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F" w:rsidRDefault="007418DF" w:rsidP="007418DF">
      <w:pPr>
        <w:pStyle w:val="a3"/>
        <w:widowControl/>
        <w:adjustRightInd w:val="0"/>
        <w:snapToGrid w:val="0"/>
        <w:ind w:leftChars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C7175">
        <w:rPr>
          <w:rFonts w:ascii="標楷體" w:eastAsia="標楷體" w:hAnsi="標楷體" w:hint="eastAsia"/>
          <w:b/>
          <w:bCs/>
          <w:kern w:val="0"/>
          <w:sz w:val="32"/>
          <w:szCs w:val="32"/>
        </w:rPr>
        <w:t>校園正確用藥教育創意學方案得獎名單</w:t>
      </w:r>
    </w:p>
    <w:p w:rsidR="007418DF" w:rsidRPr="003C7175" w:rsidRDefault="007418DF" w:rsidP="007418DF">
      <w:pPr>
        <w:pStyle w:val="a3"/>
        <w:widowControl/>
        <w:adjustRightInd w:val="0"/>
        <w:snapToGrid w:val="0"/>
        <w:ind w:leftChars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1038"/>
        <w:gridCol w:w="1276"/>
        <w:gridCol w:w="2835"/>
        <w:gridCol w:w="2398"/>
      </w:tblGrid>
      <w:tr w:rsidR="007418DF" w:rsidRPr="00DF0342" w:rsidTr="00F07B79">
        <w:trPr>
          <w:trHeight w:val="397"/>
        </w:trPr>
        <w:tc>
          <w:tcPr>
            <w:tcW w:w="975" w:type="dxa"/>
            <w:shd w:val="clear" w:color="auto" w:fill="auto"/>
          </w:tcPr>
          <w:p w:rsidR="007418DF" w:rsidRPr="00DF0342" w:rsidRDefault="007418DF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362F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名次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DF0342" w:rsidRDefault="007418DF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362F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縣市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DF0342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DF0342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DF0342" w:rsidRDefault="007418DF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362F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2398" w:type="dxa"/>
            <w:shd w:val="clear" w:color="auto" w:fill="auto"/>
          </w:tcPr>
          <w:p w:rsidR="007418DF" w:rsidRPr="00DF0342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得獎人名單</w:t>
            </w:r>
          </w:p>
        </w:tc>
      </w:tr>
      <w:tr w:rsidR="007418DF" w:rsidRPr="00DF0342" w:rsidTr="00F07B79">
        <w:trPr>
          <w:trHeight w:val="600"/>
        </w:trPr>
        <w:tc>
          <w:tcPr>
            <w:tcW w:w="975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第一名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新竹市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三民國中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健康「藥」知道-以生活技能為導向之正確用藥五大核心能力教學示例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proofErr w:type="gramStart"/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黃齡逸組長</w:t>
            </w:r>
            <w:proofErr w:type="gramEnd"/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羅麗月老師</w:t>
            </w:r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陳</w:t>
            </w:r>
            <w:r w:rsidR="00B72682"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琬</w:t>
            </w: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菁老師</w:t>
            </w:r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胡雅姿藥師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75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第二名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重慶國中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麥迪森@ccjh.edu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劉珮吟老師</w:t>
            </w:r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吳書</w:t>
            </w:r>
            <w:proofErr w:type="gramStart"/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嫺</w:t>
            </w:r>
            <w:proofErr w:type="gramEnd"/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藥師</w:t>
            </w:r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李欣潔老師</w:t>
            </w:r>
          </w:p>
          <w:p w:rsidR="007418DF" w:rsidRPr="00A05404" w:rsidRDefault="007418DF" w:rsidP="00B77DAD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黃佳琪老師</w:t>
            </w:r>
          </w:p>
        </w:tc>
      </w:tr>
      <w:tr w:rsidR="007418DF" w:rsidRPr="00DF0342" w:rsidTr="00F07B79">
        <w:trPr>
          <w:trHeight w:val="600"/>
        </w:trPr>
        <w:tc>
          <w:tcPr>
            <w:tcW w:w="975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第三名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台北市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蘭雅國中</w:t>
            </w:r>
          </w:p>
        </w:tc>
        <w:tc>
          <w:tcPr>
            <w:tcW w:w="2835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「藥健康，健康藥」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洪莠</w:t>
            </w:r>
            <w:proofErr w:type="gramStart"/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茹</w:t>
            </w:r>
            <w:proofErr w:type="gramEnd"/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老師</w:t>
            </w:r>
          </w:p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王凌</w:t>
            </w:r>
            <w:r w:rsidR="00A27295"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雯</w:t>
            </w: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老師</w:t>
            </w:r>
          </w:p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22" w:left="40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雷才萱藥師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75" w:type="dxa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第四名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台南市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健康人生「藥」謹「腎」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謝璦如老師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李秀珍老師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黃吉楠老師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王慧娟護理師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程文志藥師</w:t>
            </w:r>
          </w:p>
        </w:tc>
      </w:tr>
      <w:tr w:rsidR="007418DF" w:rsidRPr="00DF0342" w:rsidTr="00F07B79">
        <w:trPr>
          <w:trHeight w:val="177"/>
        </w:trPr>
        <w:tc>
          <w:tcPr>
            <w:tcW w:w="975" w:type="dxa"/>
            <w:vMerge w:val="restart"/>
            <w:shd w:val="clear" w:color="auto" w:fill="auto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第五名</w:t>
            </w: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台南市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重溪國小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「警」「藥」關頭，小心為妙!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吳錦梅主任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鄭淨黛</w:t>
            </w:r>
            <w:proofErr w:type="gramEnd"/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藥師</w:t>
            </w:r>
          </w:p>
        </w:tc>
      </w:tr>
      <w:tr w:rsidR="007418DF" w:rsidRPr="00DF0342" w:rsidTr="00F07B79">
        <w:trPr>
          <w:trHeight w:val="281"/>
        </w:trPr>
        <w:tc>
          <w:tcPr>
            <w:tcW w:w="975" w:type="dxa"/>
            <w:vMerge/>
            <w:shd w:val="clear" w:color="auto" w:fill="auto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金門縣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94059A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金鼎國小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痛</w:t>
            </w:r>
            <w:proofErr w:type="gramStart"/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痛</w:t>
            </w:r>
            <w:proofErr w:type="gramEnd"/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不"藥"來</w:t>
            </w:r>
          </w:p>
        </w:tc>
        <w:tc>
          <w:tcPr>
            <w:tcW w:w="2398" w:type="dxa"/>
            <w:shd w:val="clear" w:color="auto" w:fill="auto"/>
          </w:tcPr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陳欣蘭老師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許淳雯老師</w:t>
            </w:r>
          </w:p>
          <w:p w:rsidR="007418DF" w:rsidRPr="00A05404" w:rsidRDefault="00005BF5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sz w:val="26"/>
                <w:szCs w:val="26"/>
              </w:rPr>
              <w:t>薛奕</w:t>
            </w:r>
            <w:r w:rsidR="007418DF" w:rsidRPr="00A05404">
              <w:rPr>
                <w:rFonts w:ascii="標楷體" w:eastAsia="標楷體" w:hAnsi="標楷體" w:hint="eastAsia"/>
                <w:sz w:val="26"/>
                <w:szCs w:val="26"/>
              </w:rPr>
              <w:t>麟藥師</w:t>
            </w:r>
          </w:p>
        </w:tc>
      </w:tr>
    </w:tbl>
    <w:p w:rsidR="00F07B79" w:rsidRDefault="00F07B79" w:rsidP="00F07B79">
      <w:pPr>
        <w:pStyle w:val="Default"/>
        <w:ind w:left="360"/>
      </w:pPr>
    </w:p>
    <w:p w:rsidR="00F07B79" w:rsidRPr="00F07B79" w:rsidRDefault="00F07B79" w:rsidP="00F07B79">
      <w:pPr>
        <w:pStyle w:val="Default"/>
        <w:spacing w:after="53"/>
        <w:ind w:left="3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F07B79">
        <w:rPr>
          <w:rFonts w:eastAsia="標楷體"/>
          <w:sz w:val="28"/>
          <w:szCs w:val="28"/>
        </w:rPr>
        <w:t>第一名，</w:t>
      </w:r>
      <w:proofErr w:type="gramStart"/>
      <w:r w:rsidRPr="00F07B79">
        <w:rPr>
          <w:rFonts w:eastAsia="標楷體"/>
          <w:sz w:val="28"/>
          <w:szCs w:val="28"/>
        </w:rPr>
        <w:t>乙名</w:t>
      </w:r>
      <w:proofErr w:type="gramEnd"/>
      <w:r w:rsidRPr="00F07B79">
        <w:rPr>
          <w:rFonts w:eastAsia="標楷體"/>
          <w:sz w:val="28"/>
          <w:szCs w:val="28"/>
        </w:rPr>
        <w:t>，獎金6,000元，團隊成員獎狀乙紙。</w:t>
      </w:r>
    </w:p>
    <w:p w:rsidR="00F07B79" w:rsidRPr="00F07B79" w:rsidRDefault="00F07B79" w:rsidP="00F07B79">
      <w:pPr>
        <w:pStyle w:val="Default"/>
        <w:spacing w:after="53"/>
        <w:ind w:left="360"/>
        <w:rPr>
          <w:rFonts w:eastAsia="標楷體"/>
          <w:sz w:val="28"/>
          <w:szCs w:val="28"/>
        </w:rPr>
      </w:pPr>
      <w:r w:rsidRPr="00F07B79">
        <w:rPr>
          <w:rFonts w:eastAsia="標楷體" w:cs="Wingdings"/>
          <w:sz w:val="28"/>
          <w:szCs w:val="28"/>
        </w:rPr>
        <w:t></w:t>
      </w:r>
      <w:r w:rsidRPr="00F07B79">
        <w:rPr>
          <w:rFonts w:eastAsia="標楷體" w:cs="Wingdings" w:hint="eastAsia"/>
          <w:sz w:val="28"/>
          <w:szCs w:val="28"/>
        </w:rPr>
        <w:t xml:space="preserve"> </w:t>
      </w:r>
      <w:r w:rsidRPr="00F07B79">
        <w:rPr>
          <w:rFonts w:eastAsia="標楷體"/>
          <w:sz w:val="28"/>
          <w:szCs w:val="28"/>
        </w:rPr>
        <w:t>第二名，</w:t>
      </w:r>
      <w:proofErr w:type="gramStart"/>
      <w:r w:rsidRPr="00F07B79">
        <w:rPr>
          <w:rFonts w:eastAsia="標楷體"/>
          <w:sz w:val="28"/>
          <w:szCs w:val="28"/>
        </w:rPr>
        <w:t>乙名</w:t>
      </w:r>
      <w:proofErr w:type="gramEnd"/>
      <w:r w:rsidRPr="00F07B79">
        <w:rPr>
          <w:rFonts w:eastAsia="標楷體"/>
          <w:sz w:val="28"/>
          <w:szCs w:val="28"/>
        </w:rPr>
        <w:t>，獎金4,000元，團隊成員獎狀乙紙。</w:t>
      </w:r>
    </w:p>
    <w:p w:rsidR="00F07B79" w:rsidRPr="00F07B79" w:rsidRDefault="00F07B79" w:rsidP="00F07B79">
      <w:pPr>
        <w:pStyle w:val="Default"/>
        <w:spacing w:after="53"/>
        <w:ind w:left="360"/>
        <w:rPr>
          <w:rFonts w:eastAsia="標楷體"/>
          <w:sz w:val="28"/>
          <w:szCs w:val="28"/>
        </w:rPr>
      </w:pPr>
      <w:r w:rsidRPr="00F07B79">
        <w:rPr>
          <w:rFonts w:eastAsia="標楷體" w:cs="Wingdings"/>
          <w:sz w:val="28"/>
          <w:szCs w:val="28"/>
        </w:rPr>
        <w:t></w:t>
      </w:r>
      <w:r w:rsidRPr="00F07B79">
        <w:rPr>
          <w:rFonts w:eastAsia="標楷體" w:cs="Wingdings" w:hint="eastAsia"/>
          <w:sz w:val="28"/>
          <w:szCs w:val="28"/>
        </w:rPr>
        <w:t xml:space="preserve"> </w:t>
      </w:r>
      <w:r w:rsidRPr="00F07B79">
        <w:rPr>
          <w:rFonts w:eastAsia="標楷體"/>
          <w:sz w:val="28"/>
          <w:szCs w:val="28"/>
        </w:rPr>
        <w:t>第三名，</w:t>
      </w:r>
      <w:proofErr w:type="gramStart"/>
      <w:r w:rsidRPr="00F07B79">
        <w:rPr>
          <w:rFonts w:eastAsia="標楷體"/>
          <w:sz w:val="28"/>
          <w:szCs w:val="28"/>
        </w:rPr>
        <w:t>乙名</w:t>
      </w:r>
      <w:proofErr w:type="gramEnd"/>
      <w:r w:rsidRPr="00F07B79">
        <w:rPr>
          <w:rFonts w:eastAsia="標楷體"/>
          <w:sz w:val="28"/>
          <w:szCs w:val="28"/>
        </w:rPr>
        <w:t>，獎金3,000元，團隊成員獎狀乙紙。</w:t>
      </w:r>
    </w:p>
    <w:p w:rsidR="00F07B79" w:rsidRPr="00F07B79" w:rsidRDefault="00F07B79" w:rsidP="00F07B79">
      <w:pPr>
        <w:pStyle w:val="Default"/>
        <w:spacing w:after="53"/>
        <w:ind w:left="360"/>
        <w:rPr>
          <w:rFonts w:eastAsia="標楷體"/>
          <w:sz w:val="28"/>
          <w:szCs w:val="28"/>
        </w:rPr>
      </w:pPr>
      <w:r w:rsidRPr="00F07B79">
        <w:rPr>
          <w:rFonts w:eastAsia="標楷體" w:cs="Wingdings"/>
          <w:sz w:val="28"/>
          <w:szCs w:val="28"/>
        </w:rPr>
        <w:t></w:t>
      </w:r>
      <w:r w:rsidRPr="00F07B79">
        <w:rPr>
          <w:rFonts w:eastAsia="標楷體" w:cs="Wingdings" w:hint="eastAsia"/>
          <w:sz w:val="28"/>
          <w:szCs w:val="28"/>
        </w:rPr>
        <w:t xml:space="preserve"> </w:t>
      </w:r>
      <w:r w:rsidRPr="00F07B79">
        <w:rPr>
          <w:rFonts w:eastAsia="標楷體"/>
          <w:sz w:val="28"/>
          <w:szCs w:val="28"/>
        </w:rPr>
        <w:t>第四名，</w:t>
      </w:r>
      <w:proofErr w:type="gramStart"/>
      <w:r w:rsidRPr="00F07B79">
        <w:rPr>
          <w:rFonts w:eastAsia="標楷體"/>
          <w:sz w:val="28"/>
          <w:szCs w:val="28"/>
        </w:rPr>
        <w:t>乙名</w:t>
      </w:r>
      <w:proofErr w:type="gramEnd"/>
      <w:r w:rsidRPr="00F07B79">
        <w:rPr>
          <w:rFonts w:eastAsia="標楷體"/>
          <w:sz w:val="28"/>
          <w:szCs w:val="28"/>
        </w:rPr>
        <w:t>，獎金2,000元，團隊成員獎狀乙紙。</w:t>
      </w:r>
    </w:p>
    <w:p w:rsidR="00F07B79" w:rsidRPr="00F07B79" w:rsidRDefault="00F07B79" w:rsidP="00F07B79">
      <w:pPr>
        <w:pStyle w:val="Default"/>
        <w:spacing w:after="53"/>
        <w:ind w:left="360"/>
        <w:rPr>
          <w:rFonts w:eastAsia="標楷體"/>
          <w:sz w:val="28"/>
          <w:szCs w:val="28"/>
        </w:rPr>
      </w:pPr>
      <w:r w:rsidRPr="00F07B79">
        <w:rPr>
          <w:rFonts w:eastAsia="標楷體" w:cs="Wingdings"/>
          <w:sz w:val="28"/>
          <w:szCs w:val="28"/>
        </w:rPr>
        <w:t></w:t>
      </w:r>
      <w:r w:rsidRPr="00F07B79">
        <w:rPr>
          <w:rFonts w:eastAsia="標楷體" w:cs="Wingdings" w:hint="eastAsia"/>
          <w:sz w:val="28"/>
          <w:szCs w:val="28"/>
        </w:rPr>
        <w:t xml:space="preserve"> </w:t>
      </w:r>
      <w:r w:rsidR="0094059A">
        <w:rPr>
          <w:rFonts w:eastAsia="標楷體"/>
          <w:sz w:val="28"/>
          <w:szCs w:val="28"/>
        </w:rPr>
        <w:t>第五名，</w:t>
      </w:r>
      <w:r w:rsidR="0094059A">
        <w:rPr>
          <w:rFonts w:eastAsia="標楷體" w:hint="eastAsia"/>
          <w:sz w:val="28"/>
          <w:szCs w:val="28"/>
        </w:rPr>
        <w:t>兩</w:t>
      </w:r>
      <w:r w:rsidRPr="00F07B79">
        <w:rPr>
          <w:rFonts w:eastAsia="標楷體"/>
          <w:sz w:val="28"/>
          <w:szCs w:val="28"/>
        </w:rPr>
        <w:t>名，獎金1,000元，團隊成員獎狀乙紙。</w:t>
      </w:r>
    </w:p>
    <w:p w:rsidR="007418DF" w:rsidRPr="00F07B79" w:rsidRDefault="007418DF" w:rsidP="007418DF">
      <w:pPr>
        <w:pStyle w:val="a3"/>
        <w:widowControl/>
        <w:adjustRightInd w:val="0"/>
        <w:snapToGrid w:val="0"/>
        <w:ind w:leftChars="0"/>
        <w:rPr>
          <w:rFonts w:ascii="標楷體" w:eastAsia="標楷體" w:hAnsi="標楷體"/>
          <w:bCs/>
          <w:kern w:val="0"/>
          <w:szCs w:val="24"/>
        </w:rPr>
      </w:pPr>
    </w:p>
    <w:p w:rsidR="007418DF" w:rsidRDefault="007418DF" w:rsidP="007418DF">
      <w:pPr>
        <w:widowControl/>
        <w:rPr>
          <w:rFonts w:ascii="標楷體" w:eastAsia="標楷體" w:hAnsi="標楷體"/>
          <w:bCs/>
          <w:kern w:val="0"/>
          <w:sz w:val="24"/>
          <w:szCs w:val="24"/>
        </w:rPr>
      </w:pPr>
      <w:r>
        <w:rPr>
          <w:rFonts w:ascii="標楷體" w:eastAsia="標楷體" w:hAnsi="標楷體"/>
          <w:bCs/>
          <w:kern w:val="0"/>
          <w:szCs w:val="24"/>
        </w:rPr>
        <w:br w:type="page"/>
      </w:r>
    </w:p>
    <w:p w:rsidR="007418DF" w:rsidRDefault="007418DF" w:rsidP="007418DF">
      <w:pPr>
        <w:pStyle w:val="a3"/>
        <w:widowControl/>
        <w:adjustRightInd w:val="0"/>
        <w:snapToGrid w:val="0"/>
        <w:ind w:leftChars="0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 xml:space="preserve">    </w:t>
      </w:r>
      <w:r w:rsidRPr="003C7175">
        <w:rPr>
          <w:rFonts w:ascii="標楷體" w:eastAsia="標楷體" w:hAnsi="標楷體" w:hint="eastAsia"/>
          <w:b/>
          <w:bCs/>
          <w:kern w:val="0"/>
          <w:sz w:val="32"/>
          <w:szCs w:val="32"/>
        </w:rPr>
        <w:t>校園正確用藥教育創意學方案得獎名單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(續)</w:t>
      </w:r>
    </w:p>
    <w:p w:rsidR="007418DF" w:rsidRPr="003C7175" w:rsidRDefault="007418DF" w:rsidP="007418DF">
      <w:pPr>
        <w:pStyle w:val="a3"/>
        <w:widowControl/>
        <w:adjustRightInd w:val="0"/>
        <w:snapToGrid w:val="0"/>
        <w:ind w:leftChars="0"/>
        <w:rPr>
          <w:rFonts w:ascii="標楷體" w:eastAsia="標楷體" w:hAnsi="標楷體"/>
          <w:bCs/>
          <w:kern w:val="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038"/>
        <w:gridCol w:w="1276"/>
        <w:gridCol w:w="2835"/>
        <w:gridCol w:w="2409"/>
      </w:tblGrid>
      <w:tr w:rsidR="007418DF" w:rsidRPr="00DF0342" w:rsidTr="00F07B79">
        <w:trPr>
          <w:trHeight w:val="385"/>
        </w:trPr>
        <w:tc>
          <w:tcPr>
            <w:tcW w:w="964" w:type="dxa"/>
            <w:vMerge w:val="restart"/>
            <w:shd w:val="clear" w:color="auto" w:fill="auto"/>
          </w:tcPr>
          <w:p w:rsidR="007418DF" w:rsidRPr="00F817B6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17B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佳作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新豐國中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「藥」命關頭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61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賴秀</w:t>
            </w:r>
            <w:r w:rsidR="00A05404" w:rsidRPr="00161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怡</w:t>
            </w: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曾義強主任</w:t>
            </w:r>
          </w:p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莊淑娟組長</w:t>
            </w:r>
          </w:p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黃金樓藥師</w:t>
            </w:r>
          </w:p>
        </w:tc>
        <w:bookmarkStart w:id="0" w:name="_GoBack"/>
        <w:bookmarkEnd w:id="0"/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台中市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明道中學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「藥」領生力軍 健康來報到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林佳樺老師</w:t>
            </w:r>
          </w:p>
          <w:p w:rsidR="007418DF" w:rsidRPr="00A05404" w:rsidRDefault="00B72682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楊宜</w:t>
            </w:r>
            <w:r w:rsidR="007418DF"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如藥師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楊瓊</w:t>
            </w:r>
            <w:proofErr w:type="gramStart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珸</w:t>
            </w:r>
            <w:proofErr w:type="gramEnd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觀音國小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就是「藥」你知道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李靜怡老師</w:t>
            </w:r>
          </w:p>
          <w:p w:rsidR="007418DF" w:rsidRPr="00A05404" w:rsidRDefault="00B72682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</w:t>
            </w:r>
            <w:r w:rsidR="007418DF"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淑</w:t>
            </w: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云</w:t>
            </w:r>
            <w:r w:rsidR="007418DF"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郭素蘭護理師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石成展藥師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鐘享</w:t>
            </w:r>
            <w:proofErr w:type="gramStart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昇</w:t>
            </w:r>
            <w:proofErr w:type="gramEnd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宜蘭縣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利澤國小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一定「藥」知道的事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蔡麗芬老師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簡士凱藥師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屏東縣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高樹國小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小心，「藥」你命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余</w:t>
            </w:r>
            <w:proofErr w:type="gramEnd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衣</w:t>
            </w:r>
            <w:proofErr w:type="gramStart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宸</w:t>
            </w:r>
            <w:proofErr w:type="gramEnd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劉春纓老師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唐絹涓藥師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澎湖縣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快樂影舞弄戲者，用藥安全守門員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歐德孝老師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張嘉容老師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譚長秀護理師</w:t>
            </w:r>
          </w:p>
          <w:p w:rsidR="007418DF" w:rsidRPr="00A05404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洪玉蓮藥師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F817B6" w:rsidRDefault="007418DF" w:rsidP="00B77DAD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嘉義市</w:t>
            </w:r>
          </w:p>
        </w:tc>
        <w:tc>
          <w:tcPr>
            <w:tcW w:w="1276" w:type="dxa"/>
            <w:shd w:val="clear" w:color="auto" w:fill="auto"/>
            <w:noWrap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民生國中</w:t>
            </w:r>
          </w:p>
        </w:tc>
        <w:tc>
          <w:tcPr>
            <w:tcW w:w="2835" w:type="dxa"/>
            <w:shd w:val="clear" w:color="auto" w:fill="auto"/>
            <w:noWrap/>
          </w:tcPr>
          <w:p w:rsidR="007418DF" w:rsidRPr="00A05404" w:rsidRDefault="007418DF" w:rsidP="00F817B6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大家</w:t>
            </w:r>
            <w:proofErr w:type="gramStart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都藥健康哦</w:t>
            </w:r>
            <w:proofErr w:type="gramEnd"/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!</w:t>
            </w:r>
          </w:p>
        </w:tc>
        <w:tc>
          <w:tcPr>
            <w:tcW w:w="2409" w:type="dxa"/>
            <w:shd w:val="clear" w:color="auto" w:fill="auto"/>
          </w:tcPr>
          <w:p w:rsidR="007418DF" w:rsidRPr="00A05404" w:rsidRDefault="007418DF" w:rsidP="00F817B6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陳國輔老師</w:t>
            </w:r>
          </w:p>
          <w:p w:rsidR="007418DF" w:rsidRPr="00A05404" w:rsidRDefault="007418DF" w:rsidP="00F817B6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林育麟老師</w:t>
            </w:r>
          </w:p>
          <w:p w:rsidR="007418DF" w:rsidRPr="00A05404" w:rsidRDefault="007418DF" w:rsidP="00F817B6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洪愉涵藥師</w:t>
            </w:r>
          </w:p>
        </w:tc>
      </w:tr>
      <w:tr w:rsidR="007418DF" w:rsidRPr="00DF0342" w:rsidTr="00F07B79">
        <w:trPr>
          <w:trHeight w:val="600"/>
        </w:trPr>
        <w:tc>
          <w:tcPr>
            <w:tcW w:w="964" w:type="dxa"/>
            <w:vMerge/>
            <w:shd w:val="clear" w:color="auto" w:fill="auto"/>
          </w:tcPr>
          <w:p w:rsidR="007418DF" w:rsidRPr="00DF0342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貴林國小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止痛「藥」小心-阿兩生病篇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蔡雯琳老師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楊素花主任</w:t>
            </w:r>
          </w:p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陳憲煜藥師</w:t>
            </w:r>
          </w:p>
        </w:tc>
      </w:tr>
      <w:tr w:rsidR="007418DF" w:rsidRPr="00DF0342" w:rsidTr="00F07B79">
        <w:trPr>
          <w:trHeight w:val="438"/>
        </w:trPr>
        <w:tc>
          <w:tcPr>
            <w:tcW w:w="964" w:type="dxa"/>
            <w:vMerge/>
            <w:shd w:val="clear" w:color="auto" w:fill="auto"/>
          </w:tcPr>
          <w:p w:rsidR="007418DF" w:rsidRPr="00DF0342" w:rsidRDefault="007418DF" w:rsidP="00B77D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台東縣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18DF" w:rsidRPr="00A05404" w:rsidRDefault="007418DF" w:rsidP="007418DF">
            <w:pPr>
              <w:pStyle w:val="a3"/>
              <w:widowControl/>
              <w:adjustRightInd w:val="0"/>
              <w:snapToGrid w:val="0"/>
              <w:ind w:leftChars="-60" w:left="9" w:hangingChars="45" w:hanging="117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寶桑國中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止痛藥如何正確使用?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管曉慧老師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吳宏斌老師</w:t>
            </w:r>
          </w:p>
          <w:p w:rsidR="007418DF" w:rsidRPr="00A05404" w:rsidRDefault="007418DF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秦文柔護理師</w:t>
            </w:r>
          </w:p>
          <w:p w:rsidR="007418DF" w:rsidRPr="00A05404" w:rsidRDefault="00CE4FDB" w:rsidP="00B77DAD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蔡佳靜藥</w:t>
            </w:r>
            <w:r w:rsidR="007418DF" w:rsidRPr="00A05404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師</w:t>
            </w:r>
          </w:p>
        </w:tc>
      </w:tr>
    </w:tbl>
    <w:p w:rsidR="00F07B79" w:rsidRPr="00F07B79" w:rsidRDefault="00F07B79" w:rsidP="00F07B79">
      <w:pPr>
        <w:pStyle w:val="Default"/>
        <w:ind w:left="3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F07B79">
        <w:rPr>
          <w:rFonts w:eastAsia="標楷體"/>
          <w:sz w:val="28"/>
          <w:szCs w:val="28"/>
        </w:rPr>
        <w:t>佳作，</w:t>
      </w:r>
      <w:r w:rsidRPr="00F07B79">
        <w:rPr>
          <w:rFonts w:eastAsia="標楷體" w:hint="eastAsia"/>
          <w:sz w:val="28"/>
          <w:szCs w:val="28"/>
        </w:rPr>
        <w:t>9</w:t>
      </w:r>
      <w:r w:rsidRPr="00F07B79">
        <w:rPr>
          <w:rFonts w:eastAsia="標楷體"/>
          <w:sz w:val="28"/>
          <w:szCs w:val="28"/>
        </w:rPr>
        <w:t>名，團隊成員獎狀乙紙。</w:t>
      </w:r>
    </w:p>
    <w:p w:rsidR="00996A97" w:rsidRPr="00F07B79" w:rsidRDefault="00996A97"/>
    <w:sectPr w:rsidR="00996A97" w:rsidRPr="00F07B7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E" w:rsidRDefault="00DC627E" w:rsidP="007418DF">
      <w:r>
        <w:separator/>
      </w:r>
    </w:p>
  </w:endnote>
  <w:endnote w:type="continuationSeparator" w:id="0">
    <w:p w:rsidR="00DC627E" w:rsidRDefault="00DC627E" w:rsidP="007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E" w:rsidRDefault="00DC627E" w:rsidP="007418DF">
      <w:r>
        <w:separator/>
      </w:r>
    </w:p>
  </w:footnote>
  <w:footnote w:type="continuationSeparator" w:id="0">
    <w:p w:rsidR="00DC627E" w:rsidRDefault="00DC627E" w:rsidP="0074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DF" w:rsidRPr="00161C8F" w:rsidRDefault="00161C8F">
    <w:pPr>
      <w:pStyle w:val="a5"/>
    </w:pPr>
    <w:proofErr w:type="gramStart"/>
    <w:r w:rsidRPr="00161C8F">
      <w:rPr>
        <w:rFonts w:ascii="標楷體" w:eastAsia="標楷體" w:hAnsi="標楷體" w:hint="eastAsia"/>
        <w:b/>
        <w:bdr w:val="single" w:sz="4" w:space="0" w:color="auto"/>
      </w:rPr>
      <w:t>102</w:t>
    </w:r>
    <w:proofErr w:type="gramEnd"/>
    <w:r w:rsidRPr="00161C8F">
      <w:rPr>
        <w:rFonts w:ascii="標楷體" w:eastAsia="標楷體" w:hAnsi="標楷體" w:hint="eastAsia"/>
        <w:b/>
        <w:bdr w:val="single" w:sz="4" w:space="0" w:color="auto"/>
      </w:rPr>
      <w:t>年度校園正確用藥教育創意教學方案徵選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F"/>
    <w:rsid w:val="00005BF5"/>
    <w:rsid w:val="000E7C71"/>
    <w:rsid w:val="0012343F"/>
    <w:rsid w:val="00161C8F"/>
    <w:rsid w:val="00376ED1"/>
    <w:rsid w:val="003A745B"/>
    <w:rsid w:val="005E47C1"/>
    <w:rsid w:val="007418DF"/>
    <w:rsid w:val="007E216C"/>
    <w:rsid w:val="0094059A"/>
    <w:rsid w:val="00996A97"/>
    <w:rsid w:val="009F08E7"/>
    <w:rsid w:val="00A05404"/>
    <w:rsid w:val="00A27295"/>
    <w:rsid w:val="00B72682"/>
    <w:rsid w:val="00C315D2"/>
    <w:rsid w:val="00CE4FDB"/>
    <w:rsid w:val="00DC627E"/>
    <w:rsid w:val="00E97F3E"/>
    <w:rsid w:val="00EA6715"/>
    <w:rsid w:val="00F07B79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F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F"/>
    <w:pPr>
      <w:ind w:leftChars="200" w:left="480"/>
    </w:pPr>
    <w:rPr>
      <w:rFonts w:ascii="Calibri" w:hAnsi="Calibri"/>
      <w:sz w:val="24"/>
      <w:szCs w:val="22"/>
    </w:rPr>
  </w:style>
  <w:style w:type="table" w:styleId="a4">
    <w:name w:val="Table Grid"/>
    <w:basedOn w:val="a1"/>
    <w:uiPriority w:val="59"/>
    <w:rsid w:val="0074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8DF"/>
    <w:rPr>
      <w:rFonts w:asciiTheme="majorHAnsi" w:eastAsiaTheme="majorEastAsia" w:hAnsiTheme="majorHAnsi" w:cstheme="majorBidi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7B7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F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F"/>
    <w:pPr>
      <w:ind w:leftChars="200" w:left="480"/>
    </w:pPr>
    <w:rPr>
      <w:rFonts w:ascii="Calibri" w:hAnsi="Calibri"/>
      <w:sz w:val="24"/>
      <w:szCs w:val="22"/>
    </w:rPr>
  </w:style>
  <w:style w:type="table" w:styleId="a4">
    <w:name w:val="Table Grid"/>
    <w:basedOn w:val="a1"/>
    <w:uiPriority w:val="59"/>
    <w:rsid w:val="0074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8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418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8DF"/>
    <w:rPr>
      <w:rFonts w:asciiTheme="majorHAnsi" w:eastAsiaTheme="majorEastAsia" w:hAnsiTheme="majorHAnsi" w:cstheme="majorBidi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7B7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HPHE</dc:creator>
  <cp:lastModifiedBy>1127</cp:lastModifiedBy>
  <cp:revision>2</cp:revision>
  <dcterms:created xsi:type="dcterms:W3CDTF">2013-11-29T05:57:00Z</dcterms:created>
  <dcterms:modified xsi:type="dcterms:W3CDTF">2013-11-29T05:57:00Z</dcterms:modified>
</cp:coreProperties>
</file>