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718" w:rsidRPr="00236718" w:rsidRDefault="00236718" w:rsidP="00236718">
      <w:pPr>
        <w:spacing w:line="276" w:lineRule="auto"/>
        <w:jc w:val="center"/>
        <w:rPr>
          <w:rFonts w:ascii="標楷體" w:eastAsia="標楷體" w:hAnsi="標楷體"/>
          <w:b/>
          <w:sz w:val="48"/>
          <w:szCs w:val="44"/>
        </w:rPr>
      </w:pPr>
      <w:r w:rsidRPr="00236718">
        <w:rPr>
          <w:rFonts w:ascii="標楷體" w:eastAsia="標楷體" w:hAnsi="標楷體" w:hint="eastAsia"/>
          <w:b/>
          <w:sz w:val="48"/>
          <w:szCs w:val="44"/>
        </w:rPr>
        <w:t>教育部國民及學前教育署</w:t>
      </w:r>
    </w:p>
    <w:p w:rsidR="00236718" w:rsidRPr="00236718" w:rsidRDefault="00236718" w:rsidP="00236718">
      <w:pPr>
        <w:spacing w:line="276" w:lineRule="auto"/>
        <w:jc w:val="center"/>
        <w:rPr>
          <w:rFonts w:ascii="標楷體" w:eastAsia="標楷體" w:hAnsi="標楷體"/>
          <w:b/>
          <w:sz w:val="48"/>
          <w:szCs w:val="44"/>
        </w:rPr>
      </w:pPr>
      <w:r w:rsidRPr="00236718">
        <w:rPr>
          <w:rFonts w:eastAsia="標楷體"/>
          <w:b/>
          <w:sz w:val="48"/>
          <w:szCs w:val="44"/>
        </w:rPr>
        <w:t>10</w:t>
      </w:r>
      <w:r w:rsidRPr="00236718">
        <w:rPr>
          <w:rFonts w:eastAsia="標楷體" w:hint="eastAsia"/>
          <w:b/>
          <w:sz w:val="48"/>
          <w:szCs w:val="44"/>
        </w:rPr>
        <w:t>8</w:t>
      </w:r>
      <w:r w:rsidRPr="00236718">
        <w:rPr>
          <w:rFonts w:ascii="標楷體" w:eastAsia="標楷體" w:hAnsi="標楷體" w:hint="eastAsia"/>
          <w:b/>
          <w:sz w:val="48"/>
          <w:szCs w:val="44"/>
        </w:rPr>
        <w:t>學年度健康促進學校輔導計畫</w:t>
      </w:r>
    </w:p>
    <w:p w:rsidR="00236718" w:rsidRPr="00236718" w:rsidRDefault="00236718" w:rsidP="00236718">
      <w:pPr>
        <w:spacing w:line="276" w:lineRule="auto"/>
        <w:jc w:val="center"/>
        <w:rPr>
          <w:rFonts w:ascii="標楷體" w:eastAsia="標楷體" w:hAnsi="標楷體"/>
          <w:b/>
          <w:sz w:val="48"/>
          <w:szCs w:val="44"/>
        </w:rPr>
      </w:pPr>
      <w:r w:rsidRPr="00236718">
        <w:rPr>
          <w:rFonts w:ascii="標楷體" w:eastAsia="標楷體" w:hAnsi="標楷體" w:hint="eastAsia"/>
          <w:b/>
          <w:sz w:val="48"/>
          <w:szCs w:val="44"/>
        </w:rPr>
        <w:t>「前後測成效評價」成果報告</w:t>
      </w:r>
    </w:p>
    <w:p w:rsidR="00236718" w:rsidRPr="00236718" w:rsidRDefault="00236718" w:rsidP="00236718">
      <w:pPr>
        <w:spacing w:line="276" w:lineRule="auto"/>
        <w:jc w:val="center"/>
        <w:rPr>
          <w:rFonts w:ascii="標楷體" w:eastAsia="標楷體" w:hAnsi="標楷體"/>
          <w:b/>
          <w:sz w:val="40"/>
          <w:szCs w:val="40"/>
        </w:rPr>
      </w:pPr>
    </w:p>
    <w:p w:rsidR="00236718" w:rsidRPr="00236718" w:rsidRDefault="00236718" w:rsidP="00236718">
      <w:pPr>
        <w:spacing w:line="276" w:lineRule="auto"/>
        <w:jc w:val="center"/>
        <w:rPr>
          <w:rFonts w:ascii="標楷體" w:eastAsia="標楷體" w:hAnsi="標楷體"/>
          <w:b/>
          <w:sz w:val="52"/>
          <w:szCs w:val="52"/>
        </w:rPr>
      </w:pPr>
      <w:r w:rsidRPr="00236718">
        <w:rPr>
          <w:rFonts w:ascii="標楷體" w:eastAsia="標楷體" w:hAnsi="標楷體" w:hint="eastAsia"/>
          <w:b/>
          <w:sz w:val="52"/>
          <w:szCs w:val="52"/>
        </w:rPr>
        <w:t>研究題目：</w:t>
      </w:r>
    </w:p>
    <w:p w:rsidR="00236718" w:rsidRPr="00236718" w:rsidRDefault="005518F5" w:rsidP="005518F5">
      <w:pPr>
        <w:spacing w:line="276" w:lineRule="auto"/>
        <w:jc w:val="center"/>
        <w:rPr>
          <w:rFonts w:ascii="標楷體" w:eastAsia="標楷體" w:hAnsi="標楷體"/>
          <w:b/>
          <w:sz w:val="40"/>
          <w:szCs w:val="40"/>
        </w:rPr>
      </w:pPr>
      <w:r w:rsidRPr="005518F5">
        <w:rPr>
          <w:rFonts w:ascii="標楷體" w:eastAsia="標楷體" w:hAnsi="標楷體"/>
          <w:b/>
          <w:noProof/>
          <w:sz w:val="40"/>
          <w:szCs w:val="40"/>
        </w:rPr>
        <w:drawing>
          <wp:inline distT="0" distB="0" distL="0" distR="0" wp14:anchorId="7161DF0A" wp14:editId="3D0E515A">
            <wp:extent cx="4448793" cy="4104000"/>
            <wp:effectExtent l="0" t="0" r="0" b="0"/>
            <wp:docPr id="29" name="圖片 5" descr="2_寒假口腔保健親子學習單 -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descr="2_寒假口腔保健親子學習單 - Word"/>
                    <pic:cNvPicPr>
                      <a:picLocks noChangeAspect="1"/>
                    </pic:cNvPicPr>
                  </pic:nvPicPr>
                  <pic:blipFill rotWithShape="1">
                    <a:blip r:embed="rId8">
                      <a:extLst>
                        <a:ext uri="{28A0092B-C50C-407E-A947-70E740481C1C}">
                          <a14:useLocalDpi xmlns:a14="http://schemas.microsoft.com/office/drawing/2010/main" val="0"/>
                        </a:ext>
                      </a:extLst>
                    </a:blip>
                    <a:srcRect l="47178" t="17507" r="16391" b="19788"/>
                    <a:stretch/>
                  </pic:blipFill>
                  <pic:spPr>
                    <a:xfrm>
                      <a:off x="0" y="0"/>
                      <a:ext cx="4448793" cy="4104000"/>
                    </a:xfrm>
                    <a:prstGeom prst="rect">
                      <a:avLst/>
                    </a:prstGeom>
                  </pic:spPr>
                </pic:pic>
              </a:graphicData>
            </a:graphic>
          </wp:inline>
        </w:drawing>
      </w:r>
    </w:p>
    <w:p w:rsidR="00236718" w:rsidRPr="00236718" w:rsidRDefault="00236718" w:rsidP="00236718">
      <w:pPr>
        <w:spacing w:line="276" w:lineRule="auto"/>
        <w:rPr>
          <w:rFonts w:ascii="標楷體" w:eastAsia="標楷體" w:hAnsi="標楷體"/>
          <w:b/>
          <w:sz w:val="36"/>
          <w:szCs w:val="36"/>
        </w:rPr>
      </w:pPr>
      <w:r w:rsidRPr="00236718">
        <w:rPr>
          <w:rFonts w:ascii="標楷體" w:eastAsia="標楷體" w:hAnsi="標楷體" w:hint="eastAsia"/>
          <w:b/>
          <w:sz w:val="36"/>
          <w:szCs w:val="36"/>
        </w:rPr>
        <w:t xml:space="preserve">        研究機構：臺北市南港區南港國民小學</w:t>
      </w:r>
    </w:p>
    <w:p w:rsidR="00236718" w:rsidRPr="00236718" w:rsidRDefault="005518F5" w:rsidP="005518F5">
      <w:pPr>
        <w:spacing w:line="276" w:lineRule="auto"/>
        <w:rPr>
          <w:rFonts w:ascii="標楷體" w:eastAsia="標楷體" w:hAnsi="標楷體"/>
          <w:b/>
          <w:sz w:val="36"/>
          <w:szCs w:val="36"/>
        </w:rPr>
      </w:pPr>
      <w:r>
        <w:rPr>
          <w:rFonts w:ascii="標楷體" w:eastAsia="標楷體" w:hAnsi="標楷體" w:hint="eastAsia"/>
          <w:b/>
          <w:sz w:val="36"/>
          <w:szCs w:val="36"/>
        </w:rPr>
        <w:t xml:space="preserve">        </w:t>
      </w:r>
      <w:r w:rsidR="00236718" w:rsidRPr="00236718">
        <w:rPr>
          <w:rFonts w:ascii="標楷體" w:eastAsia="標楷體" w:hAnsi="標楷體" w:hint="eastAsia"/>
          <w:b/>
          <w:sz w:val="36"/>
          <w:szCs w:val="36"/>
        </w:rPr>
        <w:t>研究人員：</w:t>
      </w:r>
      <w:r w:rsidRPr="00236718">
        <w:rPr>
          <w:rFonts w:ascii="標楷體" w:eastAsia="標楷體" w:hAnsi="標楷體" w:hint="eastAsia"/>
          <w:b/>
          <w:sz w:val="36"/>
          <w:szCs w:val="36"/>
        </w:rPr>
        <w:t>江美慧護理師</w:t>
      </w:r>
      <w:r w:rsidR="00236718" w:rsidRPr="00236718">
        <w:rPr>
          <w:rFonts w:ascii="標楷體" w:eastAsia="標楷體" w:hAnsi="標楷體" w:hint="eastAsia"/>
          <w:b/>
          <w:sz w:val="36"/>
          <w:szCs w:val="36"/>
        </w:rPr>
        <w:t xml:space="preserve">、陳逸龍組長　　　　　       </w:t>
      </w:r>
    </w:p>
    <w:p w:rsidR="00236718" w:rsidRPr="00236718" w:rsidRDefault="00236718" w:rsidP="00236718">
      <w:pPr>
        <w:spacing w:line="276" w:lineRule="auto"/>
        <w:rPr>
          <w:rFonts w:ascii="標楷體" w:eastAsia="標楷體" w:hAnsi="標楷體"/>
          <w:b/>
          <w:sz w:val="36"/>
          <w:szCs w:val="36"/>
        </w:rPr>
      </w:pPr>
      <w:r w:rsidRPr="00236718">
        <w:rPr>
          <w:rFonts w:ascii="標楷體" w:eastAsia="標楷體" w:hAnsi="標楷體" w:hint="eastAsia"/>
          <w:b/>
          <w:sz w:val="36"/>
          <w:szCs w:val="36"/>
        </w:rPr>
        <w:t xml:space="preserve">        指導者：劉影梅教授</w:t>
      </w:r>
    </w:p>
    <w:p w:rsidR="005518F5" w:rsidRDefault="005518F5" w:rsidP="00236718">
      <w:pPr>
        <w:spacing w:line="276" w:lineRule="auto"/>
        <w:jc w:val="center"/>
        <w:rPr>
          <w:rFonts w:ascii="標楷體" w:eastAsia="標楷體" w:hAnsi="標楷體"/>
          <w:b/>
          <w:sz w:val="36"/>
          <w:szCs w:val="36"/>
        </w:rPr>
      </w:pPr>
    </w:p>
    <w:p w:rsidR="00154CF2" w:rsidRDefault="00236718" w:rsidP="004E2D2A">
      <w:pPr>
        <w:spacing w:line="276" w:lineRule="auto"/>
        <w:jc w:val="center"/>
        <w:rPr>
          <w:rFonts w:ascii="標楷體" w:eastAsia="標楷體" w:hAnsi="標楷體"/>
          <w:b/>
          <w:sz w:val="36"/>
          <w:szCs w:val="36"/>
        </w:rPr>
        <w:sectPr w:rsidR="00154CF2" w:rsidSect="000E2693">
          <w:footerReference w:type="default" r:id="rId9"/>
          <w:pgSz w:w="11906" w:h="16838"/>
          <w:pgMar w:top="1440" w:right="1134" w:bottom="1440" w:left="1134" w:header="851" w:footer="992" w:gutter="0"/>
          <w:pgNumType w:start="1"/>
          <w:cols w:space="425"/>
          <w:titlePg/>
          <w:docGrid w:type="lines" w:linePitch="360"/>
        </w:sectPr>
      </w:pPr>
      <w:bookmarkStart w:id="0" w:name="_Toc37765293"/>
      <w:r w:rsidRPr="00236718">
        <w:rPr>
          <w:rFonts w:ascii="標楷體" w:eastAsia="標楷體" w:hAnsi="標楷體" w:hint="eastAsia"/>
          <w:b/>
          <w:sz w:val="36"/>
          <w:szCs w:val="36"/>
        </w:rPr>
        <w:t>中華民國109年04月</w:t>
      </w:r>
      <w:r w:rsidR="00AD3692">
        <w:rPr>
          <w:rFonts w:ascii="標楷體" w:eastAsia="標楷體" w:hAnsi="標楷體" w:hint="eastAsia"/>
          <w:b/>
          <w:sz w:val="36"/>
          <w:szCs w:val="36"/>
        </w:rPr>
        <w:t>22</w:t>
      </w:r>
      <w:r w:rsidRPr="00236718">
        <w:rPr>
          <w:rFonts w:ascii="標楷體" w:eastAsia="標楷體" w:hAnsi="標楷體" w:hint="eastAsia"/>
          <w:b/>
          <w:sz w:val="36"/>
          <w:szCs w:val="36"/>
        </w:rPr>
        <w:t>日</w:t>
      </w:r>
      <w:bookmarkEnd w:id="0"/>
    </w:p>
    <w:p w:rsidR="00EE5F1F" w:rsidRDefault="00EE5F1F" w:rsidP="004E2D2A">
      <w:pPr>
        <w:widowControl/>
        <w:jc w:val="center"/>
        <w:rPr>
          <w:rFonts w:ascii="標楷體" w:eastAsia="標楷體" w:hAnsi="標楷體"/>
          <w:b/>
          <w:sz w:val="36"/>
          <w:szCs w:val="36"/>
        </w:rPr>
      </w:pPr>
      <w:bookmarkStart w:id="1" w:name="_Toc37765294"/>
      <w:r>
        <w:rPr>
          <w:rFonts w:ascii="標楷體" w:eastAsia="標楷體" w:hAnsi="標楷體" w:hint="eastAsia"/>
          <w:b/>
          <w:sz w:val="36"/>
          <w:szCs w:val="36"/>
        </w:rPr>
        <w:lastRenderedPageBreak/>
        <w:t>目</w:t>
      </w:r>
      <w:r w:rsidR="00186FE9">
        <w:rPr>
          <w:rFonts w:ascii="標楷體" w:eastAsia="標楷體" w:hAnsi="標楷體" w:hint="eastAsia"/>
          <w:b/>
          <w:sz w:val="36"/>
          <w:szCs w:val="36"/>
        </w:rPr>
        <w:t xml:space="preserve"> </w:t>
      </w:r>
      <w:r w:rsidR="00186FE9">
        <w:rPr>
          <w:rFonts w:ascii="標楷體" w:eastAsia="標楷體" w:hAnsi="標楷體"/>
          <w:b/>
          <w:sz w:val="36"/>
          <w:szCs w:val="36"/>
        </w:rPr>
        <w:t xml:space="preserve"> </w:t>
      </w:r>
      <w:r>
        <w:rPr>
          <w:rFonts w:ascii="標楷體" w:eastAsia="標楷體" w:hAnsi="標楷體"/>
          <w:b/>
          <w:sz w:val="36"/>
          <w:szCs w:val="36"/>
        </w:rPr>
        <w:t>錄</w:t>
      </w:r>
      <w:bookmarkEnd w:id="1"/>
    </w:p>
    <w:bookmarkStart w:id="2" w:name="_Toc37765295"/>
    <w:p w:rsidR="001672D9" w:rsidRPr="00B40F2A" w:rsidRDefault="008814B9" w:rsidP="001672D9">
      <w:pPr>
        <w:pStyle w:val="14"/>
        <w:tabs>
          <w:tab w:val="right" w:leader="dot" w:pos="9628"/>
        </w:tabs>
        <w:rPr>
          <w:rFonts w:ascii="標楷體" w:eastAsia="標楷體" w:hAnsi="標楷體" w:cstheme="minorBidi"/>
          <w:noProof/>
          <w:szCs w:val="22"/>
        </w:rPr>
      </w:pPr>
      <w:r w:rsidRPr="00B40F2A">
        <w:rPr>
          <w:rFonts w:ascii="標楷體" w:eastAsia="標楷體" w:hAnsi="標楷體"/>
          <w:sz w:val="36"/>
          <w:szCs w:val="36"/>
        </w:rPr>
        <w:fldChar w:fldCharType="begin"/>
      </w:r>
      <w:r w:rsidRPr="00B40F2A">
        <w:rPr>
          <w:rFonts w:ascii="標楷體" w:eastAsia="標楷體" w:hAnsi="標楷體"/>
          <w:sz w:val="36"/>
          <w:szCs w:val="36"/>
        </w:rPr>
        <w:instrText xml:space="preserve"> TOC \o "1-4" \h \z \u </w:instrText>
      </w:r>
      <w:r w:rsidRPr="00B40F2A">
        <w:rPr>
          <w:rFonts w:ascii="標楷體" w:eastAsia="標楷體" w:hAnsi="標楷體"/>
          <w:sz w:val="36"/>
          <w:szCs w:val="36"/>
        </w:rPr>
        <w:fldChar w:fldCharType="separate"/>
      </w:r>
    </w:p>
    <w:p w:rsidR="001672D9" w:rsidRPr="00B40F2A" w:rsidRDefault="009F425D">
      <w:pPr>
        <w:pStyle w:val="14"/>
        <w:tabs>
          <w:tab w:val="right" w:leader="dot" w:pos="9628"/>
        </w:tabs>
        <w:rPr>
          <w:rFonts w:ascii="標楷體" w:eastAsia="標楷體" w:hAnsi="標楷體" w:cstheme="minorBidi"/>
          <w:noProof/>
          <w:szCs w:val="22"/>
        </w:rPr>
      </w:pPr>
      <w:hyperlink w:anchor="_Toc38011313" w:history="1">
        <w:r w:rsidR="001672D9" w:rsidRPr="00B40F2A">
          <w:rPr>
            <w:rStyle w:val="ac"/>
            <w:rFonts w:ascii="標楷體" w:eastAsia="標楷體" w:hAnsi="標楷體" w:hint="eastAsia"/>
            <w:noProof/>
          </w:rPr>
          <w:t>「前後測成效評價」策略與成效摘要表</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_Toc38011313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w:t>
        </w:r>
        <w:r w:rsidR="001672D9" w:rsidRPr="00B40F2A">
          <w:rPr>
            <w:rFonts w:ascii="標楷體" w:eastAsia="標楷體" w:hAnsi="標楷體"/>
            <w:noProof/>
            <w:webHidden/>
          </w:rPr>
          <w:fldChar w:fldCharType="end"/>
        </w:r>
      </w:hyperlink>
    </w:p>
    <w:p w:rsidR="001672D9" w:rsidRPr="00B40F2A" w:rsidRDefault="009F425D">
      <w:pPr>
        <w:pStyle w:val="14"/>
        <w:tabs>
          <w:tab w:val="right" w:leader="dot" w:pos="9628"/>
        </w:tabs>
        <w:rPr>
          <w:rFonts w:ascii="標楷體" w:eastAsia="標楷體" w:hAnsi="標楷體" w:cstheme="minorBidi"/>
          <w:noProof/>
          <w:szCs w:val="22"/>
        </w:rPr>
      </w:pPr>
      <w:hyperlink w:anchor="_Toc38011314" w:history="1">
        <w:r w:rsidR="001672D9" w:rsidRPr="00B40F2A">
          <w:rPr>
            <w:rStyle w:val="ac"/>
            <w:rFonts w:ascii="標楷體" w:eastAsia="標楷體" w:hAnsi="標楷體" w:hint="eastAsia"/>
            <w:noProof/>
          </w:rPr>
          <w:t>摘</w:t>
        </w:r>
        <w:r w:rsidR="001672D9" w:rsidRPr="00B40F2A">
          <w:rPr>
            <w:rStyle w:val="ac"/>
            <w:rFonts w:ascii="標楷體" w:eastAsia="標楷體" w:hAnsi="標楷體"/>
            <w:noProof/>
          </w:rPr>
          <w:t xml:space="preserve">  </w:t>
        </w:r>
        <w:r w:rsidR="001672D9" w:rsidRPr="00B40F2A">
          <w:rPr>
            <w:rStyle w:val="ac"/>
            <w:rFonts w:ascii="標楷體" w:eastAsia="標楷體" w:hAnsi="標楷體" w:hint="eastAsia"/>
            <w:noProof/>
          </w:rPr>
          <w:t>要</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_Toc38011314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w:t>
        </w:r>
        <w:r w:rsidR="001672D9" w:rsidRPr="00B40F2A">
          <w:rPr>
            <w:rFonts w:ascii="標楷體" w:eastAsia="標楷體" w:hAnsi="標楷體"/>
            <w:noProof/>
            <w:webHidden/>
          </w:rPr>
          <w:fldChar w:fldCharType="end"/>
        </w:r>
      </w:hyperlink>
    </w:p>
    <w:p w:rsidR="001672D9" w:rsidRPr="00B40F2A" w:rsidRDefault="009F425D">
      <w:pPr>
        <w:pStyle w:val="14"/>
        <w:tabs>
          <w:tab w:val="left" w:pos="960"/>
          <w:tab w:val="right" w:leader="dot" w:pos="9628"/>
        </w:tabs>
        <w:rPr>
          <w:rFonts w:ascii="標楷體" w:eastAsia="標楷體" w:hAnsi="標楷體" w:cstheme="minorBidi"/>
          <w:noProof/>
          <w:szCs w:val="22"/>
        </w:rPr>
      </w:pPr>
      <w:hyperlink w:anchor="_Toc38011315" w:history="1">
        <w:r w:rsidR="001672D9" w:rsidRPr="00B40F2A">
          <w:rPr>
            <w:rStyle w:val="ac"/>
            <w:rFonts w:ascii="標楷體" w:eastAsia="標楷體" w:hAnsi="標楷體" w:hint="eastAsia"/>
            <w:noProof/>
          </w:rPr>
          <w:t>一、前言</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_Toc38011315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3</w:t>
        </w:r>
        <w:r w:rsidR="001672D9" w:rsidRPr="00B40F2A">
          <w:rPr>
            <w:rFonts w:ascii="標楷體" w:eastAsia="標楷體" w:hAnsi="標楷體"/>
            <w:noProof/>
            <w:webHidden/>
          </w:rPr>
          <w:fldChar w:fldCharType="end"/>
        </w:r>
      </w:hyperlink>
    </w:p>
    <w:p w:rsidR="001672D9" w:rsidRPr="00B40F2A" w:rsidRDefault="009F425D" w:rsidP="005F018D">
      <w:pPr>
        <w:pStyle w:val="22"/>
        <w:rPr>
          <w:rFonts w:cstheme="minorBidi"/>
          <w:noProof/>
          <w:szCs w:val="22"/>
        </w:rPr>
      </w:pPr>
      <w:hyperlink w:anchor="_Toc38011316" w:history="1">
        <w:r w:rsidR="001672D9" w:rsidRPr="00B40F2A">
          <w:rPr>
            <w:rStyle w:val="ac"/>
            <w:rFonts w:ascii="標楷體" w:eastAsia="標楷體" w:hAnsi="標楷體" w:hint="eastAsia"/>
            <w:noProof/>
          </w:rPr>
          <w:t>（一）動機</w:t>
        </w:r>
        <w:r w:rsidR="001672D9" w:rsidRPr="00B40F2A">
          <w:rPr>
            <w:rStyle w:val="ac"/>
            <w:rFonts w:ascii="標楷體" w:eastAsia="標楷體" w:hAnsi="標楷體"/>
            <w:noProof/>
          </w:rPr>
          <w:t>:</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_Toc38011316 \h </w:instrText>
        </w:r>
        <w:r w:rsidR="001672D9" w:rsidRPr="00B40F2A">
          <w:rPr>
            <w:noProof/>
            <w:webHidden/>
          </w:rPr>
        </w:r>
        <w:r w:rsidR="001672D9" w:rsidRPr="00B40F2A">
          <w:rPr>
            <w:noProof/>
            <w:webHidden/>
          </w:rPr>
          <w:fldChar w:fldCharType="separate"/>
        </w:r>
        <w:r w:rsidR="00C321B4">
          <w:rPr>
            <w:noProof/>
            <w:webHidden/>
          </w:rPr>
          <w:t>3</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18" w:history="1">
        <w:r w:rsidR="001672D9" w:rsidRPr="00B40F2A">
          <w:rPr>
            <w:rStyle w:val="ac"/>
            <w:rFonts w:ascii="標楷體" w:eastAsia="標楷體" w:hAnsi="標楷體" w:hint="eastAsia"/>
            <w:noProof/>
          </w:rPr>
          <w:t>（二）現況分析</w:t>
        </w:r>
        <w:r w:rsidR="001672D9" w:rsidRPr="00B40F2A">
          <w:rPr>
            <w:rStyle w:val="ac"/>
            <w:rFonts w:ascii="標楷體" w:eastAsia="標楷體" w:hAnsi="標楷體"/>
            <w:noProof/>
          </w:rPr>
          <w:t>:</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_Toc38011318 \h </w:instrText>
        </w:r>
        <w:r w:rsidR="001672D9" w:rsidRPr="00B40F2A">
          <w:rPr>
            <w:noProof/>
            <w:webHidden/>
          </w:rPr>
        </w:r>
        <w:r w:rsidR="001672D9" w:rsidRPr="00B40F2A">
          <w:rPr>
            <w:noProof/>
            <w:webHidden/>
          </w:rPr>
          <w:fldChar w:fldCharType="separate"/>
        </w:r>
        <w:r w:rsidR="00C321B4">
          <w:rPr>
            <w:noProof/>
            <w:webHidden/>
          </w:rPr>
          <w:t>3</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19" w:history="1">
        <w:r w:rsidR="001672D9" w:rsidRPr="00B40F2A">
          <w:rPr>
            <w:rStyle w:val="ac"/>
            <w:rFonts w:ascii="標楷體" w:eastAsia="標楷體" w:hAnsi="標楷體" w:hint="eastAsia"/>
            <w:noProof/>
          </w:rPr>
          <w:t>（三）</w:t>
        </w:r>
        <w:r w:rsidR="001672D9" w:rsidRPr="00B40F2A">
          <w:rPr>
            <w:rStyle w:val="ac"/>
            <w:rFonts w:ascii="標楷體" w:eastAsia="標楷體" w:hAnsi="標楷體" w:cs="Arial" w:hint="eastAsia"/>
            <w:noProof/>
            <w:shd w:val="clear" w:color="auto" w:fill="FFFFFF"/>
          </w:rPr>
          <w:t>推動本校口腔保健</w:t>
        </w:r>
        <w:r w:rsidR="001672D9" w:rsidRPr="00B40F2A">
          <w:rPr>
            <w:rStyle w:val="ac"/>
            <w:rFonts w:ascii="標楷體" w:eastAsia="標楷體" w:hAnsi="標楷體"/>
            <w:noProof/>
          </w:rPr>
          <w:t>SWOT</w:t>
        </w:r>
        <w:r w:rsidR="001672D9" w:rsidRPr="00B40F2A">
          <w:rPr>
            <w:rStyle w:val="ac"/>
            <w:rFonts w:ascii="標楷體" w:eastAsia="標楷體" w:hAnsi="標楷體" w:cs="Arial" w:hint="eastAsia"/>
            <w:noProof/>
            <w:shd w:val="clear" w:color="auto" w:fill="FFFFFF"/>
          </w:rPr>
          <w:t>分析</w:t>
        </w:r>
        <w:r w:rsidR="001672D9" w:rsidRPr="00B40F2A">
          <w:rPr>
            <w:rStyle w:val="ac"/>
            <w:rFonts w:ascii="標楷體" w:eastAsia="標楷體" w:hAnsi="標楷體" w:hint="eastAsia"/>
            <w:noProof/>
          </w:rPr>
          <w:t>：</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_Toc38011319 \h </w:instrText>
        </w:r>
        <w:r w:rsidR="001672D9" w:rsidRPr="00B40F2A">
          <w:rPr>
            <w:noProof/>
            <w:webHidden/>
          </w:rPr>
        </w:r>
        <w:r w:rsidR="001672D9" w:rsidRPr="00B40F2A">
          <w:rPr>
            <w:noProof/>
            <w:webHidden/>
          </w:rPr>
          <w:fldChar w:fldCharType="separate"/>
        </w:r>
        <w:r w:rsidR="00C321B4">
          <w:rPr>
            <w:noProof/>
            <w:webHidden/>
          </w:rPr>
          <w:t>4</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20" w:history="1">
        <w:r w:rsidR="001672D9" w:rsidRPr="00B40F2A">
          <w:rPr>
            <w:rStyle w:val="ac"/>
            <w:rFonts w:ascii="標楷體" w:eastAsia="標楷體" w:hAnsi="標楷體" w:hint="eastAsia"/>
            <w:noProof/>
          </w:rPr>
          <w:t>（四）文獻探討</w:t>
        </w:r>
        <w:r w:rsidR="001672D9" w:rsidRPr="00B40F2A">
          <w:rPr>
            <w:rStyle w:val="ac"/>
            <w:rFonts w:ascii="標楷體" w:eastAsia="標楷體" w:hAnsi="標楷體"/>
            <w:noProof/>
          </w:rPr>
          <w:t>:</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_Toc38011320 \h </w:instrText>
        </w:r>
        <w:r w:rsidR="001672D9" w:rsidRPr="00B40F2A">
          <w:rPr>
            <w:noProof/>
            <w:webHidden/>
          </w:rPr>
        </w:r>
        <w:r w:rsidR="001672D9" w:rsidRPr="00B40F2A">
          <w:rPr>
            <w:noProof/>
            <w:webHidden/>
          </w:rPr>
          <w:fldChar w:fldCharType="separate"/>
        </w:r>
        <w:r w:rsidR="00C321B4">
          <w:rPr>
            <w:noProof/>
            <w:webHidden/>
          </w:rPr>
          <w:t>6</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21" w:history="1">
        <w:r w:rsidR="001672D9" w:rsidRPr="00B40F2A">
          <w:rPr>
            <w:rStyle w:val="ac"/>
            <w:rFonts w:ascii="標楷體" w:eastAsia="標楷體" w:hAnsi="標楷體" w:hint="eastAsia"/>
            <w:noProof/>
          </w:rPr>
          <w:t>（五）研究目的</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_Toc38011321 \h </w:instrText>
        </w:r>
        <w:r w:rsidR="001672D9" w:rsidRPr="00B40F2A">
          <w:rPr>
            <w:noProof/>
            <w:webHidden/>
          </w:rPr>
        </w:r>
        <w:r w:rsidR="001672D9" w:rsidRPr="00B40F2A">
          <w:rPr>
            <w:noProof/>
            <w:webHidden/>
          </w:rPr>
          <w:fldChar w:fldCharType="separate"/>
        </w:r>
        <w:r w:rsidR="00C321B4">
          <w:rPr>
            <w:noProof/>
            <w:webHidden/>
          </w:rPr>
          <w:t>7</w:t>
        </w:r>
        <w:r w:rsidR="001672D9" w:rsidRPr="00B40F2A">
          <w:rPr>
            <w:noProof/>
            <w:webHidden/>
          </w:rPr>
          <w:fldChar w:fldCharType="end"/>
        </w:r>
      </w:hyperlink>
    </w:p>
    <w:p w:rsidR="001672D9" w:rsidRPr="00B40F2A" w:rsidRDefault="009F425D">
      <w:pPr>
        <w:pStyle w:val="14"/>
        <w:tabs>
          <w:tab w:val="left" w:pos="960"/>
          <w:tab w:val="right" w:leader="dot" w:pos="9628"/>
        </w:tabs>
        <w:rPr>
          <w:rFonts w:ascii="標楷體" w:eastAsia="標楷體" w:hAnsi="標楷體" w:cstheme="minorBidi"/>
          <w:noProof/>
          <w:szCs w:val="22"/>
        </w:rPr>
      </w:pPr>
      <w:hyperlink w:anchor="_Toc38011322" w:history="1">
        <w:r w:rsidR="001672D9" w:rsidRPr="00B40F2A">
          <w:rPr>
            <w:rStyle w:val="ac"/>
            <w:rFonts w:ascii="標楷體" w:eastAsia="標楷體" w:hAnsi="標楷體" w:hint="eastAsia"/>
            <w:noProof/>
          </w:rPr>
          <w:t>二、研究方法</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_Toc38011322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8</w:t>
        </w:r>
        <w:r w:rsidR="001672D9" w:rsidRPr="00B40F2A">
          <w:rPr>
            <w:rFonts w:ascii="標楷體" w:eastAsia="標楷體" w:hAnsi="標楷體"/>
            <w:noProof/>
            <w:webHidden/>
          </w:rPr>
          <w:fldChar w:fldCharType="end"/>
        </w:r>
      </w:hyperlink>
    </w:p>
    <w:p w:rsidR="001672D9" w:rsidRPr="00B40F2A" w:rsidRDefault="009F425D" w:rsidP="005F018D">
      <w:pPr>
        <w:pStyle w:val="22"/>
        <w:rPr>
          <w:rFonts w:cstheme="minorBidi"/>
          <w:noProof/>
          <w:szCs w:val="22"/>
        </w:rPr>
      </w:pPr>
      <w:hyperlink w:anchor="_Toc38011323" w:history="1">
        <w:r w:rsidR="001672D9" w:rsidRPr="00B40F2A">
          <w:rPr>
            <w:rStyle w:val="ac"/>
            <w:rFonts w:ascii="標楷體" w:eastAsia="標楷體" w:hAnsi="標楷體" w:hint="eastAsia"/>
            <w:noProof/>
          </w:rPr>
          <w:t>（一）研究對象</w:t>
        </w:r>
        <w:r w:rsidR="001672D9" w:rsidRPr="00B40F2A">
          <w:rPr>
            <w:rStyle w:val="ac"/>
            <w:rFonts w:ascii="標楷體" w:eastAsia="標楷體" w:hAnsi="標楷體"/>
            <w:noProof/>
          </w:rPr>
          <w:t>:</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_Toc38011323 \h </w:instrText>
        </w:r>
        <w:r w:rsidR="001672D9" w:rsidRPr="00B40F2A">
          <w:rPr>
            <w:noProof/>
            <w:webHidden/>
          </w:rPr>
        </w:r>
        <w:r w:rsidR="001672D9" w:rsidRPr="00B40F2A">
          <w:rPr>
            <w:noProof/>
            <w:webHidden/>
          </w:rPr>
          <w:fldChar w:fldCharType="separate"/>
        </w:r>
        <w:r w:rsidR="00C321B4">
          <w:rPr>
            <w:noProof/>
            <w:webHidden/>
          </w:rPr>
          <w:t>8</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26" w:history="1">
        <w:r w:rsidR="001672D9" w:rsidRPr="00B40F2A">
          <w:rPr>
            <w:rStyle w:val="ac"/>
            <w:rFonts w:ascii="標楷體" w:eastAsia="標楷體" w:hAnsi="標楷體" w:hint="eastAsia"/>
            <w:noProof/>
          </w:rPr>
          <w:t>（二）研究工具</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_Toc38011326 \h </w:instrText>
        </w:r>
        <w:r w:rsidR="001672D9" w:rsidRPr="00B40F2A">
          <w:rPr>
            <w:noProof/>
            <w:webHidden/>
          </w:rPr>
        </w:r>
        <w:r w:rsidR="001672D9" w:rsidRPr="00B40F2A">
          <w:rPr>
            <w:noProof/>
            <w:webHidden/>
          </w:rPr>
          <w:fldChar w:fldCharType="separate"/>
        </w:r>
        <w:r w:rsidR="00C321B4">
          <w:rPr>
            <w:noProof/>
            <w:webHidden/>
          </w:rPr>
          <w:t>8</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34" w:history="1">
        <w:r w:rsidR="001672D9" w:rsidRPr="00B40F2A">
          <w:rPr>
            <w:rStyle w:val="ac"/>
            <w:rFonts w:ascii="標楷體" w:eastAsia="標楷體" w:hAnsi="標楷體" w:hint="eastAsia"/>
            <w:noProof/>
          </w:rPr>
          <w:t>（三）研究過程或介入方法</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_Toc38011334 \h </w:instrText>
        </w:r>
        <w:r w:rsidR="001672D9" w:rsidRPr="00B40F2A">
          <w:rPr>
            <w:noProof/>
            <w:webHidden/>
          </w:rPr>
        </w:r>
        <w:r w:rsidR="001672D9" w:rsidRPr="00B40F2A">
          <w:rPr>
            <w:noProof/>
            <w:webHidden/>
          </w:rPr>
          <w:fldChar w:fldCharType="separate"/>
        </w:r>
        <w:r w:rsidR="00C321B4">
          <w:rPr>
            <w:noProof/>
            <w:webHidden/>
          </w:rPr>
          <w:t>8</w:t>
        </w:r>
        <w:r w:rsidR="001672D9" w:rsidRPr="00B40F2A">
          <w:rPr>
            <w:noProof/>
            <w:webHidden/>
          </w:rPr>
          <w:fldChar w:fldCharType="end"/>
        </w:r>
      </w:hyperlink>
    </w:p>
    <w:p w:rsidR="001672D9" w:rsidRPr="00B40F2A" w:rsidRDefault="009F425D">
      <w:pPr>
        <w:pStyle w:val="14"/>
        <w:tabs>
          <w:tab w:val="left" w:pos="960"/>
          <w:tab w:val="right" w:leader="dot" w:pos="9628"/>
        </w:tabs>
        <w:rPr>
          <w:rFonts w:ascii="標楷體" w:eastAsia="標楷體" w:hAnsi="標楷體" w:cstheme="minorBidi"/>
          <w:noProof/>
          <w:szCs w:val="22"/>
        </w:rPr>
      </w:pPr>
      <w:hyperlink w:anchor="_Toc38011367" w:history="1">
        <w:r w:rsidR="001672D9" w:rsidRPr="00B40F2A">
          <w:rPr>
            <w:rStyle w:val="ac"/>
            <w:rFonts w:ascii="標楷體" w:eastAsia="標楷體" w:hAnsi="標楷體" w:hint="eastAsia"/>
            <w:noProof/>
          </w:rPr>
          <w:t>三、研究結果</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_Toc38011367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16</w:t>
        </w:r>
        <w:r w:rsidR="001672D9" w:rsidRPr="00B40F2A">
          <w:rPr>
            <w:rFonts w:ascii="標楷體" w:eastAsia="標楷體" w:hAnsi="標楷體"/>
            <w:noProof/>
            <w:webHidden/>
          </w:rPr>
          <w:fldChar w:fldCharType="end"/>
        </w:r>
      </w:hyperlink>
    </w:p>
    <w:p w:rsidR="001672D9" w:rsidRPr="00B40F2A" w:rsidRDefault="009F425D" w:rsidP="005F018D">
      <w:pPr>
        <w:pStyle w:val="22"/>
        <w:rPr>
          <w:rFonts w:cstheme="minorBidi"/>
          <w:noProof/>
          <w:szCs w:val="22"/>
        </w:rPr>
      </w:pPr>
      <w:hyperlink w:anchor="_Toc38011368" w:history="1">
        <w:r w:rsidR="001672D9" w:rsidRPr="00B40F2A">
          <w:rPr>
            <w:rStyle w:val="ac"/>
            <w:rFonts w:ascii="標楷體" w:eastAsia="標楷體" w:hAnsi="標楷體" w:hint="eastAsia"/>
            <w:noProof/>
          </w:rPr>
          <w:t>(一)全校性活動成效評值</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_Toc38011368 \h </w:instrText>
        </w:r>
        <w:r w:rsidR="001672D9" w:rsidRPr="00B40F2A">
          <w:rPr>
            <w:noProof/>
            <w:webHidden/>
          </w:rPr>
        </w:r>
        <w:r w:rsidR="001672D9" w:rsidRPr="00B40F2A">
          <w:rPr>
            <w:noProof/>
            <w:webHidden/>
          </w:rPr>
          <w:fldChar w:fldCharType="separate"/>
        </w:r>
        <w:r w:rsidR="00C321B4">
          <w:rPr>
            <w:noProof/>
            <w:webHidden/>
          </w:rPr>
          <w:t>16</w:t>
        </w:r>
        <w:r w:rsidR="001672D9" w:rsidRPr="00B40F2A">
          <w:rPr>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69" w:history="1">
        <w:r w:rsidR="001672D9" w:rsidRPr="00B40F2A">
          <w:rPr>
            <w:rStyle w:val="ac"/>
            <w:rFonts w:ascii="標楷體" w:eastAsia="標楷體" w:hAnsi="標楷體"/>
            <w:noProof/>
          </w:rPr>
          <w:t>1.</w:t>
        </w:r>
        <w:r w:rsidR="001672D9" w:rsidRPr="00B40F2A">
          <w:rPr>
            <w:rStyle w:val="ac"/>
            <w:rFonts w:ascii="標楷體" w:eastAsia="標楷體" w:hAnsi="標楷體" w:hint="eastAsia"/>
            <w:noProof/>
          </w:rPr>
          <w:t>全校學生口腔檢查結果統計</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_Toc38011369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16</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0" w:history="1">
        <w:r w:rsidR="001672D9" w:rsidRPr="00B40F2A">
          <w:rPr>
            <w:rStyle w:val="ac"/>
            <w:rFonts w:ascii="標楷體" w:eastAsia="標楷體" w:hAnsi="標楷體"/>
            <w:noProof/>
          </w:rPr>
          <w:t>2.</w:t>
        </w:r>
        <w:r w:rsidR="001672D9" w:rsidRPr="00B40F2A">
          <w:rPr>
            <w:rStyle w:val="ac"/>
            <w:rFonts w:ascii="標楷體" w:eastAsia="標楷體" w:hAnsi="標楷體" w:hint="eastAsia"/>
            <w:noProof/>
          </w:rPr>
          <w:t>學童塗氟服務與窩溝封填防齲</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_Toc38011370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16</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1" w:history="1">
        <w:r w:rsidR="001672D9" w:rsidRPr="00B40F2A">
          <w:rPr>
            <w:rStyle w:val="ac"/>
            <w:rFonts w:ascii="標楷體" w:eastAsia="標楷體" w:hAnsi="標楷體"/>
            <w:noProof/>
          </w:rPr>
          <w:t>3.</w:t>
        </w:r>
        <w:r w:rsidR="001672D9" w:rsidRPr="00B40F2A">
          <w:rPr>
            <w:rStyle w:val="ac"/>
            <w:rFonts w:ascii="標楷體" w:eastAsia="標楷體" w:hAnsi="標楷體" w:hint="eastAsia"/>
            <w:noProof/>
          </w:rPr>
          <w:t>口腔保健藝文活動實施成果</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_Toc38011371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17</w:t>
        </w:r>
        <w:r w:rsidR="001672D9" w:rsidRPr="00B40F2A">
          <w:rPr>
            <w:rFonts w:ascii="標楷體" w:eastAsia="標楷體" w:hAnsi="標楷體"/>
            <w:noProof/>
            <w:webHidden/>
          </w:rPr>
          <w:fldChar w:fldCharType="end"/>
        </w:r>
      </w:hyperlink>
    </w:p>
    <w:p w:rsidR="001672D9" w:rsidRPr="00B40F2A" w:rsidRDefault="009F425D" w:rsidP="005F018D">
      <w:pPr>
        <w:pStyle w:val="22"/>
        <w:rPr>
          <w:rFonts w:cstheme="minorBidi"/>
          <w:noProof/>
          <w:szCs w:val="22"/>
        </w:rPr>
      </w:pPr>
      <w:hyperlink w:anchor="_Toc38011372" w:history="1">
        <w:r w:rsidR="001672D9" w:rsidRPr="00B40F2A">
          <w:rPr>
            <w:rStyle w:val="ac"/>
            <w:rFonts w:ascii="標楷體" w:eastAsia="標楷體" w:hAnsi="標楷體" w:hint="eastAsia"/>
            <w:noProof/>
          </w:rPr>
          <w:t>(二)行動研究活動成效評值</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_Toc38011372 \h </w:instrText>
        </w:r>
        <w:r w:rsidR="001672D9" w:rsidRPr="00B40F2A">
          <w:rPr>
            <w:noProof/>
            <w:webHidden/>
          </w:rPr>
        </w:r>
        <w:r w:rsidR="001672D9" w:rsidRPr="00B40F2A">
          <w:rPr>
            <w:noProof/>
            <w:webHidden/>
          </w:rPr>
          <w:fldChar w:fldCharType="separate"/>
        </w:r>
        <w:r w:rsidR="00C321B4">
          <w:rPr>
            <w:noProof/>
            <w:webHidden/>
          </w:rPr>
          <w:t>17</w:t>
        </w:r>
        <w:r w:rsidR="001672D9" w:rsidRPr="00B40F2A">
          <w:rPr>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3" w:history="1">
        <w:r w:rsidR="001672D9" w:rsidRPr="00B40F2A">
          <w:rPr>
            <w:rStyle w:val="ac"/>
            <w:rFonts w:ascii="標楷體" w:eastAsia="標楷體" w:hAnsi="標楷體"/>
            <w:noProof/>
          </w:rPr>
          <w:t>1.</w:t>
        </w:r>
        <w:r w:rsidR="001672D9" w:rsidRPr="00B40F2A">
          <w:rPr>
            <w:rStyle w:val="ac"/>
            <w:rFonts w:ascii="標楷體" w:eastAsia="標楷體" w:hAnsi="標楷體" w:hint="eastAsia"/>
            <w:noProof/>
          </w:rPr>
          <w:t>本校口腔保健知識評值</w:t>
        </w:r>
        <w:r w:rsidR="001672D9" w:rsidRPr="00B40F2A">
          <w:rPr>
            <w:rStyle w:val="ac"/>
            <w:rFonts w:ascii="標楷體" w:eastAsia="標楷體" w:hAnsi="標楷體"/>
            <w:noProof/>
          </w:rPr>
          <w:t>:</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_Toc38011373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17</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4" w:history="1">
        <w:r w:rsidR="001672D9" w:rsidRPr="00B40F2A">
          <w:rPr>
            <w:rStyle w:val="ac"/>
            <w:rFonts w:ascii="標楷體" w:eastAsia="標楷體" w:hAnsi="標楷體"/>
            <w:noProof/>
          </w:rPr>
          <w:t>2.</w:t>
        </w:r>
        <w:r w:rsidR="001672D9" w:rsidRPr="00B40F2A">
          <w:rPr>
            <w:rStyle w:val="ac"/>
            <w:rFonts w:ascii="標楷體" w:eastAsia="標楷體" w:hAnsi="標楷體" w:hint="eastAsia"/>
            <w:noProof/>
          </w:rPr>
          <w:t>口腔保健態度評值</w:t>
        </w:r>
        <w:r w:rsidR="001672D9" w:rsidRPr="00B40F2A">
          <w:rPr>
            <w:rStyle w:val="ac"/>
            <w:rFonts w:ascii="標楷體" w:eastAsia="標楷體" w:hAnsi="標楷體"/>
            <w:noProof/>
          </w:rPr>
          <w:t>:</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_Toc38011374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19</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5" w:history="1">
        <w:r w:rsidR="001672D9" w:rsidRPr="00B40F2A">
          <w:rPr>
            <w:rStyle w:val="ac"/>
            <w:rFonts w:ascii="標楷體" w:eastAsia="標楷體" w:hAnsi="標楷體"/>
            <w:noProof/>
          </w:rPr>
          <w:t>3.</w:t>
        </w:r>
        <w:r w:rsidR="001672D9" w:rsidRPr="00B40F2A">
          <w:rPr>
            <w:rStyle w:val="ac"/>
            <w:rFonts w:ascii="標楷體" w:eastAsia="標楷體" w:hAnsi="標楷體" w:hint="eastAsia"/>
            <w:noProof/>
          </w:rPr>
          <w:t>口腔保健行為評值</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_Toc38011375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20</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76" w:history="1">
        <w:r w:rsidR="001672D9" w:rsidRPr="00B40F2A">
          <w:rPr>
            <w:rStyle w:val="ac"/>
            <w:rFonts w:ascii="標楷體" w:eastAsia="標楷體" w:hAnsi="標楷體" w:cs="新細明體"/>
            <w:noProof/>
            <w:kern w:val="0"/>
          </w:rPr>
          <w:t>4.</w:t>
        </w:r>
        <w:r w:rsidR="001672D9" w:rsidRPr="00B40F2A">
          <w:rPr>
            <w:rStyle w:val="ac"/>
            <w:rFonts w:ascii="標楷體" w:eastAsia="標楷體" w:hAnsi="標楷體" w:cs="新細明體" w:hint="eastAsia"/>
            <w:noProof/>
            <w:kern w:val="0"/>
          </w:rPr>
          <w:t>牙菌斑檢測評值</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_Toc38011376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21</w:t>
        </w:r>
        <w:r w:rsidR="001672D9" w:rsidRPr="00B40F2A">
          <w:rPr>
            <w:rFonts w:ascii="標楷體" w:eastAsia="標楷體" w:hAnsi="標楷體"/>
            <w:noProof/>
            <w:webHidden/>
          </w:rPr>
          <w:fldChar w:fldCharType="end"/>
        </w:r>
      </w:hyperlink>
    </w:p>
    <w:p w:rsidR="001672D9" w:rsidRPr="00B40F2A" w:rsidRDefault="009F425D">
      <w:pPr>
        <w:pStyle w:val="3"/>
        <w:tabs>
          <w:tab w:val="left" w:pos="1440"/>
          <w:tab w:val="right" w:leader="dot" w:pos="9628"/>
        </w:tabs>
        <w:rPr>
          <w:rFonts w:ascii="標楷體" w:eastAsia="標楷體" w:hAnsi="標楷體" w:cstheme="minorBidi"/>
          <w:noProof/>
          <w:szCs w:val="22"/>
        </w:rPr>
      </w:pPr>
      <w:hyperlink w:anchor="_Toc38011377" w:history="1">
        <w:r w:rsidR="001672D9" w:rsidRPr="00B40F2A">
          <w:rPr>
            <w:rStyle w:val="ac"/>
            <w:rFonts w:ascii="標楷體" w:eastAsia="標楷體" w:hAnsi="標楷體"/>
            <w:noProof/>
          </w:rPr>
          <w:t>5.</w:t>
        </w:r>
        <w:r w:rsidR="001672D9" w:rsidRPr="00B40F2A">
          <w:rPr>
            <w:rStyle w:val="ac"/>
            <w:rFonts w:ascii="標楷體" w:eastAsia="標楷體" w:hAnsi="標楷體" w:hint="eastAsia"/>
            <w:noProof/>
          </w:rPr>
          <w:t>健康吃零食護牙又健康</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_Toc38011377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22</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82" w:history="1">
        <w:r w:rsidR="001672D9" w:rsidRPr="00B40F2A">
          <w:rPr>
            <w:rStyle w:val="ac"/>
            <w:rFonts w:ascii="標楷體" w:eastAsia="標楷體" w:hAnsi="標楷體"/>
            <w:noProof/>
          </w:rPr>
          <w:t>6.</w:t>
        </w:r>
        <w:r w:rsidR="001672D9" w:rsidRPr="00B40F2A">
          <w:rPr>
            <w:rStyle w:val="ac"/>
            <w:rFonts w:ascii="標楷體" w:eastAsia="標楷體" w:hAnsi="標楷體" w:hint="eastAsia"/>
            <w:noProof/>
          </w:rPr>
          <w:t>護齒小尖兵任務</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_Toc38011382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25</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85" w:history="1">
        <w:r w:rsidR="001672D9" w:rsidRPr="00B40F2A">
          <w:rPr>
            <w:rStyle w:val="ac"/>
            <w:rFonts w:ascii="標楷體" w:eastAsia="標楷體" w:hAnsi="標楷體" w:cs="新細明體"/>
            <w:noProof/>
            <w:kern w:val="0"/>
          </w:rPr>
          <w:t>7.</w:t>
        </w:r>
        <w:r w:rsidR="001672D9" w:rsidRPr="00B40F2A">
          <w:rPr>
            <w:rStyle w:val="ac"/>
            <w:rFonts w:ascii="標楷體" w:eastAsia="標楷體" w:hAnsi="標楷體" w:cs="新細明體" w:hint="eastAsia"/>
            <w:noProof/>
            <w:kern w:val="0"/>
          </w:rPr>
          <w:t>學生體位評值</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_Toc38011385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27</w:t>
        </w:r>
        <w:r w:rsidR="001672D9" w:rsidRPr="00B40F2A">
          <w:rPr>
            <w:rFonts w:ascii="標楷體" w:eastAsia="標楷體" w:hAnsi="標楷體"/>
            <w:noProof/>
            <w:webHidden/>
          </w:rPr>
          <w:fldChar w:fldCharType="end"/>
        </w:r>
      </w:hyperlink>
    </w:p>
    <w:p w:rsidR="001672D9" w:rsidRPr="00B40F2A" w:rsidRDefault="009F425D">
      <w:pPr>
        <w:pStyle w:val="3"/>
        <w:tabs>
          <w:tab w:val="left" w:pos="1680"/>
          <w:tab w:val="right" w:leader="dot" w:pos="9628"/>
        </w:tabs>
        <w:rPr>
          <w:rFonts w:ascii="標楷體" w:eastAsia="標楷體" w:hAnsi="標楷體" w:cstheme="minorBidi"/>
          <w:noProof/>
          <w:szCs w:val="22"/>
        </w:rPr>
      </w:pPr>
      <w:hyperlink w:anchor="_Toc38011386" w:history="1">
        <w:r w:rsidR="001672D9" w:rsidRPr="00B40F2A">
          <w:rPr>
            <w:rStyle w:val="ac"/>
            <w:rFonts w:ascii="標楷體" w:eastAsia="標楷體" w:hAnsi="標楷體"/>
            <w:noProof/>
          </w:rPr>
          <w:t>8.</w:t>
        </w:r>
        <w:r w:rsidR="001672D9" w:rsidRPr="00B40F2A">
          <w:rPr>
            <w:rStyle w:val="ac"/>
            <w:rFonts w:ascii="標楷體" w:eastAsia="標楷體" w:hAnsi="標楷體" w:hint="eastAsia"/>
            <w:noProof/>
          </w:rPr>
          <w:t>護齒小尖兵與家長的回饋</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_Toc38011386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28</w:t>
        </w:r>
        <w:r w:rsidR="001672D9" w:rsidRPr="00B40F2A">
          <w:rPr>
            <w:rFonts w:ascii="標楷體" w:eastAsia="標楷體" w:hAnsi="標楷體"/>
            <w:noProof/>
            <w:webHidden/>
          </w:rPr>
          <w:fldChar w:fldCharType="end"/>
        </w:r>
      </w:hyperlink>
    </w:p>
    <w:p w:rsidR="001672D9" w:rsidRPr="00B40F2A" w:rsidRDefault="009F425D">
      <w:pPr>
        <w:pStyle w:val="14"/>
        <w:tabs>
          <w:tab w:val="left" w:pos="960"/>
          <w:tab w:val="right" w:leader="dot" w:pos="9628"/>
        </w:tabs>
        <w:rPr>
          <w:rFonts w:ascii="標楷體" w:eastAsia="標楷體" w:hAnsi="標楷體" w:cstheme="minorBidi"/>
          <w:noProof/>
          <w:szCs w:val="22"/>
        </w:rPr>
      </w:pPr>
      <w:hyperlink w:anchor="_Toc38011387" w:history="1">
        <w:r w:rsidR="001672D9" w:rsidRPr="00B40F2A">
          <w:rPr>
            <w:rStyle w:val="ac"/>
            <w:rFonts w:ascii="標楷體" w:eastAsia="標楷體" w:hAnsi="標楷體" w:hint="eastAsia"/>
            <w:noProof/>
          </w:rPr>
          <w:t>四、討論與建議</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_Toc38011387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29</w:t>
        </w:r>
        <w:r w:rsidR="001672D9" w:rsidRPr="00B40F2A">
          <w:rPr>
            <w:rFonts w:ascii="標楷體" w:eastAsia="標楷體" w:hAnsi="標楷體"/>
            <w:noProof/>
            <w:webHidden/>
          </w:rPr>
          <w:fldChar w:fldCharType="end"/>
        </w:r>
      </w:hyperlink>
    </w:p>
    <w:p w:rsidR="001672D9" w:rsidRPr="00B40F2A" w:rsidRDefault="009F425D" w:rsidP="005F018D">
      <w:pPr>
        <w:pStyle w:val="22"/>
        <w:rPr>
          <w:rFonts w:cstheme="minorBidi"/>
          <w:noProof/>
          <w:szCs w:val="22"/>
        </w:rPr>
      </w:pPr>
      <w:hyperlink w:anchor="_Toc38011388" w:history="1">
        <w:r w:rsidR="001672D9" w:rsidRPr="00B40F2A">
          <w:rPr>
            <w:rStyle w:val="ac"/>
            <w:rFonts w:ascii="標楷體" w:eastAsia="標楷體" w:hAnsi="標楷體" w:hint="eastAsia"/>
            <w:noProof/>
          </w:rPr>
          <w:t>（一）結論</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_Toc38011388 \h </w:instrText>
        </w:r>
        <w:r w:rsidR="001672D9" w:rsidRPr="00B40F2A">
          <w:rPr>
            <w:noProof/>
            <w:webHidden/>
          </w:rPr>
        </w:r>
        <w:r w:rsidR="001672D9" w:rsidRPr="00B40F2A">
          <w:rPr>
            <w:noProof/>
            <w:webHidden/>
          </w:rPr>
          <w:fldChar w:fldCharType="separate"/>
        </w:r>
        <w:r w:rsidR="00C321B4">
          <w:rPr>
            <w:noProof/>
            <w:webHidden/>
          </w:rPr>
          <w:t>29</w:t>
        </w:r>
        <w:r w:rsidR="001672D9" w:rsidRPr="00B40F2A">
          <w:rPr>
            <w:noProof/>
            <w:webHidden/>
          </w:rPr>
          <w:fldChar w:fldCharType="end"/>
        </w:r>
      </w:hyperlink>
    </w:p>
    <w:p w:rsidR="001672D9" w:rsidRPr="00B40F2A" w:rsidRDefault="009F425D" w:rsidP="005F018D">
      <w:pPr>
        <w:pStyle w:val="22"/>
        <w:rPr>
          <w:rFonts w:cstheme="minorBidi"/>
          <w:noProof/>
          <w:szCs w:val="22"/>
        </w:rPr>
      </w:pPr>
      <w:hyperlink w:anchor="_Toc38011389" w:history="1">
        <w:r w:rsidR="001672D9" w:rsidRPr="00B40F2A">
          <w:rPr>
            <w:rStyle w:val="ac"/>
            <w:rFonts w:ascii="標楷體" w:eastAsia="標楷體" w:hAnsi="標楷體" w:hint="eastAsia"/>
            <w:noProof/>
          </w:rPr>
          <w:t>（二）建議</w:t>
        </w:r>
        <w:r w:rsidR="001672D9" w:rsidRPr="00B40F2A">
          <w:rPr>
            <w:noProof/>
            <w:webHidden/>
          </w:rPr>
          <w:tab/>
        </w:r>
        <w:r w:rsidR="001672D9" w:rsidRPr="00B40F2A">
          <w:rPr>
            <w:noProof/>
            <w:webHidden/>
          </w:rPr>
          <w:fldChar w:fldCharType="begin"/>
        </w:r>
        <w:r w:rsidR="001672D9" w:rsidRPr="00B40F2A">
          <w:rPr>
            <w:noProof/>
            <w:webHidden/>
          </w:rPr>
          <w:instrText xml:space="preserve"> PAGEREF _Toc38011389 \h </w:instrText>
        </w:r>
        <w:r w:rsidR="001672D9" w:rsidRPr="00B40F2A">
          <w:rPr>
            <w:noProof/>
            <w:webHidden/>
          </w:rPr>
        </w:r>
        <w:r w:rsidR="001672D9" w:rsidRPr="00B40F2A">
          <w:rPr>
            <w:noProof/>
            <w:webHidden/>
          </w:rPr>
          <w:fldChar w:fldCharType="separate"/>
        </w:r>
        <w:r w:rsidR="00C321B4">
          <w:rPr>
            <w:noProof/>
            <w:webHidden/>
          </w:rPr>
          <w:t>30</w:t>
        </w:r>
        <w:r w:rsidR="001672D9" w:rsidRPr="00B40F2A">
          <w:rPr>
            <w:noProof/>
            <w:webHidden/>
          </w:rPr>
          <w:fldChar w:fldCharType="end"/>
        </w:r>
      </w:hyperlink>
    </w:p>
    <w:p w:rsidR="001672D9" w:rsidRPr="00B40F2A" w:rsidRDefault="009F425D">
      <w:pPr>
        <w:pStyle w:val="14"/>
        <w:tabs>
          <w:tab w:val="right" w:leader="dot" w:pos="9628"/>
        </w:tabs>
        <w:rPr>
          <w:rFonts w:ascii="標楷體" w:eastAsia="標楷體" w:hAnsi="標楷體" w:cstheme="minorBidi"/>
          <w:noProof/>
          <w:szCs w:val="22"/>
        </w:rPr>
      </w:pPr>
      <w:hyperlink w:anchor="_Toc38011390" w:history="1">
        <w:r w:rsidR="001672D9" w:rsidRPr="00B40F2A">
          <w:rPr>
            <w:rStyle w:val="ac"/>
            <w:rFonts w:ascii="標楷體" w:eastAsia="標楷體" w:hAnsi="標楷體" w:hint="eastAsia"/>
            <w:noProof/>
          </w:rPr>
          <w:t>參考資料</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_Toc38011390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30</w:t>
        </w:r>
        <w:r w:rsidR="001672D9" w:rsidRPr="00B40F2A">
          <w:rPr>
            <w:rFonts w:ascii="標楷體" w:eastAsia="標楷體" w:hAnsi="標楷體"/>
            <w:noProof/>
            <w:webHidden/>
          </w:rPr>
          <w:fldChar w:fldCharType="end"/>
        </w:r>
      </w:hyperlink>
    </w:p>
    <w:p w:rsidR="001672D9" w:rsidRPr="00B40F2A" w:rsidRDefault="009F425D">
      <w:pPr>
        <w:pStyle w:val="14"/>
        <w:tabs>
          <w:tab w:val="right" w:leader="dot" w:pos="9628"/>
        </w:tabs>
        <w:rPr>
          <w:rFonts w:ascii="標楷體" w:eastAsia="標楷體" w:hAnsi="標楷體" w:cstheme="minorBidi"/>
          <w:noProof/>
          <w:szCs w:val="22"/>
        </w:rPr>
      </w:pPr>
      <w:hyperlink w:anchor="_Toc38011391" w:history="1">
        <w:r w:rsidR="001672D9" w:rsidRPr="00B40F2A">
          <w:rPr>
            <w:rStyle w:val="ac"/>
            <w:rFonts w:ascii="標楷體" w:eastAsia="標楷體" w:hAnsi="標楷體" w:hint="eastAsia"/>
            <w:noProof/>
          </w:rPr>
          <w:t>附錄</w:t>
        </w:r>
        <w:r w:rsidR="001672D9" w:rsidRPr="00B40F2A">
          <w:rPr>
            <w:rFonts w:ascii="標楷體" w:eastAsia="標楷體" w:hAnsi="標楷體"/>
            <w:noProof/>
            <w:webHidden/>
          </w:rPr>
          <w:tab/>
        </w:r>
        <w:r w:rsidR="001672D9" w:rsidRPr="00B40F2A">
          <w:rPr>
            <w:rFonts w:ascii="標楷體" w:eastAsia="標楷體" w:hAnsi="標楷體"/>
            <w:noProof/>
            <w:webHidden/>
          </w:rPr>
          <w:fldChar w:fldCharType="begin"/>
        </w:r>
        <w:r w:rsidR="001672D9" w:rsidRPr="00B40F2A">
          <w:rPr>
            <w:rFonts w:ascii="標楷體" w:eastAsia="標楷體" w:hAnsi="標楷體"/>
            <w:noProof/>
            <w:webHidden/>
          </w:rPr>
          <w:instrText xml:space="preserve"> PAGEREF _Toc38011391 \h </w:instrText>
        </w:r>
        <w:r w:rsidR="001672D9" w:rsidRPr="00B40F2A">
          <w:rPr>
            <w:rFonts w:ascii="標楷體" w:eastAsia="標楷體" w:hAnsi="標楷體"/>
            <w:noProof/>
            <w:webHidden/>
          </w:rPr>
        </w:r>
        <w:r w:rsidR="001672D9" w:rsidRPr="00B40F2A">
          <w:rPr>
            <w:rFonts w:ascii="標楷體" w:eastAsia="標楷體" w:hAnsi="標楷體"/>
            <w:noProof/>
            <w:webHidden/>
          </w:rPr>
          <w:fldChar w:fldCharType="separate"/>
        </w:r>
        <w:r w:rsidR="00C321B4">
          <w:rPr>
            <w:rFonts w:ascii="標楷體" w:eastAsia="標楷體" w:hAnsi="標楷體"/>
            <w:noProof/>
            <w:webHidden/>
          </w:rPr>
          <w:t>31</w:t>
        </w:r>
        <w:r w:rsidR="001672D9" w:rsidRPr="00B40F2A">
          <w:rPr>
            <w:rFonts w:ascii="標楷體" w:eastAsia="標楷體" w:hAnsi="標楷體"/>
            <w:noProof/>
            <w:webHidden/>
          </w:rPr>
          <w:fldChar w:fldCharType="end"/>
        </w:r>
      </w:hyperlink>
    </w:p>
    <w:p w:rsidR="00DE7D84" w:rsidRDefault="008814B9" w:rsidP="00154CF2">
      <w:pPr>
        <w:widowControl/>
        <w:jc w:val="center"/>
        <w:rPr>
          <w:rFonts w:ascii="標楷體" w:eastAsia="標楷體" w:hAnsi="標楷體"/>
          <w:b/>
          <w:sz w:val="36"/>
          <w:szCs w:val="36"/>
        </w:rPr>
        <w:sectPr w:rsidR="00DE7D84" w:rsidSect="005A01AD">
          <w:pgSz w:w="11906" w:h="16838" w:code="9"/>
          <w:pgMar w:top="1440" w:right="1134" w:bottom="1440" w:left="1134" w:header="851" w:footer="992" w:gutter="0"/>
          <w:pgNumType w:start="1"/>
          <w:cols w:space="425"/>
          <w:titlePg/>
          <w:docGrid w:type="linesAndChars" w:linePitch="360"/>
        </w:sectPr>
      </w:pPr>
      <w:r w:rsidRPr="00B40F2A">
        <w:rPr>
          <w:rFonts w:ascii="標楷體" w:eastAsia="標楷體" w:hAnsi="標楷體"/>
          <w:sz w:val="36"/>
          <w:szCs w:val="36"/>
        </w:rPr>
        <w:fldChar w:fldCharType="end"/>
      </w:r>
    </w:p>
    <w:p w:rsidR="00186FE9" w:rsidRPr="009C1ADD" w:rsidRDefault="00186FE9" w:rsidP="00262EDA">
      <w:pPr>
        <w:widowControl/>
        <w:jc w:val="center"/>
        <w:outlineLvl w:val="0"/>
        <w:rPr>
          <w:rFonts w:ascii="標楷體" w:eastAsia="標楷體" w:hAnsi="標楷體"/>
          <w:b/>
          <w:sz w:val="36"/>
          <w:szCs w:val="36"/>
        </w:rPr>
      </w:pPr>
      <w:bookmarkStart w:id="3" w:name="_Toc38011311"/>
      <w:bookmarkStart w:id="4" w:name="_Toc37766977"/>
      <w:r w:rsidRPr="009C1ADD">
        <w:rPr>
          <w:rFonts w:ascii="標楷體" w:eastAsia="標楷體" w:hAnsi="標楷體" w:hint="eastAsia"/>
          <w:b/>
          <w:sz w:val="36"/>
          <w:szCs w:val="36"/>
        </w:rPr>
        <w:lastRenderedPageBreak/>
        <w:t xml:space="preserve">圖 目 </w:t>
      </w:r>
      <w:r w:rsidRPr="009C1ADD">
        <w:rPr>
          <w:rFonts w:ascii="標楷體" w:eastAsia="標楷體" w:hAnsi="標楷體"/>
          <w:b/>
          <w:sz w:val="36"/>
          <w:szCs w:val="36"/>
        </w:rPr>
        <w:t>錄</w:t>
      </w:r>
      <w:bookmarkEnd w:id="3"/>
    </w:p>
    <w:p w:rsidR="00665B61" w:rsidRPr="009C1ADD" w:rsidRDefault="00665B61" w:rsidP="00665B61">
      <w:pPr>
        <w:pStyle w:val="aff"/>
        <w:tabs>
          <w:tab w:val="right" w:leader="dot" w:pos="9628"/>
        </w:tabs>
        <w:ind w:leftChars="0" w:left="0" w:firstLineChars="0" w:firstLine="0"/>
        <w:rPr>
          <w:rFonts w:ascii="標楷體" w:eastAsia="標楷體" w:hAnsi="標楷體" w:cstheme="minorBidi"/>
          <w:noProof/>
          <w:szCs w:val="22"/>
        </w:rPr>
      </w:pPr>
      <w:r w:rsidRPr="009C1ADD">
        <w:rPr>
          <w:rFonts w:ascii="標楷體" w:eastAsia="標楷體" w:hAnsi="標楷體"/>
          <w:b/>
          <w:sz w:val="28"/>
          <w:szCs w:val="22"/>
        </w:rPr>
        <w:fldChar w:fldCharType="begin"/>
      </w:r>
      <w:r w:rsidRPr="009C1ADD">
        <w:rPr>
          <w:rFonts w:ascii="標楷體" w:eastAsia="標楷體" w:hAnsi="標楷體"/>
          <w:b/>
          <w:sz w:val="28"/>
          <w:szCs w:val="22"/>
        </w:rPr>
        <w:instrText xml:space="preserve"> TOC \h \z \c "圖1-" </w:instrText>
      </w:r>
      <w:r w:rsidRPr="009C1ADD">
        <w:rPr>
          <w:rFonts w:ascii="標楷體" w:eastAsia="標楷體" w:hAnsi="標楷體"/>
          <w:b/>
          <w:sz w:val="28"/>
          <w:szCs w:val="22"/>
        </w:rPr>
        <w:fldChar w:fldCharType="separate"/>
      </w:r>
      <w:hyperlink w:anchor="_Toc37774723" w:history="1">
        <w:r w:rsidRPr="009C1ADD">
          <w:rPr>
            <w:rStyle w:val="ac"/>
            <w:rFonts w:ascii="標楷體" w:eastAsia="標楷體" w:hAnsi="標楷體" w:hint="eastAsia"/>
            <w:noProof/>
          </w:rPr>
          <w:t>圖</w:t>
        </w:r>
        <w:r w:rsidRPr="009C1ADD">
          <w:rPr>
            <w:rStyle w:val="ac"/>
            <w:rFonts w:ascii="標楷體" w:eastAsia="標楷體" w:hAnsi="標楷體"/>
            <w:noProof/>
          </w:rPr>
          <w:t>1-1</w:t>
        </w:r>
        <w:r w:rsidRPr="009C1ADD">
          <w:rPr>
            <w:rStyle w:val="ac"/>
            <w:rFonts w:ascii="標楷體" w:eastAsia="標楷體" w:hAnsi="標楷體" w:hint="eastAsia"/>
            <w:noProof/>
          </w:rPr>
          <w:t>教育部國民中小學</w:t>
        </w:r>
        <w:r w:rsidRPr="009C1ADD">
          <w:rPr>
            <w:rStyle w:val="ac"/>
            <w:rFonts w:ascii="標楷體" w:eastAsia="標楷體" w:hAnsi="標楷體"/>
            <w:noProof/>
          </w:rPr>
          <w:t>107</w:t>
        </w:r>
        <w:r w:rsidRPr="009C1ADD">
          <w:rPr>
            <w:rStyle w:val="ac"/>
            <w:rFonts w:ascii="標楷體" w:eastAsia="標楷體" w:hAnsi="標楷體" w:hint="eastAsia"/>
            <w:noProof/>
          </w:rPr>
          <w:t>學年度學生健康檢查指標</w:t>
        </w:r>
        <w:r w:rsidRPr="009C1ADD">
          <w:rPr>
            <w:rStyle w:val="ac"/>
            <w:rFonts w:ascii="標楷體" w:eastAsia="標楷體" w:hAnsi="標楷體"/>
            <w:noProof/>
          </w:rPr>
          <w:t>-</w:t>
        </w:r>
        <w:r w:rsidRPr="009C1ADD">
          <w:rPr>
            <w:rStyle w:val="ac"/>
            <w:rFonts w:ascii="標楷體" w:eastAsia="標楷體" w:hAnsi="標楷體" w:hint="eastAsia"/>
            <w:noProof/>
          </w:rPr>
          <w:t>學生初檢齲齒暨複檢率</w:t>
        </w:r>
        <w:r w:rsidRPr="009C1ADD">
          <w:rPr>
            <w:rFonts w:ascii="標楷體" w:eastAsia="標楷體" w:hAnsi="標楷體"/>
            <w:noProof/>
            <w:webHidden/>
          </w:rPr>
          <w:tab/>
        </w:r>
        <w:r w:rsidRPr="009C1ADD">
          <w:rPr>
            <w:rFonts w:ascii="標楷體" w:eastAsia="標楷體" w:hAnsi="標楷體"/>
            <w:noProof/>
            <w:webHidden/>
          </w:rPr>
          <w:fldChar w:fldCharType="begin"/>
        </w:r>
        <w:r w:rsidRPr="009C1ADD">
          <w:rPr>
            <w:rFonts w:ascii="標楷體" w:eastAsia="標楷體" w:hAnsi="標楷體"/>
            <w:noProof/>
            <w:webHidden/>
          </w:rPr>
          <w:instrText xml:space="preserve"> PAGEREF _Toc37774723 \h </w:instrText>
        </w:r>
        <w:r w:rsidRPr="009C1ADD">
          <w:rPr>
            <w:rFonts w:ascii="標楷體" w:eastAsia="標楷體" w:hAnsi="標楷體"/>
            <w:noProof/>
            <w:webHidden/>
          </w:rPr>
        </w:r>
        <w:r w:rsidRPr="009C1ADD">
          <w:rPr>
            <w:rFonts w:ascii="標楷體" w:eastAsia="標楷體" w:hAnsi="標楷體"/>
            <w:noProof/>
            <w:webHidden/>
          </w:rPr>
          <w:fldChar w:fldCharType="separate"/>
        </w:r>
        <w:r w:rsidR="008D7F21">
          <w:rPr>
            <w:rFonts w:ascii="標楷體" w:eastAsia="標楷體" w:hAnsi="標楷體"/>
            <w:noProof/>
            <w:webHidden/>
          </w:rPr>
          <w:t>3</w:t>
        </w:r>
        <w:r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24"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1-2</w:t>
        </w:r>
        <w:r w:rsidR="00665B61" w:rsidRPr="009C1ADD">
          <w:rPr>
            <w:rStyle w:val="ac"/>
            <w:rFonts w:ascii="標楷體" w:eastAsia="標楷體" w:hAnsi="標楷體" w:hint="eastAsia"/>
            <w:noProof/>
          </w:rPr>
          <w:t>教育部國民中小學</w:t>
        </w:r>
        <w:r w:rsidR="00665B61" w:rsidRPr="009C1ADD">
          <w:rPr>
            <w:rStyle w:val="ac"/>
            <w:rFonts w:ascii="標楷體" w:eastAsia="標楷體" w:hAnsi="標楷體"/>
            <w:noProof/>
          </w:rPr>
          <w:t>107</w:t>
        </w:r>
        <w:r w:rsidR="00665B61" w:rsidRPr="009C1ADD">
          <w:rPr>
            <w:rStyle w:val="ac"/>
            <w:rFonts w:ascii="標楷體" w:eastAsia="標楷體" w:hAnsi="標楷體" w:hint="eastAsia"/>
            <w:noProof/>
          </w:rPr>
          <w:t>學年度學生健康檢查指標</w:t>
        </w:r>
        <w:r w:rsidR="00665B61" w:rsidRPr="009C1ADD">
          <w:rPr>
            <w:rStyle w:val="ac"/>
            <w:rFonts w:ascii="標楷體" w:eastAsia="標楷體" w:hAnsi="標楷體"/>
            <w:noProof/>
          </w:rPr>
          <w:t>-</w:t>
        </w:r>
        <w:r w:rsidR="00665B61" w:rsidRPr="009C1ADD">
          <w:rPr>
            <w:rStyle w:val="ac"/>
            <w:rFonts w:ascii="標楷體" w:eastAsia="標楷體" w:hAnsi="標楷體" w:cs="新細明體" w:hint="eastAsia"/>
            <w:noProof/>
            <w:kern w:val="0"/>
          </w:rPr>
          <w:t>一、四年級窩溝封填施作</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_Toc37774724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4</w:t>
        </w:r>
        <w:r w:rsidR="00665B61"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25"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1-3</w:t>
        </w:r>
        <w:r w:rsidR="00665B61" w:rsidRPr="009C1ADD">
          <w:rPr>
            <w:rStyle w:val="ac"/>
            <w:rFonts w:ascii="標楷體" w:eastAsia="標楷體" w:hAnsi="標楷體" w:hint="eastAsia"/>
            <w:noProof/>
          </w:rPr>
          <w:t>口腔保健行為問卷調查</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_Toc37774725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4</w:t>
        </w:r>
        <w:r w:rsidR="00665B61" w:rsidRPr="009C1ADD">
          <w:rPr>
            <w:rFonts w:ascii="標楷體" w:eastAsia="標楷體" w:hAnsi="標楷體"/>
            <w:noProof/>
            <w:webHidden/>
          </w:rPr>
          <w:fldChar w:fldCharType="end"/>
        </w:r>
      </w:hyperlink>
    </w:p>
    <w:p w:rsidR="00665B61" w:rsidRPr="009C1ADD" w:rsidRDefault="00665B61" w:rsidP="00665B61">
      <w:pPr>
        <w:widowControl/>
        <w:jc w:val="center"/>
        <w:outlineLvl w:val="0"/>
        <w:rPr>
          <w:rFonts w:ascii="標楷體" w:eastAsia="標楷體" w:hAnsi="標楷體"/>
          <w:noProof/>
        </w:rPr>
      </w:pPr>
      <w:r w:rsidRPr="009C1ADD">
        <w:rPr>
          <w:rFonts w:ascii="標楷體" w:eastAsia="標楷體" w:hAnsi="標楷體"/>
          <w:b/>
          <w:sz w:val="28"/>
          <w:szCs w:val="22"/>
        </w:rPr>
        <w:fldChar w:fldCharType="end"/>
      </w:r>
      <w:r w:rsidRPr="009C1ADD">
        <w:rPr>
          <w:rFonts w:ascii="標楷體" w:eastAsia="標楷體" w:hAnsi="標楷體"/>
          <w:b/>
          <w:sz w:val="28"/>
          <w:szCs w:val="22"/>
        </w:rPr>
        <w:fldChar w:fldCharType="begin"/>
      </w:r>
      <w:r w:rsidRPr="009C1ADD">
        <w:rPr>
          <w:rFonts w:ascii="標楷體" w:eastAsia="標楷體" w:hAnsi="標楷體"/>
          <w:b/>
          <w:sz w:val="28"/>
          <w:szCs w:val="22"/>
        </w:rPr>
        <w:instrText xml:space="preserve"> TOC \h \z \c "圖2-" </w:instrText>
      </w:r>
      <w:r w:rsidRPr="009C1ADD">
        <w:rPr>
          <w:rFonts w:ascii="標楷體" w:eastAsia="標楷體" w:hAnsi="標楷體"/>
          <w:b/>
          <w:sz w:val="28"/>
          <w:szCs w:val="22"/>
        </w:rPr>
        <w:fldChar w:fldCharType="separate"/>
      </w:r>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33"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2-1</w:t>
        </w:r>
        <w:r w:rsidR="00665B61" w:rsidRPr="009C1ADD">
          <w:rPr>
            <w:rStyle w:val="ac"/>
            <w:rFonts w:ascii="標楷體" w:eastAsia="標楷體" w:hAnsi="標楷體" w:hint="eastAsia"/>
            <w:noProof/>
          </w:rPr>
          <w:t>研究架構圖</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_Toc37774733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9</w:t>
        </w:r>
        <w:r w:rsidR="00665B61"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34"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2-2</w:t>
        </w:r>
        <w:r w:rsidR="00665B61" w:rsidRPr="009C1ADD">
          <w:rPr>
            <w:rStyle w:val="ac"/>
            <w:rFonts w:ascii="標楷體" w:eastAsia="標楷體" w:hAnsi="標楷體" w:hint="eastAsia"/>
            <w:noProof/>
          </w:rPr>
          <w:t>健康吃零食</w:t>
        </w:r>
        <w:r w:rsidR="00665B61" w:rsidRPr="009C1ADD">
          <w:rPr>
            <w:rStyle w:val="ac"/>
            <w:rFonts w:ascii="標楷體" w:eastAsia="標楷體" w:hAnsi="標楷體"/>
            <w:noProof/>
          </w:rPr>
          <w:t xml:space="preserve"> </w:t>
        </w:r>
        <w:r w:rsidR="00665B61" w:rsidRPr="009C1ADD">
          <w:rPr>
            <w:rStyle w:val="ac"/>
            <w:rFonts w:ascii="標楷體" w:eastAsia="標楷體" w:hAnsi="標楷體" w:hint="eastAsia"/>
            <w:noProof/>
          </w:rPr>
          <w:t>護牙又健康介入架構</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_Toc37774734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12</w:t>
        </w:r>
        <w:r w:rsidR="00665B61"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35"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2-3</w:t>
        </w:r>
        <w:r w:rsidR="00665B61" w:rsidRPr="009C1ADD">
          <w:rPr>
            <w:rStyle w:val="ac"/>
            <w:rFonts w:ascii="標楷體" w:eastAsia="標楷體" w:hAnsi="標楷體" w:hint="eastAsia"/>
            <w:noProof/>
          </w:rPr>
          <w:t>我的零食週記</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_Toc37774735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13</w:t>
        </w:r>
        <w:r w:rsidR="00665B61"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36"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2-4</w:t>
        </w:r>
        <w:r w:rsidR="00665B61" w:rsidRPr="009C1ADD">
          <w:rPr>
            <w:rStyle w:val="ac"/>
            <w:rFonts w:ascii="標楷體" w:eastAsia="標楷體" w:hAnsi="標楷體" w:hint="eastAsia"/>
            <w:noProof/>
          </w:rPr>
          <w:t>零食紅綠燈分類</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_Toc37774736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13</w:t>
        </w:r>
        <w:r w:rsidR="00665B61" w:rsidRPr="009C1ADD">
          <w:rPr>
            <w:rFonts w:ascii="標楷體" w:eastAsia="標楷體" w:hAnsi="標楷體"/>
            <w:noProof/>
            <w:webHidden/>
          </w:rPr>
          <w:fldChar w:fldCharType="end"/>
        </w:r>
      </w:hyperlink>
    </w:p>
    <w:p w:rsidR="00665B61" w:rsidRPr="009C1ADD" w:rsidRDefault="009F425D" w:rsidP="00665B61">
      <w:pPr>
        <w:pStyle w:val="aff"/>
        <w:tabs>
          <w:tab w:val="right" w:leader="dot" w:pos="9628"/>
        </w:tabs>
        <w:ind w:leftChars="0" w:left="0" w:firstLineChars="0" w:firstLine="0"/>
        <w:rPr>
          <w:rFonts w:ascii="標楷體" w:eastAsia="標楷體" w:hAnsi="標楷體" w:cstheme="minorBidi"/>
          <w:noProof/>
          <w:szCs w:val="22"/>
        </w:rPr>
      </w:pPr>
      <w:hyperlink w:anchor="_Toc37774737" w:history="1">
        <w:r w:rsidR="00665B61" w:rsidRPr="009C1ADD">
          <w:rPr>
            <w:rStyle w:val="ac"/>
            <w:rFonts w:ascii="標楷體" w:eastAsia="標楷體" w:hAnsi="標楷體" w:hint="eastAsia"/>
            <w:noProof/>
          </w:rPr>
          <w:t>圖</w:t>
        </w:r>
        <w:r w:rsidR="00665B61" w:rsidRPr="009C1ADD">
          <w:rPr>
            <w:rStyle w:val="ac"/>
            <w:rFonts w:ascii="標楷體" w:eastAsia="標楷體" w:hAnsi="標楷體"/>
            <w:noProof/>
          </w:rPr>
          <w:t>2-5</w:t>
        </w:r>
        <w:r w:rsidR="00665B61" w:rsidRPr="009C1ADD">
          <w:rPr>
            <w:rStyle w:val="ac"/>
            <w:rFonts w:ascii="標楷體" w:eastAsia="標楷體" w:hAnsi="標楷體" w:hint="eastAsia"/>
            <w:noProof/>
          </w:rPr>
          <w:t>本校護齒小尖兵介入架構圖</w:t>
        </w:r>
        <w:r w:rsidR="00665B61" w:rsidRPr="009C1ADD">
          <w:rPr>
            <w:rFonts w:ascii="標楷體" w:eastAsia="標楷體" w:hAnsi="標楷體"/>
            <w:noProof/>
            <w:webHidden/>
          </w:rPr>
          <w:tab/>
        </w:r>
        <w:r w:rsidR="00665B61" w:rsidRPr="009C1ADD">
          <w:rPr>
            <w:rFonts w:ascii="標楷體" w:eastAsia="標楷體" w:hAnsi="標楷體"/>
            <w:noProof/>
            <w:webHidden/>
          </w:rPr>
          <w:fldChar w:fldCharType="begin"/>
        </w:r>
        <w:r w:rsidR="00665B61" w:rsidRPr="009C1ADD">
          <w:rPr>
            <w:rFonts w:ascii="標楷體" w:eastAsia="標楷體" w:hAnsi="標楷體"/>
            <w:noProof/>
            <w:webHidden/>
          </w:rPr>
          <w:instrText xml:space="preserve"> PAGEREF _Toc37774737 \h </w:instrText>
        </w:r>
        <w:r w:rsidR="00665B61" w:rsidRPr="009C1ADD">
          <w:rPr>
            <w:rFonts w:ascii="標楷體" w:eastAsia="標楷體" w:hAnsi="標楷體"/>
            <w:noProof/>
            <w:webHidden/>
          </w:rPr>
        </w:r>
        <w:r w:rsidR="00665B61" w:rsidRPr="009C1ADD">
          <w:rPr>
            <w:rFonts w:ascii="標楷體" w:eastAsia="標楷體" w:hAnsi="標楷體"/>
            <w:noProof/>
            <w:webHidden/>
          </w:rPr>
          <w:fldChar w:fldCharType="separate"/>
        </w:r>
        <w:r w:rsidR="008D7F21">
          <w:rPr>
            <w:rFonts w:ascii="標楷體" w:eastAsia="標楷體" w:hAnsi="標楷體"/>
            <w:noProof/>
            <w:webHidden/>
          </w:rPr>
          <w:t>14</w:t>
        </w:r>
        <w:r w:rsidR="00665B61" w:rsidRPr="009C1ADD">
          <w:rPr>
            <w:rFonts w:ascii="標楷體" w:eastAsia="標楷體" w:hAnsi="標楷體"/>
            <w:noProof/>
            <w:webHidden/>
          </w:rPr>
          <w:fldChar w:fldCharType="end"/>
        </w:r>
      </w:hyperlink>
    </w:p>
    <w:p w:rsidR="00A66500" w:rsidRPr="009C1ADD" w:rsidRDefault="00665B61" w:rsidP="00A66500">
      <w:pPr>
        <w:widowControl/>
        <w:outlineLvl w:val="0"/>
        <w:rPr>
          <w:rFonts w:ascii="標楷體" w:eastAsia="標楷體" w:hAnsi="標楷體"/>
          <w:noProof/>
        </w:rPr>
      </w:pPr>
      <w:r w:rsidRPr="009C1ADD">
        <w:rPr>
          <w:rFonts w:ascii="標楷體" w:eastAsia="標楷體" w:hAnsi="標楷體"/>
          <w:b/>
          <w:sz w:val="28"/>
          <w:szCs w:val="22"/>
        </w:rPr>
        <w:fldChar w:fldCharType="end"/>
      </w:r>
      <w:r w:rsidR="00A66500" w:rsidRPr="009C1ADD">
        <w:rPr>
          <w:rFonts w:ascii="標楷體" w:eastAsia="標楷體" w:hAnsi="標楷體"/>
          <w:b/>
          <w:sz w:val="28"/>
          <w:szCs w:val="22"/>
        </w:rPr>
        <w:fldChar w:fldCharType="begin"/>
      </w:r>
      <w:r w:rsidR="00A66500" w:rsidRPr="009C1ADD">
        <w:rPr>
          <w:rFonts w:ascii="標楷體" w:eastAsia="標楷體" w:hAnsi="標楷體"/>
          <w:b/>
          <w:sz w:val="28"/>
          <w:szCs w:val="22"/>
        </w:rPr>
        <w:instrText xml:space="preserve"> TOC \h \z \c "圖3-" </w:instrText>
      </w:r>
      <w:r w:rsidR="00A66500" w:rsidRPr="009C1ADD">
        <w:rPr>
          <w:rFonts w:ascii="標楷體" w:eastAsia="標楷體" w:hAnsi="標楷體"/>
          <w:b/>
          <w:sz w:val="28"/>
          <w:szCs w:val="22"/>
        </w:rPr>
        <w:fldChar w:fldCharType="separate"/>
      </w:r>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05"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3-1</w:t>
        </w:r>
        <w:r w:rsidR="00A66500" w:rsidRPr="009C1ADD">
          <w:rPr>
            <w:rStyle w:val="ac"/>
            <w:rFonts w:ascii="標楷體" w:eastAsia="標楷體" w:hAnsi="標楷體" w:hint="eastAsia"/>
            <w:noProof/>
          </w:rPr>
          <w:t>一、四年級學生初檢齲齒複檢率</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_Toc37782205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16</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06"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3-2</w:t>
        </w:r>
        <w:r w:rsidR="00A66500" w:rsidRPr="009C1ADD">
          <w:rPr>
            <w:rStyle w:val="ac"/>
            <w:rFonts w:ascii="標楷體" w:eastAsia="標楷體" w:hAnsi="標楷體" w:hint="eastAsia"/>
            <w:noProof/>
          </w:rPr>
          <w:t>本校一年級學童牙醫師到校塗氟統計</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_Toc37782206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17</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07"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3-3</w:t>
        </w:r>
        <w:r w:rsidR="00A66500" w:rsidRPr="009C1ADD">
          <w:rPr>
            <w:rStyle w:val="ac"/>
            <w:rFonts w:ascii="標楷體" w:eastAsia="標楷體" w:hAnsi="標楷體" w:hint="eastAsia"/>
            <w:noProof/>
          </w:rPr>
          <w:t>本校</w:t>
        </w:r>
        <w:r w:rsidR="00A66500" w:rsidRPr="009C1ADD">
          <w:rPr>
            <w:rStyle w:val="ac"/>
            <w:rFonts w:ascii="標楷體" w:eastAsia="標楷體" w:hAnsi="標楷體"/>
            <w:noProof/>
          </w:rPr>
          <w:t>6~9</w:t>
        </w:r>
        <w:r w:rsidR="00A66500" w:rsidRPr="009C1ADD">
          <w:rPr>
            <w:rStyle w:val="ac"/>
            <w:rFonts w:ascii="標楷體" w:eastAsia="標楷體" w:hAnsi="標楷體" w:hint="eastAsia"/>
            <w:noProof/>
          </w:rPr>
          <w:t>足歲窩溝封填追蹤</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_Toc37782207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17</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08" w:history="1">
        <w:r w:rsidR="00A66500" w:rsidRPr="009C1ADD">
          <w:rPr>
            <w:rStyle w:val="ac"/>
            <w:rFonts w:ascii="標楷體" w:eastAsia="標楷體" w:hAnsi="標楷體" w:cs="新細明體" w:hint="eastAsia"/>
            <w:noProof/>
            <w:kern w:val="0"/>
          </w:rPr>
          <w:t>圖</w:t>
        </w:r>
        <w:r w:rsidR="00A66500" w:rsidRPr="009C1ADD">
          <w:rPr>
            <w:rStyle w:val="ac"/>
            <w:rFonts w:ascii="標楷體" w:eastAsia="標楷體" w:hAnsi="標楷體" w:cs="新細明體"/>
            <w:noProof/>
            <w:kern w:val="0"/>
          </w:rPr>
          <w:t>3-</w:t>
        </w:r>
        <w:r w:rsidR="00A66500" w:rsidRPr="009C1ADD">
          <w:rPr>
            <w:rStyle w:val="ac"/>
            <w:rFonts w:ascii="標楷體" w:eastAsia="標楷體" w:hAnsi="標楷體"/>
            <w:noProof/>
          </w:rPr>
          <w:t>4</w:t>
        </w:r>
        <w:r w:rsidR="00A66500" w:rsidRPr="009C1ADD">
          <w:rPr>
            <w:rStyle w:val="ac"/>
            <w:rFonts w:ascii="標楷體" w:eastAsia="標楷體" w:hAnsi="標楷體" w:cs="新細明體"/>
            <w:noProof/>
            <w:kern w:val="0"/>
          </w:rPr>
          <w:t xml:space="preserve"> </w:t>
        </w:r>
        <w:r w:rsidR="00A66500" w:rsidRPr="009C1ADD">
          <w:rPr>
            <w:rStyle w:val="ac"/>
            <w:rFonts w:ascii="標楷體" w:eastAsia="標楷體" w:hAnsi="標楷體" w:cs="新細明體" w:hint="eastAsia"/>
            <w:noProof/>
            <w:kern w:val="0"/>
          </w:rPr>
          <w:t>本校五年級實驗組、對照組學生牙菌斑指數下降情形</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_Toc37782208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21</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09"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3-5</w:t>
        </w:r>
        <w:r w:rsidR="00A66500" w:rsidRPr="009C1ADD">
          <w:rPr>
            <w:rStyle w:val="ac"/>
            <w:rFonts w:ascii="標楷體" w:eastAsia="標楷體" w:hAnsi="標楷體" w:hint="eastAsia"/>
            <w:noProof/>
          </w:rPr>
          <w:t>實驗組常吃零食前、後測差異統計</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_Toc37782209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22</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0"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3-6</w:t>
        </w:r>
        <w:r w:rsidR="00A66500" w:rsidRPr="009C1ADD">
          <w:rPr>
            <w:rStyle w:val="ac"/>
            <w:rFonts w:ascii="標楷體" w:eastAsia="標楷體" w:hAnsi="標楷體" w:hint="eastAsia"/>
            <w:noProof/>
          </w:rPr>
          <w:t>實驗組零食紅綠燈前、後測差異統計</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_Toc37782210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23</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1"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3-7</w:t>
        </w:r>
        <w:r w:rsidR="00A66500" w:rsidRPr="009C1ADD">
          <w:rPr>
            <w:rStyle w:val="ac"/>
            <w:rFonts w:ascii="標楷體" w:eastAsia="標楷體" w:hAnsi="標楷體" w:hint="eastAsia"/>
            <w:noProof/>
          </w:rPr>
          <w:t>實驗組零食什麼時間吃的前、後測差異統計</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_Toc37782211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23</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2"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3-8</w:t>
        </w:r>
        <w:r w:rsidR="00A66500" w:rsidRPr="009C1ADD">
          <w:rPr>
            <w:rStyle w:val="ac"/>
            <w:rFonts w:ascii="標楷體" w:eastAsia="標楷體" w:hAnsi="標楷體" w:hint="eastAsia"/>
            <w:noProof/>
          </w:rPr>
          <w:t>吃完零食後有無漱口</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_Toc37782212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24</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3"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3-9</w:t>
        </w:r>
        <w:r w:rsidR="00A66500" w:rsidRPr="009C1ADD">
          <w:rPr>
            <w:rStyle w:val="ac"/>
            <w:rFonts w:ascii="標楷體" w:eastAsia="標楷體" w:hAnsi="標楷體" w:hint="eastAsia"/>
            <w:noProof/>
          </w:rPr>
          <w:t>吃完零食後有無喝水</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_Toc37782213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24</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4"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3-10</w:t>
        </w:r>
        <w:r w:rsidR="00A66500" w:rsidRPr="009C1ADD">
          <w:rPr>
            <w:rStyle w:val="ac"/>
            <w:rFonts w:ascii="標楷體" w:eastAsia="標楷體" w:hAnsi="標楷體" w:hint="eastAsia"/>
            <w:noProof/>
          </w:rPr>
          <w:t>吃完零食後有無刷牙</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_Toc37782214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24</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5"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3-11</w:t>
        </w:r>
        <w:r w:rsidR="00A66500" w:rsidRPr="009C1ADD">
          <w:rPr>
            <w:rStyle w:val="ac"/>
            <w:rFonts w:ascii="標楷體" w:eastAsia="標楷體" w:hAnsi="標楷體" w:cs="新細明體" w:hint="eastAsia"/>
            <w:noProof/>
            <w:kern w:val="0"/>
          </w:rPr>
          <w:t>家庭成員</w:t>
        </w:r>
        <w:r w:rsidR="00A66500" w:rsidRPr="009C1ADD">
          <w:rPr>
            <w:rStyle w:val="ac"/>
            <w:rFonts w:ascii="標楷體" w:eastAsia="標楷體" w:hAnsi="標楷體" w:hint="eastAsia"/>
            <w:noProof/>
          </w:rPr>
          <w:t>參與牙菌斑檢測結果</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_Toc37782215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26</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6"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3-12</w:t>
        </w:r>
        <w:r w:rsidR="00A66500" w:rsidRPr="009C1ADD">
          <w:rPr>
            <w:rStyle w:val="ac"/>
            <w:rFonts w:ascii="標楷體" w:eastAsia="標楷體" w:hAnsi="標楷體" w:cs="新細明體" w:hint="eastAsia"/>
            <w:noProof/>
            <w:kern w:val="0"/>
          </w:rPr>
          <w:t>你一星期在學校會吃幾次零食</w:t>
        </w:r>
        <w:r w:rsidR="00A66500" w:rsidRPr="009C1ADD">
          <w:rPr>
            <w:rStyle w:val="ac"/>
            <w:rFonts w:ascii="標楷體" w:eastAsia="標楷體" w:hAnsi="標楷體" w:cs="新細明體"/>
            <w:noProof/>
            <w:kern w:val="0"/>
          </w:rPr>
          <w:t>?</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_Toc37782216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27</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7" w:history="1">
        <w:r w:rsidR="00A66500" w:rsidRPr="009C1ADD">
          <w:rPr>
            <w:rStyle w:val="ac"/>
            <w:rFonts w:ascii="標楷體" w:eastAsia="標楷體" w:hAnsi="標楷體" w:hint="eastAsia"/>
            <w:noProof/>
          </w:rPr>
          <w:t>圖</w:t>
        </w:r>
        <w:r w:rsidR="00A66500" w:rsidRPr="009C1ADD">
          <w:rPr>
            <w:rStyle w:val="ac"/>
            <w:rFonts w:ascii="標楷體" w:eastAsia="標楷體" w:hAnsi="標楷體"/>
            <w:noProof/>
          </w:rPr>
          <w:t>3-13</w:t>
        </w:r>
        <w:r w:rsidR="00A66500" w:rsidRPr="009C1ADD">
          <w:rPr>
            <w:rStyle w:val="ac"/>
            <w:rFonts w:ascii="標楷體" w:eastAsia="標楷體" w:hAnsi="標楷體" w:cs="新細明體" w:hint="eastAsia"/>
            <w:noProof/>
            <w:kern w:val="0"/>
          </w:rPr>
          <w:t>你一星期在學校會喝幾次飲料</w:t>
        </w:r>
        <w:r w:rsidR="00A66500" w:rsidRPr="009C1ADD">
          <w:rPr>
            <w:rStyle w:val="ac"/>
            <w:rFonts w:ascii="標楷體" w:eastAsia="標楷體" w:hAnsi="標楷體" w:cs="新細明體"/>
            <w:noProof/>
            <w:kern w:val="0"/>
          </w:rPr>
          <w:t>?</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_Toc37782217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27</w:t>
        </w:r>
        <w:r w:rsidR="00A66500" w:rsidRPr="009C1ADD">
          <w:rPr>
            <w:rFonts w:ascii="標楷體" w:eastAsia="標楷體" w:hAnsi="標楷體"/>
            <w:noProof/>
            <w:webHidden/>
          </w:rPr>
          <w:fldChar w:fldCharType="end"/>
        </w:r>
      </w:hyperlink>
    </w:p>
    <w:p w:rsidR="00A66500" w:rsidRPr="009C1ADD" w:rsidRDefault="009F425D" w:rsidP="00A66500">
      <w:pPr>
        <w:pStyle w:val="aff"/>
        <w:tabs>
          <w:tab w:val="right" w:leader="dot" w:pos="9628"/>
        </w:tabs>
        <w:ind w:leftChars="0" w:left="2" w:firstLineChars="0" w:hanging="2"/>
        <w:rPr>
          <w:rFonts w:ascii="標楷體" w:eastAsia="標楷體" w:hAnsi="標楷體" w:cstheme="minorBidi"/>
          <w:noProof/>
          <w:szCs w:val="22"/>
        </w:rPr>
      </w:pPr>
      <w:hyperlink w:anchor="_Toc37782218" w:history="1">
        <w:r w:rsidR="00A66500" w:rsidRPr="009C1ADD">
          <w:rPr>
            <w:rStyle w:val="ac"/>
            <w:rFonts w:ascii="標楷體" w:eastAsia="標楷體" w:hAnsi="標楷體" w:cs="新細明體" w:hint="eastAsia"/>
            <w:noProof/>
            <w:kern w:val="0"/>
          </w:rPr>
          <w:t>圖</w:t>
        </w:r>
        <w:r w:rsidR="00A66500" w:rsidRPr="009C1ADD">
          <w:rPr>
            <w:rStyle w:val="ac"/>
            <w:rFonts w:ascii="標楷體" w:eastAsia="標楷體" w:hAnsi="標楷體" w:cs="新細明體"/>
            <w:noProof/>
            <w:kern w:val="0"/>
          </w:rPr>
          <w:t>3-</w:t>
        </w:r>
        <w:r w:rsidR="00A66500" w:rsidRPr="009C1ADD">
          <w:rPr>
            <w:rStyle w:val="ac"/>
            <w:rFonts w:ascii="標楷體" w:eastAsia="標楷體" w:hAnsi="標楷體"/>
            <w:noProof/>
          </w:rPr>
          <w:t>14</w:t>
        </w:r>
        <w:r w:rsidR="00A66500" w:rsidRPr="009C1ADD">
          <w:rPr>
            <w:rStyle w:val="ac"/>
            <w:rFonts w:ascii="標楷體" w:eastAsia="標楷體" w:hAnsi="標楷體" w:cs="新細明體" w:hint="eastAsia"/>
            <w:noProof/>
            <w:kern w:val="0"/>
          </w:rPr>
          <w:t>本校</w:t>
        </w:r>
        <w:r w:rsidR="00A66500" w:rsidRPr="009C1ADD">
          <w:rPr>
            <w:rStyle w:val="ac"/>
            <w:rFonts w:ascii="標楷體" w:eastAsia="標楷體" w:hAnsi="標楷體" w:cs="新細明體"/>
            <w:noProof/>
            <w:kern w:val="0"/>
          </w:rPr>
          <w:t>107</w:t>
        </w:r>
        <w:r w:rsidR="00A66500" w:rsidRPr="009C1ADD">
          <w:rPr>
            <w:rStyle w:val="ac"/>
            <w:rFonts w:ascii="標楷體" w:eastAsia="標楷體" w:hAnsi="標楷體" w:hint="eastAsia"/>
            <w:noProof/>
          </w:rPr>
          <w:t>第</w:t>
        </w:r>
        <w:r w:rsidR="00A66500" w:rsidRPr="009C1ADD">
          <w:rPr>
            <w:rStyle w:val="ac"/>
            <w:rFonts w:ascii="標楷體" w:eastAsia="標楷體" w:hAnsi="標楷體"/>
            <w:noProof/>
          </w:rPr>
          <w:t>2</w:t>
        </w:r>
        <w:r w:rsidR="00A66500" w:rsidRPr="009C1ADD">
          <w:rPr>
            <w:rStyle w:val="ac"/>
            <w:rFonts w:ascii="標楷體" w:eastAsia="標楷體" w:hAnsi="標楷體" w:hint="eastAsia"/>
            <w:noProof/>
          </w:rPr>
          <w:t>學期與</w:t>
        </w:r>
        <w:r w:rsidR="00A66500" w:rsidRPr="009C1ADD">
          <w:rPr>
            <w:rStyle w:val="ac"/>
            <w:rFonts w:ascii="標楷體" w:eastAsia="標楷體" w:hAnsi="標楷體"/>
            <w:noProof/>
          </w:rPr>
          <w:t>108</w:t>
        </w:r>
        <w:r w:rsidR="00A66500" w:rsidRPr="009C1ADD">
          <w:rPr>
            <w:rStyle w:val="ac"/>
            <w:rFonts w:ascii="標楷體" w:eastAsia="標楷體" w:hAnsi="標楷體" w:hint="eastAsia"/>
            <w:noProof/>
          </w:rPr>
          <w:t>第</w:t>
        </w:r>
        <w:r w:rsidR="00A66500" w:rsidRPr="009C1ADD">
          <w:rPr>
            <w:rStyle w:val="ac"/>
            <w:rFonts w:ascii="標楷體" w:eastAsia="標楷體" w:hAnsi="標楷體"/>
            <w:noProof/>
          </w:rPr>
          <w:t>2</w:t>
        </w:r>
        <w:r w:rsidR="00A66500" w:rsidRPr="009C1ADD">
          <w:rPr>
            <w:rStyle w:val="ac"/>
            <w:rFonts w:ascii="標楷體" w:eastAsia="標楷體" w:hAnsi="標楷體" w:hint="eastAsia"/>
            <w:noProof/>
          </w:rPr>
          <w:t>學期</w:t>
        </w:r>
        <w:r w:rsidR="00A66500" w:rsidRPr="009C1ADD">
          <w:rPr>
            <w:rStyle w:val="ac"/>
            <w:rFonts w:ascii="標楷體" w:eastAsia="標楷體" w:hAnsi="標楷體" w:cs="新細明體" w:hint="eastAsia"/>
            <w:noProof/>
            <w:kern w:val="0"/>
          </w:rPr>
          <w:t>學生體位評值</w:t>
        </w:r>
        <w:r w:rsidR="00A66500" w:rsidRPr="009C1ADD">
          <w:rPr>
            <w:rFonts w:ascii="標楷體" w:eastAsia="標楷體" w:hAnsi="標楷體"/>
            <w:noProof/>
            <w:webHidden/>
          </w:rPr>
          <w:tab/>
        </w:r>
        <w:r w:rsidR="00A66500" w:rsidRPr="009C1ADD">
          <w:rPr>
            <w:rFonts w:ascii="標楷體" w:eastAsia="標楷體" w:hAnsi="標楷體"/>
            <w:noProof/>
            <w:webHidden/>
          </w:rPr>
          <w:fldChar w:fldCharType="begin"/>
        </w:r>
        <w:r w:rsidR="00A66500" w:rsidRPr="009C1ADD">
          <w:rPr>
            <w:rFonts w:ascii="標楷體" w:eastAsia="標楷體" w:hAnsi="標楷體"/>
            <w:noProof/>
            <w:webHidden/>
          </w:rPr>
          <w:instrText xml:space="preserve"> PAGEREF _Toc37782218 \h </w:instrText>
        </w:r>
        <w:r w:rsidR="00A66500" w:rsidRPr="009C1ADD">
          <w:rPr>
            <w:rFonts w:ascii="標楷體" w:eastAsia="標楷體" w:hAnsi="標楷體"/>
            <w:noProof/>
            <w:webHidden/>
          </w:rPr>
        </w:r>
        <w:r w:rsidR="00A66500" w:rsidRPr="009C1ADD">
          <w:rPr>
            <w:rFonts w:ascii="標楷體" w:eastAsia="標楷體" w:hAnsi="標楷體"/>
            <w:noProof/>
            <w:webHidden/>
          </w:rPr>
          <w:fldChar w:fldCharType="separate"/>
        </w:r>
        <w:r w:rsidR="008D7F21">
          <w:rPr>
            <w:rFonts w:ascii="標楷體" w:eastAsia="標楷體" w:hAnsi="標楷體"/>
            <w:noProof/>
            <w:webHidden/>
          </w:rPr>
          <w:t>28</w:t>
        </w:r>
        <w:r w:rsidR="00A66500" w:rsidRPr="009C1ADD">
          <w:rPr>
            <w:rFonts w:ascii="標楷體" w:eastAsia="標楷體" w:hAnsi="標楷體"/>
            <w:noProof/>
            <w:webHidden/>
          </w:rPr>
          <w:fldChar w:fldCharType="end"/>
        </w:r>
      </w:hyperlink>
    </w:p>
    <w:p w:rsidR="008116CE" w:rsidRPr="009C1ADD" w:rsidRDefault="00A66500" w:rsidP="00A66500">
      <w:pPr>
        <w:widowControl/>
        <w:outlineLvl w:val="0"/>
        <w:rPr>
          <w:rFonts w:ascii="標楷體" w:eastAsia="標楷體" w:hAnsi="標楷體"/>
          <w:b/>
          <w:sz w:val="28"/>
          <w:szCs w:val="22"/>
        </w:rPr>
      </w:pPr>
      <w:r w:rsidRPr="009C1ADD">
        <w:rPr>
          <w:rFonts w:ascii="標楷體" w:eastAsia="標楷體" w:hAnsi="標楷體"/>
          <w:b/>
          <w:sz w:val="28"/>
          <w:szCs w:val="22"/>
        </w:rPr>
        <w:fldChar w:fldCharType="end"/>
      </w:r>
    </w:p>
    <w:p w:rsidR="00186FE9" w:rsidRPr="009C1ADD" w:rsidRDefault="00186FE9" w:rsidP="00262EDA">
      <w:pPr>
        <w:widowControl/>
        <w:jc w:val="center"/>
        <w:outlineLvl w:val="0"/>
        <w:rPr>
          <w:rFonts w:ascii="標楷體" w:eastAsia="標楷體" w:hAnsi="標楷體"/>
          <w:b/>
          <w:sz w:val="28"/>
          <w:szCs w:val="22"/>
        </w:rPr>
      </w:pPr>
      <w:r w:rsidRPr="009C1ADD">
        <w:rPr>
          <w:rFonts w:ascii="標楷體" w:eastAsia="標楷體" w:hAnsi="標楷體"/>
          <w:b/>
          <w:sz w:val="28"/>
          <w:szCs w:val="22"/>
        </w:rPr>
        <w:br w:type="page"/>
      </w:r>
    </w:p>
    <w:p w:rsidR="00186FE9" w:rsidRPr="009C1ADD" w:rsidRDefault="00186FE9" w:rsidP="00262EDA">
      <w:pPr>
        <w:widowControl/>
        <w:jc w:val="center"/>
        <w:outlineLvl w:val="0"/>
        <w:rPr>
          <w:rFonts w:ascii="標楷體" w:eastAsia="標楷體" w:hAnsi="標楷體"/>
          <w:b/>
          <w:sz w:val="28"/>
          <w:szCs w:val="22"/>
        </w:rPr>
        <w:sectPr w:rsidR="00186FE9" w:rsidRPr="009C1ADD" w:rsidSect="008116CE">
          <w:pgSz w:w="11906" w:h="16838" w:code="9"/>
          <w:pgMar w:top="1440" w:right="1134" w:bottom="1440" w:left="1134" w:header="851" w:footer="992" w:gutter="0"/>
          <w:pgNumType w:start="1"/>
          <w:cols w:space="425"/>
          <w:titlePg/>
          <w:docGrid w:type="lines" w:linePitch="360"/>
        </w:sectPr>
      </w:pPr>
    </w:p>
    <w:p w:rsidR="00186FE9" w:rsidRPr="009C1ADD" w:rsidRDefault="00186FE9" w:rsidP="00186FE9">
      <w:pPr>
        <w:widowControl/>
        <w:jc w:val="center"/>
        <w:outlineLvl w:val="0"/>
        <w:rPr>
          <w:rFonts w:ascii="標楷體" w:eastAsia="標楷體" w:hAnsi="標楷體"/>
          <w:b/>
          <w:sz w:val="36"/>
          <w:szCs w:val="36"/>
        </w:rPr>
      </w:pPr>
      <w:bookmarkStart w:id="5" w:name="_Toc38011312"/>
      <w:r w:rsidRPr="009C1ADD">
        <w:rPr>
          <w:rFonts w:ascii="標楷體" w:eastAsia="標楷體" w:hAnsi="標楷體" w:hint="eastAsia"/>
          <w:b/>
          <w:sz w:val="36"/>
          <w:szCs w:val="36"/>
        </w:rPr>
        <w:lastRenderedPageBreak/>
        <w:t xml:space="preserve">表 目 </w:t>
      </w:r>
      <w:r w:rsidRPr="009C1ADD">
        <w:rPr>
          <w:rFonts w:ascii="標楷體" w:eastAsia="標楷體" w:hAnsi="標楷體"/>
          <w:b/>
          <w:sz w:val="36"/>
          <w:szCs w:val="36"/>
        </w:rPr>
        <w:t>錄</w:t>
      </w:r>
      <w:bookmarkEnd w:id="5"/>
    </w:p>
    <w:p w:rsidR="00C52A13" w:rsidRPr="009C1ADD" w:rsidRDefault="00C52A13" w:rsidP="00C52A13">
      <w:pPr>
        <w:pStyle w:val="aff"/>
        <w:tabs>
          <w:tab w:val="right" w:leader="dot" w:pos="9628"/>
        </w:tabs>
        <w:ind w:leftChars="0" w:left="0" w:firstLineChars="0" w:firstLine="0"/>
        <w:rPr>
          <w:rFonts w:ascii="標楷體" w:eastAsia="標楷體" w:hAnsi="標楷體" w:cstheme="minorBidi"/>
          <w:noProof/>
          <w:szCs w:val="22"/>
        </w:rPr>
      </w:pPr>
      <w:r w:rsidRPr="009C1ADD">
        <w:rPr>
          <w:rFonts w:ascii="標楷體" w:eastAsia="標楷體" w:hAnsi="標楷體"/>
          <w:b/>
          <w:sz w:val="28"/>
          <w:szCs w:val="22"/>
        </w:rPr>
        <w:fldChar w:fldCharType="begin"/>
      </w:r>
      <w:r w:rsidRPr="009C1ADD">
        <w:rPr>
          <w:rFonts w:ascii="標楷體" w:eastAsia="標楷體" w:hAnsi="標楷體"/>
          <w:b/>
          <w:sz w:val="28"/>
          <w:szCs w:val="22"/>
        </w:rPr>
        <w:instrText xml:space="preserve"> TOC \h \z \c "表1-" </w:instrText>
      </w:r>
      <w:r w:rsidRPr="009C1ADD">
        <w:rPr>
          <w:rFonts w:ascii="標楷體" w:eastAsia="標楷體" w:hAnsi="標楷體"/>
          <w:b/>
          <w:sz w:val="28"/>
          <w:szCs w:val="22"/>
        </w:rPr>
        <w:fldChar w:fldCharType="separate"/>
      </w:r>
      <w:hyperlink w:anchor="_Toc37782869" w:history="1">
        <w:r w:rsidRPr="009C1ADD">
          <w:rPr>
            <w:rStyle w:val="ac"/>
            <w:rFonts w:ascii="標楷體" w:eastAsia="標楷體" w:hAnsi="標楷體" w:hint="eastAsia"/>
            <w:noProof/>
          </w:rPr>
          <w:t>表</w:t>
        </w:r>
        <w:r w:rsidRPr="009C1ADD">
          <w:rPr>
            <w:rStyle w:val="ac"/>
            <w:rFonts w:ascii="標楷體" w:eastAsia="標楷體" w:hAnsi="標楷體"/>
            <w:noProof/>
          </w:rPr>
          <w:t>1-1</w:t>
        </w:r>
        <w:r w:rsidRPr="009C1ADD">
          <w:rPr>
            <w:rStyle w:val="ac"/>
            <w:rFonts w:ascii="標楷體" w:eastAsia="標楷體" w:hAnsi="標楷體" w:hint="eastAsia"/>
            <w:noProof/>
          </w:rPr>
          <w:t>臺北市南港區南港國民小學</w:t>
        </w:r>
        <w:r w:rsidRPr="009C1ADD">
          <w:rPr>
            <w:rStyle w:val="ac"/>
            <w:rFonts w:ascii="標楷體" w:eastAsia="標楷體" w:hAnsi="標楷體"/>
            <w:noProof/>
          </w:rPr>
          <w:t>107</w:t>
        </w:r>
        <w:r w:rsidRPr="009C1ADD">
          <w:rPr>
            <w:rStyle w:val="ac"/>
            <w:rFonts w:ascii="標楷體" w:eastAsia="標楷體" w:hAnsi="標楷體" w:hint="eastAsia"/>
            <w:noProof/>
          </w:rPr>
          <w:t>學年第</w:t>
        </w:r>
        <w:r w:rsidRPr="009C1ADD">
          <w:rPr>
            <w:rStyle w:val="ac"/>
            <w:rFonts w:ascii="標楷體" w:eastAsia="標楷體" w:hAnsi="標楷體"/>
            <w:noProof/>
          </w:rPr>
          <w:t>1</w:t>
        </w:r>
        <w:r w:rsidRPr="009C1ADD">
          <w:rPr>
            <w:rStyle w:val="ac"/>
            <w:rFonts w:ascii="標楷體" w:eastAsia="標楷體" w:hAnsi="標楷體" w:hint="eastAsia"/>
            <w:noProof/>
          </w:rPr>
          <w:t>學期</w:t>
        </w:r>
        <w:r w:rsidRPr="009C1ADD">
          <w:rPr>
            <w:rStyle w:val="ac"/>
            <w:rFonts w:ascii="標楷體" w:eastAsia="標楷體" w:hAnsi="標楷體"/>
            <w:noProof/>
          </w:rPr>
          <w:t>_</w:t>
        </w:r>
        <w:r w:rsidRPr="009C1ADD">
          <w:rPr>
            <w:rStyle w:val="ac"/>
            <w:rFonts w:ascii="標楷體" w:eastAsia="標楷體" w:hAnsi="標楷體" w:hint="eastAsia"/>
            <w:noProof/>
          </w:rPr>
          <w:t>口腔檢查結果統計表</w:t>
        </w:r>
        <w:r w:rsidRPr="009C1ADD">
          <w:rPr>
            <w:rFonts w:ascii="標楷體" w:eastAsia="標楷體" w:hAnsi="標楷體"/>
            <w:noProof/>
            <w:webHidden/>
          </w:rPr>
          <w:tab/>
        </w:r>
        <w:r w:rsidRPr="009C1ADD">
          <w:rPr>
            <w:rFonts w:ascii="標楷體" w:eastAsia="標楷體" w:hAnsi="標楷體"/>
            <w:noProof/>
            <w:webHidden/>
          </w:rPr>
          <w:fldChar w:fldCharType="begin"/>
        </w:r>
        <w:r w:rsidRPr="009C1ADD">
          <w:rPr>
            <w:rFonts w:ascii="標楷體" w:eastAsia="標楷體" w:hAnsi="標楷體"/>
            <w:noProof/>
            <w:webHidden/>
          </w:rPr>
          <w:instrText xml:space="preserve"> PAGEREF _Toc37782869 \h </w:instrText>
        </w:r>
        <w:r w:rsidRPr="009C1ADD">
          <w:rPr>
            <w:rFonts w:ascii="標楷體" w:eastAsia="標楷體" w:hAnsi="標楷體"/>
            <w:noProof/>
            <w:webHidden/>
          </w:rPr>
        </w:r>
        <w:r w:rsidRPr="009C1ADD">
          <w:rPr>
            <w:rFonts w:ascii="標楷體" w:eastAsia="標楷體" w:hAnsi="標楷體"/>
            <w:noProof/>
            <w:webHidden/>
          </w:rPr>
          <w:fldChar w:fldCharType="separate"/>
        </w:r>
        <w:r w:rsidR="008D7F21">
          <w:rPr>
            <w:rFonts w:ascii="標楷體" w:eastAsia="標楷體" w:hAnsi="標楷體"/>
            <w:noProof/>
            <w:webHidden/>
          </w:rPr>
          <w:t>3</w:t>
        </w:r>
        <w:r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70"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1-2</w:t>
        </w:r>
        <w:r w:rsidR="00C52A13" w:rsidRPr="009C1ADD">
          <w:rPr>
            <w:rStyle w:val="ac"/>
            <w:rFonts w:ascii="標楷體" w:eastAsia="標楷體" w:hAnsi="標楷體" w:hint="eastAsia"/>
            <w:noProof/>
          </w:rPr>
          <w:t>本校</w:t>
        </w:r>
        <w:r w:rsidR="00C52A13" w:rsidRPr="009C1ADD">
          <w:rPr>
            <w:rStyle w:val="ac"/>
            <w:rFonts w:ascii="標楷體" w:eastAsia="標楷體" w:hAnsi="標楷體"/>
            <w:noProof/>
          </w:rPr>
          <w:t>SWOT</w:t>
        </w:r>
        <w:r w:rsidR="00C52A13" w:rsidRPr="009C1ADD">
          <w:rPr>
            <w:rStyle w:val="ac"/>
            <w:rFonts w:ascii="標楷體" w:eastAsia="標楷體" w:hAnsi="標楷體" w:hint="eastAsia"/>
            <w:noProof/>
          </w:rPr>
          <w:t>分析</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_Toc37782870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4</w:t>
        </w:r>
        <w:r w:rsidR="00C52A13" w:rsidRPr="009C1ADD">
          <w:rPr>
            <w:rFonts w:ascii="標楷體" w:eastAsia="標楷體" w:hAnsi="標楷體"/>
            <w:noProof/>
            <w:webHidden/>
          </w:rPr>
          <w:fldChar w:fldCharType="end"/>
        </w:r>
      </w:hyperlink>
    </w:p>
    <w:p w:rsidR="00C52A13" w:rsidRPr="009C1ADD" w:rsidRDefault="00C52A13" w:rsidP="00C52A13">
      <w:pPr>
        <w:widowControl/>
        <w:jc w:val="center"/>
        <w:outlineLvl w:val="0"/>
        <w:rPr>
          <w:rFonts w:ascii="標楷體" w:eastAsia="標楷體" w:hAnsi="標楷體"/>
          <w:noProof/>
        </w:rPr>
      </w:pPr>
      <w:r w:rsidRPr="009C1ADD">
        <w:rPr>
          <w:rFonts w:ascii="標楷體" w:eastAsia="標楷體" w:hAnsi="標楷體"/>
          <w:b/>
          <w:sz w:val="28"/>
          <w:szCs w:val="22"/>
        </w:rPr>
        <w:fldChar w:fldCharType="end"/>
      </w:r>
      <w:r w:rsidRPr="009C1ADD">
        <w:rPr>
          <w:rFonts w:ascii="標楷體" w:eastAsia="標楷體" w:hAnsi="標楷體"/>
          <w:b/>
          <w:sz w:val="28"/>
          <w:szCs w:val="22"/>
        </w:rPr>
        <w:fldChar w:fldCharType="begin"/>
      </w:r>
      <w:r w:rsidRPr="009C1ADD">
        <w:rPr>
          <w:rFonts w:ascii="標楷體" w:eastAsia="標楷體" w:hAnsi="標楷體"/>
          <w:b/>
          <w:sz w:val="28"/>
          <w:szCs w:val="22"/>
        </w:rPr>
        <w:instrText xml:space="preserve"> TOC \h \z \c "表2-" </w:instrText>
      </w:r>
      <w:r w:rsidRPr="009C1ADD">
        <w:rPr>
          <w:rFonts w:ascii="標楷體" w:eastAsia="標楷體" w:hAnsi="標楷體"/>
          <w:b/>
          <w:sz w:val="28"/>
          <w:szCs w:val="22"/>
        </w:rPr>
        <w:fldChar w:fldCharType="separate"/>
      </w:r>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81"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2-1</w:t>
        </w:r>
        <w:r w:rsidR="00C52A13" w:rsidRPr="009C1ADD">
          <w:rPr>
            <w:rStyle w:val="ac"/>
            <w:rFonts w:ascii="標楷體" w:eastAsia="標楷體" w:hAnsi="標楷體" w:hint="eastAsia"/>
            <w:noProof/>
          </w:rPr>
          <w:t>研究時程甘特圖</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_Toc37782881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9</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82"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2-2</w:t>
        </w:r>
        <w:r w:rsidR="00C52A13" w:rsidRPr="009C1ADD">
          <w:rPr>
            <w:rStyle w:val="ac"/>
            <w:rFonts w:ascii="標楷體" w:eastAsia="標楷體" w:hAnsi="標楷體" w:hint="eastAsia"/>
            <w:noProof/>
          </w:rPr>
          <w:t>本校行口腔保健行動研究活動內容</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_Toc37782882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14</w:t>
        </w:r>
        <w:r w:rsidR="00C52A13" w:rsidRPr="009C1ADD">
          <w:rPr>
            <w:rFonts w:ascii="標楷體" w:eastAsia="標楷體" w:hAnsi="標楷體"/>
            <w:noProof/>
            <w:webHidden/>
          </w:rPr>
          <w:fldChar w:fldCharType="end"/>
        </w:r>
      </w:hyperlink>
    </w:p>
    <w:p w:rsidR="00C52A13" w:rsidRPr="009C1ADD" w:rsidRDefault="00C52A13" w:rsidP="00C52A13">
      <w:pPr>
        <w:widowControl/>
        <w:jc w:val="center"/>
        <w:outlineLvl w:val="0"/>
        <w:rPr>
          <w:rFonts w:ascii="標楷體" w:eastAsia="標楷體" w:hAnsi="標楷體"/>
          <w:noProof/>
        </w:rPr>
      </w:pPr>
      <w:r w:rsidRPr="009C1ADD">
        <w:rPr>
          <w:rFonts w:ascii="標楷體" w:eastAsia="標楷體" w:hAnsi="標楷體"/>
          <w:b/>
          <w:sz w:val="28"/>
          <w:szCs w:val="22"/>
        </w:rPr>
        <w:fldChar w:fldCharType="end"/>
      </w:r>
      <w:r w:rsidRPr="009C1ADD">
        <w:rPr>
          <w:rFonts w:ascii="標楷體" w:eastAsia="標楷體" w:hAnsi="標楷體"/>
          <w:b/>
          <w:sz w:val="28"/>
          <w:szCs w:val="22"/>
        </w:rPr>
        <w:fldChar w:fldCharType="begin"/>
      </w:r>
      <w:r w:rsidRPr="009C1ADD">
        <w:rPr>
          <w:rFonts w:ascii="標楷體" w:eastAsia="標楷體" w:hAnsi="標楷體"/>
          <w:b/>
          <w:sz w:val="28"/>
          <w:szCs w:val="22"/>
        </w:rPr>
        <w:instrText xml:space="preserve"> TOC \h \z \c "表3-" </w:instrText>
      </w:r>
      <w:r w:rsidRPr="009C1ADD">
        <w:rPr>
          <w:rFonts w:ascii="標楷體" w:eastAsia="標楷體" w:hAnsi="標楷體"/>
          <w:b/>
          <w:sz w:val="28"/>
          <w:szCs w:val="22"/>
        </w:rPr>
        <w:fldChar w:fldCharType="separate"/>
      </w:r>
    </w:p>
    <w:p w:rsidR="00C52A13" w:rsidRPr="009C1ADD" w:rsidRDefault="008A0780" w:rsidP="00C52A13">
      <w:pPr>
        <w:pStyle w:val="aff"/>
        <w:tabs>
          <w:tab w:val="right" w:leader="dot" w:pos="9628"/>
        </w:tabs>
        <w:ind w:leftChars="0" w:left="0" w:firstLineChars="0" w:firstLine="0"/>
        <w:rPr>
          <w:rFonts w:ascii="標楷體" w:eastAsia="標楷體" w:hAnsi="標楷體" w:cstheme="minorBidi"/>
          <w:noProof/>
          <w:szCs w:val="22"/>
        </w:rPr>
      </w:pPr>
      <w:hyperlink w:anchor="_Toc37782888"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3-1</w:t>
        </w:r>
        <w:r w:rsidR="00C52A13" w:rsidRPr="009C1ADD">
          <w:rPr>
            <w:rStyle w:val="ac"/>
            <w:rFonts w:ascii="標楷體" w:eastAsia="標楷體" w:hAnsi="標楷體" w:hint="eastAsia"/>
            <w:noProof/>
          </w:rPr>
          <w:t>本校</w:t>
        </w:r>
        <w:r w:rsidR="00C52A13" w:rsidRPr="009C1ADD">
          <w:rPr>
            <w:rStyle w:val="ac"/>
            <w:rFonts w:ascii="標楷體" w:eastAsia="標楷體" w:hAnsi="標楷體"/>
            <w:noProof/>
          </w:rPr>
          <w:t>108</w:t>
        </w:r>
        <w:r w:rsidR="00C52A13" w:rsidRPr="009C1ADD">
          <w:rPr>
            <w:rStyle w:val="ac"/>
            <w:rFonts w:ascii="標楷體" w:eastAsia="標楷體" w:hAnsi="標楷體" w:hint="eastAsia"/>
            <w:noProof/>
          </w:rPr>
          <w:t>學年第</w:t>
        </w:r>
        <w:r w:rsidR="00C52A13" w:rsidRPr="009C1ADD">
          <w:rPr>
            <w:rStyle w:val="ac"/>
            <w:rFonts w:ascii="標楷體" w:eastAsia="標楷體" w:hAnsi="標楷體"/>
            <w:noProof/>
          </w:rPr>
          <w:t>1</w:t>
        </w:r>
        <w:r w:rsidR="00C52A13" w:rsidRPr="009C1ADD">
          <w:rPr>
            <w:rStyle w:val="ac"/>
            <w:rFonts w:ascii="標楷體" w:eastAsia="標楷體" w:hAnsi="標楷體" w:hint="eastAsia"/>
            <w:noProof/>
          </w:rPr>
          <w:t>學期</w:t>
        </w:r>
        <w:r w:rsidR="00C52A13" w:rsidRPr="009C1ADD">
          <w:rPr>
            <w:rStyle w:val="ac"/>
            <w:rFonts w:ascii="標楷體" w:eastAsia="標楷體" w:hAnsi="標楷體"/>
            <w:noProof/>
          </w:rPr>
          <w:t>_</w:t>
        </w:r>
        <w:r w:rsidR="00C52A13" w:rsidRPr="009C1ADD">
          <w:rPr>
            <w:rStyle w:val="ac"/>
            <w:rFonts w:ascii="標楷體" w:eastAsia="標楷體" w:hAnsi="標楷體" w:hint="eastAsia"/>
            <w:noProof/>
          </w:rPr>
          <w:t>口腔齲齒複檢結果統計</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_Toc37782888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16</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89"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3-2 </w:t>
        </w:r>
        <w:r w:rsidR="00C52A13" w:rsidRPr="009C1ADD">
          <w:rPr>
            <w:rStyle w:val="ac"/>
            <w:rFonts w:ascii="標楷體" w:eastAsia="標楷體" w:hAnsi="標楷體" w:hint="eastAsia"/>
            <w:noProof/>
          </w:rPr>
          <w:t>本校五年級口腔保健知識評量結果</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_Toc37782889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17</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0"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3-3  </w:t>
        </w:r>
        <w:r w:rsidR="00C52A13" w:rsidRPr="009C1ADD">
          <w:rPr>
            <w:rStyle w:val="ac"/>
            <w:rFonts w:ascii="標楷體" w:eastAsia="標楷體" w:hAnsi="標楷體" w:hint="eastAsia"/>
            <w:noProof/>
          </w:rPr>
          <w:t>五年級兩組學生口腔保健知識之推論性統計結果</w:t>
        </w:r>
        <w:r w:rsidR="00C52A13" w:rsidRPr="009C1ADD">
          <w:rPr>
            <w:rStyle w:val="ac"/>
            <w:rFonts w:ascii="標楷體" w:eastAsia="標楷體" w:hAnsi="標楷體"/>
            <w:noProof/>
          </w:rPr>
          <w:t>(ANCOVA)</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_Toc37782890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18</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1"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3-4 </w:t>
        </w:r>
        <w:r w:rsidR="00C52A13" w:rsidRPr="009C1ADD">
          <w:rPr>
            <w:rStyle w:val="ac"/>
            <w:rFonts w:ascii="標楷體" w:eastAsia="標楷體" w:hAnsi="標楷體" w:hint="eastAsia"/>
            <w:noProof/>
          </w:rPr>
          <w:t>本校五年級口腔保健態度評量結果</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_Toc37782891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19</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2"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3-1</w:t>
        </w:r>
        <w:r w:rsidR="00C52A13" w:rsidRPr="009C1ADD">
          <w:rPr>
            <w:rStyle w:val="ac"/>
            <w:rFonts w:ascii="標楷體" w:eastAsia="標楷體" w:hAnsi="標楷體" w:hint="eastAsia"/>
            <w:noProof/>
          </w:rPr>
          <w:t>本校五年級兩組學生口腔保健態度之推論性統計結果</w:t>
        </w:r>
        <w:r w:rsidR="00C52A13" w:rsidRPr="009C1ADD">
          <w:rPr>
            <w:rStyle w:val="ac"/>
            <w:rFonts w:ascii="標楷體" w:eastAsia="標楷體" w:hAnsi="標楷體"/>
            <w:noProof/>
          </w:rPr>
          <w:t>(ANCOVA)</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_Toc37782892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20</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3"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3-6 </w:t>
        </w:r>
        <w:r w:rsidR="00C52A13" w:rsidRPr="009C1ADD">
          <w:rPr>
            <w:rStyle w:val="ac"/>
            <w:rFonts w:ascii="標楷體" w:eastAsia="標楷體" w:hAnsi="標楷體" w:hint="eastAsia"/>
            <w:noProof/>
          </w:rPr>
          <w:t>本校五年級口腔保健行為評量結果</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_Toc37782893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20</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4"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3-7 </w:t>
        </w:r>
        <w:r w:rsidR="00C52A13" w:rsidRPr="009C1ADD">
          <w:rPr>
            <w:rStyle w:val="ac"/>
            <w:rFonts w:ascii="標楷體" w:eastAsia="標楷體" w:hAnsi="標楷體" w:hint="eastAsia"/>
            <w:noProof/>
          </w:rPr>
          <w:t>本校五年級兩組學生口腔保健行為之推論性統計結果</w:t>
        </w:r>
        <w:r w:rsidR="00C52A13" w:rsidRPr="009C1ADD">
          <w:rPr>
            <w:rStyle w:val="ac"/>
            <w:rFonts w:ascii="標楷體" w:eastAsia="標楷體" w:hAnsi="標楷體"/>
            <w:noProof/>
          </w:rPr>
          <w:t>(ANCOVA)</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_Toc37782894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21</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5"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 xml:space="preserve">3-8 </w:t>
        </w:r>
        <w:r w:rsidR="00C52A13" w:rsidRPr="009C1ADD">
          <w:rPr>
            <w:rStyle w:val="ac"/>
            <w:rFonts w:ascii="標楷體" w:eastAsia="標楷體" w:hAnsi="標楷體" w:hint="eastAsia"/>
            <w:noProof/>
          </w:rPr>
          <w:t>本校五年級學生牙菌斑顯示劑檢測之推論性統計結果</w:t>
        </w:r>
        <w:r w:rsidR="00C52A13" w:rsidRPr="009C1ADD">
          <w:rPr>
            <w:rStyle w:val="ac"/>
            <w:rFonts w:ascii="標楷體" w:eastAsia="標楷體" w:hAnsi="標楷體"/>
            <w:noProof/>
          </w:rPr>
          <w:t>(ANCOVA)</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_Toc37782895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22</w:t>
        </w:r>
        <w:r w:rsidR="00C52A13" w:rsidRPr="009C1ADD">
          <w:rPr>
            <w:rFonts w:ascii="標楷體" w:eastAsia="標楷體" w:hAnsi="標楷體"/>
            <w:noProof/>
            <w:webHidden/>
          </w:rPr>
          <w:fldChar w:fldCharType="end"/>
        </w:r>
      </w:hyperlink>
    </w:p>
    <w:p w:rsidR="00C52A13" w:rsidRPr="009C1ADD" w:rsidRDefault="009F425D" w:rsidP="00C52A13">
      <w:pPr>
        <w:pStyle w:val="aff"/>
        <w:tabs>
          <w:tab w:val="right" w:leader="dot" w:pos="9628"/>
        </w:tabs>
        <w:ind w:leftChars="0" w:left="0" w:firstLineChars="0" w:firstLine="0"/>
        <w:rPr>
          <w:rFonts w:ascii="標楷體" w:eastAsia="標楷體" w:hAnsi="標楷體" w:cstheme="minorBidi"/>
          <w:noProof/>
          <w:szCs w:val="22"/>
        </w:rPr>
      </w:pPr>
      <w:hyperlink w:anchor="_Toc37782896" w:history="1">
        <w:r w:rsidR="00C52A13" w:rsidRPr="009C1ADD">
          <w:rPr>
            <w:rStyle w:val="ac"/>
            <w:rFonts w:ascii="標楷體" w:eastAsia="標楷體" w:hAnsi="標楷體" w:hint="eastAsia"/>
            <w:noProof/>
          </w:rPr>
          <w:t>表</w:t>
        </w:r>
        <w:r w:rsidR="00C52A13" w:rsidRPr="009C1ADD">
          <w:rPr>
            <w:rStyle w:val="ac"/>
            <w:rFonts w:ascii="標楷體" w:eastAsia="標楷體" w:hAnsi="標楷體"/>
            <w:noProof/>
          </w:rPr>
          <w:t>3-9</w:t>
        </w:r>
        <w:r w:rsidR="00C52A13" w:rsidRPr="009C1ADD">
          <w:rPr>
            <w:rStyle w:val="ac"/>
            <w:rFonts w:ascii="標楷體" w:eastAsia="標楷體" w:hAnsi="標楷體" w:hint="eastAsia"/>
            <w:noProof/>
          </w:rPr>
          <w:t>本校護齒小尖兵邀請</w:t>
        </w:r>
        <w:r w:rsidR="00C52A13" w:rsidRPr="009C1ADD">
          <w:rPr>
            <w:rStyle w:val="ac"/>
            <w:rFonts w:ascii="標楷體" w:eastAsia="標楷體" w:hAnsi="標楷體" w:cs="新細明體" w:hint="eastAsia"/>
            <w:noProof/>
            <w:kern w:val="0"/>
          </w:rPr>
          <w:t>家庭成員</w:t>
        </w:r>
        <w:r w:rsidR="00C52A13" w:rsidRPr="009C1ADD">
          <w:rPr>
            <w:rStyle w:val="ac"/>
            <w:rFonts w:ascii="標楷體" w:eastAsia="標楷體" w:hAnsi="標楷體" w:hint="eastAsia"/>
            <w:noProof/>
          </w:rPr>
          <w:t>參與牙菌斑檢測一覽表如表</w:t>
        </w:r>
        <w:r w:rsidR="00C52A13" w:rsidRPr="009C1ADD">
          <w:rPr>
            <w:rFonts w:ascii="標楷體" w:eastAsia="標楷體" w:hAnsi="標楷體"/>
            <w:noProof/>
            <w:webHidden/>
          </w:rPr>
          <w:tab/>
        </w:r>
        <w:r w:rsidR="00C52A13" w:rsidRPr="009C1ADD">
          <w:rPr>
            <w:rFonts w:ascii="標楷體" w:eastAsia="標楷體" w:hAnsi="標楷體"/>
            <w:noProof/>
            <w:webHidden/>
          </w:rPr>
          <w:fldChar w:fldCharType="begin"/>
        </w:r>
        <w:r w:rsidR="00C52A13" w:rsidRPr="009C1ADD">
          <w:rPr>
            <w:rFonts w:ascii="標楷體" w:eastAsia="標楷體" w:hAnsi="標楷體"/>
            <w:noProof/>
            <w:webHidden/>
          </w:rPr>
          <w:instrText xml:space="preserve"> PAGEREF _Toc37782896 \h </w:instrText>
        </w:r>
        <w:r w:rsidR="00C52A13" w:rsidRPr="009C1ADD">
          <w:rPr>
            <w:rFonts w:ascii="標楷體" w:eastAsia="標楷體" w:hAnsi="標楷體"/>
            <w:noProof/>
            <w:webHidden/>
          </w:rPr>
        </w:r>
        <w:r w:rsidR="00C52A13" w:rsidRPr="009C1ADD">
          <w:rPr>
            <w:rFonts w:ascii="標楷體" w:eastAsia="標楷體" w:hAnsi="標楷體"/>
            <w:noProof/>
            <w:webHidden/>
          </w:rPr>
          <w:fldChar w:fldCharType="separate"/>
        </w:r>
        <w:r w:rsidR="008D7F21">
          <w:rPr>
            <w:rFonts w:ascii="標楷體" w:eastAsia="標楷體" w:hAnsi="標楷體"/>
            <w:noProof/>
            <w:webHidden/>
          </w:rPr>
          <w:t>26</w:t>
        </w:r>
        <w:r w:rsidR="00C52A13" w:rsidRPr="009C1ADD">
          <w:rPr>
            <w:rFonts w:ascii="標楷體" w:eastAsia="標楷體" w:hAnsi="標楷體"/>
            <w:noProof/>
            <w:webHidden/>
          </w:rPr>
          <w:fldChar w:fldCharType="end"/>
        </w:r>
      </w:hyperlink>
    </w:p>
    <w:p w:rsidR="00186FE9" w:rsidRDefault="00C52A13" w:rsidP="00C52A13">
      <w:pPr>
        <w:widowControl/>
        <w:jc w:val="center"/>
        <w:outlineLvl w:val="0"/>
        <w:rPr>
          <w:rFonts w:ascii="標楷體" w:eastAsia="標楷體" w:hAnsi="標楷體"/>
          <w:b/>
          <w:sz w:val="28"/>
          <w:szCs w:val="22"/>
        </w:rPr>
      </w:pPr>
      <w:r w:rsidRPr="009C1ADD">
        <w:rPr>
          <w:rFonts w:ascii="標楷體" w:eastAsia="標楷體" w:hAnsi="標楷體"/>
          <w:b/>
          <w:sz w:val="28"/>
          <w:szCs w:val="22"/>
        </w:rPr>
        <w:fldChar w:fldCharType="end"/>
      </w:r>
    </w:p>
    <w:p w:rsidR="00FE302F" w:rsidRDefault="00FE302F" w:rsidP="00262EDA">
      <w:pPr>
        <w:widowControl/>
        <w:jc w:val="center"/>
        <w:outlineLvl w:val="0"/>
        <w:rPr>
          <w:rFonts w:ascii="標楷體" w:eastAsia="標楷體" w:hAnsi="標楷體"/>
          <w:b/>
          <w:sz w:val="28"/>
          <w:szCs w:val="22"/>
        </w:rPr>
      </w:pPr>
    </w:p>
    <w:p w:rsidR="00FE302F" w:rsidRDefault="00FE302F" w:rsidP="00262EDA">
      <w:pPr>
        <w:widowControl/>
        <w:jc w:val="center"/>
        <w:outlineLvl w:val="0"/>
        <w:rPr>
          <w:rFonts w:ascii="標楷體" w:eastAsia="標楷體" w:hAnsi="標楷體"/>
          <w:b/>
          <w:sz w:val="28"/>
          <w:szCs w:val="22"/>
        </w:rPr>
        <w:sectPr w:rsidR="00FE302F" w:rsidSect="00FE302F">
          <w:pgSz w:w="11906" w:h="16838" w:code="9"/>
          <w:pgMar w:top="1440" w:right="1134" w:bottom="1440" w:left="1134" w:header="851" w:footer="992" w:gutter="0"/>
          <w:pgNumType w:start="1"/>
          <w:cols w:space="425"/>
          <w:titlePg/>
          <w:docGrid w:type="lines" w:linePitch="360"/>
        </w:sectPr>
      </w:pPr>
    </w:p>
    <w:p w:rsidR="00236718" w:rsidRPr="00236718" w:rsidRDefault="00236718" w:rsidP="00262EDA">
      <w:pPr>
        <w:widowControl/>
        <w:jc w:val="center"/>
        <w:outlineLvl w:val="0"/>
        <w:rPr>
          <w:rFonts w:ascii="標楷體" w:eastAsia="標楷體" w:hAnsi="標楷體"/>
          <w:b/>
          <w:szCs w:val="22"/>
        </w:rPr>
      </w:pPr>
      <w:bookmarkStart w:id="6" w:name="_Toc38011313"/>
      <w:r w:rsidRPr="00236718">
        <w:rPr>
          <w:rFonts w:ascii="標楷體" w:eastAsia="標楷體" w:hAnsi="標楷體" w:hint="eastAsia"/>
          <w:b/>
          <w:sz w:val="28"/>
          <w:szCs w:val="22"/>
        </w:rPr>
        <w:lastRenderedPageBreak/>
        <w:t>「前後測成效評價」策略與成效摘要表</w:t>
      </w:r>
      <w:bookmarkEnd w:id="2"/>
      <w:bookmarkEnd w:id="4"/>
      <w:bookmarkEnd w:id="6"/>
    </w:p>
    <w:tbl>
      <w:tblPr>
        <w:tblW w:w="51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9"/>
        <w:gridCol w:w="476"/>
        <w:gridCol w:w="517"/>
        <w:gridCol w:w="938"/>
        <w:gridCol w:w="980"/>
        <w:gridCol w:w="812"/>
        <w:gridCol w:w="95"/>
        <w:gridCol w:w="925"/>
        <w:gridCol w:w="219"/>
        <w:gridCol w:w="2780"/>
        <w:gridCol w:w="986"/>
      </w:tblGrid>
      <w:tr w:rsidR="00236718" w:rsidRPr="00236718" w:rsidTr="00131547">
        <w:trPr>
          <w:trHeight w:val="764"/>
          <w:jc w:val="center"/>
        </w:trPr>
        <w:tc>
          <w:tcPr>
            <w:tcW w:w="815" w:type="pct"/>
            <w:gridSpan w:val="2"/>
            <w:tcBorders>
              <w:bottom w:val="single" w:sz="4" w:space="0" w:color="auto"/>
            </w:tcBorders>
            <w:vAlign w:val="center"/>
          </w:tcPr>
          <w:p w:rsidR="00236718" w:rsidRPr="00236718" w:rsidRDefault="00236718" w:rsidP="00F406CB">
            <w:pPr>
              <w:spacing w:line="276" w:lineRule="auto"/>
              <w:jc w:val="center"/>
              <w:rPr>
                <w:rFonts w:ascii="標楷體" w:eastAsia="標楷體" w:hAnsi="標楷體"/>
                <w:b/>
                <w:szCs w:val="22"/>
              </w:rPr>
            </w:pPr>
            <w:r w:rsidRPr="00236718">
              <w:rPr>
                <w:rFonts w:ascii="標楷體" w:eastAsia="標楷體" w:hAnsi="標楷體" w:hint="eastAsia"/>
                <w:b/>
                <w:szCs w:val="22"/>
              </w:rPr>
              <w:t>研究對象</w:t>
            </w:r>
          </w:p>
        </w:tc>
        <w:tc>
          <w:tcPr>
            <w:tcW w:w="1695" w:type="pct"/>
            <w:gridSpan w:val="5"/>
            <w:tcBorders>
              <w:bottom w:val="single" w:sz="4" w:space="0" w:color="auto"/>
            </w:tcBorders>
            <w:vAlign w:val="center"/>
          </w:tcPr>
          <w:p w:rsidR="00236718" w:rsidRPr="00236718" w:rsidRDefault="00236718" w:rsidP="00236718">
            <w:pPr>
              <w:spacing w:line="276" w:lineRule="auto"/>
              <w:jc w:val="both"/>
              <w:rPr>
                <w:rFonts w:ascii="標楷體" w:eastAsia="標楷體" w:hAnsi="標楷體"/>
                <w:szCs w:val="22"/>
              </w:rPr>
            </w:pPr>
            <w:r w:rsidRPr="00236718">
              <w:rPr>
                <w:rFonts w:ascii="標楷體" w:eastAsia="標楷體" w:hAnsi="標楷體" w:hint="eastAsia"/>
                <w:szCs w:val="22"/>
              </w:rPr>
              <w:t>立意抽樣選取五年級各4班為實驗組及對照組</w:t>
            </w:r>
          </w:p>
        </w:tc>
        <w:tc>
          <w:tcPr>
            <w:tcW w:w="580" w:type="pct"/>
            <w:gridSpan w:val="2"/>
            <w:tcBorders>
              <w:bottom w:val="single" w:sz="4" w:space="0" w:color="auto"/>
            </w:tcBorders>
            <w:vAlign w:val="center"/>
          </w:tcPr>
          <w:p w:rsidR="00236718" w:rsidRPr="00236718" w:rsidRDefault="00236718" w:rsidP="00236718">
            <w:pPr>
              <w:spacing w:line="276" w:lineRule="auto"/>
              <w:jc w:val="center"/>
              <w:rPr>
                <w:rFonts w:ascii="標楷體" w:eastAsia="標楷體" w:hAnsi="標楷體"/>
                <w:b/>
                <w:szCs w:val="22"/>
              </w:rPr>
            </w:pPr>
            <w:r w:rsidRPr="00236718">
              <w:rPr>
                <w:rFonts w:ascii="標楷體" w:eastAsia="標楷體" w:hAnsi="標楷體" w:hint="eastAsia"/>
                <w:b/>
                <w:szCs w:val="22"/>
              </w:rPr>
              <w:t>人數</w:t>
            </w:r>
          </w:p>
        </w:tc>
        <w:tc>
          <w:tcPr>
            <w:tcW w:w="1909" w:type="pct"/>
            <w:gridSpan w:val="2"/>
            <w:tcBorders>
              <w:bottom w:val="single" w:sz="4" w:space="0" w:color="auto"/>
            </w:tcBorders>
            <w:vAlign w:val="center"/>
          </w:tcPr>
          <w:p w:rsidR="00236718" w:rsidRDefault="00236718" w:rsidP="00236718">
            <w:pPr>
              <w:spacing w:line="276" w:lineRule="auto"/>
              <w:jc w:val="both"/>
              <w:rPr>
                <w:rFonts w:ascii="標楷體" w:eastAsia="標楷體" w:hAnsi="標楷體"/>
                <w:szCs w:val="22"/>
              </w:rPr>
            </w:pPr>
            <w:r w:rsidRPr="00236718">
              <w:rPr>
                <w:rFonts w:ascii="標楷體" w:eastAsia="標楷體" w:hAnsi="標楷體" w:hint="eastAsia"/>
                <w:szCs w:val="22"/>
              </w:rPr>
              <w:t>實驗組</w:t>
            </w:r>
            <w:r>
              <w:rPr>
                <w:rFonts w:ascii="標楷體" w:eastAsia="標楷體" w:hAnsi="標楷體" w:hint="eastAsia"/>
                <w:szCs w:val="22"/>
              </w:rPr>
              <w:t>:100人</w:t>
            </w:r>
          </w:p>
          <w:p w:rsidR="00236718" w:rsidRPr="00236718" w:rsidRDefault="00236718" w:rsidP="00236718">
            <w:pPr>
              <w:spacing w:line="276" w:lineRule="auto"/>
              <w:jc w:val="both"/>
              <w:rPr>
                <w:rFonts w:ascii="標楷體" w:eastAsia="標楷體" w:hAnsi="標楷體"/>
                <w:szCs w:val="22"/>
              </w:rPr>
            </w:pPr>
            <w:r w:rsidRPr="00236718">
              <w:rPr>
                <w:rFonts w:ascii="標楷體" w:eastAsia="標楷體" w:hAnsi="標楷體" w:hint="eastAsia"/>
                <w:szCs w:val="22"/>
              </w:rPr>
              <w:t>對照組</w:t>
            </w:r>
            <w:r>
              <w:rPr>
                <w:rFonts w:ascii="標楷體" w:eastAsia="標楷體" w:hAnsi="標楷體" w:hint="eastAsia"/>
                <w:szCs w:val="22"/>
              </w:rPr>
              <w:t>:100人</w:t>
            </w:r>
          </w:p>
        </w:tc>
      </w:tr>
      <w:tr w:rsidR="00236718" w:rsidRPr="00236718" w:rsidTr="00131547">
        <w:trPr>
          <w:trHeight w:val="2806"/>
          <w:jc w:val="center"/>
        </w:trPr>
        <w:tc>
          <w:tcPr>
            <w:tcW w:w="815" w:type="pct"/>
            <w:gridSpan w:val="2"/>
            <w:tcBorders>
              <w:bottom w:val="single" w:sz="4" w:space="0" w:color="auto"/>
            </w:tcBorders>
            <w:vAlign w:val="center"/>
          </w:tcPr>
          <w:p w:rsidR="00236718" w:rsidRPr="00236718" w:rsidRDefault="00236718" w:rsidP="00F406CB">
            <w:pPr>
              <w:spacing w:line="276" w:lineRule="auto"/>
              <w:jc w:val="center"/>
              <w:rPr>
                <w:rFonts w:ascii="標楷體" w:eastAsia="標楷體" w:hAnsi="標楷體"/>
                <w:b/>
                <w:szCs w:val="22"/>
              </w:rPr>
            </w:pPr>
            <w:r w:rsidRPr="00236718">
              <w:rPr>
                <w:rFonts w:ascii="標楷體" w:eastAsia="標楷體" w:hAnsi="標楷體" w:hint="eastAsia"/>
                <w:b/>
                <w:szCs w:val="22"/>
              </w:rPr>
              <w:t>執行策略摘要</w:t>
            </w:r>
          </w:p>
        </w:tc>
        <w:tc>
          <w:tcPr>
            <w:tcW w:w="4185" w:type="pct"/>
            <w:gridSpan w:val="9"/>
            <w:tcBorders>
              <w:bottom w:val="single" w:sz="4" w:space="0" w:color="auto"/>
            </w:tcBorders>
            <w:vAlign w:val="center"/>
          </w:tcPr>
          <w:p w:rsidR="00780783" w:rsidRDefault="008A2B54" w:rsidP="008A2B54">
            <w:pPr>
              <w:spacing w:line="276" w:lineRule="auto"/>
              <w:jc w:val="both"/>
              <w:rPr>
                <w:rFonts w:ascii="標楷體" w:eastAsia="標楷體" w:hAnsi="標楷體"/>
              </w:rPr>
            </w:pPr>
            <w:r>
              <w:rPr>
                <w:rFonts w:ascii="標楷體" w:eastAsia="標楷體" w:hAnsi="標楷體" w:hint="eastAsia"/>
              </w:rPr>
              <w:t>1.</w:t>
            </w:r>
            <w:r w:rsidR="005E7999" w:rsidRPr="008A2B54">
              <w:rPr>
                <w:rFonts w:ascii="標楷體" w:eastAsia="標楷體" w:hAnsi="標楷體" w:hint="eastAsia"/>
              </w:rPr>
              <w:t>將專家學者分類的</w:t>
            </w:r>
            <w:r w:rsidR="005E7999" w:rsidRPr="0045076C">
              <w:rPr>
                <w:rFonts w:ascii="標楷體" w:eastAsia="標楷體" w:hAnsi="標楷體" w:hint="eastAsia"/>
                <w:color w:val="0000FF"/>
              </w:rPr>
              <w:t>優選級</w:t>
            </w:r>
            <w:r w:rsidR="005E7999" w:rsidRPr="008A2B54">
              <w:rPr>
                <w:rFonts w:ascii="標楷體" w:eastAsia="標楷體" w:hAnsi="標楷體" w:hint="eastAsia"/>
              </w:rPr>
              <w:t>、</w:t>
            </w:r>
            <w:r w:rsidR="005E7999" w:rsidRPr="0045076C">
              <w:rPr>
                <w:rFonts w:ascii="標楷體" w:eastAsia="標楷體" w:hAnsi="標楷體" w:hint="eastAsia"/>
                <w:color w:val="0000FF"/>
              </w:rPr>
              <w:t>條件級</w:t>
            </w:r>
            <w:r w:rsidR="005E7999" w:rsidRPr="008A2B54">
              <w:rPr>
                <w:rFonts w:ascii="標楷體" w:eastAsia="標楷體" w:hAnsi="標楷體" w:hint="eastAsia"/>
              </w:rPr>
              <w:t>及</w:t>
            </w:r>
            <w:r w:rsidR="005E7999" w:rsidRPr="0045076C">
              <w:rPr>
                <w:rFonts w:ascii="標楷體" w:eastAsia="標楷體" w:hAnsi="標楷體" w:hint="eastAsia"/>
                <w:color w:val="0000FF"/>
              </w:rPr>
              <w:t>限制級</w:t>
            </w:r>
            <w:r w:rsidR="005E7999" w:rsidRPr="008A2B54">
              <w:rPr>
                <w:rFonts w:ascii="標楷體" w:eastAsia="標楷體" w:hAnsi="標楷體" w:hint="eastAsia"/>
              </w:rPr>
              <w:t>零食分別以「</w:t>
            </w:r>
            <w:r w:rsidR="005E7999" w:rsidRPr="0045076C">
              <w:rPr>
                <w:rFonts w:ascii="標楷體" w:eastAsia="標楷體" w:hAnsi="標楷體" w:hint="eastAsia"/>
                <w:b/>
                <w:color w:val="00B050"/>
              </w:rPr>
              <w:t>綠燈</w:t>
            </w:r>
            <w:r w:rsidR="005E7999" w:rsidRPr="008A2B54">
              <w:rPr>
                <w:rFonts w:ascii="標楷體" w:eastAsia="標楷體" w:hAnsi="標楷體" w:hint="eastAsia"/>
              </w:rPr>
              <w:t>」、「</w:t>
            </w:r>
            <w:r w:rsidR="005E7999" w:rsidRPr="0045076C">
              <w:rPr>
                <w:rFonts w:ascii="標楷體" w:eastAsia="標楷體" w:hAnsi="標楷體" w:hint="eastAsia"/>
                <w:b/>
                <w:color w:val="E36C0A" w:themeColor="accent6" w:themeShade="BF"/>
              </w:rPr>
              <w:t>黃燈</w:t>
            </w:r>
            <w:r w:rsidR="005E7999" w:rsidRPr="008A2B54">
              <w:rPr>
                <w:rFonts w:ascii="標楷體" w:eastAsia="標楷體" w:hAnsi="標楷體" w:hint="eastAsia"/>
              </w:rPr>
              <w:t>」及「</w:t>
            </w:r>
            <w:r w:rsidR="005E7999" w:rsidRPr="0045076C">
              <w:rPr>
                <w:rFonts w:ascii="標楷體" w:eastAsia="標楷體" w:hAnsi="標楷體" w:hint="eastAsia"/>
                <w:color w:val="FF0000"/>
              </w:rPr>
              <w:t>紅燈</w:t>
            </w:r>
            <w:r w:rsidR="005E7999" w:rsidRPr="008A2B54">
              <w:rPr>
                <w:rFonts w:ascii="標楷體" w:eastAsia="標楷體" w:hAnsi="標楷體" w:hint="eastAsia"/>
              </w:rPr>
              <w:t>」來區分，介入過程中，除讓學生了解分類外，也指導如何辨認食品營養標示來正確吃零食預防蛀牙，</w:t>
            </w:r>
            <w:r w:rsidR="005E7999" w:rsidRPr="00DD038A">
              <w:rPr>
                <w:rFonts w:ascii="標楷體" w:eastAsia="標楷體" w:hAnsi="標楷體" w:hint="eastAsia"/>
              </w:rPr>
              <w:t>並於寒假期間由</w:t>
            </w:r>
            <w:r w:rsidR="005E7999" w:rsidRPr="00965F5F">
              <w:rPr>
                <w:rFonts w:ascii="標楷體" w:eastAsia="標楷體" w:hAnsi="標楷體" w:hint="eastAsia"/>
                <w:color w:val="0000FF"/>
              </w:rPr>
              <w:t>親子</w:t>
            </w:r>
            <w:r w:rsidR="005E7999" w:rsidRPr="00DD038A">
              <w:rPr>
                <w:rFonts w:ascii="標楷體" w:eastAsia="標楷體" w:hAnsi="標楷體" w:hint="eastAsia"/>
              </w:rPr>
              <w:t>共同完成</w:t>
            </w:r>
            <w:r w:rsidR="005E7999" w:rsidRPr="00965F5F">
              <w:rPr>
                <w:rFonts w:ascii="標楷體" w:eastAsia="標楷體" w:hAnsi="標楷體" w:hint="eastAsia"/>
                <w:color w:val="0000FF"/>
              </w:rPr>
              <w:t>護牙學習單</w:t>
            </w:r>
            <w:r w:rsidR="005E7999" w:rsidRPr="008A2B54">
              <w:rPr>
                <w:rFonts w:ascii="標楷體" w:eastAsia="標楷體" w:hAnsi="標楷體" w:hint="eastAsia"/>
              </w:rPr>
              <w:t>來</w:t>
            </w:r>
            <w:r w:rsidR="00780783" w:rsidRPr="00780783">
              <w:rPr>
                <w:rFonts w:ascii="標楷體" w:eastAsia="標楷體" w:hAnsi="標楷體" w:hint="eastAsia"/>
              </w:rPr>
              <w:t>評估介入成效</w:t>
            </w:r>
            <w:r w:rsidR="005E7999" w:rsidRPr="008A2B54">
              <w:rPr>
                <w:rFonts w:ascii="標楷體" w:eastAsia="標楷體" w:hAnsi="標楷體" w:hint="eastAsia"/>
              </w:rPr>
              <w:t>。</w:t>
            </w:r>
          </w:p>
          <w:p w:rsidR="00780783" w:rsidRDefault="00780783" w:rsidP="00780783">
            <w:pPr>
              <w:spacing w:line="276" w:lineRule="auto"/>
              <w:jc w:val="both"/>
              <w:rPr>
                <w:rFonts w:ascii="標楷體" w:eastAsia="標楷體" w:hAnsi="標楷體"/>
              </w:rPr>
            </w:pPr>
            <w:r>
              <w:rPr>
                <w:rFonts w:ascii="標楷體" w:eastAsia="標楷體" w:hAnsi="標楷體" w:hint="eastAsia"/>
              </w:rPr>
              <w:t>2.</w:t>
            </w:r>
            <w:r w:rsidR="008A2B54" w:rsidRPr="008A2B54">
              <w:rPr>
                <w:rFonts w:ascii="標楷體" w:eastAsia="標楷體" w:hAnsi="標楷體" w:hint="eastAsia"/>
              </w:rPr>
              <w:t>成立</w:t>
            </w:r>
            <w:r w:rsidR="008A2B54" w:rsidRPr="00DD038A">
              <w:rPr>
                <w:rFonts w:ascii="標楷體" w:eastAsia="標楷體" w:hAnsi="標楷體" w:hint="eastAsia"/>
                <w:color w:val="0000FF"/>
              </w:rPr>
              <w:t>護齒小尖兵</w:t>
            </w:r>
            <w:r w:rsidR="008A2B54" w:rsidRPr="008A2B54">
              <w:rPr>
                <w:rFonts w:ascii="標楷體" w:eastAsia="標楷體" w:hAnsi="標楷體" w:hint="eastAsia"/>
              </w:rPr>
              <w:t>組織，</w:t>
            </w:r>
            <w:r w:rsidR="008A2B54" w:rsidRPr="00965F5F">
              <w:rPr>
                <w:rFonts w:ascii="標楷體" w:eastAsia="標楷體" w:hAnsi="標楷體" w:hint="eastAsia"/>
              </w:rPr>
              <w:t>藉用同儕之力</w:t>
            </w:r>
            <w:r w:rsidR="008A2B54" w:rsidRPr="008A2B54">
              <w:rPr>
                <w:rFonts w:ascii="標楷體" w:eastAsia="標楷體" w:hAnsi="標楷體" w:hint="eastAsia"/>
              </w:rPr>
              <w:t>，共同落實良好口腔保健行為</w:t>
            </w:r>
            <w:r w:rsidR="008A2B54">
              <w:rPr>
                <w:rFonts w:ascii="標楷體" w:eastAsia="標楷體" w:hAnsi="標楷體" w:hint="eastAsia"/>
              </w:rPr>
              <w:t>。</w:t>
            </w:r>
          </w:p>
          <w:p w:rsidR="008A2B54" w:rsidRPr="008A2B54" w:rsidRDefault="00780783" w:rsidP="00780783">
            <w:pPr>
              <w:spacing w:line="276" w:lineRule="auto"/>
              <w:jc w:val="both"/>
              <w:rPr>
                <w:rFonts w:ascii="標楷體" w:eastAsia="標楷體" w:hAnsi="標楷體"/>
              </w:rPr>
            </w:pPr>
            <w:r>
              <w:rPr>
                <w:rFonts w:ascii="標楷體" w:eastAsia="標楷體" w:hAnsi="標楷體" w:hint="eastAsia"/>
              </w:rPr>
              <w:t>3.</w:t>
            </w:r>
            <w:r w:rsidR="008A2B54" w:rsidRPr="000562DE">
              <w:rPr>
                <w:rFonts w:ascii="標楷體" w:eastAsia="標楷體" w:hAnsi="標楷體" w:hint="eastAsia"/>
              </w:rPr>
              <w:t>提</w:t>
            </w:r>
            <w:r w:rsidR="008A2B54" w:rsidRPr="008A2B54">
              <w:rPr>
                <w:rFonts w:ascii="標楷體" w:eastAsia="標楷體" w:hAnsi="標楷體" w:hint="eastAsia"/>
              </w:rPr>
              <w:t>升師生口腔保健技能與知能，</w:t>
            </w:r>
            <w:r w:rsidR="008A2B54" w:rsidRPr="00965F5F">
              <w:rPr>
                <w:rFonts w:ascii="標楷體" w:eastAsia="標楷體" w:hAnsi="標楷體" w:hint="eastAsia"/>
              </w:rPr>
              <w:t>因防疫所需</w:t>
            </w:r>
            <w:r w:rsidR="008A2B54" w:rsidRPr="008A2B54">
              <w:rPr>
                <w:rFonts w:ascii="標楷體" w:eastAsia="標楷體" w:hAnsi="標楷體" w:hint="eastAsia"/>
              </w:rPr>
              <w:t>，</w:t>
            </w:r>
            <w:r w:rsidR="008A2B54" w:rsidRPr="00DD038A">
              <w:rPr>
                <w:rFonts w:ascii="標楷體" w:eastAsia="標楷體" w:hAnsi="標楷體" w:hint="eastAsia"/>
                <w:color w:val="0000FF"/>
              </w:rPr>
              <w:t>增能講座改為線上學習</w:t>
            </w:r>
            <w:r w:rsidR="008A2B54" w:rsidRPr="008A2B54">
              <w:rPr>
                <w:rFonts w:ascii="標楷體" w:eastAsia="標楷體" w:hAnsi="標楷體" w:hint="eastAsia"/>
              </w:rPr>
              <w:t>，並</w:t>
            </w:r>
            <w:r w:rsidR="00875477">
              <w:rPr>
                <w:rFonts w:ascii="標楷體" w:eastAsia="標楷體" w:hAnsi="標楷體" w:hint="eastAsia"/>
              </w:rPr>
              <w:t>內外部</w:t>
            </w:r>
            <w:r w:rsidR="00875477" w:rsidRPr="008A2B54">
              <w:rPr>
                <w:rFonts w:ascii="標楷體" w:eastAsia="標楷體" w:hAnsi="標楷體" w:hint="eastAsia"/>
              </w:rPr>
              <w:t>資源</w:t>
            </w:r>
            <w:r w:rsidR="008A2B54" w:rsidRPr="008A2B54">
              <w:rPr>
                <w:rFonts w:ascii="標楷體" w:eastAsia="標楷體" w:hAnsi="標楷體" w:hint="eastAsia"/>
              </w:rPr>
              <w:t>結合</w:t>
            </w:r>
            <w:r w:rsidR="008A2B54" w:rsidRPr="00965F5F">
              <w:rPr>
                <w:rFonts w:ascii="標楷體" w:eastAsia="標楷體" w:hAnsi="標楷體" w:hint="eastAsia"/>
              </w:rPr>
              <w:t>辦理</w:t>
            </w:r>
            <w:r w:rsidR="008A2B54" w:rsidRPr="008A2B54">
              <w:rPr>
                <w:rFonts w:ascii="標楷體" w:eastAsia="標楷體" w:hAnsi="標楷體" w:hint="eastAsia"/>
              </w:rPr>
              <w:t>學生</w:t>
            </w:r>
            <w:r w:rsidR="008A2B54" w:rsidRPr="00DD038A">
              <w:rPr>
                <w:rFonts w:ascii="標楷體" w:eastAsia="標楷體" w:hAnsi="標楷體" w:hint="eastAsia"/>
                <w:color w:val="0000FF"/>
              </w:rPr>
              <w:t>戶外闖關</w:t>
            </w:r>
            <w:r w:rsidR="008A2B54" w:rsidRPr="008A2B54">
              <w:rPr>
                <w:rFonts w:ascii="標楷體" w:eastAsia="標楷體" w:hAnsi="標楷體" w:hint="eastAsia"/>
              </w:rPr>
              <w:t>活動。</w:t>
            </w:r>
          </w:p>
        </w:tc>
      </w:tr>
      <w:tr w:rsidR="00236718" w:rsidRPr="00236718" w:rsidTr="00FF4BCF">
        <w:trPr>
          <w:trHeight w:val="331"/>
          <w:jc w:val="center"/>
        </w:trPr>
        <w:tc>
          <w:tcPr>
            <w:tcW w:w="5000" w:type="pct"/>
            <w:gridSpan w:val="11"/>
            <w:tcBorders>
              <w:top w:val="single" w:sz="4" w:space="0" w:color="auto"/>
              <w:bottom w:val="single" w:sz="4" w:space="0" w:color="auto"/>
            </w:tcBorders>
            <w:shd w:val="clear" w:color="auto" w:fill="EEECE1"/>
          </w:tcPr>
          <w:p w:rsidR="00236718" w:rsidRPr="00236718" w:rsidRDefault="00236718" w:rsidP="00FF4BCF">
            <w:pPr>
              <w:spacing w:line="276" w:lineRule="auto"/>
              <w:rPr>
                <w:rFonts w:ascii="標楷體" w:eastAsia="標楷體" w:hAnsi="標楷體"/>
                <w:b/>
                <w:szCs w:val="22"/>
              </w:rPr>
            </w:pPr>
            <w:r w:rsidRPr="00236718">
              <w:rPr>
                <w:rFonts w:ascii="標楷體" w:eastAsia="標楷體" w:hAnsi="標楷體" w:hint="eastAsia"/>
                <w:b/>
                <w:szCs w:val="22"/>
              </w:rPr>
              <w:t>量性分析成效重點摘要</w:t>
            </w:r>
          </w:p>
        </w:tc>
      </w:tr>
      <w:tr w:rsidR="00236718" w:rsidRPr="00F406CB" w:rsidTr="00131547">
        <w:trPr>
          <w:trHeight w:val="397"/>
          <w:jc w:val="center"/>
        </w:trPr>
        <w:tc>
          <w:tcPr>
            <w:tcW w:w="2461" w:type="pct"/>
            <w:gridSpan w:val="6"/>
            <w:tcBorders>
              <w:top w:val="single" w:sz="4" w:space="0" w:color="auto"/>
            </w:tcBorders>
          </w:tcPr>
          <w:p w:rsidR="00236718" w:rsidRPr="00F406CB" w:rsidRDefault="00236718" w:rsidP="00236718">
            <w:pPr>
              <w:spacing w:line="276" w:lineRule="auto"/>
              <w:rPr>
                <w:rFonts w:ascii="標楷體" w:eastAsia="標楷體" w:hAnsi="標楷體"/>
                <w:szCs w:val="22"/>
              </w:rPr>
            </w:pPr>
            <w:r w:rsidRPr="00F406CB">
              <w:rPr>
                <w:rFonts w:ascii="標楷體" w:eastAsia="標楷體" w:hAnsi="標楷體" w:hint="eastAsia"/>
                <w:szCs w:val="22"/>
              </w:rPr>
              <w:t>研究工具:</w:t>
            </w:r>
            <w:r w:rsidR="00FF4BCF" w:rsidRPr="00FF4BCF">
              <w:rPr>
                <w:rFonts w:ascii="標楷體" w:eastAsia="標楷體" w:hAnsi="標楷體" w:hint="eastAsia"/>
              </w:rPr>
              <w:t>口腔衛生成效評量問卷</w:t>
            </w:r>
          </w:p>
        </w:tc>
        <w:tc>
          <w:tcPr>
            <w:tcW w:w="2539" w:type="pct"/>
            <w:gridSpan w:val="5"/>
            <w:tcBorders>
              <w:top w:val="single" w:sz="4" w:space="0" w:color="auto"/>
            </w:tcBorders>
          </w:tcPr>
          <w:p w:rsidR="00236718" w:rsidRPr="00F406CB" w:rsidRDefault="00236718" w:rsidP="003B4584">
            <w:pPr>
              <w:spacing w:line="276" w:lineRule="auto"/>
              <w:ind w:left="47"/>
              <w:rPr>
                <w:rFonts w:ascii="標楷體" w:eastAsia="標楷體" w:hAnsi="標楷體"/>
                <w:szCs w:val="22"/>
              </w:rPr>
            </w:pPr>
            <w:r w:rsidRPr="00F406CB">
              <w:rPr>
                <w:rFonts w:ascii="標楷體" w:eastAsia="標楷體" w:hAnsi="標楷體" w:hint="eastAsia"/>
                <w:szCs w:val="22"/>
              </w:rPr>
              <w:t>前後測時距:</w:t>
            </w:r>
            <w:r w:rsidR="003B4584" w:rsidRPr="00F406CB">
              <w:rPr>
                <w:rFonts w:ascii="標楷體" w:eastAsia="標楷體" w:hAnsi="標楷體" w:hint="eastAsia"/>
                <w:szCs w:val="22"/>
              </w:rPr>
              <w:t>四</w:t>
            </w:r>
            <w:r w:rsidRPr="00F406CB">
              <w:rPr>
                <w:rFonts w:ascii="標楷體" w:eastAsia="標楷體" w:hAnsi="標楷體" w:hint="eastAsia"/>
                <w:szCs w:val="22"/>
              </w:rPr>
              <w:t>個月</w:t>
            </w:r>
          </w:p>
        </w:tc>
      </w:tr>
      <w:tr w:rsidR="00131547" w:rsidRPr="00CA5452" w:rsidTr="00131547">
        <w:tblPrEx>
          <w:jc w:val="left"/>
        </w:tblPrEx>
        <w:trPr>
          <w:trHeight w:hRule="exact" w:val="851"/>
        </w:trPr>
        <w:tc>
          <w:tcPr>
            <w:tcW w:w="1076" w:type="pct"/>
            <w:gridSpan w:val="3"/>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變項名稱</w:t>
            </w:r>
          </w:p>
        </w:tc>
        <w:tc>
          <w:tcPr>
            <w:tcW w:w="476" w:type="pct"/>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前測值</w:t>
            </w:r>
          </w:p>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M(SD) 或 %</w:t>
            </w:r>
          </w:p>
        </w:tc>
        <w:tc>
          <w:tcPr>
            <w:tcW w:w="497" w:type="pct"/>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後測值</w:t>
            </w:r>
          </w:p>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M(SD) 或 %</w:t>
            </w:r>
          </w:p>
        </w:tc>
        <w:tc>
          <w:tcPr>
            <w:tcW w:w="412" w:type="pct"/>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t值</w:t>
            </w:r>
          </w:p>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或X</w:t>
            </w:r>
            <w:r w:rsidRPr="00CA5452">
              <w:rPr>
                <w:rFonts w:ascii="標楷體" w:eastAsia="標楷體" w:hAnsi="標楷體" w:hint="eastAsia"/>
                <w:b/>
                <w:vertAlign w:val="superscript"/>
              </w:rPr>
              <w:t>2</w:t>
            </w:r>
          </w:p>
        </w:tc>
        <w:tc>
          <w:tcPr>
            <w:tcW w:w="517" w:type="pct"/>
            <w:gridSpan w:val="2"/>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b/>
              </w:rPr>
              <w:t>P</w:t>
            </w:r>
            <w:r w:rsidRPr="00CA5452">
              <w:rPr>
                <w:rFonts w:ascii="標楷體" w:eastAsia="標楷體" w:hAnsi="標楷體" w:hint="eastAsia"/>
                <w:b/>
              </w:rPr>
              <w:t>值</w:t>
            </w:r>
          </w:p>
        </w:tc>
        <w:tc>
          <w:tcPr>
            <w:tcW w:w="1521" w:type="pct"/>
            <w:gridSpan w:val="2"/>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結果簡述</w:t>
            </w:r>
          </w:p>
        </w:tc>
        <w:tc>
          <w:tcPr>
            <w:tcW w:w="501" w:type="pct"/>
            <w:vAlign w:val="center"/>
          </w:tcPr>
          <w:p w:rsidR="00F406CB" w:rsidRPr="00CA5452" w:rsidRDefault="00F406CB" w:rsidP="00E461F0">
            <w:pPr>
              <w:spacing w:line="240" w:lineRule="exact"/>
              <w:jc w:val="center"/>
              <w:rPr>
                <w:rFonts w:ascii="標楷體" w:eastAsia="標楷體" w:hAnsi="標楷體"/>
                <w:b/>
              </w:rPr>
            </w:pPr>
            <w:r w:rsidRPr="00CA5452">
              <w:rPr>
                <w:rFonts w:ascii="標楷體" w:eastAsia="標楷體" w:hAnsi="標楷體" w:hint="eastAsia"/>
                <w:b/>
              </w:rPr>
              <w:t>備註</w:t>
            </w:r>
          </w:p>
          <w:p w:rsidR="00F406CB" w:rsidRPr="00CA5452" w:rsidRDefault="00F406CB" w:rsidP="00E461F0">
            <w:pPr>
              <w:spacing w:line="240" w:lineRule="exact"/>
              <w:jc w:val="center"/>
              <w:rPr>
                <w:rFonts w:ascii="標楷體" w:eastAsia="標楷體" w:hAnsi="標楷體"/>
                <w:b/>
              </w:rPr>
            </w:pPr>
          </w:p>
        </w:tc>
      </w:tr>
      <w:tr w:rsidR="00131547" w:rsidRPr="00A40F7F" w:rsidTr="00131547">
        <w:tblPrEx>
          <w:jc w:val="left"/>
        </w:tblPrEx>
        <w:trPr>
          <w:trHeight w:hRule="exact" w:val="454"/>
        </w:trPr>
        <w:tc>
          <w:tcPr>
            <w:tcW w:w="573" w:type="pct"/>
            <w:vMerge w:val="restart"/>
            <w:vAlign w:val="center"/>
          </w:tcPr>
          <w:p w:rsidR="00F406CB" w:rsidRPr="00A40F7F" w:rsidRDefault="00F406CB" w:rsidP="00E461F0">
            <w:pPr>
              <w:spacing w:line="240" w:lineRule="exact"/>
              <w:jc w:val="center"/>
              <w:rPr>
                <w:rFonts w:ascii="標楷體" w:eastAsia="標楷體" w:hAnsi="標楷體"/>
              </w:rPr>
            </w:pPr>
            <w:r w:rsidRPr="00A40F7F">
              <w:rPr>
                <w:rFonts w:ascii="標楷體" w:eastAsia="標楷體" w:hAnsi="標楷體" w:hint="eastAsia"/>
              </w:rPr>
              <w:t>口腔保健</w:t>
            </w:r>
          </w:p>
          <w:p w:rsidR="00F406CB" w:rsidRPr="00A40F7F" w:rsidRDefault="00F406CB" w:rsidP="00E461F0">
            <w:pPr>
              <w:spacing w:line="240" w:lineRule="exact"/>
              <w:jc w:val="center"/>
              <w:rPr>
                <w:rFonts w:ascii="標楷體" w:eastAsia="標楷體" w:hAnsi="標楷體"/>
              </w:rPr>
            </w:pPr>
            <w:r w:rsidRPr="00A40F7F">
              <w:rPr>
                <w:rFonts w:ascii="標楷體" w:eastAsia="標楷體" w:hAnsi="標楷體" w:hint="eastAsia"/>
              </w:rPr>
              <w:t>知識</w:t>
            </w:r>
          </w:p>
        </w:tc>
        <w:tc>
          <w:tcPr>
            <w:tcW w:w="504" w:type="pct"/>
            <w:gridSpan w:val="2"/>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實驗組</w:t>
            </w:r>
          </w:p>
        </w:tc>
        <w:tc>
          <w:tcPr>
            <w:tcW w:w="476" w:type="pct"/>
            <w:vAlign w:val="center"/>
          </w:tcPr>
          <w:p w:rsidR="00F406CB" w:rsidRPr="00A40F7F" w:rsidRDefault="00F406CB" w:rsidP="00E461F0">
            <w:pPr>
              <w:spacing w:line="240" w:lineRule="exact"/>
              <w:jc w:val="center"/>
              <w:rPr>
                <w:rFonts w:ascii="標楷體" w:eastAsia="標楷體" w:hAnsi="標楷體"/>
              </w:rPr>
            </w:pPr>
          </w:p>
        </w:tc>
        <w:tc>
          <w:tcPr>
            <w:tcW w:w="497" w:type="pct"/>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10.95</w:t>
            </w:r>
          </w:p>
        </w:tc>
        <w:tc>
          <w:tcPr>
            <w:tcW w:w="412" w:type="pct"/>
            <w:vAlign w:val="center"/>
          </w:tcPr>
          <w:p w:rsidR="00F406CB" w:rsidRPr="00A40F7F" w:rsidRDefault="00F406CB" w:rsidP="00E461F0">
            <w:pPr>
              <w:spacing w:line="240" w:lineRule="exact"/>
              <w:jc w:val="center"/>
              <w:rPr>
                <w:rFonts w:ascii="標楷體" w:eastAsia="標楷體" w:hAnsi="標楷體"/>
              </w:rPr>
            </w:pPr>
          </w:p>
        </w:tc>
        <w:tc>
          <w:tcPr>
            <w:tcW w:w="517" w:type="pct"/>
            <w:gridSpan w:val="2"/>
            <w:vAlign w:val="center"/>
          </w:tcPr>
          <w:p w:rsidR="00F406CB" w:rsidRPr="00A40F7F" w:rsidRDefault="00F406CB" w:rsidP="00E461F0">
            <w:pPr>
              <w:spacing w:line="240" w:lineRule="exact"/>
              <w:jc w:val="center"/>
              <w:rPr>
                <w:rFonts w:ascii="標楷體" w:eastAsia="標楷體" w:hAnsi="標楷體"/>
              </w:rPr>
            </w:pPr>
          </w:p>
        </w:tc>
        <w:tc>
          <w:tcPr>
            <w:tcW w:w="1521" w:type="pct"/>
            <w:gridSpan w:val="2"/>
            <w:vMerge w:val="restart"/>
            <w:vAlign w:val="center"/>
          </w:tcPr>
          <w:p w:rsidR="00F406CB" w:rsidRPr="00A40F7F" w:rsidRDefault="00131547" w:rsidP="00131547">
            <w:pPr>
              <w:pStyle w:val="a5"/>
              <w:spacing w:line="240" w:lineRule="exact"/>
              <w:jc w:val="both"/>
              <w:rPr>
                <w:rFonts w:ascii="標楷體" w:eastAsia="標楷體" w:hAnsi="標楷體"/>
              </w:rPr>
            </w:pPr>
            <w:r w:rsidRPr="00131547">
              <w:rPr>
                <w:rFonts w:ascii="標楷體" w:eastAsia="標楷體" w:hAnsi="標楷體" w:hint="eastAsia"/>
                <w:sz w:val="24"/>
                <w:szCs w:val="24"/>
              </w:rPr>
              <w:t>學生口腔保健知識</w:t>
            </w:r>
            <w:r>
              <w:rPr>
                <w:rFonts w:ascii="標楷體" w:eastAsia="標楷體" w:hAnsi="標楷體" w:hint="eastAsia"/>
                <w:sz w:val="24"/>
                <w:szCs w:val="24"/>
              </w:rPr>
              <w:t>很豐富</w:t>
            </w:r>
            <w:r w:rsidR="00CB1878" w:rsidRPr="00CB1878">
              <w:rPr>
                <w:rFonts w:ascii="標楷體" w:eastAsia="標楷體" w:hAnsi="標楷體" w:hint="eastAsia"/>
                <w:sz w:val="24"/>
                <w:szCs w:val="24"/>
              </w:rPr>
              <w:t>實驗組與對照組之間無顯著差異</w:t>
            </w:r>
            <w:r w:rsidR="004475C7">
              <w:rPr>
                <w:rFonts w:ascii="標楷體" w:eastAsia="標楷體" w:hAnsi="標楷體" w:hint="eastAsia"/>
                <w:sz w:val="24"/>
                <w:szCs w:val="24"/>
              </w:rPr>
              <w:t>。</w:t>
            </w:r>
          </w:p>
        </w:tc>
        <w:tc>
          <w:tcPr>
            <w:tcW w:w="501" w:type="pct"/>
            <w:vMerge w:val="restart"/>
            <w:vAlign w:val="center"/>
          </w:tcPr>
          <w:p w:rsidR="00F406CB" w:rsidRPr="00A40F7F" w:rsidRDefault="00F406CB" w:rsidP="00F15439">
            <w:pPr>
              <w:spacing w:line="240" w:lineRule="exact"/>
              <w:jc w:val="center"/>
              <w:rPr>
                <w:rFonts w:ascii="標楷體" w:eastAsia="標楷體" w:hAnsi="標楷體"/>
              </w:rPr>
            </w:pPr>
            <w:r w:rsidRPr="00A40F7F">
              <w:rPr>
                <w:rFonts w:ascii="標楷體" w:eastAsia="標楷體" w:hAnsi="標楷體"/>
              </w:rPr>
              <w:t>ANCOVA</w:t>
            </w:r>
          </w:p>
        </w:tc>
      </w:tr>
      <w:tr w:rsidR="00131547" w:rsidRPr="00A40F7F" w:rsidTr="00131547">
        <w:tblPrEx>
          <w:jc w:val="left"/>
        </w:tblPrEx>
        <w:trPr>
          <w:trHeight w:hRule="exact" w:val="454"/>
        </w:trPr>
        <w:tc>
          <w:tcPr>
            <w:tcW w:w="573" w:type="pct"/>
            <w:vMerge/>
            <w:vAlign w:val="center"/>
          </w:tcPr>
          <w:p w:rsidR="00F406CB" w:rsidRPr="00A40F7F" w:rsidRDefault="00F406CB" w:rsidP="00E461F0">
            <w:pPr>
              <w:spacing w:line="240" w:lineRule="exact"/>
              <w:jc w:val="center"/>
              <w:rPr>
                <w:rFonts w:ascii="標楷體" w:eastAsia="標楷體" w:hAnsi="標楷體"/>
              </w:rPr>
            </w:pPr>
          </w:p>
        </w:tc>
        <w:tc>
          <w:tcPr>
            <w:tcW w:w="504" w:type="pct"/>
            <w:gridSpan w:val="2"/>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控制組</w:t>
            </w:r>
          </w:p>
        </w:tc>
        <w:tc>
          <w:tcPr>
            <w:tcW w:w="476" w:type="pct"/>
            <w:vAlign w:val="center"/>
          </w:tcPr>
          <w:p w:rsidR="00F406CB" w:rsidRPr="00A40F7F" w:rsidRDefault="00F406CB" w:rsidP="00E461F0">
            <w:pPr>
              <w:spacing w:line="240" w:lineRule="exact"/>
              <w:jc w:val="center"/>
              <w:rPr>
                <w:rFonts w:ascii="標楷體" w:eastAsia="標楷體" w:hAnsi="標楷體"/>
              </w:rPr>
            </w:pPr>
          </w:p>
        </w:tc>
        <w:tc>
          <w:tcPr>
            <w:tcW w:w="497" w:type="pct"/>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12.40</w:t>
            </w:r>
          </w:p>
        </w:tc>
        <w:tc>
          <w:tcPr>
            <w:tcW w:w="412" w:type="pct"/>
            <w:vAlign w:val="center"/>
          </w:tcPr>
          <w:p w:rsidR="00F406CB" w:rsidRPr="00A40F7F" w:rsidRDefault="00F406CB" w:rsidP="00E461F0">
            <w:pPr>
              <w:spacing w:line="240" w:lineRule="exact"/>
              <w:jc w:val="center"/>
              <w:rPr>
                <w:rFonts w:ascii="標楷體" w:eastAsia="標楷體" w:hAnsi="標楷體"/>
              </w:rPr>
            </w:pPr>
          </w:p>
        </w:tc>
        <w:tc>
          <w:tcPr>
            <w:tcW w:w="517" w:type="pct"/>
            <w:gridSpan w:val="2"/>
            <w:vAlign w:val="center"/>
          </w:tcPr>
          <w:p w:rsidR="00F406CB" w:rsidRPr="00A40F7F" w:rsidRDefault="00F406CB" w:rsidP="00E461F0">
            <w:pPr>
              <w:spacing w:line="240" w:lineRule="exact"/>
              <w:jc w:val="center"/>
              <w:rPr>
                <w:rFonts w:ascii="標楷體" w:eastAsia="標楷體" w:hAnsi="標楷體"/>
              </w:rPr>
            </w:pPr>
          </w:p>
        </w:tc>
        <w:tc>
          <w:tcPr>
            <w:tcW w:w="1521" w:type="pct"/>
            <w:gridSpan w:val="2"/>
            <w:vMerge/>
            <w:vAlign w:val="center"/>
          </w:tcPr>
          <w:p w:rsidR="00F406CB" w:rsidRPr="00A40F7F" w:rsidRDefault="00F406CB" w:rsidP="00E461F0">
            <w:pPr>
              <w:spacing w:line="240" w:lineRule="exact"/>
              <w:jc w:val="both"/>
              <w:rPr>
                <w:rFonts w:ascii="標楷體" w:eastAsia="標楷體" w:hAnsi="標楷體"/>
              </w:rPr>
            </w:pPr>
          </w:p>
        </w:tc>
        <w:tc>
          <w:tcPr>
            <w:tcW w:w="501" w:type="pct"/>
            <w:vMerge/>
            <w:vAlign w:val="center"/>
          </w:tcPr>
          <w:p w:rsidR="00F406CB" w:rsidRPr="00A40F7F" w:rsidRDefault="00F406CB" w:rsidP="00F15439">
            <w:pPr>
              <w:spacing w:line="240" w:lineRule="exact"/>
              <w:jc w:val="center"/>
              <w:rPr>
                <w:rFonts w:ascii="標楷體" w:eastAsia="標楷體" w:hAnsi="標楷體"/>
              </w:rPr>
            </w:pPr>
          </w:p>
        </w:tc>
      </w:tr>
      <w:tr w:rsidR="00131547" w:rsidRPr="00A40F7F" w:rsidTr="00131547">
        <w:tblPrEx>
          <w:jc w:val="left"/>
        </w:tblPrEx>
        <w:trPr>
          <w:trHeight w:hRule="exact" w:val="454"/>
        </w:trPr>
        <w:tc>
          <w:tcPr>
            <w:tcW w:w="573" w:type="pct"/>
            <w:vMerge w:val="restart"/>
            <w:vAlign w:val="center"/>
          </w:tcPr>
          <w:p w:rsidR="00F406CB" w:rsidRPr="00A40F7F" w:rsidRDefault="00F406CB" w:rsidP="00F406CB">
            <w:pPr>
              <w:spacing w:line="240" w:lineRule="exact"/>
              <w:jc w:val="center"/>
              <w:rPr>
                <w:rFonts w:ascii="標楷體" w:eastAsia="標楷體" w:hAnsi="標楷體"/>
              </w:rPr>
            </w:pPr>
            <w:r w:rsidRPr="000317E9">
              <w:rPr>
                <w:rFonts w:ascii="標楷體" w:eastAsia="標楷體" w:hAnsi="標楷體" w:hint="eastAsia"/>
              </w:rPr>
              <w:t>口腔保健</w:t>
            </w:r>
            <w:r>
              <w:rPr>
                <w:rFonts w:ascii="標楷體" w:eastAsia="標楷體" w:hAnsi="標楷體" w:hint="eastAsia"/>
              </w:rPr>
              <w:t>態度</w:t>
            </w:r>
          </w:p>
        </w:tc>
        <w:tc>
          <w:tcPr>
            <w:tcW w:w="504" w:type="pct"/>
            <w:gridSpan w:val="2"/>
            <w:vAlign w:val="center"/>
          </w:tcPr>
          <w:p w:rsidR="00F406CB" w:rsidRPr="00A40F7F" w:rsidRDefault="00F406CB" w:rsidP="00F406CB">
            <w:pPr>
              <w:spacing w:line="240" w:lineRule="exact"/>
              <w:jc w:val="center"/>
              <w:rPr>
                <w:rFonts w:ascii="標楷體" w:eastAsia="標楷體" w:hAnsi="標楷體"/>
              </w:rPr>
            </w:pPr>
            <w:r>
              <w:rPr>
                <w:rFonts w:ascii="標楷體" w:eastAsia="標楷體" w:hAnsi="標楷體" w:hint="eastAsia"/>
              </w:rPr>
              <w:t>實驗組</w:t>
            </w:r>
          </w:p>
        </w:tc>
        <w:tc>
          <w:tcPr>
            <w:tcW w:w="476" w:type="pct"/>
            <w:vAlign w:val="center"/>
          </w:tcPr>
          <w:p w:rsidR="00F406CB" w:rsidRPr="00A40F7F" w:rsidRDefault="00F406CB" w:rsidP="00F406CB">
            <w:pPr>
              <w:spacing w:line="240" w:lineRule="exact"/>
              <w:jc w:val="center"/>
              <w:rPr>
                <w:rFonts w:ascii="標楷體" w:eastAsia="標楷體" w:hAnsi="標楷體"/>
              </w:rPr>
            </w:pPr>
          </w:p>
        </w:tc>
        <w:tc>
          <w:tcPr>
            <w:tcW w:w="497" w:type="pct"/>
            <w:vAlign w:val="center"/>
          </w:tcPr>
          <w:p w:rsidR="00F406CB" w:rsidRPr="00A40F7F" w:rsidRDefault="00444B88" w:rsidP="00F406CB">
            <w:pPr>
              <w:spacing w:line="240" w:lineRule="exact"/>
              <w:jc w:val="center"/>
              <w:rPr>
                <w:rFonts w:ascii="標楷體" w:eastAsia="標楷體" w:hAnsi="標楷體"/>
              </w:rPr>
            </w:pPr>
            <w:r>
              <w:rPr>
                <w:rFonts w:ascii="標楷體" w:eastAsia="標楷體" w:hAnsi="標楷體" w:hint="eastAsia"/>
              </w:rPr>
              <w:t>0.30</w:t>
            </w:r>
          </w:p>
        </w:tc>
        <w:tc>
          <w:tcPr>
            <w:tcW w:w="412" w:type="pct"/>
            <w:vAlign w:val="center"/>
          </w:tcPr>
          <w:p w:rsidR="00F406CB" w:rsidRPr="00A40F7F" w:rsidRDefault="00F406CB" w:rsidP="00F406CB">
            <w:pPr>
              <w:spacing w:line="240" w:lineRule="exact"/>
              <w:jc w:val="center"/>
              <w:rPr>
                <w:rFonts w:ascii="標楷體" w:eastAsia="標楷體" w:hAnsi="標楷體"/>
              </w:rPr>
            </w:pPr>
          </w:p>
        </w:tc>
        <w:tc>
          <w:tcPr>
            <w:tcW w:w="517" w:type="pct"/>
            <w:gridSpan w:val="2"/>
            <w:vAlign w:val="center"/>
          </w:tcPr>
          <w:p w:rsidR="00F406CB" w:rsidRPr="00A40F7F" w:rsidRDefault="00F406CB" w:rsidP="00C74816">
            <w:pPr>
              <w:pStyle w:val="13"/>
              <w:widowControl w:val="0"/>
              <w:spacing w:line="240" w:lineRule="exact"/>
              <w:ind w:firstLine="0"/>
              <w:jc w:val="center"/>
            </w:pPr>
            <w:r w:rsidRPr="009B69ED">
              <w:rPr>
                <w:rFonts w:ascii="Times New Roman" w:hAnsi="Times New Roman" w:cs="Times New Roman"/>
                <w:vertAlign w:val="superscript"/>
                <w:lang w:eastAsia="zh-TW"/>
              </w:rPr>
              <w:t>**</w:t>
            </w:r>
            <w:r w:rsidRPr="009B69ED">
              <w:rPr>
                <w:rFonts w:ascii="Times New Roman" w:hAnsi="Times New Roman" w:cs="Times New Roman"/>
                <w:i/>
                <w:lang w:eastAsia="zh-TW"/>
              </w:rPr>
              <w:t>p</w:t>
            </w:r>
            <w:r w:rsidRPr="009B69ED">
              <w:rPr>
                <w:rFonts w:ascii="Times New Roman" w:hAnsi="Times New Roman" w:cs="Times New Roman"/>
                <w:lang w:eastAsia="zh-TW"/>
              </w:rPr>
              <w:t>&lt;</w:t>
            </w:r>
            <w:r w:rsidR="00444B88">
              <w:rPr>
                <w:rFonts w:ascii="Times New Roman" w:hAnsi="Times New Roman" w:cs="Times New Roman" w:hint="eastAsia"/>
                <w:lang w:eastAsia="zh-TW"/>
              </w:rPr>
              <w:t>.</w:t>
            </w:r>
            <w:r w:rsidR="00C74816" w:rsidRPr="009B69ED">
              <w:rPr>
                <w:rFonts w:ascii="Times New Roman" w:hAnsi="Times New Roman" w:cs="Times New Roman"/>
                <w:lang w:eastAsia="zh-TW"/>
              </w:rPr>
              <w:t xml:space="preserve"> </w:t>
            </w:r>
            <w:r w:rsidR="00C74816">
              <w:rPr>
                <w:rFonts w:ascii="Times New Roman" w:hAnsi="Times New Roman" w:cs="Times New Roman" w:hint="eastAsia"/>
                <w:lang w:eastAsia="zh-TW"/>
              </w:rPr>
              <w:t>0</w:t>
            </w:r>
            <w:r w:rsidR="00444B88">
              <w:rPr>
                <w:rFonts w:ascii="Times New Roman" w:hAnsi="Times New Roman" w:cs="Times New Roman" w:hint="eastAsia"/>
                <w:lang w:eastAsia="zh-TW"/>
              </w:rPr>
              <w:t>1</w:t>
            </w:r>
          </w:p>
        </w:tc>
        <w:tc>
          <w:tcPr>
            <w:tcW w:w="1521" w:type="pct"/>
            <w:gridSpan w:val="2"/>
            <w:vMerge w:val="restart"/>
            <w:vAlign w:val="center"/>
          </w:tcPr>
          <w:p w:rsidR="00F406CB" w:rsidRPr="00A40F7F" w:rsidRDefault="00F406CB" w:rsidP="004475C7">
            <w:pPr>
              <w:spacing w:line="240" w:lineRule="exact"/>
              <w:jc w:val="both"/>
              <w:rPr>
                <w:rFonts w:ascii="標楷體" w:eastAsia="標楷體" w:hAnsi="標楷體"/>
              </w:rPr>
            </w:pPr>
            <w:r>
              <w:rPr>
                <w:rFonts w:ascii="標楷體" w:eastAsia="標楷體" w:hAnsi="標楷體" w:hint="eastAsia"/>
              </w:rPr>
              <w:t>學生對於</w:t>
            </w:r>
            <w:r w:rsidR="004475C7">
              <w:rPr>
                <w:rFonts w:ascii="標楷體" w:eastAsia="標楷體" w:hAnsi="標楷體" w:hint="eastAsia"/>
              </w:rPr>
              <w:t>維護</w:t>
            </w:r>
            <w:r>
              <w:rPr>
                <w:rFonts w:ascii="標楷體" w:eastAsia="標楷體" w:hAnsi="標楷體" w:hint="eastAsia"/>
              </w:rPr>
              <w:t>口腔保健態度</w:t>
            </w:r>
            <w:r w:rsidR="004475C7">
              <w:rPr>
                <w:rFonts w:ascii="標楷體" w:eastAsia="標楷體" w:hAnsi="標楷體" w:hint="eastAsia"/>
              </w:rPr>
              <w:t>的</w:t>
            </w:r>
            <w:r>
              <w:rPr>
                <w:rFonts w:ascii="標楷體" w:eastAsia="標楷體" w:hAnsi="標楷體" w:hint="eastAsia"/>
              </w:rPr>
              <w:t>想法改變很多</w:t>
            </w:r>
            <w:r w:rsidR="006F3A55">
              <w:rPr>
                <w:rFonts w:ascii="標楷體" w:eastAsia="標楷體" w:hAnsi="標楷體" w:hint="eastAsia"/>
              </w:rPr>
              <w:t>，</w:t>
            </w:r>
            <w:r w:rsidR="006F3A55" w:rsidRPr="0038559B">
              <w:rPr>
                <w:rFonts w:ascii="標楷體" w:eastAsia="標楷體" w:hAnsi="標楷體" w:hint="eastAsia"/>
              </w:rPr>
              <w:t>有達顯著差</w:t>
            </w:r>
            <w:r w:rsidR="006F3A55">
              <w:rPr>
                <w:rFonts w:ascii="標楷體" w:eastAsia="標楷體" w:hAnsi="標楷體" w:hint="eastAsia"/>
              </w:rPr>
              <w:t>異</w:t>
            </w:r>
            <w:r w:rsidR="006F3A55" w:rsidRPr="0038559B">
              <w:rPr>
                <w:rFonts w:ascii="標楷體" w:eastAsia="標楷體" w:hAnsi="標楷體" w:hint="eastAsia"/>
              </w:rPr>
              <w:t>。</w:t>
            </w:r>
          </w:p>
        </w:tc>
        <w:tc>
          <w:tcPr>
            <w:tcW w:w="501" w:type="pct"/>
            <w:vMerge w:val="restart"/>
            <w:vAlign w:val="center"/>
          </w:tcPr>
          <w:p w:rsidR="00F406CB" w:rsidRPr="00A40F7F" w:rsidRDefault="00F406CB" w:rsidP="00F15439">
            <w:pPr>
              <w:spacing w:line="240" w:lineRule="exact"/>
              <w:jc w:val="center"/>
              <w:rPr>
                <w:rFonts w:ascii="標楷體" w:eastAsia="標楷體" w:hAnsi="標楷體"/>
              </w:rPr>
            </w:pPr>
            <w:r w:rsidRPr="00A40F7F">
              <w:rPr>
                <w:rFonts w:ascii="標楷體" w:eastAsia="標楷體" w:hAnsi="標楷體"/>
              </w:rPr>
              <w:t>ANCOVA</w:t>
            </w:r>
          </w:p>
        </w:tc>
      </w:tr>
      <w:tr w:rsidR="00131547" w:rsidRPr="00A40F7F" w:rsidTr="00131547">
        <w:tblPrEx>
          <w:jc w:val="left"/>
        </w:tblPrEx>
        <w:trPr>
          <w:trHeight w:val="464"/>
        </w:trPr>
        <w:tc>
          <w:tcPr>
            <w:tcW w:w="573" w:type="pct"/>
            <w:vMerge/>
            <w:vAlign w:val="center"/>
          </w:tcPr>
          <w:p w:rsidR="00F406CB" w:rsidRPr="00A40F7F" w:rsidRDefault="00F406CB" w:rsidP="00F406CB">
            <w:pPr>
              <w:spacing w:line="240" w:lineRule="exact"/>
              <w:jc w:val="center"/>
              <w:rPr>
                <w:rFonts w:ascii="標楷體" w:eastAsia="標楷體" w:hAnsi="標楷體"/>
              </w:rPr>
            </w:pPr>
          </w:p>
        </w:tc>
        <w:tc>
          <w:tcPr>
            <w:tcW w:w="504" w:type="pct"/>
            <w:gridSpan w:val="2"/>
            <w:vAlign w:val="center"/>
          </w:tcPr>
          <w:p w:rsidR="00F406CB" w:rsidRPr="00A40F7F" w:rsidRDefault="00F406CB" w:rsidP="00F406CB">
            <w:pPr>
              <w:spacing w:line="240" w:lineRule="exact"/>
              <w:jc w:val="center"/>
              <w:rPr>
                <w:rFonts w:ascii="標楷體" w:eastAsia="標楷體" w:hAnsi="標楷體"/>
              </w:rPr>
            </w:pPr>
            <w:r>
              <w:rPr>
                <w:rFonts w:ascii="標楷體" w:eastAsia="標楷體" w:hAnsi="標楷體" w:hint="eastAsia"/>
              </w:rPr>
              <w:t>控制組</w:t>
            </w:r>
          </w:p>
        </w:tc>
        <w:tc>
          <w:tcPr>
            <w:tcW w:w="476" w:type="pct"/>
            <w:vAlign w:val="center"/>
          </w:tcPr>
          <w:p w:rsidR="00F406CB" w:rsidRPr="00A40F7F" w:rsidRDefault="00F406CB" w:rsidP="00F406CB">
            <w:pPr>
              <w:spacing w:line="240" w:lineRule="exact"/>
              <w:jc w:val="center"/>
              <w:rPr>
                <w:rFonts w:ascii="標楷體" w:eastAsia="標楷體" w:hAnsi="標楷體"/>
              </w:rPr>
            </w:pPr>
          </w:p>
        </w:tc>
        <w:tc>
          <w:tcPr>
            <w:tcW w:w="497" w:type="pct"/>
            <w:vAlign w:val="center"/>
          </w:tcPr>
          <w:p w:rsidR="00F406CB" w:rsidRPr="00A40F7F" w:rsidRDefault="00444B88" w:rsidP="00F406CB">
            <w:pPr>
              <w:spacing w:line="240" w:lineRule="exact"/>
              <w:jc w:val="center"/>
              <w:rPr>
                <w:rFonts w:ascii="標楷體" w:eastAsia="標楷體" w:hAnsi="標楷體"/>
              </w:rPr>
            </w:pPr>
            <w:r>
              <w:rPr>
                <w:rFonts w:ascii="標楷體" w:eastAsia="標楷體" w:hAnsi="標楷體" w:hint="eastAsia"/>
              </w:rPr>
              <w:t>0.3</w:t>
            </w:r>
          </w:p>
        </w:tc>
        <w:tc>
          <w:tcPr>
            <w:tcW w:w="412" w:type="pct"/>
            <w:vAlign w:val="center"/>
          </w:tcPr>
          <w:p w:rsidR="00F406CB" w:rsidRPr="00A40F7F" w:rsidRDefault="00F406CB" w:rsidP="00F406CB">
            <w:pPr>
              <w:spacing w:line="240" w:lineRule="exact"/>
              <w:jc w:val="center"/>
              <w:rPr>
                <w:rFonts w:ascii="標楷體" w:eastAsia="標楷體" w:hAnsi="標楷體"/>
              </w:rPr>
            </w:pPr>
          </w:p>
        </w:tc>
        <w:tc>
          <w:tcPr>
            <w:tcW w:w="517" w:type="pct"/>
            <w:gridSpan w:val="2"/>
            <w:vAlign w:val="center"/>
          </w:tcPr>
          <w:p w:rsidR="00F406CB" w:rsidRPr="00A40F7F" w:rsidRDefault="00F406CB" w:rsidP="00F406CB">
            <w:pPr>
              <w:spacing w:line="240" w:lineRule="exact"/>
              <w:jc w:val="center"/>
              <w:rPr>
                <w:rFonts w:ascii="標楷體" w:eastAsia="標楷體" w:hAnsi="標楷體"/>
              </w:rPr>
            </w:pPr>
          </w:p>
        </w:tc>
        <w:tc>
          <w:tcPr>
            <w:tcW w:w="1521" w:type="pct"/>
            <w:gridSpan w:val="2"/>
            <w:vMerge/>
            <w:vAlign w:val="center"/>
          </w:tcPr>
          <w:p w:rsidR="00F406CB" w:rsidRPr="00A40F7F" w:rsidRDefault="00F406CB" w:rsidP="00F406CB">
            <w:pPr>
              <w:spacing w:line="240" w:lineRule="exact"/>
              <w:jc w:val="both"/>
              <w:rPr>
                <w:rFonts w:ascii="標楷體" w:eastAsia="標楷體" w:hAnsi="標楷體"/>
              </w:rPr>
            </w:pPr>
          </w:p>
        </w:tc>
        <w:tc>
          <w:tcPr>
            <w:tcW w:w="501" w:type="pct"/>
            <w:vMerge/>
            <w:vAlign w:val="center"/>
          </w:tcPr>
          <w:p w:rsidR="00F406CB" w:rsidRPr="00A40F7F" w:rsidRDefault="00F406CB" w:rsidP="00F15439">
            <w:pPr>
              <w:spacing w:line="240" w:lineRule="exact"/>
              <w:jc w:val="center"/>
              <w:rPr>
                <w:rFonts w:ascii="標楷體" w:eastAsia="標楷體" w:hAnsi="標楷體"/>
              </w:rPr>
            </w:pPr>
          </w:p>
        </w:tc>
      </w:tr>
      <w:tr w:rsidR="00131547" w:rsidRPr="00A40F7F" w:rsidTr="00131547">
        <w:tblPrEx>
          <w:jc w:val="left"/>
        </w:tblPrEx>
        <w:trPr>
          <w:trHeight w:hRule="exact" w:val="454"/>
        </w:trPr>
        <w:tc>
          <w:tcPr>
            <w:tcW w:w="573" w:type="pct"/>
            <w:vMerge w:val="restart"/>
            <w:vAlign w:val="center"/>
          </w:tcPr>
          <w:p w:rsidR="00F406CB" w:rsidRPr="00A40F7F" w:rsidRDefault="00F406CB" w:rsidP="00F406CB">
            <w:pPr>
              <w:spacing w:line="240" w:lineRule="exact"/>
              <w:jc w:val="center"/>
              <w:rPr>
                <w:rFonts w:ascii="標楷體" w:eastAsia="標楷體" w:hAnsi="標楷體"/>
              </w:rPr>
            </w:pPr>
            <w:r w:rsidRPr="000317E9">
              <w:rPr>
                <w:rFonts w:ascii="標楷體" w:eastAsia="標楷體" w:hAnsi="標楷體" w:hint="eastAsia"/>
              </w:rPr>
              <w:t>口腔保健</w:t>
            </w:r>
            <w:r>
              <w:rPr>
                <w:rFonts w:ascii="標楷體" w:eastAsia="標楷體" w:hAnsi="標楷體" w:hint="eastAsia"/>
              </w:rPr>
              <w:t>行為</w:t>
            </w:r>
          </w:p>
        </w:tc>
        <w:tc>
          <w:tcPr>
            <w:tcW w:w="504" w:type="pct"/>
            <w:gridSpan w:val="2"/>
            <w:vAlign w:val="center"/>
          </w:tcPr>
          <w:p w:rsidR="00F406CB" w:rsidRPr="00A40F7F" w:rsidRDefault="00F406CB" w:rsidP="00F406CB">
            <w:pPr>
              <w:spacing w:line="240" w:lineRule="exact"/>
              <w:jc w:val="center"/>
              <w:rPr>
                <w:rFonts w:ascii="標楷體" w:eastAsia="標楷體" w:hAnsi="標楷體"/>
              </w:rPr>
            </w:pPr>
            <w:r>
              <w:rPr>
                <w:rFonts w:ascii="標楷體" w:eastAsia="標楷體" w:hAnsi="標楷體" w:hint="eastAsia"/>
              </w:rPr>
              <w:t>實驗組</w:t>
            </w:r>
          </w:p>
        </w:tc>
        <w:tc>
          <w:tcPr>
            <w:tcW w:w="476" w:type="pct"/>
            <w:vAlign w:val="center"/>
          </w:tcPr>
          <w:p w:rsidR="00F406CB" w:rsidRPr="00A40F7F" w:rsidRDefault="00F406CB" w:rsidP="00F406CB">
            <w:pPr>
              <w:spacing w:line="240" w:lineRule="exact"/>
              <w:jc w:val="center"/>
              <w:rPr>
                <w:rFonts w:ascii="標楷體" w:eastAsia="標楷體" w:hAnsi="標楷體"/>
              </w:rPr>
            </w:pPr>
          </w:p>
        </w:tc>
        <w:tc>
          <w:tcPr>
            <w:tcW w:w="497" w:type="pct"/>
            <w:vAlign w:val="center"/>
          </w:tcPr>
          <w:p w:rsidR="00F406CB" w:rsidRPr="00A40F7F" w:rsidRDefault="00444B88" w:rsidP="00F406CB">
            <w:pPr>
              <w:spacing w:line="240" w:lineRule="exact"/>
              <w:jc w:val="center"/>
              <w:rPr>
                <w:rFonts w:ascii="標楷體" w:eastAsia="標楷體" w:hAnsi="標楷體"/>
              </w:rPr>
            </w:pPr>
            <w:r>
              <w:rPr>
                <w:rFonts w:ascii="標楷體" w:eastAsia="標楷體" w:hAnsi="標楷體" w:hint="eastAsia"/>
              </w:rPr>
              <w:t>0.19</w:t>
            </w:r>
          </w:p>
        </w:tc>
        <w:tc>
          <w:tcPr>
            <w:tcW w:w="412" w:type="pct"/>
            <w:vAlign w:val="center"/>
          </w:tcPr>
          <w:p w:rsidR="00F406CB" w:rsidRPr="00A40F7F" w:rsidRDefault="00F406CB" w:rsidP="00F406CB">
            <w:pPr>
              <w:spacing w:line="240" w:lineRule="exact"/>
              <w:jc w:val="center"/>
              <w:rPr>
                <w:rFonts w:ascii="標楷體" w:eastAsia="標楷體" w:hAnsi="標楷體"/>
              </w:rPr>
            </w:pPr>
          </w:p>
        </w:tc>
        <w:tc>
          <w:tcPr>
            <w:tcW w:w="517" w:type="pct"/>
            <w:gridSpan w:val="2"/>
            <w:vAlign w:val="center"/>
          </w:tcPr>
          <w:p w:rsidR="00F406CB" w:rsidRPr="00A40F7F" w:rsidRDefault="00F406CB" w:rsidP="00F406CB">
            <w:pPr>
              <w:spacing w:line="240" w:lineRule="exact"/>
              <w:jc w:val="center"/>
              <w:rPr>
                <w:rFonts w:ascii="標楷體" w:eastAsia="標楷體" w:hAnsi="標楷體"/>
              </w:rPr>
            </w:pPr>
          </w:p>
        </w:tc>
        <w:tc>
          <w:tcPr>
            <w:tcW w:w="1521" w:type="pct"/>
            <w:gridSpan w:val="2"/>
            <w:vMerge w:val="restart"/>
            <w:vAlign w:val="center"/>
          </w:tcPr>
          <w:p w:rsidR="00F406CB" w:rsidRPr="0038559B" w:rsidRDefault="00131547" w:rsidP="00131547">
            <w:pPr>
              <w:pStyle w:val="a5"/>
              <w:spacing w:line="240" w:lineRule="exact"/>
              <w:jc w:val="both"/>
              <w:rPr>
                <w:rFonts w:ascii="標楷體" w:eastAsia="標楷體" w:hAnsi="標楷體"/>
              </w:rPr>
            </w:pPr>
            <w:r w:rsidRPr="00131547">
              <w:rPr>
                <w:rFonts w:ascii="標楷體" w:eastAsia="標楷體" w:hAnsi="標楷體" w:hint="eastAsia"/>
                <w:sz w:val="24"/>
                <w:szCs w:val="24"/>
              </w:rPr>
              <w:t>因介入時間很短，未呈現顯著差異，但已有約65%的學生在校完全不吃零食或喝飲料</w:t>
            </w:r>
            <w:r w:rsidR="006F3A55">
              <w:rPr>
                <w:rFonts w:ascii="標楷體" w:eastAsia="標楷體" w:hAnsi="標楷體" w:hint="eastAsia"/>
                <w:sz w:val="24"/>
                <w:szCs w:val="24"/>
              </w:rPr>
              <w:t>。</w:t>
            </w:r>
          </w:p>
        </w:tc>
        <w:tc>
          <w:tcPr>
            <w:tcW w:w="501" w:type="pct"/>
            <w:vMerge w:val="restart"/>
            <w:vAlign w:val="center"/>
          </w:tcPr>
          <w:p w:rsidR="00F406CB" w:rsidRPr="00A40F7F" w:rsidRDefault="00F406CB" w:rsidP="00F15439">
            <w:pPr>
              <w:spacing w:line="240" w:lineRule="exact"/>
              <w:jc w:val="center"/>
              <w:rPr>
                <w:rFonts w:ascii="標楷體" w:eastAsia="標楷體" w:hAnsi="標楷體"/>
              </w:rPr>
            </w:pPr>
            <w:r w:rsidRPr="00A40F7F">
              <w:rPr>
                <w:rFonts w:ascii="標楷體" w:eastAsia="標楷體" w:hAnsi="標楷體"/>
              </w:rPr>
              <w:t>ANCOVA</w:t>
            </w:r>
          </w:p>
        </w:tc>
      </w:tr>
      <w:tr w:rsidR="00131547" w:rsidRPr="00A40F7F" w:rsidTr="00131547">
        <w:tblPrEx>
          <w:jc w:val="left"/>
        </w:tblPrEx>
        <w:trPr>
          <w:trHeight w:val="521"/>
        </w:trPr>
        <w:tc>
          <w:tcPr>
            <w:tcW w:w="573" w:type="pct"/>
            <w:vMerge/>
            <w:tcBorders>
              <w:bottom w:val="single" w:sz="4" w:space="0" w:color="auto"/>
            </w:tcBorders>
            <w:vAlign w:val="center"/>
          </w:tcPr>
          <w:p w:rsidR="00F406CB" w:rsidRPr="00A40F7F" w:rsidRDefault="00F406CB" w:rsidP="00F406CB">
            <w:pPr>
              <w:spacing w:line="240" w:lineRule="exact"/>
              <w:jc w:val="both"/>
              <w:rPr>
                <w:rFonts w:ascii="標楷體" w:eastAsia="標楷體" w:hAnsi="標楷體"/>
              </w:rPr>
            </w:pPr>
          </w:p>
        </w:tc>
        <w:tc>
          <w:tcPr>
            <w:tcW w:w="504" w:type="pct"/>
            <w:gridSpan w:val="2"/>
            <w:tcBorders>
              <w:bottom w:val="single" w:sz="4" w:space="0" w:color="auto"/>
            </w:tcBorders>
            <w:vAlign w:val="center"/>
          </w:tcPr>
          <w:p w:rsidR="00F406CB" w:rsidRPr="00A40F7F" w:rsidRDefault="00F406CB" w:rsidP="00F406CB">
            <w:pPr>
              <w:spacing w:line="240" w:lineRule="exact"/>
              <w:jc w:val="center"/>
              <w:rPr>
                <w:rFonts w:ascii="標楷體" w:eastAsia="標楷體" w:hAnsi="標楷體"/>
              </w:rPr>
            </w:pPr>
            <w:r>
              <w:rPr>
                <w:rFonts w:ascii="標楷體" w:eastAsia="標楷體" w:hAnsi="標楷體" w:hint="eastAsia"/>
              </w:rPr>
              <w:t>控制組</w:t>
            </w:r>
          </w:p>
        </w:tc>
        <w:tc>
          <w:tcPr>
            <w:tcW w:w="476" w:type="pct"/>
            <w:tcBorders>
              <w:bottom w:val="single" w:sz="4" w:space="0" w:color="auto"/>
            </w:tcBorders>
            <w:vAlign w:val="center"/>
          </w:tcPr>
          <w:p w:rsidR="00F406CB" w:rsidRPr="00A40F7F" w:rsidRDefault="00F406CB" w:rsidP="00F406CB">
            <w:pPr>
              <w:spacing w:line="240" w:lineRule="exact"/>
              <w:jc w:val="center"/>
              <w:rPr>
                <w:rFonts w:ascii="標楷體" w:eastAsia="標楷體" w:hAnsi="標楷體"/>
              </w:rPr>
            </w:pPr>
          </w:p>
        </w:tc>
        <w:tc>
          <w:tcPr>
            <w:tcW w:w="497" w:type="pct"/>
            <w:tcBorders>
              <w:bottom w:val="single" w:sz="4" w:space="0" w:color="auto"/>
            </w:tcBorders>
            <w:vAlign w:val="center"/>
          </w:tcPr>
          <w:p w:rsidR="00F406CB" w:rsidRPr="00A40F7F" w:rsidRDefault="00444B88" w:rsidP="00F406CB">
            <w:pPr>
              <w:spacing w:line="240" w:lineRule="exact"/>
              <w:jc w:val="center"/>
              <w:rPr>
                <w:rFonts w:ascii="標楷體" w:eastAsia="標楷體" w:hAnsi="標楷體"/>
              </w:rPr>
            </w:pPr>
            <w:r>
              <w:rPr>
                <w:rFonts w:ascii="標楷體" w:eastAsia="標楷體" w:hAnsi="標楷體" w:hint="eastAsia"/>
              </w:rPr>
              <w:t>0.17</w:t>
            </w:r>
          </w:p>
        </w:tc>
        <w:tc>
          <w:tcPr>
            <w:tcW w:w="412" w:type="pct"/>
            <w:tcBorders>
              <w:bottom w:val="single" w:sz="4" w:space="0" w:color="auto"/>
            </w:tcBorders>
            <w:vAlign w:val="center"/>
          </w:tcPr>
          <w:p w:rsidR="00F406CB" w:rsidRPr="00A40F7F" w:rsidRDefault="00F406CB" w:rsidP="00F406CB">
            <w:pPr>
              <w:spacing w:line="240" w:lineRule="exact"/>
              <w:jc w:val="center"/>
              <w:rPr>
                <w:rFonts w:ascii="標楷體" w:eastAsia="標楷體" w:hAnsi="標楷體"/>
              </w:rPr>
            </w:pPr>
          </w:p>
        </w:tc>
        <w:tc>
          <w:tcPr>
            <w:tcW w:w="517" w:type="pct"/>
            <w:gridSpan w:val="2"/>
            <w:tcBorders>
              <w:bottom w:val="single" w:sz="4" w:space="0" w:color="auto"/>
            </w:tcBorders>
            <w:vAlign w:val="center"/>
          </w:tcPr>
          <w:p w:rsidR="00F406CB" w:rsidRPr="00A40F7F" w:rsidRDefault="00F406CB" w:rsidP="00F406CB">
            <w:pPr>
              <w:spacing w:line="240" w:lineRule="exact"/>
              <w:jc w:val="center"/>
              <w:rPr>
                <w:rFonts w:ascii="標楷體" w:eastAsia="標楷體" w:hAnsi="標楷體"/>
              </w:rPr>
            </w:pPr>
          </w:p>
        </w:tc>
        <w:tc>
          <w:tcPr>
            <w:tcW w:w="1521" w:type="pct"/>
            <w:gridSpan w:val="2"/>
            <w:vMerge/>
            <w:tcBorders>
              <w:bottom w:val="single" w:sz="4" w:space="0" w:color="auto"/>
            </w:tcBorders>
            <w:vAlign w:val="center"/>
          </w:tcPr>
          <w:p w:rsidR="00F406CB" w:rsidRPr="00A40F7F" w:rsidRDefault="00F406CB" w:rsidP="00F406CB">
            <w:pPr>
              <w:spacing w:line="240" w:lineRule="exact"/>
              <w:jc w:val="both"/>
              <w:rPr>
                <w:rFonts w:ascii="標楷體" w:eastAsia="標楷體" w:hAnsi="標楷體"/>
              </w:rPr>
            </w:pPr>
          </w:p>
        </w:tc>
        <w:tc>
          <w:tcPr>
            <w:tcW w:w="501" w:type="pct"/>
            <w:vMerge/>
            <w:tcBorders>
              <w:bottom w:val="single" w:sz="4" w:space="0" w:color="auto"/>
            </w:tcBorders>
            <w:vAlign w:val="center"/>
          </w:tcPr>
          <w:p w:rsidR="00F406CB" w:rsidRPr="00A40F7F" w:rsidRDefault="00F406CB" w:rsidP="00F15439">
            <w:pPr>
              <w:spacing w:line="240" w:lineRule="exact"/>
              <w:jc w:val="center"/>
              <w:rPr>
                <w:rFonts w:ascii="標楷體" w:eastAsia="標楷體" w:hAnsi="標楷體"/>
              </w:rPr>
            </w:pPr>
          </w:p>
        </w:tc>
      </w:tr>
      <w:tr w:rsidR="00131547" w:rsidRPr="00A40F7F" w:rsidTr="00131547">
        <w:tblPrEx>
          <w:jc w:val="left"/>
        </w:tblPrEx>
        <w:trPr>
          <w:trHeight w:hRule="exact" w:val="454"/>
        </w:trPr>
        <w:tc>
          <w:tcPr>
            <w:tcW w:w="573" w:type="pct"/>
            <w:vMerge w:val="restart"/>
            <w:tcBorders>
              <w:top w:val="single" w:sz="4" w:space="0" w:color="auto"/>
              <w:left w:val="single" w:sz="4" w:space="0" w:color="auto"/>
              <w:bottom w:val="single" w:sz="4" w:space="0" w:color="auto"/>
              <w:right w:val="single" w:sz="4" w:space="0" w:color="auto"/>
            </w:tcBorders>
            <w:vAlign w:val="center"/>
          </w:tcPr>
          <w:p w:rsidR="00F406CB" w:rsidRDefault="00F406CB" w:rsidP="00E461F0">
            <w:pPr>
              <w:spacing w:line="240" w:lineRule="exact"/>
              <w:jc w:val="center"/>
              <w:rPr>
                <w:rFonts w:ascii="標楷體" w:eastAsia="標楷體" w:hAnsi="標楷體"/>
              </w:rPr>
            </w:pPr>
            <w:r w:rsidRPr="00451E5B">
              <w:rPr>
                <w:rFonts w:ascii="標楷體" w:eastAsia="標楷體" w:hAnsi="標楷體" w:hint="eastAsia"/>
              </w:rPr>
              <w:t>牙菌斑</w:t>
            </w:r>
          </w:p>
          <w:p w:rsidR="00F406CB" w:rsidRPr="00A40F7F" w:rsidRDefault="00F406CB" w:rsidP="00E461F0">
            <w:pPr>
              <w:spacing w:line="240" w:lineRule="exact"/>
              <w:jc w:val="center"/>
              <w:rPr>
                <w:rFonts w:ascii="標楷體" w:eastAsia="標楷體" w:hAnsi="標楷體"/>
              </w:rPr>
            </w:pPr>
            <w:r w:rsidRPr="00451E5B">
              <w:rPr>
                <w:rFonts w:ascii="標楷體" w:eastAsia="標楷體" w:hAnsi="標楷體" w:hint="eastAsia"/>
              </w:rPr>
              <w:t>檢測</w:t>
            </w:r>
          </w:p>
        </w:tc>
        <w:tc>
          <w:tcPr>
            <w:tcW w:w="504" w:type="pct"/>
            <w:gridSpan w:val="2"/>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實驗組</w:t>
            </w:r>
          </w:p>
        </w:tc>
        <w:tc>
          <w:tcPr>
            <w:tcW w:w="476" w:type="pct"/>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p>
        </w:tc>
        <w:tc>
          <w:tcPr>
            <w:tcW w:w="497" w:type="pct"/>
            <w:tcBorders>
              <w:top w:val="single" w:sz="4" w:space="0" w:color="auto"/>
              <w:left w:val="single" w:sz="4" w:space="0" w:color="auto"/>
              <w:bottom w:val="single" w:sz="4" w:space="0" w:color="auto"/>
              <w:right w:val="single" w:sz="4" w:space="0" w:color="auto"/>
            </w:tcBorders>
            <w:vAlign w:val="center"/>
          </w:tcPr>
          <w:p w:rsidR="00F406CB" w:rsidRPr="00A40F7F" w:rsidRDefault="00444B88" w:rsidP="00E461F0">
            <w:pPr>
              <w:spacing w:line="240" w:lineRule="exact"/>
              <w:jc w:val="center"/>
              <w:rPr>
                <w:rFonts w:ascii="標楷體" w:eastAsia="標楷體" w:hAnsi="標楷體"/>
              </w:rPr>
            </w:pPr>
            <w:r>
              <w:rPr>
                <w:rFonts w:ascii="標楷體" w:eastAsia="標楷體" w:hAnsi="標楷體" w:hint="eastAsia"/>
              </w:rPr>
              <w:t>17.66</w:t>
            </w:r>
          </w:p>
        </w:tc>
        <w:tc>
          <w:tcPr>
            <w:tcW w:w="412" w:type="pct"/>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p>
        </w:tc>
        <w:tc>
          <w:tcPr>
            <w:tcW w:w="517" w:type="pct"/>
            <w:gridSpan w:val="2"/>
            <w:tcBorders>
              <w:top w:val="single" w:sz="4" w:space="0" w:color="auto"/>
              <w:left w:val="single" w:sz="4" w:space="0" w:color="auto"/>
              <w:bottom w:val="single" w:sz="4" w:space="0" w:color="auto"/>
              <w:right w:val="single" w:sz="4" w:space="0" w:color="auto"/>
            </w:tcBorders>
            <w:vAlign w:val="center"/>
          </w:tcPr>
          <w:p w:rsidR="00F406CB" w:rsidRPr="00A40F7F" w:rsidRDefault="00444B88" w:rsidP="00C74816">
            <w:pPr>
              <w:spacing w:line="240" w:lineRule="exact"/>
              <w:jc w:val="center"/>
              <w:rPr>
                <w:rFonts w:ascii="標楷體" w:eastAsia="標楷體" w:hAnsi="標楷體"/>
              </w:rPr>
            </w:pPr>
            <w:r w:rsidRPr="009B69ED">
              <w:rPr>
                <w:vertAlign w:val="superscript"/>
              </w:rPr>
              <w:t>**</w:t>
            </w:r>
            <w:r w:rsidRPr="009B69ED">
              <w:rPr>
                <w:i/>
              </w:rPr>
              <w:t>p</w:t>
            </w:r>
            <w:r w:rsidRPr="009B69ED">
              <w:t>&lt;</w:t>
            </w:r>
            <w:r>
              <w:rPr>
                <w:rFonts w:hint="eastAsia"/>
              </w:rPr>
              <w:t>.</w:t>
            </w:r>
            <w:r w:rsidR="00C74816">
              <w:rPr>
                <w:rFonts w:hint="eastAsia"/>
              </w:rPr>
              <w:t>0</w:t>
            </w:r>
            <w:r>
              <w:rPr>
                <w:rFonts w:hint="eastAsia"/>
              </w:rPr>
              <w:t>1</w:t>
            </w:r>
          </w:p>
        </w:tc>
        <w:tc>
          <w:tcPr>
            <w:tcW w:w="1521" w:type="pct"/>
            <w:gridSpan w:val="2"/>
            <w:vMerge w:val="restart"/>
            <w:tcBorders>
              <w:top w:val="single" w:sz="4" w:space="0" w:color="auto"/>
              <w:left w:val="single" w:sz="4" w:space="0" w:color="auto"/>
              <w:bottom w:val="single" w:sz="4" w:space="0" w:color="auto"/>
              <w:right w:val="single" w:sz="4" w:space="0" w:color="auto"/>
            </w:tcBorders>
            <w:vAlign w:val="center"/>
          </w:tcPr>
          <w:p w:rsidR="00F406CB" w:rsidRPr="0038559B" w:rsidRDefault="00F406CB" w:rsidP="006F3A55">
            <w:pPr>
              <w:pStyle w:val="a5"/>
              <w:spacing w:line="240" w:lineRule="exact"/>
              <w:jc w:val="both"/>
              <w:rPr>
                <w:rFonts w:ascii="標楷體" w:eastAsia="標楷體" w:hAnsi="標楷體"/>
              </w:rPr>
            </w:pPr>
            <w:r w:rsidRPr="0038559B">
              <w:rPr>
                <w:rFonts w:ascii="標楷體" w:eastAsia="標楷體" w:hAnsi="標楷體" w:hint="eastAsia"/>
                <w:sz w:val="24"/>
                <w:szCs w:val="24"/>
              </w:rPr>
              <w:t>後測結果</w:t>
            </w:r>
            <w:r>
              <w:rPr>
                <w:rFonts w:ascii="標楷體" w:eastAsia="標楷體" w:hAnsi="標楷體" w:hint="eastAsia"/>
                <w:sz w:val="24"/>
                <w:szCs w:val="24"/>
              </w:rPr>
              <w:t>進步</w:t>
            </w:r>
            <w:r w:rsidR="006F3A55">
              <w:rPr>
                <w:rFonts w:ascii="標楷體" w:eastAsia="標楷體" w:hAnsi="標楷體" w:hint="eastAsia"/>
                <w:sz w:val="24"/>
                <w:szCs w:val="24"/>
              </w:rPr>
              <w:t>很多</w:t>
            </w:r>
            <w:r w:rsidRPr="0038559B">
              <w:rPr>
                <w:rFonts w:ascii="標楷體" w:eastAsia="標楷體" w:hAnsi="標楷體" w:hint="eastAsia"/>
                <w:sz w:val="24"/>
                <w:szCs w:val="24"/>
              </w:rPr>
              <w:t>有達顯著差</w:t>
            </w:r>
            <w:r>
              <w:rPr>
                <w:rFonts w:ascii="標楷體" w:eastAsia="標楷體" w:hAnsi="標楷體" w:hint="eastAsia"/>
                <w:sz w:val="24"/>
                <w:szCs w:val="24"/>
              </w:rPr>
              <w:t>異</w:t>
            </w:r>
            <w:r w:rsidRPr="0038559B">
              <w:rPr>
                <w:rFonts w:ascii="標楷體" w:eastAsia="標楷體" w:hAnsi="標楷體" w:hint="eastAsia"/>
                <w:sz w:val="24"/>
                <w:szCs w:val="24"/>
              </w:rPr>
              <w:t>。</w:t>
            </w:r>
          </w:p>
        </w:tc>
        <w:tc>
          <w:tcPr>
            <w:tcW w:w="501" w:type="pct"/>
            <w:vMerge w:val="restart"/>
            <w:tcBorders>
              <w:top w:val="single" w:sz="4" w:space="0" w:color="auto"/>
              <w:left w:val="single" w:sz="4" w:space="0" w:color="auto"/>
              <w:bottom w:val="single" w:sz="4" w:space="0" w:color="auto"/>
              <w:right w:val="single" w:sz="4" w:space="0" w:color="auto"/>
            </w:tcBorders>
            <w:vAlign w:val="center"/>
          </w:tcPr>
          <w:p w:rsidR="00F406CB" w:rsidRPr="00A40F7F" w:rsidRDefault="00F406CB" w:rsidP="00F15439">
            <w:pPr>
              <w:spacing w:line="240" w:lineRule="exact"/>
              <w:jc w:val="center"/>
              <w:rPr>
                <w:rFonts w:ascii="標楷體" w:eastAsia="標楷體" w:hAnsi="標楷體"/>
              </w:rPr>
            </w:pPr>
            <w:r w:rsidRPr="00A40F7F">
              <w:rPr>
                <w:rFonts w:ascii="標楷體" w:eastAsia="標楷體" w:hAnsi="標楷體"/>
              </w:rPr>
              <w:t>ANCOVA</w:t>
            </w:r>
          </w:p>
        </w:tc>
      </w:tr>
      <w:tr w:rsidR="00131547" w:rsidRPr="00A40F7F" w:rsidTr="00131547">
        <w:tblPrEx>
          <w:jc w:val="left"/>
        </w:tblPrEx>
        <w:trPr>
          <w:trHeight w:hRule="exact" w:val="567"/>
        </w:trPr>
        <w:tc>
          <w:tcPr>
            <w:tcW w:w="573" w:type="pct"/>
            <w:vMerge/>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both"/>
              <w:rPr>
                <w:rFonts w:ascii="標楷體" w:eastAsia="標楷體" w:hAnsi="標楷體"/>
              </w:rPr>
            </w:pPr>
          </w:p>
        </w:tc>
        <w:tc>
          <w:tcPr>
            <w:tcW w:w="504" w:type="pct"/>
            <w:gridSpan w:val="2"/>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r>
              <w:rPr>
                <w:rFonts w:ascii="標楷體" w:eastAsia="標楷體" w:hAnsi="標楷體" w:hint="eastAsia"/>
              </w:rPr>
              <w:t>控制組</w:t>
            </w:r>
          </w:p>
        </w:tc>
        <w:tc>
          <w:tcPr>
            <w:tcW w:w="476" w:type="pct"/>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p>
        </w:tc>
        <w:tc>
          <w:tcPr>
            <w:tcW w:w="497" w:type="pct"/>
            <w:tcBorders>
              <w:top w:val="single" w:sz="4" w:space="0" w:color="auto"/>
              <w:left w:val="single" w:sz="4" w:space="0" w:color="auto"/>
              <w:bottom w:val="single" w:sz="4" w:space="0" w:color="auto"/>
              <w:right w:val="single" w:sz="4" w:space="0" w:color="auto"/>
            </w:tcBorders>
            <w:vAlign w:val="center"/>
          </w:tcPr>
          <w:p w:rsidR="00F406CB" w:rsidRPr="00A40F7F" w:rsidRDefault="00444B88" w:rsidP="00E461F0">
            <w:pPr>
              <w:spacing w:line="240" w:lineRule="exact"/>
              <w:jc w:val="center"/>
              <w:rPr>
                <w:rFonts w:ascii="標楷體" w:eastAsia="標楷體" w:hAnsi="標楷體"/>
              </w:rPr>
            </w:pPr>
            <w:r>
              <w:rPr>
                <w:rFonts w:ascii="標楷體" w:eastAsia="標楷體" w:hAnsi="標楷體" w:hint="eastAsia"/>
              </w:rPr>
              <w:t>17.32</w:t>
            </w:r>
          </w:p>
        </w:tc>
        <w:tc>
          <w:tcPr>
            <w:tcW w:w="412" w:type="pct"/>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p>
        </w:tc>
        <w:tc>
          <w:tcPr>
            <w:tcW w:w="517" w:type="pct"/>
            <w:gridSpan w:val="2"/>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center"/>
              <w:rPr>
                <w:rFonts w:ascii="標楷體" w:eastAsia="標楷體" w:hAnsi="標楷體"/>
              </w:rPr>
            </w:pPr>
          </w:p>
        </w:tc>
        <w:tc>
          <w:tcPr>
            <w:tcW w:w="1521" w:type="pct"/>
            <w:gridSpan w:val="2"/>
            <w:vMerge/>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both"/>
              <w:rPr>
                <w:rFonts w:ascii="標楷體" w:eastAsia="標楷體" w:hAnsi="標楷體"/>
              </w:rPr>
            </w:pPr>
          </w:p>
        </w:tc>
        <w:tc>
          <w:tcPr>
            <w:tcW w:w="501" w:type="pct"/>
            <w:vMerge/>
            <w:tcBorders>
              <w:top w:val="single" w:sz="4" w:space="0" w:color="auto"/>
              <w:left w:val="single" w:sz="4" w:space="0" w:color="auto"/>
              <w:bottom w:val="single" w:sz="4" w:space="0" w:color="auto"/>
              <w:right w:val="single" w:sz="4" w:space="0" w:color="auto"/>
            </w:tcBorders>
            <w:vAlign w:val="center"/>
          </w:tcPr>
          <w:p w:rsidR="00F406CB" w:rsidRPr="00A40F7F" w:rsidRDefault="00F406CB" w:rsidP="00E461F0">
            <w:pPr>
              <w:spacing w:line="240" w:lineRule="exact"/>
              <w:jc w:val="both"/>
              <w:rPr>
                <w:rFonts w:ascii="標楷體" w:eastAsia="標楷體" w:hAnsi="標楷體"/>
              </w:rPr>
            </w:pPr>
          </w:p>
        </w:tc>
      </w:tr>
      <w:tr w:rsidR="00FF4BCF" w:rsidRPr="00236718" w:rsidTr="00FF4BCF">
        <w:trPr>
          <w:trHeight w:val="33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EEECE1"/>
          </w:tcPr>
          <w:p w:rsidR="00FF4BCF" w:rsidRPr="00236718" w:rsidRDefault="00FF4BCF" w:rsidP="00167B92">
            <w:pPr>
              <w:spacing w:line="276" w:lineRule="auto"/>
              <w:rPr>
                <w:rFonts w:ascii="標楷體" w:eastAsia="標楷體" w:hAnsi="標楷體"/>
                <w:b/>
                <w:szCs w:val="22"/>
              </w:rPr>
            </w:pPr>
            <w:r>
              <w:rPr>
                <w:rFonts w:ascii="標楷體" w:eastAsia="標楷體" w:hAnsi="標楷體" w:hint="eastAsia"/>
                <w:b/>
                <w:szCs w:val="22"/>
              </w:rPr>
              <w:t>質</w:t>
            </w:r>
            <w:r w:rsidRPr="00236718">
              <w:rPr>
                <w:rFonts w:ascii="標楷體" w:eastAsia="標楷體" w:hAnsi="標楷體" w:hint="eastAsia"/>
                <w:b/>
                <w:szCs w:val="22"/>
              </w:rPr>
              <w:t>性分析成效重點摘要</w:t>
            </w:r>
          </w:p>
        </w:tc>
      </w:tr>
      <w:tr w:rsidR="00FF4BCF" w:rsidRPr="00FF4BCF" w:rsidTr="00FF4BCF">
        <w:trPr>
          <w:trHeight w:val="331"/>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tcPr>
          <w:p w:rsidR="00FF4BCF" w:rsidRPr="00FF4BCF" w:rsidRDefault="00FF4BCF" w:rsidP="00FF4BCF">
            <w:pPr>
              <w:spacing w:line="276" w:lineRule="auto"/>
              <w:rPr>
                <w:rFonts w:ascii="標楷體" w:eastAsia="標楷體" w:hAnsi="標楷體"/>
                <w:szCs w:val="22"/>
              </w:rPr>
            </w:pPr>
            <w:r w:rsidRPr="00FF4BCF">
              <w:rPr>
                <w:rFonts w:ascii="標楷體" w:eastAsia="標楷體" w:hAnsi="標楷體" w:hint="eastAsia"/>
                <w:szCs w:val="22"/>
              </w:rPr>
              <w:t>研究工具:護齒小尖兵任務手冊</w:t>
            </w:r>
          </w:p>
        </w:tc>
      </w:tr>
      <w:tr w:rsidR="000562DE" w:rsidRPr="00236718" w:rsidTr="00FF4BCF">
        <w:trPr>
          <w:trHeight w:val="359"/>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562DE" w:rsidRPr="00FF4BCF" w:rsidRDefault="000562DE" w:rsidP="00FF3D22">
            <w:pPr>
              <w:spacing w:line="360" w:lineRule="exact"/>
              <w:jc w:val="both"/>
              <w:rPr>
                <w:rFonts w:ascii="標楷體" w:eastAsia="標楷體" w:hAnsi="標楷體"/>
              </w:rPr>
            </w:pPr>
            <w:r w:rsidRPr="00FF4BCF">
              <w:rPr>
                <w:rFonts w:ascii="標楷體" w:eastAsia="標楷體" w:hAnsi="標楷體" w:hint="eastAsia"/>
              </w:rPr>
              <w:t>成效</w:t>
            </w:r>
            <w:r w:rsidR="00FF4BCF" w:rsidRPr="00FF4BCF">
              <w:rPr>
                <w:rFonts w:ascii="標楷體" w:eastAsia="標楷體" w:hAnsi="標楷體" w:hint="eastAsia"/>
              </w:rPr>
              <w:t>:</w:t>
            </w:r>
          </w:p>
          <w:p w:rsidR="000562DE" w:rsidRPr="00A56D2A" w:rsidRDefault="002114FE" w:rsidP="00FF3D22">
            <w:pPr>
              <w:spacing w:line="360" w:lineRule="exact"/>
              <w:jc w:val="both"/>
              <w:rPr>
                <w:rFonts w:ascii="標楷體" w:eastAsia="標楷體" w:hAnsi="標楷體"/>
              </w:rPr>
            </w:pPr>
            <w:r w:rsidRPr="002114FE">
              <w:rPr>
                <w:rFonts w:ascii="標楷體" w:eastAsia="標楷體" w:hAnsi="標楷體" w:hint="eastAsia"/>
                <w:color w:val="0000FF"/>
              </w:rPr>
              <w:t>學生</w:t>
            </w:r>
            <w:r w:rsidR="000562DE" w:rsidRPr="00A56D2A">
              <w:rPr>
                <w:rFonts w:ascii="標楷體" w:eastAsia="標楷體" w:hAnsi="標楷體" w:hint="eastAsia"/>
              </w:rPr>
              <w:t>:1.覺得</w:t>
            </w:r>
            <w:r w:rsidR="000562DE">
              <w:rPr>
                <w:rFonts w:ascii="標楷體" w:eastAsia="標楷體" w:hAnsi="標楷體" w:hint="eastAsia"/>
              </w:rPr>
              <w:t>想要牙齒亮晶晶，除</w:t>
            </w:r>
            <w:r w:rsidR="000562DE" w:rsidRPr="00A56D2A">
              <w:rPr>
                <w:rFonts w:ascii="標楷體" w:eastAsia="標楷體" w:hAnsi="標楷體" w:hint="eastAsia"/>
              </w:rPr>
              <w:t>方法</w:t>
            </w:r>
            <w:r w:rsidR="000562DE">
              <w:rPr>
                <w:rFonts w:ascii="標楷體" w:eastAsia="標楷體" w:hAnsi="標楷體" w:hint="eastAsia"/>
              </w:rPr>
              <w:t>正確，刷牙的時間要夠久</w:t>
            </w:r>
            <w:r w:rsidR="000562DE" w:rsidRPr="00A56D2A">
              <w:rPr>
                <w:rFonts w:ascii="標楷體" w:eastAsia="標楷體" w:hAnsi="標楷體" w:hint="eastAsia"/>
              </w:rPr>
              <w:t>。</w:t>
            </w:r>
          </w:p>
          <w:p w:rsidR="000562DE" w:rsidRDefault="000562DE" w:rsidP="00FF3D22">
            <w:pPr>
              <w:spacing w:line="360" w:lineRule="exact"/>
              <w:jc w:val="both"/>
              <w:rPr>
                <w:rFonts w:ascii="標楷體" w:eastAsia="標楷體" w:hAnsi="標楷體"/>
              </w:rPr>
            </w:pPr>
            <w:r w:rsidRPr="00A56D2A">
              <w:rPr>
                <w:rFonts w:ascii="標楷體" w:eastAsia="標楷體" w:hAnsi="標楷體" w:hint="eastAsia"/>
              </w:rPr>
              <w:t xml:space="preserve">     </w:t>
            </w:r>
            <w:r>
              <w:rPr>
                <w:rFonts w:ascii="標楷體" w:eastAsia="標楷體" w:hAnsi="標楷體" w:hint="eastAsia"/>
              </w:rPr>
              <w:t>2.很高興能當護</w:t>
            </w:r>
            <w:r w:rsidR="00B027C5">
              <w:rPr>
                <w:rFonts w:ascii="標楷體" w:eastAsia="標楷體" w:hAnsi="標楷體" w:hint="eastAsia"/>
              </w:rPr>
              <w:t>齒</w:t>
            </w:r>
            <w:r>
              <w:rPr>
                <w:rFonts w:ascii="標楷體" w:eastAsia="標楷體" w:hAnsi="標楷體" w:hint="eastAsia"/>
              </w:rPr>
              <w:t>小尖兵。</w:t>
            </w:r>
          </w:p>
          <w:p w:rsidR="000562DE" w:rsidRDefault="000562DE" w:rsidP="00FF3D22">
            <w:pPr>
              <w:spacing w:line="360" w:lineRule="exact"/>
              <w:jc w:val="both"/>
              <w:rPr>
                <w:rFonts w:ascii="標楷體" w:eastAsia="標楷體" w:hAnsi="標楷體"/>
              </w:rPr>
            </w:pPr>
            <w:r>
              <w:rPr>
                <w:rFonts w:ascii="標楷體" w:eastAsia="標楷體" w:hAnsi="標楷體" w:hint="eastAsia"/>
              </w:rPr>
              <w:t xml:space="preserve">     3.認識紅黃綠燈零食，吃完零食後一定要記得刷牙或漱口。</w:t>
            </w:r>
            <w:r>
              <w:rPr>
                <w:rFonts w:ascii="標楷體" w:eastAsia="標楷體" w:hAnsi="標楷體"/>
              </w:rPr>
              <w:br/>
            </w:r>
            <w:r>
              <w:rPr>
                <w:rFonts w:ascii="標楷體" w:eastAsia="標楷體" w:hAnsi="標楷體" w:hint="eastAsia"/>
              </w:rPr>
              <w:t xml:space="preserve">     4.小尖兵培訓時，印象最深刻是同學互測牙菌斑，還任務分組提醒同學護牙，很有趣。</w:t>
            </w:r>
          </w:p>
          <w:p w:rsidR="002114FE" w:rsidRDefault="000562DE" w:rsidP="00FF3D22">
            <w:pPr>
              <w:spacing w:line="360" w:lineRule="exact"/>
              <w:jc w:val="both"/>
              <w:rPr>
                <w:rFonts w:ascii="標楷體" w:eastAsia="標楷體" w:hAnsi="標楷體"/>
              </w:rPr>
            </w:pPr>
            <w:r>
              <w:rPr>
                <w:rFonts w:ascii="標楷體" w:eastAsia="標楷體" w:hAnsi="標楷體" w:hint="eastAsia"/>
              </w:rPr>
              <w:t xml:space="preserve">     5.經過訓練，讓我更了解正確刷牙方法，解決了以前錯誤的方式。 </w:t>
            </w:r>
          </w:p>
          <w:p w:rsidR="000562DE" w:rsidRPr="00A40F7F" w:rsidRDefault="002114FE" w:rsidP="002114FE">
            <w:pPr>
              <w:spacing w:line="360" w:lineRule="exact"/>
              <w:ind w:left="480" w:hangingChars="200" w:hanging="480"/>
              <w:jc w:val="both"/>
              <w:rPr>
                <w:rFonts w:ascii="標楷體" w:eastAsia="標楷體" w:hAnsi="標楷體"/>
              </w:rPr>
            </w:pPr>
            <w:r w:rsidRPr="002114FE">
              <w:rPr>
                <w:rFonts w:ascii="標楷體" w:eastAsia="標楷體" w:hAnsi="標楷體" w:hint="eastAsia"/>
                <w:color w:val="0000FF"/>
              </w:rPr>
              <w:t>家長</w:t>
            </w:r>
            <w:r>
              <w:rPr>
                <w:rFonts w:ascii="標楷體" w:eastAsia="標楷體" w:hAnsi="標楷體" w:hint="eastAsia"/>
              </w:rPr>
              <w:t xml:space="preserve">:平時讓孩子多喝白開水，多吃蔬菜水果，很少喝任何含糖飲料和吃糖、巧克力、蛋糕等 </w:t>
            </w:r>
            <w:r>
              <w:rPr>
                <w:rFonts w:ascii="標楷體" w:eastAsia="標楷體" w:hAnsi="標楷體"/>
              </w:rPr>
              <w:br/>
            </w:r>
            <w:r>
              <w:rPr>
                <w:rFonts w:ascii="標楷體" w:eastAsia="標楷體" w:hAnsi="標楷體" w:hint="eastAsia"/>
              </w:rPr>
              <w:t xml:space="preserve"> 睡前刷牙都有要求至少刷3分鐘還有使用1000</w:t>
            </w:r>
            <w:r>
              <w:rPr>
                <w:rFonts w:ascii="標楷體" w:eastAsia="標楷體" w:hAnsi="標楷體"/>
              </w:rPr>
              <w:t>ppm</w:t>
            </w:r>
            <w:r>
              <w:rPr>
                <w:rFonts w:ascii="標楷體" w:eastAsia="標楷體" w:hAnsi="標楷體" w:hint="eastAsia"/>
              </w:rPr>
              <w:t>含氟牙膏。</w:t>
            </w:r>
          </w:p>
        </w:tc>
      </w:tr>
    </w:tbl>
    <w:p w:rsidR="005F3F5F" w:rsidRDefault="005F3F5F" w:rsidP="009A68BB">
      <w:pPr>
        <w:pStyle w:val="a5"/>
        <w:jc w:val="center"/>
        <w:rPr>
          <w:rFonts w:ascii="標楷體" w:eastAsia="標楷體" w:hAnsi="標楷體" w:cs="華康粗明體"/>
          <w:b/>
          <w:kern w:val="0"/>
          <w:sz w:val="32"/>
          <w:szCs w:val="32"/>
        </w:rPr>
      </w:pPr>
      <w:bookmarkStart w:id="7" w:name="_Toc37765296"/>
      <w:bookmarkStart w:id="8" w:name="_Toc37766057"/>
      <w:r w:rsidRPr="00C56215">
        <w:rPr>
          <w:rFonts w:ascii="標楷體" w:eastAsia="標楷體" w:hAnsi="標楷體" w:hint="eastAsia"/>
          <w:b/>
          <w:sz w:val="32"/>
          <w:szCs w:val="32"/>
        </w:rPr>
        <w:lastRenderedPageBreak/>
        <w:t>題目：</w:t>
      </w:r>
      <w:r w:rsidRPr="0006189A">
        <w:rPr>
          <w:rFonts w:ascii="標楷體" w:eastAsia="標楷體" w:hAnsi="標楷體" w:cs="華康粗明體" w:hint="eastAsia"/>
          <w:b/>
          <w:kern w:val="0"/>
          <w:sz w:val="32"/>
          <w:szCs w:val="32"/>
        </w:rPr>
        <w:t>零食紅綠燈 護牙又健康</w:t>
      </w:r>
      <w:bookmarkEnd w:id="7"/>
      <w:bookmarkEnd w:id="8"/>
    </w:p>
    <w:p w:rsidR="005F3F5F" w:rsidRPr="001A18D7" w:rsidRDefault="005F3F5F" w:rsidP="009A68BB">
      <w:pPr>
        <w:jc w:val="center"/>
        <w:outlineLvl w:val="0"/>
        <w:rPr>
          <w:rFonts w:ascii="標楷體" w:eastAsia="標楷體" w:hAnsi="標楷體"/>
          <w:b/>
          <w:sz w:val="28"/>
          <w:szCs w:val="28"/>
        </w:rPr>
      </w:pPr>
      <w:bookmarkStart w:id="9" w:name="_Toc37766978"/>
      <w:bookmarkStart w:id="10" w:name="_Toc38011314"/>
      <w:r w:rsidRPr="001A18D7">
        <w:rPr>
          <w:rFonts w:ascii="標楷體" w:eastAsia="標楷體" w:hAnsi="標楷體" w:hint="eastAsia"/>
          <w:b/>
          <w:sz w:val="28"/>
          <w:szCs w:val="28"/>
        </w:rPr>
        <w:t>摘  要</w:t>
      </w:r>
      <w:bookmarkEnd w:id="9"/>
      <w:bookmarkEnd w:id="10"/>
    </w:p>
    <w:p w:rsidR="005F3F5F" w:rsidRDefault="005F3F5F" w:rsidP="00A65BA7">
      <w:pPr>
        <w:spacing w:line="440" w:lineRule="exact"/>
        <w:jc w:val="both"/>
        <w:rPr>
          <w:rFonts w:ascii="標楷體" w:eastAsia="標楷體" w:hAnsi="標楷體"/>
        </w:rPr>
      </w:pPr>
      <w:r w:rsidRPr="00F35976">
        <w:rPr>
          <w:rFonts w:ascii="標楷體" w:eastAsia="標楷體" w:hAnsi="標楷體" w:hint="eastAsia"/>
          <w:bCs/>
        </w:rPr>
        <w:t xml:space="preserve">   </w:t>
      </w:r>
      <w:r w:rsidRPr="001A18D7">
        <w:rPr>
          <w:rFonts w:ascii="標楷體" w:eastAsia="標楷體" w:hAnsi="標楷體" w:hint="eastAsia"/>
          <w:bCs/>
        </w:rPr>
        <w:t xml:space="preserve"> </w:t>
      </w:r>
      <w:r w:rsidR="00D649FF" w:rsidRPr="00D649FF">
        <w:rPr>
          <w:rFonts w:ascii="標楷體" w:eastAsia="標楷體" w:hAnsi="標楷體" w:hint="eastAsia"/>
          <w:bCs/>
        </w:rPr>
        <w:t>本校口腔保健工作成效良好，惟</w:t>
      </w:r>
      <w:r w:rsidR="00D649FF" w:rsidRPr="00111F01">
        <w:rPr>
          <w:rFonts w:ascii="標楷體" w:eastAsia="標楷體" w:hAnsi="標楷體" w:hint="eastAsia"/>
          <w:bCs/>
        </w:rPr>
        <w:t>五年級連續兩學年DMFT下降顆數幅度沒有變化很大。</w:t>
      </w:r>
      <w:r w:rsidR="00D649FF" w:rsidRPr="00D649FF">
        <w:rPr>
          <w:rFonts w:ascii="標楷體" w:eastAsia="標楷體" w:hAnsi="標楷體" w:hint="eastAsia"/>
          <w:bCs/>
        </w:rPr>
        <w:t>為有效降低五年級DMFT顆數，</w:t>
      </w:r>
      <w:r w:rsidR="00D649FF">
        <w:rPr>
          <w:rFonts w:ascii="標楷體" w:eastAsia="標楷體" w:hAnsi="標楷體" w:hint="eastAsia"/>
          <w:bCs/>
        </w:rPr>
        <w:t>我們</w:t>
      </w:r>
      <w:r w:rsidR="00D649FF" w:rsidRPr="001A18D7">
        <w:rPr>
          <w:rFonts w:ascii="標楷體" w:eastAsia="標楷體" w:hAnsi="標楷體" w:hint="eastAsia"/>
        </w:rPr>
        <w:t>立意抽樣選取五年級各</w:t>
      </w:r>
      <w:r w:rsidR="00D649FF">
        <w:rPr>
          <w:rFonts w:ascii="標楷體" w:eastAsia="標楷體" w:hAnsi="標楷體" w:hint="eastAsia"/>
        </w:rPr>
        <w:t>4</w:t>
      </w:r>
      <w:r w:rsidR="00D649FF" w:rsidRPr="001A18D7">
        <w:rPr>
          <w:rFonts w:ascii="標楷體" w:eastAsia="標楷體" w:hAnsi="標楷體" w:hint="eastAsia"/>
        </w:rPr>
        <w:t>班為實驗組及對照組，實驗組</w:t>
      </w:r>
      <w:r w:rsidR="00D649FF">
        <w:rPr>
          <w:rFonts w:ascii="標楷體" w:eastAsia="標楷體" w:hAnsi="標楷體" w:hint="eastAsia"/>
        </w:rPr>
        <w:t>100</w:t>
      </w:r>
      <w:r w:rsidR="00D649FF" w:rsidRPr="001A18D7">
        <w:rPr>
          <w:rFonts w:ascii="標楷體" w:eastAsia="標楷體" w:hAnsi="標楷體" w:hint="eastAsia"/>
        </w:rPr>
        <w:t>人、對照組</w:t>
      </w:r>
      <w:r w:rsidR="00D649FF">
        <w:rPr>
          <w:rFonts w:ascii="標楷體" w:eastAsia="標楷體" w:hAnsi="標楷體" w:hint="eastAsia"/>
        </w:rPr>
        <w:t>100</w:t>
      </w:r>
      <w:r w:rsidR="00D649FF" w:rsidRPr="001A18D7">
        <w:rPr>
          <w:rFonts w:ascii="標楷體" w:eastAsia="標楷體" w:hAnsi="標楷體" w:hint="eastAsia"/>
        </w:rPr>
        <w:t>人，</w:t>
      </w:r>
      <w:r w:rsidR="00D649FF" w:rsidRPr="00D649FF">
        <w:rPr>
          <w:rFonts w:ascii="標楷體" w:eastAsia="標楷體" w:hAnsi="標楷體" w:hint="eastAsia"/>
          <w:bCs/>
        </w:rPr>
        <w:t>分別以</w:t>
      </w:r>
      <w:r w:rsidR="00D649FF" w:rsidRPr="000C3A46">
        <w:rPr>
          <w:rFonts w:ascii="標楷體" w:eastAsia="標楷體" w:hAnsi="標楷體" w:hint="eastAsia"/>
          <w:bCs/>
          <w:color w:val="0000FF"/>
        </w:rPr>
        <w:t>牙菌斑顯示劑</w:t>
      </w:r>
      <w:r w:rsidR="00D649FF" w:rsidRPr="000C3A46">
        <w:rPr>
          <w:rFonts w:ascii="標楷體" w:eastAsia="標楷體" w:hAnsi="標楷體" w:hint="eastAsia"/>
          <w:bCs/>
        </w:rPr>
        <w:t>及</w:t>
      </w:r>
      <w:r w:rsidR="00EA7E83" w:rsidRPr="00EA7E83">
        <w:rPr>
          <w:rFonts w:ascii="標楷體" w:eastAsia="標楷體" w:hAnsi="標楷體" w:hint="eastAsia"/>
          <w:bCs/>
          <w:color w:val="0000FF"/>
        </w:rPr>
        <w:t>口腔保健行為</w:t>
      </w:r>
      <w:r w:rsidR="00D649FF" w:rsidRPr="00EA7E83">
        <w:rPr>
          <w:rFonts w:ascii="標楷體" w:eastAsia="標楷體" w:hAnsi="標楷體" w:hint="eastAsia"/>
          <w:bCs/>
          <w:color w:val="0000FF"/>
        </w:rPr>
        <w:t>問卷</w:t>
      </w:r>
      <w:r w:rsidR="00D649FF" w:rsidRPr="000C3A46">
        <w:rPr>
          <w:rFonts w:ascii="標楷體" w:eastAsia="標楷體" w:hAnsi="標楷體" w:hint="eastAsia"/>
          <w:bCs/>
        </w:rPr>
        <w:t>施測來探究原因</w:t>
      </w:r>
      <w:r w:rsidR="00D649FF" w:rsidRPr="00D649FF">
        <w:rPr>
          <w:rFonts w:ascii="標楷體" w:eastAsia="標楷體" w:hAnsi="標楷體" w:hint="eastAsia"/>
          <w:bCs/>
        </w:rPr>
        <w:t>，結果發現，學生餐後都有潔牙</w:t>
      </w:r>
      <w:r w:rsidR="00D649FF" w:rsidRPr="000C3A46">
        <w:rPr>
          <w:rFonts w:ascii="標楷體" w:eastAsia="標楷體" w:hAnsi="標楷體" w:hint="eastAsia"/>
          <w:bCs/>
        </w:rPr>
        <w:t>但牙菌斑檢測結果卻普遍不佳</w:t>
      </w:r>
      <w:r w:rsidR="00D649FF" w:rsidRPr="00D649FF">
        <w:rPr>
          <w:rFonts w:ascii="標楷體" w:eastAsia="標楷體" w:hAnsi="標楷體" w:hint="eastAsia"/>
          <w:bCs/>
        </w:rPr>
        <w:t>；問卷施測統計後，發現有</w:t>
      </w:r>
      <w:r w:rsidR="00E1192C">
        <w:rPr>
          <w:rFonts w:ascii="標楷體" w:eastAsia="標楷體" w:hAnsi="標楷體" w:hint="eastAsia"/>
          <w:bCs/>
        </w:rPr>
        <w:t>近</w:t>
      </w:r>
      <w:r w:rsidR="00D649FF" w:rsidRPr="000C3A46">
        <w:rPr>
          <w:rFonts w:ascii="標楷體" w:eastAsia="標楷體" w:hAnsi="標楷體" w:hint="eastAsia"/>
          <w:bCs/>
          <w:color w:val="0000FF"/>
        </w:rPr>
        <w:t>六成左右學生在學校有吃零食</w:t>
      </w:r>
      <w:r w:rsidR="00D649FF" w:rsidRPr="00D649FF">
        <w:rPr>
          <w:rFonts w:ascii="標楷體" w:eastAsia="標楷體" w:hAnsi="標楷體" w:hint="eastAsia"/>
          <w:bCs/>
        </w:rPr>
        <w:t>的習慣</w:t>
      </w:r>
      <w:r w:rsidR="00782377">
        <w:rPr>
          <w:rFonts w:ascii="標楷體" w:eastAsia="標楷體" w:hAnsi="標楷體" w:hint="eastAsia"/>
          <w:bCs/>
        </w:rPr>
        <w:t>，因此，</w:t>
      </w:r>
      <w:r w:rsidR="00782377">
        <w:rPr>
          <w:rFonts w:ascii="標楷體" w:eastAsia="標楷體" w:hAnsi="標楷體" w:hint="eastAsia"/>
        </w:rPr>
        <w:t>積極</w:t>
      </w:r>
      <w:r w:rsidR="00782377">
        <w:rPr>
          <w:rFonts w:ascii="標楷體" w:eastAsia="標楷體" w:hAnsi="標楷體" w:hint="eastAsia"/>
          <w:bCs/>
        </w:rPr>
        <w:t>建立學生</w:t>
      </w:r>
      <w:r w:rsidR="00A65BA7">
        <w:rPr>
          <w:rFonts w:ascii="標楷體" w:eastAsia="標楷體" w:hAnsi="標楷體" w:hint="eastAsia"/>
          <w:bCs/>
        </w:rPr>
        <w:t>正確</w:t>
      </w:r>
      <w:r w:rsidR="00782377" w:rsidRPr="00782377">
        <w:rPr>
          <w:rFonts w:ascii="標楷體" w:eastAsia="標楷體" w:hAnsi="標楷體" w:hint="eastAsia"/>
        </w:rPr>
        <w:t>口腔保健行為</w:t>
      </w:r>
      <w:r w:rsidR="00782377">
        <w:rPr>
          <w:rFonts w:ascii="標楷體" w:eastAsia="標楷體" w:hAnsi="標楷體" w:hint="eastAsia"/>
        </w:rPr>
        <w:t>，是我們亟需努力的目標。</w:t>
      </w:r>
      <w:r w:rsidR="00A65BA7">
        <w:rPr>
          <w:rFonts w:ascii="標楷體" w:eastAsia="標楷體" w:hAnsi="標楷體" w:hint="eastAsia"/>
        </w:rPr>
        <w:t xml:space="preserve">    </w:t>
      </w:r>
      <w:r w:rsidR="00A65BA7">
        <w:rPr>
          <w:rFonts w:ascii="標楷體" w:eastAsia="標楷體" w:hAnsi="標楷體"/>
        </w:rPr>
        <w:br/>
      </w:r>
      <w:r w:rsidR="00A65BA7">
        <w:rPr>
          <w:rFonts w:ascii="標楷體" w:eastAsia="標楷體" w:hAnsi="標楷體" w:hint="eastAsia"/>
        </w:rPr>
        <w:t xml:space="preserve">    </w:t>
      </w:r>
      <w:r w:rsidR="00FB09B3">
        <w:rPr>
          <w:rFonts w:ascii="標楷體" w:eastAsia="標楷體" w:hAnsi="標楷體" w:hint="eastAsia"/>
        </w:rPr>
        <w:t>我們參考董氏基金會</w:t>
      </w:r>
      <w:r w:rsidR="00FB09B3" w:rsidRPr="00710EE0">
        <w:rPr>
          <w:rFonts w:ascii="標楷體" w:eastAsia="標楷體" w:hAnsi="標楷體" w:hint="eastAsia"/>
        </w:rPr>
        <w:t>喝</w:t>
      </w:r>
      <w:bookmarkStart w:id="11" w:name="_GoBack"/>
      <w:bookmarkEnd w:id="11"/>
      <w:r w:rsidR="00FB09B3" w:rsidRPr="00710EE0">
        <w:rPr>
          <w:rFonts w:ascii="標楷體" w:eastAsia="標楷體" w:hAnsi="標楷體" w:hint="eastAsia"/>
        </w:rPr>
        <w:t>飲料也要記得看燈行</w:t>
      </w:r>
      <w:r w:rsidR="00FB09B3">
        <w:rPr>
          <w:rFonts w:ascii="標楷體" w:eastAsia="標楷體" w:hAnsi="標楷體" w:hint="eastAsia"/>
        </w:rPr>
        <w:t>的模式，</w:t>
      </w:r>
      <w:r w:rsidR="00D649FF" w:rsidRPr="00D649FF">
        <w:rPr>
          <w:rFonts w:ascii="標楷體" w:eastAsia="標楷體" w:hAnsi="標楷體" w:hint="eastAsia"/>
          <w:bCs/>
        </w:rPr>
        <w:t>將專家學者分類的</w:t>
      </w:r>
      <w:r w:rsidR="00D649FF" w:rsidRPr="000C3A46">
        <w:rPr>
          <w:rFonts w:ascii="標楷體" w:eastAsia="標楷體" w:hAnsi="標楷體" w:hint="eastAsia"/>
          <w:bCs/>
          <w:color w:val="0000FF"/>
        </w:rPr>
        <w:t>優選級</w:t>
      </w:r>
      <w:r w:rsidR="00D649FF" w:rsidRPr="00D649FF">
        <w:rPr>
          <w:rFonts w:ascii="標楷體" w:eastAsia="標楷體" w:hAnsi="標楷體" w:hint="eastAsia"/>
          <w:bCs/>
        </w:rPr>
        <w:t>、</w:t>
      </w:r>
      <w:r w:rsidR="00D649FF" w:rsidRPr="000C3A46">
        <w:rPr>
          <w:rFonts w:ascii="標楷體" w:eastAsia="標楷體" w:hAnsi="標楷體" w:hint="eastAsia"/>
          <w:bCs/>
          <w:color w:val="0000FF"/>
        </w:rPr>
        <w:t>條件級</w:t>
      </w:r>
      <w:r w:rsidR="00D649FF" w:rsidRPr="00D649FF">
        <w:rPr>
          <w:rFonts w:ascii="標楷體" w:eastAsia="標楷體" w:hAnsi="標楷體" w:hint="eastAsia"/>
          <w:bCs/>
        </w:rPr>
        <w:t>及</w:t>
      </w:r>
      <w:r w:rsidR="00D649FF" w:rsidRPr="000C3A46">
        <w:rPr>
          <w:rFonts w:ascii="標楷體" w:eastAsia="標楷體" w:hAnsi="標楷體" w:hint="eastAsia"/>
          <w:bCs/>
          <w:color w:val="0000FF"/>
        </w:rPr>
        <w:t>限制級</w:t>
      </w:r>
      <w:r w:rsidR="00D649FF" w:rsidRPr="00D649FF">
        <w:rPr>
          <w:rFonts w:ascii="標楷體" w:eastAsia="標楷體" w:hAnsi="標楷體" w:hint="eastAsia"/>
          <w:bCs/>
        </w:rPr>
        <w:t>零食分別以</w:t>
      </w:r>
      <w:r w:rsidR="00D649FF" w:rsidRPr="000C3A46">
        <w:rPr>
          <w:rFonts w:ascii="標楷體" w:eastAsia="標楷體" w:hAnsi="標楷體" w:hint="eastAsia"/>
          <w:bCs/>
          <w:color w:val="0000FF"/>
        </w:rPr>
        <w:t>「綠燈」、「黃燈」及「紅燈」</w:t>
      </w:r>
      <w:r w:rsidR="00D649FF" w:rsidRPr="00D649FF">
        <w:rPr>
          <w:rFonts w:ascii="標楷體" w:eastAsia="標楷體" w:hAnsi="標楷體" w:hint="eastAsia"/>
          <w:bCs/>
        </w:rPr>
        <w:t>來區分，</w:t>
      </w:r>
      <w:r w:rsidR="00D53043">
        <w:rPr>
          <w:rFonts w:ascii="標楷體" w:eastAsia="標楷體" w:hAnsi="標楷體" w:hint="eastAsia"/>
          <w:bCs/>
        </w:rPr>
        <w:t>並以「</w:t>
      </w:r>
      <w:r w:rsidR="00D53043" w:rsidRPr="009A3231">
        <w:rPr>
          <w:rFonts w:ascii="標楷體" w:eastAsia="標楷體" w:hAnsi="標楷體" w:hint="eastAsia"/>
          <w:b/>
          <w:bCs/>
          <w:color w:val="FF0000"/>
        </w:rPr>
        <w:t>零食紅綠燈 健康又護牙</w:t>
      </w:r>
      <w:r w:rsidR="00D53043">
        <w:rPr>
          <w:rFonts w:ascii="標楷體" w:eastAsia="標楷體" w:hAnsi="標楷體" w:hint="eastAsia"/>
          <w:bCs/>
        </w:rPr>
        <w:t>」口號</w:t>
      </w:r>
      <w:r w:rsidR="00D649FF">
        <w:rPr>
          <w:rFonts w:ascii="標楷體" w:eastAsia="標楷體" w:hAnsi="標楷體" w:hint="eastAsia"/>
        </w:rPr>
        <w:t>讓學生</w:t>
      </w:r>
      <w:r w:rsidR="00D649FF" w:rsidRPr="009A3231">
        <w:rPr>
          <w:rFonts w:ascii="標楷體" w:eastAsia="標楷體" w:hAnsi="標楷體" w:hint="eastAsia"/>
          <w:b/>
          <w:color w:val="FF0000"/>
        </w:rPr>
        <w:t>好記、好辨認</w:t>
      </w:r>
      <w:r w:rsidR="00D649FF">
        <w:rPr>
          <w:rFonts w:ascii="標楷體" w:eastAsia="標楷體" w:hAnsi="標楷體" w:hint="eastAsia"/>
        </w:rPr>
        <w:t>。</w:t>
      </w:r>
      <w:r w:rsidR="00D649FF" w:rsidRPr="00D649FF">
        <w:rPr>
          <w:rFonts w:ascii="標楷體" w:eastAsia="標楷體" w:hAnsi="標楷體" w:hint="eastAsia"/>
          <w:bCs/>
        </w:rPr>
        <w:t>介入過程中，除讓學生</w:t>
      </w:r>
      <w:r w:rsidR="00D649FF" w:rsidRPr="00AF663F">
        <w:rPr>
          <w:rFonts w:ascii="標楷體" w:eastAsia="標楷體" w:hAnsi="標楷體" w:hint="eastAsia"/>
          <w:bCs/>
          <w:color w:val="0000FF"/>
        </w:rPr>
        <w:t>了解零食分類</w:t>
      </w:r>
      <w:r w:rsidR="00D649FF" w:rsidRPr="00D649FF">
        <w:rPr>
          <w:rFonts w:ascii="標楷體" w:eastAsia="標楷體" w:hAnsi="標楷體" w:hint="eastAsia"/>
          <w:bCs/>
        </w:rPr>
        <w:t>外，也指導如何</w:t>
      </w:r>
      <w:r w:rsidR="00D649FF" w:rsidRPr="000C3A46">
        <w:rPr>
          <w:rFonts w:ascii="標楷體" w:eastAsia="標楷體" w:hAnsi="標楷體" w:hint="eastAsia"/>
          <w:bCs/>
          <w:color w:val="0000FF"/>
        </w:rPr>
        <w:t>辨認食品營養標示</w:t>
      </w:r>
      <w:r w:rsidR="00D649FF" w:rsidRPr="00D649FF">
        <w:rPr>
          <w:rFonts w:ascii="標楷體" w:eastAsia="標楷體" w:hAnsi="標楷體" w:hint="eastAsia"/>
          <w:bCs/>
        </w:rPr>
        <w:t>來正確吃零食預防蛀牙，並於寒假期間由</w:t>
      </w:r>
      <w:r w:rsidR="00D649FF" w:rsidRPr="000C3A46">
        <w:rPr>
          <w:rFonts w:ascii="標楷體" w:eastAsia="標楷體" w:hAnsi="標楷體" w:hint="eastAsia"/>
          <w:bCs/>
          <w:color w:val="0000FF"/>
        </w:rPr>
        <w:t>親子</w:t>
      </w:r>
      <w:r w:rsidR="00D649FF" w:rsidRPr="00D649FF">
        <w:rPr>
          <w:rFonts w:ascii="標楷體" w:eastAsia="標楷體" w:hAnsi="標楷體" w:hint="eastAsia"/>
          <w:bCs/>
        </w:rPr>
        <w:t>共同完成</w:t>
      </w:r>
      <w:r w:rsidR="00D649FF" w:rsidRPr="000C3A46">
        <w:rPr>
          <w:rFonts w:ascii="標楷體" w:eastAsia="標楷體" w:hAnsi="標楷體" w:hint="eastAsia"/>
          <w:bCs/>
          <w:color w:val="0000FF"/>
        </w:rPr>
        <w:t>護牙學習單</w:t>
      </w:r>
      <w:r w:rsidR="00D649FF" w:rsidRPr="00D649FF">
        <w:rPr>
          <w:rFonts w:ascii="標楷體" w:eastAsia="標楷體" w:hAnsi="標楷體" w:hint="eastAsia"/>
          <w:bCs/>
        </w:rPr>
        <w:t>來</w:t>
      </w:r>
      <w:r w:rsidR="00780783" w:rsidRPr="00780783">
        <w:rPr>
          <w:rFonts w:ascii="標楷體" w:eastAsia="標楷體" w:hAnsi="標楷體" w:hint="eastAsia"/>
          <w:bCs/>
        </w:rPr>
        <w:t>評估介入成效</w:t>
      </w:r>
      <w:r w:rsidR="00D649FF" w:rsidRPr="00D649FF">
        <w:rPr>
          <w:rFonts w:ascii="標楷體" w:eastAsia="標楷體" w:hAnsi="標楷體" w:hint="eastAsia"/>
          <w:bCs/>
        </w:rPr>
        <w:t>。</w:t>
      </w:r>
      <w:r w:rsidR="00A65BA7">
        <w:rPr>
          <w:rFonts w:ascii="標楷體" w:eastAsia="標楷體" w:hAnsi="標楷體" w:hint="eastAsia"/>
          <w:bCs/>
        </w:rPr>
        <w:t xml:space="preserve"> </w:t>
      </w:r>
      <w:r w:rsidR="00A65BA7">
        <w:rPr>
          <w:rFonts w:ascii="標楷體" w:eastAsia="標楷體" w:hAnsi="標楷體"/>
          <w:bCs/>
        </w:rPr>
        <w:br/>
      </w:r>
      <w:r w:rsidR="00A65BA7">
        <w:rPr>
          <w:rFonts w:ascii="標楷體" w:eastAsia="標楷體" w:hAnsi="標楷體" w:hint="eastAsia"/>
          <w:bCs/>
        </w:rPr>
        <w:t xml:space="preserve">    </w:t>
      </w:r>
      <w:r w:rsidR="00D53043">
        <w:rPr>
          <w:rFonts w:ascii="標楷體" w:eastAsia="標楷體" w:hAnsi="標楷體" w:hint="eastAsia"/>
          <w:bCs/>
        </w:rPr>
        <w:t>為</w:t>
      </w:r>
      <w:r w:rsidR="00782377" w:rsidRPr="00782377">
        <w:rPr>
          <w:rFonts w:ascii="標楷體" w:eastAsia="標楷體" w:hAnsi="標楷體" w:hint="eastAsia"/>
        </w:rPr>
        <w:t>加強口腔保健執行成效</w:t>
      </w:r>
      <w:r w:rsidR="00D53043">
        <w:rPr>
          <w:rFonts w:ascii="標楷體" w:eastAsia="標楷體" w:hAnsi="標楷體" w:hint="eastAsia"/>
        </w:rPr>
        <w:t>，</w:t>
      </w:r>
      <w:r w:rsidR="00A65BA7" w:rsidRPr="00782377">
        <w:rPr>
          <w:rFonts w:ascii="標楷體" w:eastAsia="標楷體" w:hAnsi="標楷體" w:hint="eastAsia"/>
        </w:rPr>
        <w:t>遂</w:t>
      </w:r>
      <w:r w:rsidR="00A65BA7" w:rsidRPr="000C3A46">
        <w:rPr>
          <w:rFonts w:ascii="標楷體" w:eastAsia="標楷體" w:hAnsi="標楷體" w:hint="eastAsia"/>
        </w:rPr>
        <w:t>成立</w:t>
      </w:r>
      <w:r w:rsidR="00A65BA7" w:rsidRPr="000C3A46">
        <w:rPr>
          <w:rFonts w:ascii="標楷體" w:eastAsia="標楷體" w:hAnsi="標楷體" w:hint="eastAsia"/>
          <w:color w:val="0000FF"/>
        </w:rPr>
        <w:t>護齒小尖兵</w:t>
      </w:r>
      <w:r w:rsidR="00A65BA7" w:rsidRPr="000C3A46">
        <w:rPr>
          <w:rFonts w:ascii="標楷體" w:eastAsia="標楷體" w:hAnsi="標楷體" w:hint="eastAsia"/>
        </w:rPr>
        <w:t>組織</w:t>
      </w:r>
      <w:r w:rsidR="00A65BA7">
        <w:rPr>
          <w:rFonts w:ascii="標楷體" w:eastAsia="標楷體" w:hAnsi="標楷體" w:hint="eastAsia"/>
        </w:rPr>
        <w:t>，</w:t>
      </w:r>
      <w:r w:rsidR="00D53043">
        <w:rPr>
          <w:rFonts w:ascii="標楷體" w:eastAsia="標楷體" w:hAnsi="標楷體" w:hint="eastAsia"/>
        </w:rPr>
        <w:t>希望</w:t>
      </w:r>
      <w:r w:rsidR="00D53043" w:rsidRPr="00782377">
        <w:rPr>
          <w:rFonts w:ascii="標楷體" w:eastAsia="標楷體" w:hAnsi="標楷體" w:hint="eastAsia"/>
        </w:rPr>
        <w:t>藉用同儕之力，共同落實良好口腔保健行為</w:t>
      </w:r>
      <w:r w:rsidR="00A65BA7">
        <w:rPr>
          <w:rFonts w:ascii="標楷體" w:eastAsia="標楷體" w:hAnsi="標楷體" w:hint="eastAsia"/>
        </w:rPr>
        <w:t>。</w:t>
      </w:r>
      <w:r w:rsidR="004313D6" w:rsidRPr="001A18D7">
        <w:rPr>
          <w:rFonts w:ascii="標楷體" w:eastAsia="標楷體" w:hAnsi="標楷體" w:hint="eastAsia"/>
        </w:rPr>
        <w:t>透過一系列的口腔保健課程及潔牙技術指導，並輔以牙菌斑檢測，</w:t>
      </w:r>
      <w:r w:rsidR="004313D6" w:rsidRPr="001A18D7">
        <w:rPr>
          <w:rFonts w:ascii="標楷體" w:eastAsia="標楷體" w:hAnsi="標楷體" w:cs="標楷體" w:hint="eastAsia"/>
        </w:rPr>
        <w:t>讓實驗組學生習得潔牙的技巧並養成良好口腔保健習慣，</w:t>
      </w:r>
      <w:r w:rsidR="004313D6" w:rsidRPr="001A18D7">
        <w:rPr>
          <w:rFonts w:ascii="標楷體" w:eastAsia="標楷體" w:hAnsi="標楷體" w:hint="eastAsia"/>
        </w:rPr>
        <w:t>對照組不進行任何介入。</w:t>
      </w:r>
    </w:p>
    <w:p w:rsidR="00E1192C" w:rsidRPr="00102F98" w:rsidRDefault="005F3F5F" w:rsidP="005F3F5F">
      <w:pPr>
        <w:spacing w:afterLines="50" w:after="180" w:line="440" w:lineRule="exact"/>
        <w:jc w:val="both"/>
        <w:rPr>
          <w:rFonts w:ascii="標楷體" w:eastAsia="標楷體" w:hAnsi="標楷體"/>
          <w:color w:val="000000" w:themeColor="text1"/>
        </w:rPr>
      </w:pPr>
      <w:r>
        <w:rPr>
          <w:rFonts w:ascii="標楷體" w:eastAsia="標楷體" w:hAnsi="標楷體" w:hint="eastAsia"/>
        </w:rPr>
        <w:t xml:space="preserve">　　</w:t>
      </w:r>
      <w:r w:rsidRPr="001A18D7">
        <w:rPr>
          <w:rFonts w:ascii="標楷體" w:eastAsia="標楷體" w:hAnsi="標楷體" w:hint="eastAsia"/>
        </w:rPr>
        <w:t>研究蒐集的數據及資料以推論性</w:t>
      </w:r>
      <w:r w:rsidRPr="001A18D7">
        <w:rPr>
          <w:rFonts w:ascii="標楷體" w:eastAsia="標楷體" w:hAnsi="標楷體"/>
        </w:rPr>
        <w:t>統計結果</w:t>
      </w:r>
      <w:r w:rsidRPr="001A18D7">
        <w:rPr>
          <w:rFonts w:ascii="標楷體" w:eastAsia="標楷體" w:hAnsi="標楷體" w:hint="eastAsia"/>
        </w:rPr>
        <w:t>(</w:t>
      </w:r>
      <w:r w:rsidRPr="001A18D7">
        <w:rPr>
          <w:rFonts w:ascii="標楷體" w:eastAsia="標楷體" w:hAnsi="標楷體"/>
        </w:rPr>
        <w:t>ANCOVA</w:t>
      </w:r>
      <w:r w:rsidRPr="001A18D7">
        <w:rPr>
          <w:rFonts w:ascii="標楷體" w:eastAsia="標楷體" w:hAnsi="標楷體" w:hint="eastAsia"/>
        </w:rPr>
        <w:t>)來進行研究分析</w:t>
      </w:r>
      <w:r>
        <w:rPr>
          <w:rFonts w:ascii="標楷體" w:eastAsia="標楷體" w:hAnsi="標楷體" w:hint="eastAsia"/>
        </w:rPr>
        <w:t>，研究發現</w:t>
      </w:r>
      <w:r w:rsidR="00FB09B3">
        <w:rPr>
          <w:rFonts w:ascii="標楷體" w:eastAsia="標楷體" w:hAnsi="標楷體" w:hint="eastAsia"/>
        </w:rPr>
        <w:t>五年級</w:t>
      </w:r>
      <w:r w:rsidRPr="001A18D7">
        <w:rPr>
          <w:rFonts w:ascii="標楷體" w:eastAsia="標楷體" w:hAnsi="標楷體" w:hint="eastAsia"/>
        </w:rPr>
        <w:t>實驗組學生經過8週介入後，</w:t>
      </w:r>
      <w:r w:rsidRPr="00FB09B3">
        <w:rPr>
          <w:rFonts w:ascii="標楷體" w:eastAsia="標楷體" w:hAnsi="標楷體" w:hint="eastAsia"/>
        </w:rPr>
        <w:t>在</w:t>
      </w:r>
      <w:r w:rsidRPr="00111F01">
        <w:rPr>
          <w:rFonts w:ascii="標楷體" w:eastAsia="標楷體" w:hAnsi="標楷體" w:hint="eastAsia"/>
          <w:color w:val="0000FF"/>
        </w:rPr>
        <w:t>口腔保健態度</w:t>
      </w:r>
      <w:r w:rsidRPr="00FB09B3">
        <w:rPr>
          <w:rFonts w:ascii="標楷體" w:eastAsia="標楷體" w:hAnsi="標楷體" w:hint="eastAsia"/>
        </w:rPr>
        <w:t>及</w:t>
      </w:r>
      <w:r w:rsidRPr="00111F01">
        <w:rPr>
          <w:rFonts w:ascii="標楷體" w:eastAsia="標楷體" w:hAnsi="標楷體" w:hint="eastAsia"/>
          <w:color w:val="0000FF"/>
        </w:rPr>
        <w:t>牙菌斑檢測</w:t>
      </w:r>
      <w:r w:rsidRPr="00FB09B3">
        <w:rPr>
          <w:rFonts w:ascii="標楷體" w:eastAsia="標楷體" w:hAnsi="標楷體" w:hint="eastAsia"/>
        </w:rPr>
        <w:t>都</w:t>
      </w:r>
      <w:r w:rsidRPr="00111F01">
        <w:rPr>
          <w:rFonts w:ascii="標楷體" w:eastAsia="標楷體" w:hAnsi="標楷體" w:hint="eastAsia"/>
          <w:color w:val="0000FF"/>
        </w:rPr>
        <w:t>達顯著差異</w:t>
      </w:r>
      <w:r w:rsidR="00E94865">
        <w:rPr>
          <w:rFonts w:ascii="標楷體" w:eastAsia="標楷體" w:hAnsi="標楷體" w:hint="eastAsia"/>
          <w:color w:val="0000FF"/>
        </w:rPr>
        <w:t>，</w:t>
      </w:r>
      <w:r w:rsidR="00E94865" w:rsidRPr="00E94865">
        <w:rPr>
          <w:rFonts w:ascii="標楷體" w:eastAsia="標楷體" w:hAnsi="標楷體" w:hint="eastAsia"/>
        </w:rPr>
        <w:t>且</w:t>
      </w:r>
      <w:r w:rsidR="00E94865" w:rsidRPr="00E94865">
        <w:rPr>
          <w:rFonts w:ascii="標楷體" w:eastAsia="標楷體" w:hAnsi="標楷體" w:hint="eastAsia"/>
          <w:color w:val="0000FF"/>
        </w:rPr>
        <w:t>8成的小尖兵</w:t>
      </w:r>
      <w:r w:rsidR="00E94865" w:rsidRPr="00E94865">
        <w:rPr>
          <w:rFonts w:ascii="標楷體" w:eastAsia="標楷體" w:hAnsi="標楷體" w:hint="eastAsia"/>
        </w:rPr>
        <w:t>都有</w:t>
      </w:r>
      <w:r w:rsidR="00E94865" w:rsidRPr="00E94865">
        <w:rPr>
          <w:rFonts w:ascii="標楷體" w:eastAsia="標楷體" w:hAnsi="標楷體" w:hint="eastAsia"/>
          <w:color w:val="0000FF"/>
        </w:rPr>
        <w:t>幫家人做牙菌斑檢測</w:t>
      </w:r>
      <w:r w:rsidR="00E94865" w:rsidRPr="00E94865">
        <w:rPr>
          <w:rFonts w:ascii="標楷體" w:eastAsia="標楷體" w:hAnsi="標楷體" w:hint="eastAsia"/>
        </w:rPr>
        <w:t>，且約有</w:t>
      </w:r>
      <w:r w:rsidR="00E94865" w:rsidRPr="00E94865">
        <w:rPr>
          <w:rFonts w:ascii="標楷體" w:eastAsia="標楷體" w:hAnsi="標楷體" w:hint="eastAsia"/>
          <w:color w:val="0000FF"/>
        </w:rPr>
        <w:t>7成的家人刷牙刷得很確實</w:t>
      </w:r>
      <w:r w:rsidR="00E94865" w:rsidRPr="00E94865">
        <w:rPr>
          <w:rFonts w:ascii="標楷體" w:eastAsia="標楷體" w:hAnsi="標楷體" w:hint="eastAsia"/>
        </w:rPr>
        <w:t>，顯示學校口腔保健推動已獲得社區家長的認同及實際參與</w:t>
      </w:r>
      <w:r w:rsidR="00E94865">
        <w:rPr>
          <w:rFonts w:ascii="標楷體" w:eastAsia="標楷體" w:hAnsi="標楷體" w:hint="eastAsia"/>
        </w:rPr>
        <w:t>；</w:t>
      </w:r>
      <w:r w:rsidR="00E1192C" w:rsidRPr="00B50040">
        <w:rPr>
          <w:rFonts w:ascii="標楷體" w:eastAsia="標楷體" w:hAnsi="標楷體" w:hint="eastAsia"/>
        </w:rPr>
        <w:t>本</w:t>
      </w:r>
      <w:r w:rsidR="00E1192C" w:rsidRPr="00E1192C">
        <w:rPr>
          <w:rFonts w:ascii="標楷體" w:eastAsia="標楷體" w:hAnsi="標楷體" w:hint="eastAsia"/>
        </w:rPr>
        <w:t>校每學期皆有一節健康課融入口腔保健，</w:t>
      </w:r>
      <w:r w:rsidR="00A65BA7">
        <w:rPr>
          <w:rFonts w:ascii="標楷體" w:eastAsia="標楷體" w:hAnsi="標楷體" w:hint="eastAsia"/>
        </w:rPr>
        <w:t>長期下來</w:t>
      </w:r>
      <w:r w:rsidR="00E1192C" w:rsidRPr="00E1192C">
        <w:rPr>
          <w:rFonts w:ascii="標楷體" w:eastAsia="標楷體" w:hAnsi="標楷體" w:hint="eastAsia"/>
        </w:rPr>
        <w:t>學生</w:t>
      </w:r>
      <w:r w:rsidR="00A65BA7">
        <w:rPr>
          <w:rFonts w:ascii="標楷體" w:eastAsia="標楷體" w:hAnsi="標楷體" w:hint="eastAsia"/>
        </w:rPr>
        <w:t>的</w:t>
      </w:r>
      <w:r w:rsidR="00E1192C" w:rsidRPr="00E1192C">
        <w:rPr>
          <w:rFonts w:ascii="標楷體" w:eastAsia="標楷體" w:hAnsi="標楷體" w:hint="eastAsia"/>
        </w:rPr>
        <w:t>口腔保健知識</w:t>
      </w:r>
      <w:r w:rsidR="00A65BA7">
        <w:rPr>
          <w:rFonts w:ascii="標楷體" w:eastAsia="標楷體" w:hAnsi="標楷體" w:hint="eastAsia"/>
        </w:rPr>
        <w:t>相對豐富</w:t>
      </w:r>
      <w:r w:rsidR="0071697D">
        <w:rPr>
          <w:rFonts w:ascii="標楷體" w:eastAsia="標楷體" w:hAnsi="標楷體" w:hint="eastAsia"/>
        </w:rPr>
        <w:t>，</w:t>
      </w:r>
      <w:r w:rsidR="00E1192C">
        <w:rPr>
          <w:rFonts w:ascii="標楷體" w:eastAsia="標楷體" w:hAnsi="標楷體" w:hint="eastAsia"/>
        </w:rPr>
        <w:t>故</w:t>
      </w:r>
      <w:r w:rsidR="00E1192C" w:rsidRPr="00FB09B3">
        <w:rPr>
          <w:rFonts w:ascii="標楷體" w:eastAsia="標楷體" w:hAnsi="標楷體" w:hint="eastAsia"/>
        </w:rPr>
        <w:t>口腔保健知識未達顯著差異</w:t>
      </w:r>
      <w:r w:rsidR="00E1192C">
        <w:rPr>
          <w:rFonts w:ascii="標楷體" w:eastAsia="標楷體" w:hAnsi="標楷體" w:hint="eastAsia"/>
        </w:rPr>
        <w:t>，</w:t>
      </w:r>
      <w:r w:rsidR="00A65BA7">
        <w:rPr>
          <w:rFonts w:ascii="標楷體" w:eastAsia="標楷體" w:hAnsi="標楷體" w:hint="eastAsia"/>
        </w:rPr>
        <w:t>且</w:t>
      </w:r>
      <w:r w:rsidR="00E1192C">
        <w:rPr>
          <w:rFonts w:ascii="標楷體" w:eastAsia="標楷體" w:hAnsi="標楷體" w:hint="eastAsia"/>
        </w:rPr>
        <w:t>因</w:t>
      </w:r>
      <w:r w:rsidR="00E1192C" w:rsidRPr="00111F01">
        <w:rPr>
          <w:rFonts w:ascii="標楷體" w:eastAsia="標楷體" w:hAnsi="標楷體" w:hint="eastAsia"/>
          <w:color w:val="0000FF"/>
        </w:rPr>
        <w:t>介入時間</w:t>
      </w:r>
      <w:r w:rsidR="00DF1917">
        <w:rPr>
          <w:rFonts w:ascii="標楷體" w:eastAsia="標楷體" w:hAnsi="標楷體" w:hint="eastAsia"/>
          <w:color w:val="0000FF"/>
        </w:rPr>
        <w:t>很</w:t>
      </w:r>
      <w:r w:rsidR="00E1192C" w:rsidRPr="00111F01">
        <w:rPr>
          <w:rFonts w:ascii="標楷體" w:eastAsia="標楷體" w:hAnsi="標楷體" w:hint="eastAsia"/>
          <w:color w:val="0000FF"/>
        </w:rPr>
        <w:t>短</w:t>
      </w:r>
      <w:r w:rsidR="00E1192C">
        <w:rPr>
          <w:rFonts w:ascii="標楷體" w:eastAsia="標楷體" w:hAnsi="標楷體" w:hint="eastAsia"/>
        </w:rPr>
        <w:t>，</w:t>
      </w:r>
      <w:r w:rsidR="00DF1917" w:rsidRPr="00DF1917">
        <w:rPr>
          <w:rFonts w:ascii="標楷體" w:eastAsia="標楷體" w:hAnsi="標楷體" w:hint="eastAsia"/>
          <w:bCs/>
        </w:rPr>
        <w:t>口腔保健行為</w:t>
      </w:r>
      <w:r w:rsidR="00A65BA7">
        <w:rPr>
          <w:rFonts w:ascii="標楷體" w:eastAsia="標楷體" w:hAnsi="標楷體" w:hint="eastAsia"/>
          <w:bCs/>
        </w:rPr>
        <w:t>也</w:t>
      </w:r>
      <w:r w:rsidR="00210882">
        <w:rPr>
          <w:rFonts w:ascii="標楷體" w:eastAsia="標楷體" w:hAnsi="標楷體" w:hint="eastAsia"/>
          <w:bCs/>
        </w:rPr>
        <w:t>未達</w:t>
      </w:r>
      <w:r w:rsidR="00DF1917" w:rsidRPr="00DF1917">
        <w:rPr>
          <w:rFonts w:ascii="標楷體" w:eastAsia="標楷體" w:hAnsi="標楷體" w:hint="eastAsia"/>
          <w:bCs/>
        </w:rPr>
        <w:t>顯著差異</w:t>
      </w:r>
      <w:r w:rsidR="00210882">
        <w:rPr>
          <w:rFonts w:ascii="標楷體" w:eastAsia="標楷體" w:hAnsi="標楷體" w:hint="eastAsia"/>
          <w:bCs/>
        </w:rPr>
        <w:t>，但研究發現，</w:t>
      </w:r>
      <w:r w:rsidR="000F1BB7">
        <w:rPr>
          <w:rFonts w:ascii="標楷體" w:eastAsia="標楷體" w:hAnsi="標楷體" w:hint="eastAsia"/>
          <w:bCs/>
        </w:rPr>
        <w:t>介入後</w:t>
      </w:r>
      <w:r w:rsidR="00DF1917" w:rsidRPr="00DF1917">
        <w:rPr>
          <w:rFonts w:ascii="標楷體" w:eastAsia="標楷體" w:hAnsi="標楷體" w:hint="eastAsia"/>
          <w:bCs/>
        </w:rPr>
        <w:t>約</w:t>
      </w:r>
      <w:r w:rsidR="000F1BB7" w:rsidRPr="00DF1917">
        <w:rPr>
          <w:rFonts w:ascii="標楷體" w:eastAsia="標楷體" w:hAnsi="標楷體" w:hint="eastAsia"/>
          <w:bCs/>
        </w:rPr>
        <w:t>有</w:t>
      </w:r>
      <w:r w:rsidR="00DF1917" w:rsidRPr="00DF1917">
        <w:rPr>
          <w:rFonts w:ascii="標楷體" w:eastAsia="標楷體" w:hAnsi="標楷體" w:hint="eastAsia"/>
          <w:bCs/>
          <w:color w:val="0000FF"/>
        </w:rPr>
        <w:t>65%的學生在</w:t>
      </w:r>
      <w:r w:rsidR="00B50040">
        <w:rPr>
          <w:rFonts w:ascii="標楷體" w:eastAsia="標楷體" w:hAnsi="標楷體" w:hint="eastAsia"/>
          <w:bCs/>
          <w:color w:val="0000FF"/>
        </w:rPr>
        <w:t>上學期間</w:t>
      </w:r>
      <w:r w:rsidR="00CF79D5">
        <w:rPr>
          <w:rFonts w:ascii="標楷體" w:eastAsia="標楷體" w:hAnsi="標楷體" w:hint="eastAsia"/>
          <w:bCs/>
          <w:color w:val="0000FF"/>
        </w:rPr>
        <w:t>已</w:t>
      </w:r>
      <w:r w:rsidR="00DF1917" w:rsidRPr="00DF1917">
        <w:rPr>
          <w:rFonts w:ascii="標楷體" w:eastAsia="標楷體" w:hAnsi="標楷體" w:hint="eastAsia"/>
          <w:bCs/>
          <w:color w:val="0000FF"/>
        </w:rPr>
        <w:t>完全不吃零食或喝飲料</w:t>
      </w:r>
      <w:r w:rsidR="00DF1917" w:rsidRPr="00DF1917">
        <w:rPr>
          <w:rFonts w:ascii="標楷體" w:eastAsia="標楷體" w:hAnsi="標楷體" w:hint="eastAsia"/>
          <w:bCs/>
        </w:rPr>
        <w:t>，顯示學生已嘗試</w:t>
      </w:r>
      <w:r w:rsidR="00CF79D5">
        <w:rPr>
          <w:rFonts w:ascii="標楷體" w:eastAsia="標楷體" w:hAnsi="標楷體" w:hint="eastAsia"/>
          <w:bCs/>
        </w:rPr>
        <w:t>改變</w:t>
      </w:r>
      <w:r w:rsidR="00210882">
        <w:rPr>
          <w:rFonts w:ascii="標楷體" w:eastAsia="標楷體" w:hAnsi="標楷體" w:hint="eastAsia"/>
          <w:bCs/>
        </w:rPr>
        <w:t>口腔保健行為</w:t>
      </w:r>
      <w:r w:rsidR="00B50040">
        <w:rPr>
          <w:rFonts w:ascii="標楷體" w:eastAsia="標楷體" w:hAnsi="標楷體" w:hint="eastAsia"/>
          <w:bCs/>
        </w:rPr>
        <w:t>。</w:t>
      </w:r>
      <w:r w:rsidR="00B50040" w:rsidRPr="00B50040">
        <w:rPr>
          <w:rFonts w:ascii="標楷體" w:eastAsia="標楷體" w:hAnsi="標楷體" w:hint="eastAsia"/>
          <w:bCs/>
        </w:rPr>
        <w:t>體位判讀結果統計報表</w:t>
      </w:r>
      <w:r w:rsidR="00B50040">
        <w:rPr>
          <w:rFonts w:ascii="標楷體" w:eastAsia="標楷體" w:hAnsi="標楷體" w:hint="eastAsia"/>
          <w:bCs/>
        </w:rPr>
        <w:t>也</w:t>
      </w:r>
      <w:r w:rsidR="00B50040" w:rsidRPr="00B50040">
        <w:rPr>
          <w:rFonts w:ascii="標楷體" w:eastAsia="標楷體" w:hAnsi="標楷體" w:hint="eastAsia"/>
          <w:bCs/>
        </w:rPr>
        <w:t>顯示，五年級過重與超重的學生較107學年第2學期下降3.2%，體位適中學生增加2.6%</w:t>
      </w:r>
      <w:r w:rsidR="00B50040">
        <w:rPr>
          <w:rFonts w:ascii="標楷體" w:eastAsia="標楷體" w:hAnsi="標楷體" w:hint="eastAsia"/>
          <w:bCs/>
        </w:rPr>
        <w:t>。</w:t>
      </w:r>
    </w:p>
    <w:p w:rsidR="00DF1917" w:rsidRDefault="005F3F5F" w:rsidP="00DF1917">
      <w:pPr>
        <w:spacing w:afterLines="50" w:after="180" w:line="440" w:lineRule="exact"/>
        <w:jc w:val="both"/>
        <w:rPr>
          <w:rFonts w:ascii="標楷體" w:eastAsia="標楷體" w:hAnsi="標楷體"/>
          <w:shd w:val="clear" w:color="auto" w:fill="FFFFFF"/>
        </w:rPr>
      </w:pPr>
      <w:r w:rsidRPr="004313D6">
        <w:rPr>
          <w:rFonts w:ascii="標楷體" w:eastAsia="標楷體" w:hAnsi="標楷體" w:hint="eastAsia"/>
          <w:color w:val="FF0000"/>
        </w:rPr>
        <w:t xml:space="preserve">　　</w:t>
      </w:r>
      <w:r w:rsidRPr="00C34A2A">
        <w:rPr>
          <w:rFonts w:ascii="標楷體" w:eastAsia="標楷體" w:hAnsi="標楷體" w:hint="eastAsia"/>
        </w:rPr>
        <w:t>綜上，</w:t>
      </w:r>
      <w:r w:rsidR="00DF1917" w:rsidRPr="00DF1917">
        <w:rPr>
          <w:rFonts w:ascii="標楷體" w:eastAsia="標楷體" w:hAnsi="標楷體" w:hint="eastAsia"/>
          <w:shd w:val="clear" w:color="auto" w:fill="FFFFFF"/>
        </w:rPr>
        <w:t>透過「</w:t>
      </w:r>
      <w:r w:rsidR="00DF1917" w:rsidRPr="00840F0E">
        <w:rPr>
          <w:rFonts w:ascii="標楷體" w:eastAsia="標楷體" w:hAnsi="標楷體" w:hint="eastAsia"/>
          <w:color w:val="FF0000"/>
          <w:shd w:val="clear" w:color="auto" w:fill="FFFFFF"/>
        </w:rPr>
        <w:t>零食紅綠燈 健康又護牙</w:t>
      </w:r>
      <w:r w:rsidR="00DF1917" w:rsidRPr="00DF1917">
        <w:rPr>
          <w:rFonts w:ascii="標楷體" w:eastAsia="標楷體" w:hAnsi="標楷體" w:hint="eastAsia"/>
          <w:shd w:val="clear" w:color="auto" w:fill="FFFFFF"/>
        </w:rPr>
        <w:t>」的策略</w:t>
      </w:r>
      <w:r w:rsidR="00DF1917">
        <w:rPr>
          <w:rFonts w:ascii="標楷體" w:eastAsia="標楷體" w:hAnsi="標楷體" w:hint="eastAsia"/>
          <w:shd w:val="clear" w:color="auto" w:fill="FFFFFF"/>
        </w:rPr>
        <w:t>及</w:t>
      </w:r>
      <w:r w:rsidR="00DF1917" w:rsidRPr="00840F0E">
        <w:rPr>
          <w:rFonts w:ascii="標楷體" w:eastAsia="標楷體" w:hAnsi="標楷體" w:hint="eastAsia"/>
          <w:color w:val="FF0000"/>
          <w:shd w:val="clear" w:color="auto" w:fill="FFFFFF"/>
        </w:rPr>
        <w:t>護齒小尖兵</w:t>
      </w:r>
      <w:r w:rsidR="00DF1917" w:rsidRPr="00DF1917">
        <w:rPr>
          <w:rFonts w:ascii="標楷體" w:eastAsia="標楷體" w:hAnsi="標楷體" w:hint="eastAsia"/>
          <w:shd w:val="clear" w:color="auto" w:fill="FFFFFF"/>
        </w:rPr>
        <w:t>組織</w:t>
      </w:r>
      <w:r w:rsidR="00DF1917">
        <w:rPr>
          <w:rFonts w:ascii="標楷體" w:eastAsia="標楷體" w:hAnsi="標楷體" w:hint="eastAsia"/>
          <w:shd w:val="clear" w:color="auto" w:fill="FFFFFF"/>
        </w:rPr>
        <w:t>，</w:t>
      </w:r>
      <w:r w:rsidR="00DF1917" w:rsidRPr="00DF1917">
        <w:rPr>
          <w:rFonts w:ascii="標楷體" w:eastAsia="標楷體" w:hAnsi="標楷體" w:hint="eastAsia"/>
          <w:shd w:val="clear" w:color="auto" w:fill="FFFFFF"/>
        </w:rPr>
        <w:t>除</w:t>
      </w:r>
      <w:r w:rsidR="00B50040" w:rsidRPr="00B50040">
        <w:rPr>
          <w:rFonts w:ascii="標楷體" w:eastAsia="標楷體" w:hAnsi="標楷體" w:hint="eastAsia"/>
          <w:shd w:val="clear" w:color="auto" w:fill="FFFFFF"/>
        </w:rPr>
        <w:t>做好口腔保健外也可提升學生維持良好的健康體位</w:t>
      </w:r>
      <w:r w:rsidR="00DF1917">
        <w:rPr>
          <w:rFonts w:ascii="標楷體" w:eastAsia="標楷體" w:hAnsi="標楷體" w:hint="eastAsia"/>
          <w:shd w:val="clear" w:color="auto" w:fill="FFFFFF"/>
        </w:rPr>
        <w:t>並</w:t>
      </w:r>
      <w:r w:rsidR="00DF1917" w:rsidRPr="00DF1917">
        <w:rPr>
          <w:rFonts w:ascii="標楷體" w:eastAsia="標楷體" w:hAnsi="標楷體" w:hint="eastAsia"/>
          <w:shd w:val="clear" w:color="auto" w:fill="FFFFFF"/>
        </w:rPr>
        <w:t>獲得</w:t>
      </w:r>
      <w:r w:rsidR="00DF1917" w:rsidRPr="00DF1917">
        <w:rPr>
          <w:rFonts w:ascii="標楷體" w:eastAsia="標楷體" w:hAnsi="標楷體" w:hint="eastAsia"/>
          <w:color w:val="0000FF"/>
          <w:shd w:val="clear" w:color="auto" w:fill="FFFFFF"/>
        </w:rPr>
        <w:t>社區家長</w:t>
      </w:r>
      <w:r w:rsidR="00DF1917" w:rsidRPr="00DF1917">
        <w:rPr>
          <w:rFonts w:ascii="標楷體" w:eastAsia="標楷體" w:hAnsi="標楷體" w:hint="eastAsia"/>
          <w:shd w:val="clear" w:color="auto" w:fill="FFFFFF"/>
        </w:rPr>
        <w:t>的</w:t>
      </w:r>
      <w:r w:rsidR="00DF1917" w:rsidRPr="00DF1917">
        <w:rPr>
          <w:rFonts w:ascii="標楷體" w:eastAsia="標楷體" w:hAnsi="標楷體" w:hint="eastAsia"/>
          <w:color w:val="0000FF"/>
          <w:shd w:val="clear" w:color="auto" w:fill="FFFFFF"/>
        </w:rPr>
        <w:t>認同</w:t>
      </w:r>
      <w:r w:rsidR="00DF1917" w:rsidRPr="00DF1917">
        <w:rPr>
          <w:rFonts w:ascii="標楷體" w:eastAsia="標楷體" w:hAnsi="標楷體" w:hint="eastAsia"/>
          <w:shd w:val="clear" w:color="auto" w:fill="FFFFFF"/>
        </w:rPr>
        <w:t>及</w:t>
      </w:r>
      <w:r w:rsidR="00DF1917" w:rsidRPr="00533E51">
        <w:rPr>
          <w:rFonts w:ascii="標楷體" w:eastAsia="標楷體" w:hAnsi="標楷體" w:hint="eastAsia"/>
          <w:color w:val="0000FF"/>
          <w:shd w:val="clear" w:color="auto" w:fill="FFFFFF"/>
        </w:rPr>
        <w:t>實際參與</w:t>
      </w:r>
      <w:r w:rsidR="00533E51" w:rsidRPr="00533E51">
        <w:rPr>
          <w:rFonts w:ascii="標楷體" w:eastAsia="標楷體" w:hAnsi="標楷體" w:hint="eastAsia"/>
          <w:shd w:val="clear" w:color="auto" w:fill="FFFFFF"/>
        </w:rPr>
        <w:t>。</w:t>
      </w:r>
    </w:p>
    <w:p w:rsidR="00533E51" w:rsidRDefault="00533E51" w:rsidP="005F3F5F">
      <w:pPr>
        <w:jc w:val="both"/>
        <w:rPr>
          <w:rStyle w:val="contenttxt1"/>
          <w:rFonts w:ascii="標楷體" w:eastAsia="標楷體" w:hAnsi="標楷體" w:cs="Arial"/>
          <w:sz w:val="28"/>
          <w:szCs w:val="28"/>
        </w:rPr>
      </w:pPr>
    </w:p>
    <w:p w:rsidR="005F3F5F" w:rsidRPr="003555EF" w:rsidRDefault="005F3F5F" w:rsidP="005F3F5F">
      <w:pPr>
        <w:jc w:val="both"/>
        <w:rPr>
          <w:rStyle w:val="contenttxt1"/>
          <w:rFonts w:ascii="標楷體" w:eastAsia="標楷體" w:hAnsi="標楷體" w:cs="Arial"/>
          <w:sz w:val="28"/>
          <w:szCs w:val="28"/>
        </w:rPr>
      </w:pPr>
      <w:r w:rsidRPr="003555EF">
        <w:rPr>
          <w:rStyle w:val="contenttxt1"/>
          <w:rFonts w:ascii="標楷體" w:eastAsia="標楷體" w:hAnsi="標楷體" w:cs="Arial" w:hint="eastAsia"/>
          <w:sz w:val="28"/>
          <w:szCs w:val="28"/>
        </w:rPr>
        <w:t>關鍵字：零食、口腔保健、刷牙、牙菌斑檢測</w:t>
      </w:r>
    </w:p>
    <w:p w:rsidR="005F3F5F" w:rsidRPr="003555EF" w:rsidRDefault="005F3F5F" w:rsidP="005F3F5F">
      <w:pPr>
        <w:spacing w:line="400" w:lineRule="exact"/>
        <w:jc w:val="both"/>
        <w:rPr>
          <w:rFonts w:ascii="標楷體" w:eastAsia="標楷體" w:hAnsi="標楷體" w:cs="Arial"/>
          <w:sz w:val="28"/>
          <w:szCs w:val="28"/>
        </w:rPr>
      </w:pPr>
      <w:r w:rsidRPr="003555EF">
        <w:rPr>
          <w:rStyle w:val="contenttxt1"/>
          <w:rFonts w:ascii="標楷體" w:eastAsia="標楷體" w:hAnsi="標楷體" w:cs="Arial" w:hint="eastAsia"/>
          <w:sz w:val="28"/>
          <w:szCs w:val="28"/>
        </w:rPr>
        <w:t>聯絡人：江美慧</w:t>
      </w:r>
      <w:r w:rsidRPr="003555EF">
        <w:rPr>
          <w:rStyle w:val="contenttxt1"/>
          <w:rFonts w:ascii="標楷體" w:eastAsia="標楷體" w:hAnsi="標楷體" w:cs="Arial"/>
          <w:sz w:val="28"/>
          <w:szCs w:val="28"/>
        </w:rPr>
        <w:br/>
      </w:r>
      <w:r w:rsidRPr="003555EF">
        <w:rPr>
          <w:rFonts w:ascii="標楷體" w:eastAsia="標楷體" w:hAnsi="標楷體" w:cs="Arial" w:hint="eastAsia"/>
          <w:sz w:val="28"/>
          <w:szCs w:val="28"/>
        </w:rPr>
        <w:t>e-mail：</w:t>
      </w:r>
      <w:hyperlink r:id="rId10" w:history="1">
        <w:r w:rsidRPr="003555EF">
          <w:rPr>
            <w:rStyle w:val="ac"/>
            <w:rFonts w:ascii="標楷體" w:eastAsia="標楷體" w:hAnsi="標楷體" w:cs="Arial" w:hint="eastAsia"/>
            <w:sz w:val="28"/>
            <w:szCs w:val="28"/>
          </w:rPr>
          <w:t>nkpsjmh@tp.edu.tw</w:t>
        </w:r>
      </w:hyperlink>
    </w:p>
    <w:p w:rsidR="005F3F5F" w:rsidRDefault="005F3F5F" w:rsidP="00533E51">
      <w:pPr>
        <w:spacing w:line="400" w:lineRule="exact"/>
        <w:jc w:val="both"/>
        <w:rPr>
          <w:rStyle w:val="contenttxt1"/>
          <w:rFonts w:ascii="標楷體" w:eastAsia="標楷體" w:hAnsi="標楷體" w:cs="Arial"/>
          <w:sz w:val="28"/>
          <w:szCs w:val="28"/>
        </w:rPr>
      </w:pPr>
      <w:r w:rsidRPr="003555EF">
        <w:rPr>
          <w:rStyle w:val="contenttxt1"/>
          <w:rFonts w:ascii="標楷體" w:eastAsia="標楷體" w:hAnsi="標楷體" w:cs="Arial" w:hint="eastAsia"/>
          <w:sz w:val="28"/>
          <w:szCs w:val="28"/>
        </w:rPr>
        <w:t>地址：115臺北市南港區惠民街67號</w:t>
      </w:r>
    </w:p>
    <w:p w:rsidR="000F1BB7" w:rsidRDefault="000F1BB7" w:rsidP="00533E51">
      <w:pPr>
        <w:spacing w:line="400" w:lineRule="exact"/>
        <w:jc w:val="both"/>
        <w:rPr>
          <w:rFonts w:ascii="標楷體" w:eastAsia="標楷體" w:hAnsi="標楷體"/>
          <w:b/>
          <w:sz w:val="32"/>
          <w:szCs w:val="32"/>
        </w:rPr>
      </w:pPr>
    </w:p>
    <w:p w:rsidR="009072D7" w:rsidRPr="005F3F5F" w:rsidRDefault="009072D7" w:rsidP="0072109E">
      <w:pPr>
        <w:pStyle w:val="a4"/>
        <w:widowControl/>
        <w:numPr>
          <w:ilvl w:val="0"/>
          <w:numId w:val="32"/>
        </w:numPr>
        <w:ind w:leftChars="0" w:left="482" w:hanging="482"/>
        <w:outlineLvl w:val="0"/>
        <w:rPr>
          <w:rFonts w:ascii="標楷體" w:eastAsia="標楷體" w:hAnsi="標楷體"/>
          <w:b/>
          <w:sz w:val="28"/>
          <w:szCs w:val="28"/>
        </w:rPr>
      </w:pPr>
      <w:bookmarkStart w:id="12" w:name="_Toc37765297"/>
      <w:bookmarkStart w:id="13" w:name="_Toc37766058"/>
      <w:bookmarkStart w:id="14" w:name="_Toc37766979"/>
      <w:bookmarkStart w:id="15" w:name="_Toc38011315"/>
      <w:r w:rsidRPr="005F3F5F">
        <w:rPr>
          <w:rFonts w:ascii="標楷體" w:eastAsia="標楷體" w:hAnsi="標楷體" w:hint="eastAsia"/>
          <w:b/>
          <w:sz w:val="28"/>
          <w:szCs w:val="28"/>
        </w:rPr>
        <w:t>前言</w:t>
      </w:r>
      <w:bookmarkEnd w:id="12"/>
      <w:bookmarkEnd w:id="13"/>
      <w:bookmarkEnd w:id="14"/>
      <w:bookmarkEnd w:id="15"/>
    </w:p>
    <w:p w:rsidR="00755B10" w:rsidRPr="00755B10" w:rsidRDefault="009072D7" w:rsidP="008C3A56">
      <w:pPr>
        <w:pStyle w:val="ae"/>
        <w:numPr>
          <w:ilvl w:val="0"/>
          <w:numId w:val="31"/>
        </w:numPr>
        <w:spacing w:beforeLines="50" w:before="180" w:afterLines="0" w:after="0" w:line="240" w:lineRule="auto"/>
        <w:ind w:left="482" w:hanging="482"/>
        <w:outlineLvl w:val="1"/>
        <w:rPr>
          <w:rFonts w:ascii="標楷體" w:eastAsia="標楷體" w:hAnsi="標楷體"/>
          <w:b/>
          <w:color w:val="943634" w:themeColor="accent2" w:themeShade="BF"/>
        </w:rPr>
      </w:pPr>
      <w:bookmarkStart w:id="16" w:name="_Toc37765298"/>
      <w:bookmarkStart w:id="17" w:name="_Toc37766059"/>
      <w:bookmarkStart w:id="18" w:name="_Toc37766980"/>
      <w:bookmarkStart w:id="19" w:name="_Toc38011316"/>
      <w:r w:rsidRPr="008C3A56">
        <w:rPr>
          <w:rFonts w:ascii="標楷體" w:eastAsia="標楷體" w:hAnsi="標楷體" w:hint="eastAsia"/>
          <w:b/>
          <w:color w:val="943634" w:themeColor="accent2" w:themeShade="BF"/>
        </w:rPr>
        <w:t>動機:</w:t>
      </w:r>
      <w:bookmarkEnd w:id="16"/>
      <w:bookmarkEnd w:id="17"/>
      <w:bookmarkEnd w:id="18"/>
      <w:bookmarkEnd w:id="19"/>
    </w:p>
    <w:p w:rsidR="009072D7" w:rsidRDefault="00755B10" w:rsidP="00343FBD">
      <w:pPr>
        <w:pStyle w:val="ae"/>
        <w:spacing w:afterLines="0" w:after="0" w:line="240" w:lineRule="auto"/>
        <w:rPr>
          <w:rFonts w:ascii="標楷體" w:eastAsia="標楷體" w:hAnsi="標楷體"/>
          <w:b/>
          <w:color w:val="943634" w:themeColor="accent2" w:themeShade="BF"/>
        </w:rPr>
      </w:pPr>
      <w:r>
        <w:rPr>
          <w:rFonts w:ascii="標楷體" w:eastAsia="標楷體" w:hAnsi="標楷體" w:hint="eastAsia"/>
        </w:rPr>
        <w:t xml:space="preserve">    </w:t>
      </w:r>
      <w:bookmarkStart w:id="20" w:name="_Toc38011317"/>
      <w:r w:rsidRPr="009072D7">
        <w:rPr>
          <w:rFonts w:ascii="標楷體" w:eastAsia="標楷體" w:hAnsi="標楷體" w:hint="eastAsia"/>
        </w:rPr>
        <w:t>本校107</w:t>
      </w:r>
      <w:r>
        <w:rPr>
          <w:rFonts w:ascii="標楷體" w:eastAsia="標楷體" w:hAnsi="標楷體" w:hint="eastAsia"/>
        </w:rPr>
        <w:t>學年度一、四年級初檢齲齒率皆低於南港區、臺</w:t>
      </w:r>
      <w:r w:rsidRPr="009072D7">
        <w:rPr>
          <w:rFonts w:ascii="標楷體" w:eastAsia="標楷體" w:hAnsi="標楷體" w:hint="eastAsia"/>
        </w:rPr>
        <w:t>北市及全國平均數，</w:t>
      </w:r>
      <w:r>
        <w:rPr>
          <w:rFonts w:ascii="標楷體" w:eastAsia="標楷體" w:hAnsi="標楷體" w:hint="eastAsia"/>
        </w:rPr>
        <w:t>且</w:t>
      </w:r>
      <w:r w:rsidRPr="0006189A">
        <w:rPr>
          <w:rFonts w:ascii="標楷體" w:eastAsia="標楷體" w:hAnsi="標楷體" w:hint="eastAsia"/>
        </w:rPr>
        <w:t>全校DMFT顆數</w:t>
      </w:r>
      <w:r>
        <w:rPr>
          <w:rFonts w:ascii="標楷體" w:eastAsia="標楷體" w:hAnsi="標楷體" w:hint="eastAsia"/>
        </w:rPr>
        <w:t>也</w:t>
      </w:r>
      <w:r w:rsidRPr="0006189A">
        <w:rPr>
          <w:rFonts w:ascii="標楷體" w:eastAsia="標楷體" w:hAnsi="標楷體" w:hint="eastAsia"/>
        </w:rPr>
        <w:t>明顯下降</w:t>
      </w:r>
      <w:r>
        <w:rPr>
          <w:rFonts w:ascii="標楷體" w:eastAsia="標楷體" w:hAnsi="標楷體" w:hint="eastAsia"/>
        </w:rPr>
        <w:t>，而學生在校</w:t>
      </w:r>
      <w:r w:rsidRPr="009072D7">
        <w:rPr>
          <w:rFonts w:ascii="標楷體" w:eastAsia="標楷體" w:hAnsi="標楷體" w:hint="eastAsia"/>
        </w:rPr>
        <w:t>餐後潔牙實施率</w:t>
      </w:r>
      <w:r>
        <w:rPr>
          <w:rFonts w:ascii="標楷體" w:eastAsia="標楷體" w:hAnsi="標楷體" w:hint="eastAsia"/>
        </w:rPr>
        <w:t>也高</w:t>
      </w:r>
      <w:r w:rsidRPr="009072D7">
        <w:rPr>
          <w:rFonts w:ascii="標楷體" w:eastAsia="標楷體" w:hAnsi="標楷體" w:hint="eastAsia"/>
        </w:rPr>
        <w:t>達90%以上</w:t>
      </w:r>
      <w:r>
        <w:rPr>
          <w:rFonts w:ascii="標楷體" w:eastAsia="標楷體" w:hAnsi="標楷體" w:hint="eastAsia"/>
        </w:rPr>
        <w:t>，顯示本校</w:t>
      </w:r>
      <w:r w:rsidRPr="009072D7">
        <w:rPr>
          <w:rFonts w:ascii="標楷體" w:eastAsia="標楷體" w:hAnsi="標楷體" w:hint="eastAsia"/>
        </w:rPr>
        <w:t>口腔保健工作成效良好</w:t>
      </w:r>
      <w:r>
        <w:rPr>
          <w:rFonts w:ascii="標楷體" w:eastAsia="標楷體" w:hAnsi="標楷體" w:hint="eastAsia"/>
        </w:rPr>
        <w:t>，惟</w:t>
      </w:r>
      <w:r w:rsidRPr="0006189A">
        <w:rPr>
          <w:rFonts w:ascii="標楷體" w:eastAsia="標楷體" w:hAnsi="標楷體" w:hint="eastAsia"/>
        </w:rPr>
        <w:t>五年級連續兩學年DMFT</w:t>
      </w:r>
      <w:r>
        <w:rPr>
          <w:rFonts w:ascii="標楷體" w:eastAsia="標楷體" w:hAnsi="標楷體" w:hint="eastAsia"/>
        </w:rPr>
        <w:t>下降</w:t>
      </w:r>
      <w:r w:rsidRPr="0006189A">
        <w:rPr>
          <w:rFonts w:ascii="標楷體" w:eastAsia="標楷體" w:hAnsi="標楷體" w:hint="eastAsia"/>
        </w:rPr>
        <w:t>顆數</w:t>
      </w:r>
      <w:r>
        <w:rPr>
          <w:rFonts w:ascii="標楷體" w:eastAsia="標楷體" w:hAnsi="標楷體" w:hint="eastAsia"/>
        </w:rPr>
        <w:t>幅度沒有</w:t>
      </w:r>
      <w:r w:rsidRPr="0006189A">
        <w:rPr>
          <w:rFonts w:ascii="標楷體" w:eastAsia="標楷體" w:hAnsi="標楷體" w:hint="eastAsia"/>
        </w:rPr>
        <w:t>變化</w:t>
      </w:r>
      <w:r>
        <w:rPr>
          <w:rFonts w:ascii="標楷體" w:eastAsia="標楷體" w:hAnsi="標楷體" w:hint="eastAsia"/>
        </w:rPr>
        <w:t>很</w:t>
      </w:r>
      <w:r w:rsidRPr="0006189A">
        <w:rPr>
          <w:rFonts w:ascii="標楷體" w:eastAsia="標楷體" w:hAnsi="標楷體" w:hint="eastAsia"/>
        </w:rPr>
        <w:t>大</w:t>
      </w:r>
      <w:r>
        <w:rPr>
          <w:rFonts w:ascii="標楷體" w:eastAsia="標楷體" w:hAnsi="標楷體" w:hint="eastAsia"/>
        </w:rPr>
        <w:t>。為有效降低</w:t>
      </w:r>
      <w:r w:rsidRPr="0006189A">
        <w:rPr>
          <w:rFonts w:ascii="標楷體" w:eastAsia="標楷體" w:hAnsi="標楷體" w:hint="eastAsia"/>
        </w:rPr>
        <w:t>五年級DMFT顆數</w:t>
      </w:r>
      <w:r>
        <w:rPr>
          <w:rFonts w:ascii="標楷體" w:eastAsia="標楷體" w:hAnsi="標楷體" w:hint="eastAsia"/>
        </w:rPr>
        <w:t>，學校分別以</w:t>
      </w:r>
      <w:r w:rsidRPr="009072D7">
        <w:rPr>
          <w:rFonts w:ascii="標楷體" w:eastAsia="標楷體" w:hAnsi="標楷體" w:hint="eastAsia"/>
        </w:rPr>
        <w:t>牙菌斑</w:t>
      </w:r>
      <w:r>
        <w:rPr>
          <w:rFonts w:ascii="標楷體" w:eastAsia="標楷體" w:hAnsi="標楷體" w:hint="eastAsia"/>
        </w:rPr>
        <w:t>顯示劑及口腔保健行為</w:t>
      </w:r>
      <w:r w:rsidRPr="009072D7">
        <w:rPr>
          <w:rFonts w:ascii="標楷體" w:eastAsia="標楷體" w:hAnsi="標楷體" w:hint="eastAsia"/>
        </w:rPr>
        <w:t>問卷施測</w:t>
      </w:r>
      <w:r>
        <w:rPr>
          <w:rFonts w:ascii="標楷體" w:eastAsia="標楷體" w:hAnsi="標楷體" w:hint="eastAsia"/>
        </w:rPr>
        <w:t>來探究原因，結果發現，學生餐後都有潔牙但</w:t>
      </w:r>
      <w:r w:rsidRPr="009072D7">
        <w:rPr>
          <w:rFonts w:ascii="標楷體" w:eastAsia="標楷體" w:hAnsi="標楷體" w:hint="eastAsia"/>
        </w:rPr>
        <w:t>牙菌斑</w:t>
      </w:r>
      <w:r>
        <w:rPr>
          <w:rFonts w:ascii="標楷體" w:eastAsia="標楷體" w:hAnsi="標楷體" w:hint="eastAsia"/>
        </w:rPr>
        <w:t>檢測結果卻普遍不佳；問卷施測統計後，發現有</w:t>
      </w:r>
      <w:r w:rsidRPr="009072D7">
        <w:rPr>
          <w:rFonts w:ascii="標楷體" w:eastAsia="標楷體" w:hAnsi="標楷體" w:hint="eastAsia"/>
        </w:rPr>
        <w:t>六成左右學生在學校</w:t>
      </w:r>
      <w:r>
        <w:rPr>
          <w:rFonts w:ascii="標楷體" w:eastAsia="標楷體" w:hAnsi="標楷體" w:hint="eastAsia"/>
        </w:rPr>
        <w:t>有吃零食的習慣，為佐證資料的真實性，我們也調查校園的垃圾，發現五年級科任教室的垃圾桶，滿滿一桶都是坊間零食包裝袋，且</w:t>
      </w:r>
      <w:r w:rsidRPr="009072D7">
        <w:rPr>
          <w:rFonts w:ascii="標楷體" w:eastAsia="標楷體" w:hAnsi="標楷體" w:hint="eastAsia"/>
        </w:rPr>
        <w:t>學生體位統計</w:t>
      </w:r>
      <w:r>
        <w:rPr>
          <w:rFonts w:ascii="標楷體" w:eastAsia="標楷體" w:hAnsi="標楷體" w:hint="eastAsia"/>
        </w:rPr>
        <w:t>也顯示</w:t>
      </w:r>
      <w:r w:rsidRPr="009072D7">
        <w:rPr>
          <w:rFonts w:ascii="標楷體" w:eastAsia="標楷體" w:hAnsi="標楷體" w:hint="eastAsia"/>
        </w:rPr>
        <w:t>，107學年</w:t>
      </w:r>
      <w:r>
        <w:rPr>
          <w:rFonts w:ascii="標楷體" w:eastAsia="標楷體" w:hAnsi="標楷體" w:hint="eastAsia"/>
        </w:rPr>
        <w:t>第2學期</w:t>
      </w:r>
      <w:r w:rsidRPr="009072D7">
        <w:rPr>
          <w:rFonts w:ascii="標楷體" w:eastAsia="標楷體" w:hAnsi="標楷體" w:hint="eastAsia"/>
        </w:rPr>
        <w:t>五年級體位過重與超重的學生共計</w:t>
      </w:r>
      <w:r>
        <w:rPr>
          <w:rFonts w:ascii="標楷體" w:eastAsia="標楷體" w:hAnsi="標楷體" w:hint="eastAsia"/>
        </w:rPr>
        <w:t>30.5</w:t>
      </w:r>
      <w:r w:rsidRPr="009072D7">
        <w:rPr>
          <w:rFonts w:ascii="標楷體" w:eastAsia="標楷體" w:hAnsi="標楷體" w:hint="eastAsia"/>
        </w:rPr>
        <w:t>%</w:t>
      </w:r>
      <w:r>
        <w:rPr>
          <w:rFonts w:ascii="標楷體" w:eastAsia="標楷體" w:hAnsi="標楷體" w:hint="eastAsia"/>
        </w:rPr>
        <w:t>，這些結果讓我們很訝異，因此</w:t>
      </w:r>
      <w:r w:rsidRPr="0006189A">
        <w:rPr>
          <w:rFonts w:ascii="標楷體" w:eastAsia="標楷體" w:hAnsi="標楷體" w:hint="eastAsia"/>
        </w:rPr>
        <w:t>如何</w:t>
      </w:r>
      <w:r>
        <w:rPr>
          <w:rFonts w:ascii="標楷體" w:eastAsia="標楷體" w:hAnsi="標楷體" w:hint="eastAsia"/>
        </w:rPr>
        <w:t>以有效策略提升</w:t>
      </w:r>
      <w:r w:rsidRPr="0006189A">
        <w:rPr>
          <w:rFonts w:ascii="標楷體" w:eastAsia="標楷體" w:hAnsi="標楷體" w:hint="eastAsia"/>
        </w:rPr>
        <w:t>五年級口腔保健</w:t>
      </w:r>
      <w:r>
        <w:rPr>
          <w:rFonts w:ascii="標楷體" w:eastAsia="標楷體" w:hAnsi="標楷體" w:hint="eastAsia"/>
        </w:rPr>
        <w:t>健康</w:t>
      </w:r>
      <w:r w:rsidRPr="0006189A">
        <w:rPr>
          <w:rFonts w:ascii="標楷體" w:eastAsia="標楷體" w:hAnsi="標楷體" w:hint="eastAsia"/>
        </w:rPr>
        <w:t>行為</w:t>
      </w:r>
      <w:r>
        <w:rPr>
          <w:rFonts w:ascii="標楷體" w:eastAsia="標楷體" w:hAnsi="標楷體" w:hint="eastAsia"/>
        </w:rPr>
        <w:t>來預防</w:t>
      </w:r>
      <w:r w:rsidRPr="009072D7">
        <w:rPr>
          <w:rFonts w:ascii="標楷體" w:eastAsia="標楷體" w:hAnsi="標楷體" w:hint="eastAsia"/>
        </w:rPr>
        <w:t>學生</w:t>
      </w:r>
      <w:r>
        <w:rPr>
          <w:rFonts w:ascii="標楷體" w:eastAsia="標楷體" w:hAnsi="標楷體" w:hint="eastAsia"/>
        </w:rPr>
        <w:t>蛀牙及維持良好健康體位成</w:t>
      </w:r>
      <w:r w:rsidRPr="0006189A">
        <w:rPr>
          <w:rFonts w:ascii="標楷體" w:eastAsia="標楷體" w:hAnsi="標楷體" w:hint="eastAsia"/>
        </w:rPr>
        <w:t>為本校</w:t>
      </w:r>
      <w:r>
        <w:rPr>
          <w:rFonts w:ascii="標楷體" w:eastAsia="標楷體" w:hAnsi="標楷體" w:hint="eastAsia"/>
        </w:rPr>
        <w:t>此次行動研究</w:t>
      </w:r>
      <w:r w:rsidRPr="0006189A">
        <w:rPr>
          <w:rFonts w:ascii="標楷體" w:eastAsia="標楷體" w:hAnsi="標楷體" w:hint="eastAsia"/>
        </w:rPr>
        <w:t>之重點</w:t>
      </w:r>
      <w:r>
        <w:rPr>
          <w:rFonts w:ascii="標楷體" w:eastAsia="標楷體" w:hAnsi="標楷體" w:hint="eastAsia"/>
        </w:rPr>
        <w:t>。</w:t>
      </w:r>
      <w:bookmarkEnd w:id="20"/>
    </w:p>
    <w:p w:rsidR="00C948B0" w:rsidRPr="00755B10" w:rsidRDefault="00755B10" w:rsidP="00B71ECD">
      <w:pPr>
        <w:pStyle w:val="ae"/>
        <w:numPr>
          <w:ilvl w:val="0"/>
          <w:numId w:val="31"/>
        </w:numPr>
        <w:spacing w:beforeLines="50" w:before="180" w:afterLines="0" w:after="0" w:line="240" w:lineRule="auto"/>
        <w:ind w:left="482" w:hanging="482"/>
        <w:outlineLvl w:val="1"/>
        <w:rPr>
          <w:rFonts w:ascii="標楷體" w:eastAsia="標楷體" w:hAnsi="標楷體"/>
          <w:b/>
          <w:color w:val="943634" w:themeColor="accent2" w:themeShade="BF"/>
        </w:rPr>
      </w:pPr>
      <w:bookmarkStart w:id="21" w:name="_Toc38011318"/>
      <w:r>
        <w:rPr>
          <w:rFonts w:ascii="標楷體" w:eastAsia="標楷體" w:hAnsi="標楷體" w:hint="eastAsia"/>
          <w:b/>
          <w:color w:val="943634" w:themeColor="accent2" w:themeShade="BF"/>
        </w:rPr>
        <w:t>現況分析:</w:t>
      </w:r>
      <w:bookmarkEnd w:id="21"/>
    </w:p>
    <w:p w:rsidR="006B5EF0" w:rsidRPr="00B71ECD" w:rsidRDefault="00B71ECD" w:rsidP="00B71ECD">
      <w:pPr>
        <w:pStyle w:val="ae"/>
        <w:tabs>
          <w:tab w:val="left" w:pos="567"/>
        </w:tabs>
        <w:spacing w:afterLines="0" w:after="0" w:line="240" w:lineRule="auto"/>
        <w:rPr>
          <w:rFonts w:ascii="標楷體" w:eastAsia="標楷體" w:hAnsi="標楷體"/>
          <w:b/>
        </w:rPr>
      </w:pPr>
      <w:r>
        <w:rPr>
          <w:rFonts w:ascii="標楷體" w:eastAsia="標楷體" w:hAnsi="標楷體" w:hint="eastAsia"/>
          <w:b/>
        </w:rPr>
        <w:t xml:space="preserve">    </w:t>
      </w:r>
      <w:r w:rsidR="000D5605" w:rsidRPr="00B71ECD">
        <w:rPr>
          <w:rFonts w:ascii="標楷體" w:eastAsia="標楷體" w:hAnsi="標楷體" w:hint="eastAsia"/>
        </w:rPr>
        <w:t>本校共有48個班，全校學生13</w:t>
      </w:r>
      <w:r w:rsidR="009909C5">
        <w:rPr>
          <w:rFonts w:ascii="標楷體" w:eastAsia="標楷體" w:hAnsi="標楷體" w:hint="eastAsia"/>
        </w:rPr>
        <w:t>41</w:t>
      </w:r>
      <w:r w:rsidR="000D5605" w:rsidRPr="00B71ECD">
        <w:rPr>
          <w:rFonts w:ascii="標楷體" w:eastAsia="標楷體" w:hAnsi="標楷體" w:hint="eastAsia"/>
        </w:rPr>
        <w:t>人，</w:t>
      </w:r>
      <w:r w:rsidR="00DF21E7" w:rsidRPr="00B71ECD">
        <w:rPr>
          <w:rFonts w:ascii="標楷體" w:eastAsia="標楷體" w:hAnsi="標楷體" w:hint="eastAsia"/>
        </w:rPr>
        <w:t>依據「學生健康資訊管理系統」資料，本校</w:t>
      </w:r>
      <w:r w:rsidR="00497557" w:rsidRPr="00B71ECD">
        <w:rPr>
          <w:rFonts w:ascii="標楷體" w:eastAsia="標楷體" w:hAnsi="標楷體" w:hint="eastAsia"/>
        </w:rPr>
        <w:t>近</w:t>
      </w:r>
      <w:r w:rsidR="006B5EF0" w:rsidRPr="00B71ECD">
        <w:rPr>
          <w:rFonts w:ascii="標楷體" w:eastAsia="標楷體" w:hAnsi="標楷體" w:hint="eastAsia"/>
        </w:rPr>
        <w:t>年學生</w:t>
      </w:r>
      <w:r w:rsidR="005A6A3A" w:rsidRPr="00B71ECD">
        <w:rPr>
          <w:rFonts w:ascii="標楷體" w:eastAsia="標楷體" w:hAnsi="標楷體" w:hint="eastAsia"/>
        </w:rPr>
        <w:t>口腔檢查</w:t>
      </w:r>
      <w:r w:rsidR="005A4AB3" w:rsidRPr="00B71ECD">
        <w:rPr>
          <w:rFonts w:ascii="標楷體" w:eastAsia="標楷體" w:hAnsi="標楷體" w:hint="eastAsia"/>
        </w:rPr>
        <w:t>暨口腔保健行為調查</w:t>
      </w:r>
      <w:r w:rsidR="005A6A3A" w:rsidRPr="00B71ECD">
        <w:rPr>
          <w:rFonts w:ascii="標楷體" w:eastAsia="標楷體" w:hAnsi="標楷體" w:hint="eastAsia"/>
        </w:rPr>
        <w:t>統計</w:t>
      </w:r>
      <w:r w:rsidR="006B5EF0" w:rsidRPr="00B71ECD">
        <w:rPr>
          <w:rFonts w:ascii="標楷體" w:eastAsia="標楷體" w:hAnsi="標楷體" w:hint="eastAsia"/>
        </w:rPr>
        <w:t>如表</w:t>
      </w:r>
      <w:r w:rsidR="00D92F5E">
        <w:rPr>
          <w:rFonts w:ascii="標楷體" w:eastAsia="標楷體" w:hAnsi="標楷體" w:hint="eastAsia"/>
        </w:rPr>
        <w:t>1-1</w:t>
      </w:r>
      <w:r w:rsidR="007D73F2" w:rsidRPr="00B71ECD">
        <w:rPr>
          <w:rFonts w:ascii="標楷體" w:eastAsia="標楷體" w:hAnsi="標楷體" w:hint="eastAsia"/>
        </w:rPr>
        <w:t>及</w:t>
      </w:r>
      <w:r w:rsidR="00497557" w:rsidRPr="00B71ECD">
        <w:rPr>
          <w:rFonts w:ascii="標楷體" w:eastAsia="標楷體" w:hAnsi="標楷體" w:hint="eastAsia"/>
        </w:rPr>
        <w:t>圖</w:t>
      </w:r>
      <w:r w:rsidR="00D92F5E">
        <w:rPr>
          <w:rFonts w:ascii="標楷體" w:eastAsia="標楷體" w:hAnsi="標楷體" w:hint="eastAsia"/>
        </w:rPr>
        <w:t>1-1</w:t>
      </w:r>
      <w:r w:rsidR="00497557" w:rsidRPr="00B71ECD">
        <w:rPr>
          <w:rFonts w:ascii="標楷體" w:eastAsia="標楷體" w:hAnsi="標楷體" w:hint="eastAsia"/>
        </w:rPr>
        <w:t>、</w:t>
      </w:r>
      <w:r w:rsidR="00D92F5E">
        <w:rPr>
          <w:rFonts w:ascii="標楷體" w:eastAsia="標楷體" w:hAnsi="標楷體" w:hint="eastAsia"/>
        </w:rPr>
        <w:t>1-2及1-3</w:t>
      </w:r>
      <w:r w:rsidR="006B5EF0" w:rsidRPr="00B71ECD">
        <w:rPr>
          <w:rFonts w:ascii="標楷體" w:eastAsia="標楷體" w:hAnsi="標楷體" w:hint="eastAsia"/>
        </w:rPr>
        <w:t>所見。</w:t>
      </w:r>
    </w:p>
    <w:p w:rsidR="00A202FD" w:rsidRDefault="001149E6" w:rsidP="001149E6">
      <w:pPr>
        <w:pStyle w:val="afe"/>
        <w:rPr>
          <w:rFonts w:ascii="標楷體" w:eastAsia="標楷體" w:hAnsi="標楷體"/>
          <w:szCs w:val="22"/>
        </w:rPr>
      </w:pPr>
      <w:bookmarkStart w:id="22" w:name="_Toc37782869"/>
      <w:r w:rsidRPr="001149E6">
        <w:rPr>
          <w:rFonts w:ascii="標楷體" w:eastAsia="標楷體" w:hAnsi="標楷體" w:hint="eastAsia"/>
          <w:sz w:val="24"/>
          <w:szCs w:val="24"/>
        </w:rPr>
        <w:t>表1-</w:t>
      </w:r>
      <w:r w:rsidRPr="001149E6">
        <w:rPr>
          <w:rFonts w:ascii="標楷體" w:eastAsia="標楷體" w:hAnsi="標楷體"/>
          <w:sz w:val="24"/>
          <w:szCs w:val="24"/>
        </w:rPr>
        <w:fldChar w:fldCharType="begin"/>
      </w:r>
      <w:r w:rsidRPr="001149E6">
        <w:rPr>
          <w:rFonts w:ascii="標楷體" w:eastAsia="標楷體" w:hAnsi="標楷體"/>
          <w:sz w:val="24"/>
          <w:szCs w:val="24"/>
        </w:rPr>
        <w:instrText xml:space="preserve"> </w:instrText>
      </w:r>
      <w:r w:rsidRPr="001149E6">
        <w:rPr>
          <w:rFonts w:ascii="標楷體" w:eastAsia="標楷體" w:hAnsi="標楷體" w:hint="eastAsia"/>
          <w:sz w:val="24"/>
          <w:szCs w:val="24"/>
        </w:rPr>
        <w:instrText>SEQ 表1- \* ARABIC</w:instrText>
      </w:r>
      <w:r w:rsidRPr="001149E6">
        <w:rPr>
          <w:rFonts w:ascii="標楷體" w:eastAsia="標楷體" w:hAnsi="標楷體"/>
          <w:sz w:val="24"/>
          <w:szCs w:val="24"/>
        </w:rPr>
        <w:instrText xml:space="preserve"> </w:instrText>
      </w:r>
      <w:r w:rsidRPr="001149E6">
        <w:rPr>
          <w:rFonts w:ascii="標楷體" w:eastAsia="標楷體" w:hAnsi="標楷體"/>
          <w:sz w:val="24"/>
          <w:szCs w:val="24"/>
        </w:rPr>
        <w:fldChar w:fldCharType="separate"/>
      </w:r>
      <w:r w:rsidR="0028039B">
        <w:rPr>
          <w:rFonts w:ascii="標楷體" w:eastAsia="標楷體" w:hAnsi="標楷體"/>
          <w:noProof/>
          <w:sz w:val="24"/>
          <w:szCs w:val="24"/>
        </w:rPr>
        <w:t>1</w:t>
      </w:r>
      <w:r w:rsidRPr="001149E6">
        <w:rPr>
          <w:rFonts w:ascii="標楷體" w:eastAsia="標楷體" w:hAnsi="標楷體"/>
          <w:sz w:val="24"/>
          <w:szCs w:val="24"/>
        </w:rPr>
        <w:fldChar w:fldCharType="end"/>
      </w:r>
      <w:r w:rsidRPr="001149E6">
        <w:rPr>
          <w:rFonts w:ascii="標楷體" w:eastAsia="標楷體" w:hAnsi="標楷體" w:hint="eastAsia"/>
          <w:sz w:val="24"/>
          <w:szCs w:val="24"/>
        </w:rPr>
        <w:t>臺北市南港區南港國民小學107學年第1學期_口腔檢查結果統計表</w:t>
      </w:r>
      <w:bookmarkEnd w:id="22"/>
    </w:p>
    <w:tbl>
      <w:tblPr>
        <w:tblStyle w:val="a3"/>
        <w:tblW w:w="5000" w:type="pct"/>
        <w:jc w:val="center"/>
        <w:tblLook w:val="04A0" w:firstRow="1" w:lastRow="0" w:firstColumn="1" w:lastColumn="0" w:noHBand="0" w:noVBand="1"/>
      </w:tblPr>
      <w:tblGrid>
        <w:gridCol w:w="3492"/>
        <w:gridCol w:w="3069"/>
        <w:gridCol w:w="3067"/>
      </w:tblGrid>
      <w:tr w:rsidR="00C5115D" w:rsidRPr="00EC6A36" w:rsidTr="005F3F5F">
        <w:trPr>
          <w:trHeight w:hRule="exact" w:val="397"/>
          <w:jc w:val="center"/>
        </w:trPr>
        <w:tc>
          <w:tcPr>
            <w:tcW w:w="1813" w:type="pct"/>
            <w:vAlign w:val="center"/>
            <w:hideMark/>
          </w:tcPr>
          <w:p w:rsidR="00C5115D" w:rsidRPr="00EC6A36" w:rsidRDefault="00194893" w:rsidP="00C5115D">
            <w:pPr>
              <w:pStyle w:val="ae"/>
              <w:spacing w:after="180"/>
              <w:jc w:val="center"/>
              <w:rPr>
                <w:rFonts w:ascii="標楷體" w:eastAsia="標楷體" w:hAnsi="標楷體"/>
                <w:szCs w:val="22"/>
              </w:rPr>
            </w:pPr>
            <w:r>
              <w:rPr>
                <w:rFonts w:ascii="標楷體" w:eastAsia="標楷體" w:hAnsi="標楷體" w:hint="eastAsia"/>
                <w:szCs w:val="22"/>
              </w:rPr>
              <w:t>級別</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106學年</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107學年</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一年級</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14.49</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16.52</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二年級</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24.78</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30.66</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三年級</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26.53</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19.83</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四年級</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22.27</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7.92</w:t>
            </w:r>
          </w:p>
        </w:tc>
      </w:tr>
      <w:tr w:rsidR="005F3F5F" w:rsidRPr="005F3F5F" w:rsidTr="005F3F5F">
        <w:trPr>
          <w:trHeight w:hRule="exact" w:val="397"/>
          <w:jc w:val="center"/>
        </w:trPr>
        <w:tc>
          <w:tcPr>
            <w:tcW w:w="1813" w:type="pct"/>
            <w:vAlign w:val="center"/>
            <w:hideMark/>
          </w:tcPr>
          <w:p w:rsidR="00C5115D" w:rsidRPr="005F3F5F" w:rsidRDefault="00C5115D" w:rsidP="00C5115D">
            <w:pPr>
              <w:pStyle w:val="ae"/>
              <w:spacing w:after="180"/>
              <w:jc w:val="center"/>
              <w:rPr>
                <w:rFonts w:ascii="標楷體" w:eastAsia="標楷體" w:hAnsi="標楷體"/>
                <w:szCs w:val="22"/>
              </w:rPr>
            </w:pPr>
            <w:r w:rsidRPr="005F3F5F">
              <w:rPr>
                <w:rFonts w:ascii="標楷體" w:eastAsia="標楷體" w:hAnsi="標楷體" w:hint="eastAsia"/>
                <w:szCs w:val="22"/>
              </w:rPr>
              <w:t>五年級</w:t>
            </w:r>
          </w:p>
        </w:tc>
        <w:tc>
          <w:tcPr>
            <w:tcW w:w="1594" w:type="pct"/>
            <w:noWrap/>
            <w:vAlign w:val="center"/>
            <w:hideMark/>
          </w:tcPr>
          <w:p w:rsidR="00C5115D" w:rsidRPr="005F3F5F" w:rsidRDefault="00C5115D" w:rsidP="00C5115D">
            <w:pPr>
              <w:pStyle w:val="ae"/>
              <w:spacing w:after="180"/>
              <w:jc w:val="center"/>
              <w:rPr>
                <w:rFonts w:ascii="標楷體" w:eastAsia="標楷體" w:hAnsi="標楷體"/>
                <w:szCs w:val="22"/>
              </w:rPr>
            </w:pPr>
            <w:r w:rsidRPr="005F3F5F">
              <w:rPr>
                <w:rFonts w:ascii="標楷體" w:eastAsia="標楷體" w:hAnsi="標楷體" w:hint="eastAsia"/>
                <w:szCs w:val="22"/>
              </w:rPr>
              <w:t>15.31</w:t>
            </w:r>
          </w:p>
        </w:tc>
        <w:tc>
          <w:tcPr>
            <w:tcW w:w="1593" w:type="pct"/>
            <w:noWrap/>
            <w:vAlign w:val="center"/>
            <w:hideMark/>
          </w:tcPr>
          <w:p w:rsidR="00C5115D" w:rsidRPr="005F3F5F" w:rsidRDefault="00C5115D" w:rsidP="00C5115D">
            <w:pPr>
              <w:pStyle w:val="ae"/>
              <w:spacing w:after="180"/>
              <w:jc w:val="center"/>
              <w:rPr>
                <w:rFonts w:ascii="標楷體" w:eastAsia="標楷體" w:hAnsi="標楷體"/>
                <w:szCs w:val="22"/>
              </w:rPr>
            </w:pPr>
            <w:r w:rsidRPr="005F3F5F">
              <w:rPr>
                <w:rFonts w:ascii="標楷體" w:eastAsia="標楷體" w:hAnsi="標楷體" w:hint="eastAsia"/>
                <w:szCs w:val="22"/>
              </w:rPr>
              <w:t>17.7</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六年級</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18.18</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12.69</w:t>
            </w:r>
          </w:p>
        </w:tc>
      </w:tr>
      <w:tr w:rsidR="00C5115D" w:rsidRPr="00EC6A36" w:rsidTr="005F3F5F">
        <w:trPr>
          <w:trHeight w:hRule="exact" w:val="397"/>
          <w:jc w:val="center"/>
        </w:trPr>
        <w:tc>
          <w:tcPr>
            <w:tcW w:w="1813" w:type="pct"/>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全校平均</w:t>
            </w:r>
          </w:p>
        </w:tc>
        <w:tc>
          <w:tcPr>
            <w:tcW w:w="1594"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20.3</w:t>
            </w:r>
          </w:p>
        </w:tc>
        <w:tc>
          <w:tcPr>
            <w:tcW w:w="1593" w:type="pct"/>
            <w:noWrap/>
            <w:vAlign w:val="center"/>
            <w:hideMark/>
          </w:tcPr>
          <w:p w:rsidR="00C5115D" w:rsidRPr="00EC6A36" w:rsidRDefault="00C5115D" w:rsidP="00C5115D">
            <w:pPr>
              <w:pStyle w:val="ae"/>
              <w:spacing w:after="180"/>
              <w:jc w:val="center"/>
              <w:rPr>
                <w:rFonts w:ascii="標楷體" w:eastAsia="標楷體" w:hAnsi="標楷體"/>
                <w:szCs w:val="22"/>
              </w:rPr>
            </w:pPr>
            <w:r w:rsidRPr="00EC6A36">
              <w:rPr>
                <w:rFonts w:ascii="標楷體" w:eastAsia="標楷體" w:hAnsi="標楷體" w:hint="eastAsia"/>
                <w:szCs w:val="22"/>
              </w:rPr>
              <w:t>17.71</w:t>
            </w:r>
          </w:p>
        </w:tc>
      </w:tr>
    </w:tbl>
    <w:p w:rsidR="00497557" w:rsidRDefault="00497557" w:rsidP="005247F3">
      <w:pPr>
        <w:spacing w:line="240" w:lineRule="exact"/>
        <w:rPr>
          <w:rFonts w:ascii="標楷體" w:eastAsia="標楷體" w:hAnsi="標楷體"/>
          <w:color w:val="000000"/>
          <w:szCs w:val="22"/>
        </w:rPr>
      </w:pPr>
    </w:p>
    <w:tbl>
      <w:tblPr>
        <w:tblStyle w:val="a3"/>
        <w:tblW w:w="0" w:type="auto"/>
        <w:tblLayout w:type="fixed"/>
        <w:tblLook w:val="04A0" w:firstRow="1" w:lastRow="0" w:firstColumn="1" w:lastColumn="0" w:noHBand="0" w:noVBand="1"/>
      </w:tblPr>
      <w:tblGrid>
        <w:gridCol w:w="4814"/>
        <w:gridCol w:w="4814"/>
      </w:tblGrid>
      <w:tr w:rsidR="00AA655B" w:rsidTr="008C3A56">
        <w:trPr>
          <w:trHeight w:val="3534"/>
        </w:trPr>
        <w:tc>
          <w:tcPr>
            <w:tcW w:w="4814" w:type="dxa"/>
          </w:tcPr>
          <w:p w:rsidR="00AA655B" w:rsidRDefault="00AA655B" w:rsidP="00C5115D">
            <w:pPr>
              <w:spacing w:beforeLines="50" w:before="180"/>
              <w:rPr>
                <w:rFonts w:ascii="標楷體" w:eastAsia="標楷體" w:hAnsi="標楷體"/>
                <w:color w:val="000000"/>
                <w:szCs w:val="22"/>
              </w:rPr>
            </w:pPr>
            <w:r>
              <w:rPr>
                <w:noProof/>
              </w:rPr>
              <w:drawing>
                <wp:inline distT="0" distB="0" distL="0" distR="0" wp14:anchorId="471EACF1" wp14:editId="7EDD66B9">
                  <wp:extent cx="2760784" cy="2051538"/>
                  <wp:effectExtent l="0" t="0" r="1905" b="6350"/>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4814" w:type="dxa"/>
          </w:tcPr>
          <w:p w:rsidR="00AA655B" w:rsidRDefault="00AA655B" w:rsidP="00C5115D">
            <w:pPr>
              <w:spacing w:beforeLines="50" w:before="180"/>
              <w:rPr>
                <w:rFonts w:ascii="標楷體" w:eastAsia="標楷體" w:hAnsi="標楷體"/>
                <w:color w:val="000000"/>
                <w:szCs w:val="22"/>
              </w:rPr>
            </w:pPr>
            <w:r>
              <w:rPr>
                <w:noProof/>
              </w:rPr>
              <w:drawing>
                <wp:inline distT="0" distB="0" distL="0" distR="0" wp14:anchorId="0EBACADC" wp14:editId="2F0512F2">
                  <wp:extent cx="2788383" cy="2004157"/>
                  <wp:effectExtent l="0" t="0" r="12065" b="15240"/>
                  <wp:docPr id="24" name="圖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5247F3" w:rsidRPr="001E694C" w:rsidRDefault="001E694C" w:rsidP="001E694C">
      <w:pPr>
        <w:pStyle w:val="afe"/>
        <w:rPr>
          <w:rFonts w:ascii="標楷體" w:eastAsia="標楷體" w:hAnsi="標楷體"/>
          <w:color w:val="000000"/>
          <w:sz w:val="24"/>
          <w:szCs w:val="22"/>
        </w:rPr>
      </w:pPr>
      <w:bookmarkStart w:id="23" w:name="_Toc37773866"/>
      <w:bookmarkStart w:id="24" w:name="_Toc37774723"/>
      <w:r w:rsidRPr="001E694C">
        <w:rPr>
          <w:rFonts w:ascii="標楷體" w:eastAsia="標楷體" w:hAnsi="標楷體" w:hint="eastAsia"/>
          <w:color w:val="000000"/>
          <w:sz w:val="24"/>
          <w:szCs w:val="22"/>
        </w:rPr>
        <w:t>圖1-</w:t>
      </w:r>
      <w:r w:rsidRPr="001E694C">
        <w:rPr>
          <w:rFonts w:ascii="標楷體" w:eastAsia="標楷體" w:hAnsi="標楷體"/>
          <w:color w:val="000000"/>
          <w:sz w:val="24"/>
          <w:szCs w:val="22"/>
        </w:rPr>
        <w:fldChar w:fldCharType="begin"/>
      </w:r>
      <w:r w:rsidRPr="001E694C">
        <w:rPr>
          <w:rFonts w:ascii="標楷體" w:eastAsia="標楷體" w:hAnsi="標楷體"/>
          <w:color w:val="000000"/>
          <w:sz w:val="24"/>
          <w:szCs w:val="22"/>
        </w:rPr>
        <w:instrText xml:space="preserve"> </w:instrText>
      </w:r>
      <w:r w:rsidRPr="001E694C">
        <w:rPr>
          <w:rFonts w:ascii="標楷體" w:eastAsia="標楷體" w:hAnsi="標楷體" w:hint="eastAsia"/>
          <w:color w:val="000000"/>
          <w:sz w:val="24"/>
          <w:szCs w:val="22"/>
        </w:rPr>
        <w:instrText>SEQ 圖1- \* ARABIC</w:instrText>
      </w:r>
      <w:r w:rsidRPr="001E694C">
        <w:rPr>
          <w:rFonts w:ascii="標楷體" w:eastAsia="標楷體" w:hAnsi="標楷體"/>
          <w:color w:val="000000"/>
          <w:sz w:val="24"/>
          <w:szCs w:val="22"/>
        </w:rPr>
        <w:instrText xml:space="preserve"> </w:instrText>
      </w:r>
      <w:r w:rsidRPr="001E694C">
        <w:rPr>
          <w:rFonts w:ascii="標楷體" w:eastAsia="標楷體" w:hAnsi="標楷體"/>
          <w:color w:val="000000"/>
          <w:sz w:val="24"/>
          <w:szCs w:val="22"/>
        </w:rPr>
        <w:fldChar w:fldCharType="separate"/>
      </w:r>
      <w:r w:rsidR="0028039B">
        <w:rPr>
          <w:rFonts w:ascii="標楷體" w:eastAsia="標楷體" w:hAnsi="標楷體"/>
          <w:noProof/>
          <w:color w:val="000000"/>
          <w:sz w:val="24"/>
          <w:szCs w:val="22"/>
        </w:rPr>
        <w:t>1</w:t>
      </w:r>
      <w:r w:rsidRPr="001E694C">
        <w:rPr>
          <w:rFonts w:ascii="標楷體" w:eastAsia="標楷體" w:hAnsi="標楷體"/>
          <w:color w:val="000000"/>
          <w:sz w:val="24"/>
          <w:szCs w:val="22"/>
        </w:rPr>
        <w:fldChar w:fldCharType="end"/>
      </w:r>
      <w:r w:rsidRPr="001E694C">
        <w:rPr>
          <w:rFonts w:ascii="標楷體" w:eastAsia="標楷體" w:hAnsi="標楷體" w:hint="eastAsia"/>
          <w:color w:val="000000"/>
          <w:sz w:val="24"/>
          <w:szCs w:val="22"/>
        </w:rPr>
        <w:t>教育部國民中小學107學年度學生健康檢查指標-學生初檢齲齒暨複檢率</w:t>
      </w:r>
      <w:bookmarkEnd w:id="23"/>
      <w:bookmarkEnd w:id="24"/>
    </w:p>
    <w:tbl>
      <w:tblPr>
        <w:tblStyle w:val="a3"/>
        <w:tblW w:w="0" w:type="auto"/>
        <w:tblLayout w:type="fixed"/>
        <w:tblLook w:val="04A0" w:firstRow="1" w:lastRow="0" w:firstColumn="1" w:lastColumn="0" w:noHBand="0" w:noVBand="1"/>
      </w:tblPr>
      <w:tblGrid>
        <w:gridCol w:w="4814"/>
        <w:gridCol w:w="4814"/>
      </w:tblGrid>
      <w:tr w:rsidR="00AA655B" w:rsidTr="008C3A56">
        <w:tc>
          <w:tcPr>
            <w:tcW w:w="4814" w:type="dxa"/>
          </w:tcPr>
          <w:p w:rsidR="00AA655B" w:rsidRDefault="00AA655B" w:rsidP="008C3A56">
            <w:pPr>
              <w:snapToGrid w:val="0"/>
              <w:spacing w:beforeLines="50" w:before="180"/>
              <w:jc w:val="center"/>
              <w:rPr>
                <w:rFonts w:ascii="標楷體" w:eastAsia="標楷體" w:hAnsi="標楷體"/>
                <w:color w:val="000000"/>
                <w:szCs w:val="22"/>
              </w:rPr>
            </w:pPr>
            <w:r>
              <w:rPr>
                <w:noProof/>
              </w:rPr>
              <w:lastRenderedPageBreak/>
              <w:drawing>
                <wp:inline distT="0" distB="0" distL="0" distR="0" wp14:anchorId="70B48A27" wp14:editId="5924FBDE">
                  <wp:extent cx="2618509" cy="2001981"/>
                  <wp:effectExtent l="0" t="0" r="10795" b="1778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814" w:type="dxa"/>
          </w:tcPr>
          <w:p w:rsidR="00AA655B" w:rsidRDefault="00AA655B" w:rsidP="008C3A56">
            <w:pPr>
              <w:snapToGrid w:val="0"/>
              <w:spacing w:beforeLines="50" w:before="180"/>
              <w:jc w:val="center"/>
              <w:rPr>
                <w:rFonts w:ascii="標楷體" w:eastAsia="標楷體" w:hAnsi="標楷體"/>
                <w:color w:val="000000"/>
                <w:szCs w:val="22"/>
              </w:rPr>
            </w:pPr>
            <w:r>
              <w:rPr>
                <w:noProof/>
              </w:rPr>
              <w:drawing>
                <wp:inline distT="0" distB="0" distL="0" distR="0" wp14:anchorId="7ADF5DAB" wp14:editId="66196A25">
                  <wp:extent cx="2611235" cy="1967345"/>
                  <wp:effectExtent l="0" t="0" r="17780" b="13970"/>
                  <wp:docPr id="35" name="圖表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5247F3" w:rsidRDefault="005247F3" w:rsidP="005247F3">
      <w:pPr>
        <w:spacing w:afterLines="50" w:after="180"/>
        <w:rPr>
          <w:rFonts w:ascii="標楷體" w:eastAsia="標楷體" w:hAnsi="標楷體"/>
        </w:rPr>
      </w:pPr>
      <w:bookmarkStart w:id="25" w:name="_Toc37773867"/>
      <w:bookmarkStart w:id="26" w:name="_Toc37774724"/>
      <w:r>
        <w:rPr>
          <w:rFonts w:ascii="標楷體" w:eastAsia="標楷體" w:hAnsi="標楷體" w:hint="eastAsia"/>
          <w:szCs w:val="22"/>
        </w:rPr>
        <w:t>圖</w:t>
      </w:r>
      <w:r w:rsidR="00E87364">
        <w:rPr>
          <w:rFonts w:ascii="標楷體" w:eastAsia="標楷體" w:hAnsi="標楷體"/>
          <w:szCs w:val="22"/>
        </w:rPr>
        <w:t>1</w:t>
      </w:r>
      <w:r>
        <w:rPr>
          <w:rFonts w:ascii="標楷體" w:eastAsia="標楷體" w:hAnsi="標楷體" w:hint="eastAsia"/>
          <w:szCs w:val="22"/>
        </w:rPr>
        <w:t>-</w:t>
      </w:r>
      <w:r w:rsidR="00E87364" w:rsidRPr="001E694C">
        <w:rPr>
          <w:rFonts w:ascii="標楷體" w:eastAsia="標楷體" w:hAnsi="標楷體"/>
          <w:color w:val="000000"/>
          <w:szCs w:val="22"/>
        </w:rPr>
        <w:fldChar w:fldCharType="begin"/>
      </w:r>
      <w:r w:rsidR="00E87364" w:rsidRPr="001E694C">
        <w:rPr>
          <w:rFonts w:ascii="標楷體" w:eastAsia="標楷體" w:hAnsi="標楷體"/>
          <w:color w:val="000000"/>
          <w:szCs w:val="22"/>
        </w:rPr>
        <w:instrText xml:space="preserve"> </w:instrText>
      </w:r>
      <w:r w:rsidR="00E87364" w:rsidRPr="001E694C">
        <w:rPr>
          <w:rFonts w:ascii="標楷體" w:eastAsia="標楷體" w:hAnsi="標楷體" w:hint="eastAsia"/>
          <w:color w:val="000000"/>
          <w:szCs w:val="22"/>
        </w:rPr>
        <w:instrText>SEQ 圖1- \* ARABIC</w:instrText>
      </w:r>
      <w:r w:rsidR="00E87364" w:rsidRPr="001E694C">
        <w:rPr>
          <w:rFonts w:ascii="標楷體" w:eastAsia="標楷體" w:hAnsi="標楷體"/>
          <w:color w:val="000000"/>
          <w:szCs w:val="22"/>
        </w:rPr>
        <w:instrText xml:space="preserve"> </w:instrText>
      </w:r>
      <w:r w:rsidR="00E87364" w:rsidRPr="001E694C">
        <w:rPr>
          <w:rFonts w:ascii="標楷體" w:eastAsia="標楷體" w:hAnsi="標楷體"/>
          <w:color w:val="000000"/>
          <w:szCs w:val="22"/>
        </w:rPr>
        <w:fldChar w:fldCharType="separate"/>
      </w:r>
      <w:r w:rsidR="0028039B">
        <w:rPr>
          <w:rFonts w:ascii="標楷體" w:eastAsia="標楷體" w:hAnsi="標楷體"/>
          <w:noProof/>
          <w:color w:val="000000"/>
          <w:szCs w:val="22"/>
        </w:rPr>
        <w:t>2</w:t>
      </w:r>
      <w:r w:rsidR="00E87364" w:rsidRPr="001E694C">
        <w:rPr>
          <w:rFonts w:ascii="標楷體" w:eastAsia="標楷體" w:hAnsi="標楷體"/>
          <w:color w:val="000000"/>
          <w:szCs w:val="22"/>
        </w:rPr>
        <w:fldChar w:fldCharType="end"/>
      </w:r>
      <w:r w:rsidRPr="00F22276">
        <w:rPr>
          <w:rFonts w:ascii="標楷體" w:eastAsia="標楷體" w:hAnsi="標楷體" w:hint="eastAsia"/>
          <w:szCs w:val="22"/>
        </w:rPr>
        <w:t>教育部</w:t>
      </w:r>
      <w:r w:rsidRPr="00F22276">
        <w:rPr>
          <w:rFonts w:ascii="標楷體" w:eastAsia="標楷體" w:hAnsi="標楷體" w:hint="eastAsia"/>
          <w:color w:val="000000"/>
          <w:szCs w:val="22"/>
        </w:rPr>
        <w:t>國民中小學</w:t>
      </w:r>
      <w:r>
        <w:rPr>
          <w:rFonts w:ascii="標楷體" w:eastAsia="標楷體" w:hAnsi="標楷體" w:hint="eastAsia"/>
          <w:szCs w:val="22"/>
        </w:rPr>
        <w:t>107學年度</w:t>
      </w:r>
      <w:r w:rsidRPr="00F22276">
        <w:rPr>
          <w:rFonts w:ascii="標楷體" w:eastAsia="標楷體" w:hAnsi="標楷體" w:hint="eastAsia"/>
          <w:color w:val="000000"/>
          <w:szCs w:val="22"/>
        </w:rPr>
        <w:t>學生健康檢查指標</w:t>
      </w:r>
      <w:r>
        <w:rPr>
          <w:rFonts w:ascii="標楷體" w:eastAsia="標楷體" w:hAnsi="標楷體" w:hint="eastAsia"/>
          <w:color w:val="000000"/>
          <w:szCs w:val="22"/>
        </w:rPr>
        <w:t>-</w:t>
      </w:r>
      <w:r w:rsidRPr="00F22276">
        <w:rPr>
          <w:rFonts w:ascii="標楷體" w:eastAsia="標楷體" w:hAnsi="標楷體" w:cs="新細明體" w:hint="eastAsia"/>
          <w:color w:val="000000"/>
          <w:kern w:val="0"/>
          <w:szCs w:val="22"/>
        </w:rPr>
        <w:t>一</w:t>
      </w:r>
      <w:r>
        <w:rPr>
          <w:rFonts w:ascii="標楷體" w:eastAsia="標楷體" w:hAnsi="標楷體" w:cs="新細明體" w:hint="eastAsia"/>
          <w:color w:val="000000"/>
          <w:kern w:val="0"/>
          <w:szCs w:val="22"/>
        </w:rPr>
        <w:t>、四</w:t>
      </w:r>
      <w:r w:rsidRPr="00F22276">
        <w:rPr>
          <w:rFonts w:ascii="標楷體" w:eastAsia="標楷體" w:hAnsi="標楷體" w:cs="新細明體" w:hint="eastAsia"/>
          <w:color w:val="000000"/>
          <w:kern w:val="0"/>
          <w:szCs w:val="22"/>
        </w:rPr>
        <w:t>年級窩溝封填施作</w:t>
      </w:r>
      <w:bookmarkEnd w:id="25"/>
      <w:bookmarkEnd w:id="26"/>
    </w:p>
    <w:tbl>
      <w:tblPr>
        <w:tblStyle w:val="a3"/>
        <w:tblW w:w="5000" w:type="pct"/>
        <w:tblCellMar>
          <w:left w:w="28" w:type="dxa"/>
          <w:right w:w="28" w:type="dxa"/>
        </w:tblCellMar>
        <w:tblLook w:val="04A0" w:firstRow="1" w:lastRow="0" w:firstColumn="1" w:lastColumn="0" w:noHBand="0" w:noVBand="1"/>
      </w:tblPr>
      <w:tblGrid>
        <w:gridCol w:w="4814"/>
        <w:gridCol w:w="4814"/>
      </w:tblGrid>
      <w:tr w:rsidR="00A015F2" w:rsidTr="008C3A56">
        <w:trPr>
          <w:trHeight w:val="3414"/>
        </w:trPr>
        <w:tc>
          <w:tcPr>
            <w:tcW w:w="2500" w:type="pct"/>
          </w:tcPr>
          <w:p w:rsidR="00A015F2" w:rsidRDefault="00A015F2" w:rsidP="008C3A56">
            <w:pPr>
              <w:pStyle w:val="a4"/>
              <w:spacing w:line="240" w:lineRule="exact"/>
              <w:ind w:leftChars="0" w:left="0"/>
              <w:jc w:val="center"/>
              <w:rPr>
                <w:rFonts w:ascii="標楷體" w:eastAsia="標楷體" w:hAnsi="標楷體"/>
              </w:rPr>
            </w:pPr>
            <w:r>
              <w:rPr>
                <w:noProof/>
              </w:rPr>
              <w:drawing>
                <wp:anchor distT="0" distB="0" distL="114300" distR="114300" simplePos="0" relativeHeight="251821056" behindDoc="0" locked="0" layoutInCell="1" allowOverlap="1" wp14:anchorId="780A058C" wp14:editId="3383D295">
                  <wp:simplePos x="0" y="0"/>
                  <wp:positionH relativeFrom="column">
                    <wp:posOffset>138186</wp:posOffset>
                  </wp:positionH>
                  <wp:positionV relativeFrom="paragraph">
                    <wp:posOffset>49</wp:posOffset>
                  </wp:positionV>
                  <wp:extent cx="2725616" cy="2033954"/>
                  <wp:effectExtent l="0" t="0" r="17780" b="4445"/>
                  <wp:wrapSquare wrapText="bothSides"/>
                  <wp:docPr id="20" name="圖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tc>
        <w:tc>
          <w:tcPr>
            <w:tcW w:w="2500" w:type="pct"/>
          </w:tcPr>
          <w:p w:rsidR="00A015F2" w:rsidRDefault="00A015F2" w:rsidP="008C3A56">
            <w:pPr>
              <w:pStyle w:val="a4"/>
              <w:spacing w:line="240" w:lineRule="exact"/>
              <w:ind w:leftChars="0" w:left="0"/>
              <w:jc w:val="center"/>
              <w:rPr>
                <w:rFonts w:ascii="標楷體" w:eastAsia="標楷體" w:hAnsi="標楷體"/>
              </w:rPr>
            </w:pPr>
            <w:r>
              <w:rPr>
                <w:noProof/>
              </w:rPr>
              <w:drawing>
                <wp:anchor distT="0" distB="0" distL="114300" distR="114300" simplePos="0" relativeHeight="251822080" behindDoc="1" locked="0" layoutInCell="1" allowOverlap="1" wp14:anchorId="63326862" wp14:editId="1FDB51AB">
                  <wp:simplePos x="0" y="0"/>
                  <wp:positionH relativeFrom="column">
                    <wp:posOffset>187911</wp:posOffset>
                  </wp:positionH>
                  <wp:positionV relativeFrom="paragraph">
                    <wp:posOffset>488</wp:posOffset>
                  </wp:positionV>
                  <wp:extent cx="2631831" cy="2004646"/>
                  <wp:effectExtent l="0" t="0" r="16510" b="15240"/>
                  <wp:wrapTight wrapText="bothSides">
                    <wp:wrapPolygon edited="0">
                      <wp:start x="0" y="0"/>
                      <wp:lineTo x="0" y="21559"/>
                      <wp:lineTo x="21579" y="21559"/>
                      <wp:lineTo x="21579" y="0"/>
                      <wp:lineTo x="0" y="0"/>
                    </wp:wrapPolygon>
                  </wp:wrapTight>
                  <wp:docPr id="36" name="圖表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tc>
      </w:tr>
    </w:tbl>
    <w:p w:rsidR="005247F3" w:rsidRPr="005A4AB3" w:rsidRDefault="005247F3" w:rsidP="005247F3">
      <w:pPr>
        <w:rPr>
          <w:rFonts w:ascii="標楷體" w:eastAsia="標楷體" w:hAnsi="標楷體"/>
        </w:rPr>
      </w:pPr>
      <w:bookmarkStart w:id="27" w:name="_Toc37773868"/>
      <w:bookmarkStart w:id="28" w:name="_Toc37774725"/>
      <w:r>
        <w:rPr>
          <w:rFonts w:ascii="標楷體" w:eastAsia="標楷體" w:hAnsi="標楷體" w:hint="eastAsia"/>
        </w:rPr>
        <w:t>圖</w:t>
      </w:r>
      <w:r w:rsidR="00E87364">
        <w:rPr>
          <w:rFonts w:ascii="標楷體" w:eastAsia="標楷體" w:hAnsi="標楷體" w:hint="eastAsia"/>
        </w:rPr>
        <w:t>1</w:t>
      </w:r>
      <w:r>
        <w:rPr>
          <w:rFonts w:ascii="標楷體" w:eastAsia="標楷體" w:hAnsi="標楷體" w:hint="eastAsia"/>
        </w:rPr>
        <w:t>-</w:t>
      </w:r>
      <w:r w:rsidR="00E87364" w:rsidRPr="001E694C">
        <w:rPr>
          <w:rFonts w:ascii="標楷體" w:eastAsia="標楷體" w:hAnsi="標楷體"/>
          <w:color w:val="000000"/>
          <w:szCs w:val="22"/>
        </w:rPr>
        <w:fldChar w:fldCharType="begin"/>
      </w:r>
      <w:r w:rsidR="00E87364" w:rsidRPr="001E694C">
        <w:rPr>
          <w:rFonts w:ascii="標楷體" w:eastAsia="標楷體" w:hAnsi="標楷體"/>
          <w:color w:val="000000"/>
          <w:szCs w:val="22"/>
        </w:rPr>
        <w:instrText xml:space="preserve"> </w:instrText>
      </w:r>
      <w:r w:rsidR="00E87364" w:rsidRPr="001E694C">
        <w:rPr>
          <w:rFonts w:ascii="標楷體" w:eastAsia="標楷體" w:hAnsi="標楷體" w:hint="eastAsia"/>
          <w:color w:val="000000"/>
          <w:szCs w:val="22"/>
        </w:rPr>
        <w:instrText>SEQ 圖1- \* ARABIC</w:instrText>
      </w:r>
      <w:r w:rsidR="00E87364" w:rsidRPr="001E694C">
        <w:rPr>
          <w:rFonts w:ascii="標楷體" w:eastAsia="標楷體" w:hAnsi="標楷體"/>
          <w:color w:val="000000"/>
          <w:szCs w:val="22"/>
        </w:rPr>
        <w:instrText xml:space="preserve"> </w:instrText>
      </w:r>
      <w:r w:rsidR="00E87364" w:rsidRPr="001E694C">
        <w:rPr>
          <w:rFonts w:ascii="標楷體" w:eastAsia="標楷體" w:hAnsi="標楷體"/>
          <w:color w:val="000000"/>
          <w:szCs w:val="22"/>
        </w:rPr>
        <w:fldChar w:fldCharType="separate"/>
      </w:r>
      <w:r w:rsidR="0028039B">
        <w:rPr>
          <w:rFonts w:ascii="標楷體" w:eastAsia="標楷體" w:hAnsi="標楷體"/>
          <w:noProof/>
          <w:color w:val="000000"/>
          <w:szCs w:val="22"/>
        </w:rPr>
        <w:t>3</w:t>
      </w:r>
      <w:r w:rsidR="00E87364" w:rsidRPr="001E694C">
        <w:rPr>
          <w:rFonts w:ascii="標楷體" w:eastAsia="標楷體" w:hAnsi="標楷體"/>
          <w:color w:val="000000"/>
          <w:szCs w:val="22"/>
        </w:rPr>
        <w:fldChar w:fldCharType="end"/>
      </w:r>
      <w:r w:rsidRPr="005A4AB3">
        <w:rPr>
          <w:rFonts w:ascii="標楷體" w:eastAsia="標楷體" w:hAnsi="標楷體" w:hint="eastAsia"/>
        </w:rPr>
        <w:t>口腔保健行為問卷調查</w:t>
      </w:r>
      <w:bookmarkEnd w:id="27"/>
      <w:bookmarkEnd w:id="28"/>
    </w:p>
    <w:p w:rsidR="00062DBE" w:rsidRDefault="005247F3" w:rsidP="00062DBE">
      <w:pPr>
        <w:tabs>
          <w:tab w:val="left" w:pos="1900"/>
        </w:tabs>
        <w:spacing w:beforeLines="50" w:before="180"/>
        <w:rPr>
          <w:rFonts w:ascii="標楷體" w:eastAsia="標楷體" w:hAnsi="標楷體"/>
        </w:rPr>
      </w:pPr>
      <w:r>
        <w:rPr>
          <w:rFonts w:ascii="標楷體" w:eastAsia="標楷體" w:hAnsi="標楷體" w:hint="eastAsia"/>
        </w:rPr>
        <w:t xml:space="preserve">    </w:t>
      </w:r>
      <w:r w:rsidR="00DB6216" w:rsidRPr="00DB6216">
        <w:rPr>
          <w:rFonts w:ascii="標楷體" w:eastAsia="標楷體" w:hAnsi="標楷體" w:hint="eastAsia"/>
        </w:rPr>
        <w:t>綜上，本校全校學生初檢齲齒比率較106學年度下降2.59%</w:t>
      </w:r>
      <w:r w:rsidR="007D3C91">
        <w:rPr>
          <w:rFonts w:ascii="標楷體" w:eastAsia="標楷體" w:hAnsi="標楷體" w:hint="eastAsia"/>
        </w:rPr>
        <w:t>，</w:t>
      </w:r>
      <w:r w:rsidR="007D3C91" w:rsidRPr="00DB6216">
        <w:rPr>
          <w:rFonts w:ascii="標楷體" w:eastAsia="標楷體" w:hAnsi="標楷體" w:hint="eastAsia"/>
        </w:rPr>
        <w:t>對照教育部國民中小學107學年度學生健康檢查指標，學生初檢齲齒率皆低於南港區、台北市及全國平均數，一、四年級窩溝封填施作率</w:t>
      </w:r>
      <w:r w:rsidR="007D3C91">
        <w:rPr>
          <w:rFonts w:ascii="標楷體" w:eastAsia="標楷體" w:hAnsi="標楷體" w:hint="eastAsia"/>
        </w:rPr>
        <w:t>更</w:t>
      </w:r>
      <w:r w:rsidR="007D3C91" w:rsidRPr="00DB6216">
        <w:rPr>
          <w:rFonts w:ascii="標楷體" w:eastAsia="標楷體" w:hAnsi="標楷體" w:hint="eastAsia"/>
        </w:rPr>
        <w:t>高於南港區、臺北市及全國平均數很多</w:t>
      </w:r>
      <w:r w:rsidR="007D3C91">
        <w:rPr>
          <w:rFonts w:ascii="標楷體" w:eastAsia="標楷體" w:hAnsi="標楷體" w:hint="eastAsia"/>
        </w:rPr>
        <w:t>，</w:t>
      </w:r>
      <w:r w:rsidR="007D3C91" w:rsidRPr="00DB6216">
        <w:rPr>
          <w:rFonts w:ascii="標楷體" w:eastAsia="標楷體" w:hAnsi="標楷體" w:hint="eastAsia"/>
        </w:rPr>
        <w:t>整體口腔保健工作成效良好</w:t>
      </w:r>
      <w:r w:rsidR="007D3C91">
        <w:rPr>
          <w:rFonts w:ascii="標楷體" w:eastAsia="標楷體" w:hAnsi="標楷體" w:hint="eastAsia"/>
        </w:rPr>
        <w:t>。</w:t>
      </w:r>
      <w:r w:rsidR="00EE20A0" w:rsidRPr="00DB6216">
        <w:rPr>
          <w:rFonts w:ascii="標楷體" w:eastAsia="標楷體" w:hAnsi="標楷體" w:hint="eastAsia"/>
        </w:rPr>
        <w:t>惟五年級初檢齲齒提高2.39%</w:t>
      </w:r>
      <w:r w:rsidR="00EE20A0">
        <w:rPr>
          <w:rFonts w:ascii="標楷體" w:eastAsia="標楷體" w:hAnsi="標楷體" w:hint="eastAsia"/>
        </w:rPr>
        <w:t>；</w:t>
      </w:r>
      <w:r w:rsidR="00B71ECD" w:rsidRPr="00B71ECD">
        <w:rPr>
          <w:rFonts w:ascii="標楷體" w:eastAsia="標楷體" w:hAnsi="標楷體" w:hint="eastAsia"/>
        </w:rPr>
        <w:t>口腔保健行為問卷調查</w:t>
      </w:r>
      <w:r w:rsidR="002D022A">
        <w:rPr>
          <w:rFonts w:ascii="標楷體" w:eastAsia="標楷體" w:hAnsi="標楷體" w:hint="eastAsia"/>
        </w:rPr>
        <w:t>，</w:t>
      </w:r>
      <w:r w:rsidR="00EE20A0" w:rsidRPr="00EE20A0">
        <w:rPr>
          <w:rFonts w:ascii="標楷體" w:eastAsia="標楷體" w:hAnsi="標楷體" w:hint="eastAsia"/>
        </w:rPr>
        <w:t>發現有六成左右學生在學校有吃零食的習慣</w:t>
      </w:r>
      <w:r w:rsidR="00B71ECD">
        <w:rPr>
          <w:rFonts w:ascii="標楷體" w:eastAsia="標楷體" w:hAnsi="標楷體" w:hint="eastAsia"/>
        </w:rPr>
        <w:t>，而</w:t>
      </w:r>
      <w:r w:rsidR="005A713B">
        <w:rPr>
          <w:rFonts w:ascii="標楷體" w:eastAsia="標楷體" w:hAnsi="標楷體" w:hint="eastAsia"/>
        </w:rPr>
        <w:t>刷牙方法沒有採用貝氏刷牙法竟高達</w:t>
      </w:r>
      <w:r w:rsidR="00EE20A0">
        <w:rPr>
          <w:rFonts w:ascii="標楷體" w:eastAsia="標楷體" w:hAnsi="標楷體" w:hint="eastAsia"/>
        </w:rPr>
        <w:t>五成。</w:t>
      </w:r>
      <w:r w:rsidR="00DB6216" w:rsidRPr="00DB6216">
        <w:rPr>
          <w:rFonts w:ascii="標楷體" w:eastAsia="標楷體" w:hAnsi="標楷體" w:hint="eastAsia"/>
        </w:rPr>
        <w:t>因此本學年度以五年級為對象推動「零食紅綠燈 護牙又健康」，加強學生口腔保健</w:t>
      </w:r>
      <w:r w:rsidR="00F455D3">
        <w:rPr>
          <w:rFonts w:ascii="標楷體" w:eastAsia="標楷體" w:hAnsi="標楷體" w:hint="eastAsia"/>
        </w:rPr>
        <w:t>知能與</w:t>
      </w:r>
      <w:r w:rsidR="00F455D3" w:rsidRPr="00DB6216">
        <w:rPr>
          <w:rFonts w:ascii="標楷體" w:eastAsia="標楷體" w:hAnsi="標楷體" w:hint="eastAsia"/>
        </w:rPr>
        <w:t>技能</w:t>
      </w:r>
      <w:r w:rsidR="00DB6216" w:rsidRPr="00DB6216">
        <w:rPr>
          <w:rFonts w:ascii="標楷體" w:eastAsia="標楷體" w:hAnsi="標楷體" w:hint="eastAsia"/>
        </w:rPr>
        <w:t>並提升</w:t>
      </w:r>
      <w:r w:rsidR="00F455D3">
        <w:rPr>
          <w:rFonts w:ascii="標楷體" w:eastAsia="標楷體" w:hAnsi="標楷體" w:hint="eastAsia"/>
        </w:rPr>
        <w:t>健康飲食的觀念</w:t>
      </w:r>
      <w:r w:rsidR="00DB6216" w:rsidRPr="00DB6216">
        <w:rPr>
          <w:rFonts w:ascii="標楷體" w:eastAsia="標楷體" w:hAnsi="標楷體" w:hint="eastAsia"/>
        </w:rPr>
        <w:t>。</w:t>
      </w:r>
    </w:p>
    <w:p w:rsidR="002218EF" w:rsidRPr="008C3A56" w:rsidRDefault="002218EF" w:rsidP="008C3A56">
      <w:pPr>
        <w:pStyle w:val="a4"/>
        <w:numPr>
          <w:ilvl w:val="0"/>
          <w:numId w:val="31"/>
        </w:numPr>
        <w:tabs>
          <w:tab w:val="left" w:pos="426"/>
        </w:tabs>
        <w:spacing w:beforeLines="50" w:before="180"/>
        <w:ind w:leftChars="0" w:left="482" w:hanging="482"/>
        <w:outlineLvl w:val="1"/>
        <w:rPr>
          <w:rFonts w:ascii="標楷體" w:eastAsia="標楷體" w:hAnsi="標楷體"/>
          <w:b/>
          <w:color w:val="943634" w:themeColor="accent2" w:themeShade="BF"/>
        </w:rPr>
      </w:pPr>
      <w:bookmarkStart w:id="29" w:name="_Toc37765300"/>
      <w:bookmarkStart w:id="30" w:name="_Toc37766061"/>
      <w:bookmarkStart w:id="31" w:name="_Toc37766982"/>
      <w:bookmarkStart w:id="32" w:name="_Toc38011319"/>
      <w:r w:rsidRPr="008C3A56">
        <w:rPr>
          <w:rFonts w:ascii="標楷體" w:eastAsia="標楷體" w:hAnsi="標楷體" w:cs="Arial" w:hint="eastAsia"/>
          <w:b/>
          <w:color w:val="943634" w:themeColor="accent2" w:themeShade="BF"/>
          <w:shd w:val="clear" w:color="auto" w:fill="FFFFFF"/>
        </w:rPr>
        <w:t>推動</w:t>
      </w:r>
      <w:r w:rsidR="00C2338C" w:rsidRPr="008C3A56">
        <w:rPr>
          <w:rFonts w:ascii="標楷體" w:eastAsia="標楷體" w:hAnsi="標楷體" w:cs="Arial" w:hint="eastAsia"/>
          <w:b/>
          <w:color w:val="943634" w:themeColor="accent2" w:themeShade="BF"/>
          <w:shd w:val="clear" w:color="auto" w:fill="FFFFFF"/>
        </w:rPr>
        <w:t>本校</w:t>
      </w:r>
      <w:r w:rsidRPr="008C3A56">
        <w:rPr>
          <w:rFonts w:ascii="標楷體" w:eastAsia="標楷體" w:hAnsi="標楷體" w:cs="Arial" w:hint="eastAsia"/>
          <w:b/>
          <w:color w:val="943634" w:themeColor="accent2" w:themeShade="BF"/>
          <w:shd w:val="clear" w:color="auto" w:fill="FFFFFF"/>
        </w:rPr>
        <w:t>口腔保健</w:t>
      </w:r>
      <w:r w:rsidRPr="008C3A56">
        <w:rPr>
          <w:rFonts w:ascii="標楷體" w:eastAsia="標楷體" w:hAnsi="標楷體" w:hint="eastAsia"/>
          <w:b/>
          <w:color w:val="943634" w:themeColor="accent2" w:themeShade="BF"/>
        </w:rPr>
        <w:t>SWOT</w:t>
      </w:r>
      <w:r w:rsidRPr="008C3A56">
        <w:rPr>
          <w:rFonts w:ascii="標楷體" w:eastAsia="標楷體" w:hAnsi="標楷體" w:cs="Arial"/>
          <w:b/>
          <w:color w:val="943634" w:themeColor="accent2" w:themeShade="BF"/>
          <w:shd w:val="clear" w:color="auto" w:fill="FFFFFF"/>
        </w:rPr>
        <w:t>分析</w:t>
      </w:r>
      <w:r w:rsidRPr="008C3A56">
        <w:rPr>
          <w:rFonts w:ascii="標楷體" w:eastAsia="標楷體" w:hAnsi="標楷體" w:hint="eastAsia"/>
          <w:b/>
          <w:color w:val="943634" w:themeColor="accent2" w:themeShade="BF"/>
        </w:rPr>
        <w:t>：</w:t>
      </w:r>
      <w:bookmarkEnd w:id="29"/>
      <w:bookmarkEnd w:id="30"/>
      <w:bookmarkEnd w:id="31"/>
      <w:bookmarkEnd w:id="32"/>
    </w:p>
    <w:p w:rsidR="007F7AD7" w:rsidRDefault="007F7AD7" w:rsidP="00C6045D">
      <w:pPr>
        <w:tabs>
          <w:tab w:val="left" w:pos="851"/>
          <w:tab w:val="left" w:pos="993"/>
        </w:tabs>
        <w:rPr>
          <w:rFonts w:ascii="標楷體" w:eastAsia="標楷體" w:hAnsi="標楷體"/>
        </w:rPr>
      </w:pPr>
      <w:bookmarkStart w:id="33" w:name="_Toc37782870"/>
      <w:r w:rsidRPr="00340747">
        <w:rPr>
          <w:rFonts w:ascii="標楷體" w:eastAsia="標楷體" w:hAnsi="標楷體" w:hint="eastAsia"/>
        </w:rPr>
        <w:t>表</w:t>
      </w:r>
      <w:r w:rsidR="00941F46">
        <w:rPr>
          <w:rFonts w:ascii="標楷體" w:eastAsia="標楷體" w:hAnsi="標楷體" w:hint="eastAsia"/>
        </w:rPr>
        <w:t>1</w:t>
      </w:r>
      <w:r w:rsidR="00FA2683">
        <w:rPr>
          <w:rFonts w:ascii="標楷體" w:eastAsia="標楷體" w:hAnsi="標楷體" w:hint="eastAsia"/>
        </w:rPr>
        <w:t>-</w:t>
      </w:r>
      <w:r w:rsidR="0026640F" w:rsidRPr="001149E6">
        <w:rPr>
          <w:rFonts w:ascii="標楷體" w:eastAsia="標楷體" w:hAnsi="標楷體"/>
        </w:rPr>
        <w:fldChar w:fldCharType="begin"/>
      </w:r>
      <w:r w:rsidR="0026640F" w:rsidRPr="001149E6">
        <w:rPr>
          <w:rFonts w:ascii="標楷體" w:eastAsia="標楷體" w:hAnsi="標楷體"/>
        </w:rPr>
        <w:instrText xml:space="preserve"> </w:instrText>
      </w:r>
      <w:r w:rsidR="0026640F" w:rsidRPr="001149E6">
        <w:rPr>
          <w:rFonts w:ascii="標楷體" w:eastAsia="標楷體" w:hAnsi="標楷體" w:hint="eastAsia"/>
        </w:rPr>
        <w:instrText>SEQ 表1- \* ARABIC</w:instrText>
      </w:r>
      <w:r w:rsidR="0026640F" w:rsidRPr="001149E6">
        <w:rPr>
          <w:rFonts w:ascii="標楷體" w:eastAsia="標楷體" w:hAnsi="標楷體"/>
        </w:rPr>
        <w:instrText xml:space="preserve"> </w:instrText>
      </w:r>
      <w:r w:rsidR="0026640F" w:rsidRPr="001149E6">
        <w:rPr>
          <w:rFonts w:ascii="標楷體" w:eastAsia="標楷體" w:hAnsi="標楷體"/>
        </w:rPr>
        <w:fldChar w:fldCharType="separate"/>
      </w:r>
      <w:r w:rsidR="0028039B">
        <w:rPr>
          <w:rFonts w:ascii="標楷體" w:eastAsia="標楷體" w:hAnsi="標楷體"/>
          <w:noProof/>
        </w:rPr>
        <w:t>2</w:t>
      </w:r>
      <w:r w:rsidR="0026640F" w:rsidRPr="001149E6">
        <w:rPr>
          <w:rFonts w:ascii="標楷體" w:eastAsia="標楷體" w:hAnsi="標楷體"/>
        </w:rPr>
        <w:fldChar w:fldCharType="end"/>
      </w:r>
      <w:r w:rsidR="00C2338C">
        <w:rPr>
          <w:rFonts w:ascii="標楷體" w:eastAsia="標楷體" w:hAnsi="標楷體" w:hint="eastAsia"/>
        </w:rPr>
        <w:t>本校</w:t>
      </w:r>
      <w:r w:rsidRPr="00340747">
        <w:rPr>
          <w:rFonts w:ascii="標楷體" w:eastAsia="標楷體" w:hAnsi="標楷體" w:hint="eastAsia"/>
        </w:rPr>
        <w:t>SWOT分析</w:t>
      </w:r>
      <w:bookmarkEnd w:id="33"/>
    </w:p>
    <w:tbl>
      <w:tblPr>
        <w:tblStyle w:val="a3"/>
        <w:tblW w:w="5000" w:type="pct"/>
        <w:tblLook w:val="04A0" w:firstRow="1" w:lastRow="0" w:firstColumn="1" w:lastColumn="0" w:noHBand="0" w:noVBand="1"/>
      </w:tblPr>
      <w:tblGrid>
        <w:gridCol w:w="704"/>
        <w:gridCol w:w="2232"/>
        <w:gridCol w:w="2232"/>
        <w:gridCol w:w="2232"/>
        <w:gridCol w:w="2228"/>
      </w:tblGrid>
      <w:tr w:rsidR="00816494" w:rsidTr="00062DBE">
        <w:tc>
          <w:tcPr>
            <w:tcW w:w="366" w:type="pct"/>
            <w:vAlign w:val="center"/>
          </w:tcPr>
          <w:p w:rsidR="00816494" w:rsidRPr="00586BEA" w:rsidRDefault="00816494" w:rsidP="00062DBE">
            <w:pPr>
              <w:spacing w:line="320" w:lineRule="exact"/>
              <w:jc w:val="center"/>
              <w:rPr>
                <w:rFonts w:ascii="標楷體" w:eastAsia="標楷體" w:hAnsi="標楷體"/>
              </w:rPr>
            </w:pPr>
            <w:r w:rsidRPr="00586BEA">
              <w:rPr>
                <w:rFonts w:ascii="標楷體" w:eastAsia="標楷體" w:hAnsi="標楷體" w:hint="eastAsia"/>
              </w:rPr>
              <w:t>因素</w:t>
            </w:r>
          </w:p>
        </w:tc>
        <w:tc>
          <w:tcPr>
            <w:tcW w:w="1159" w:type="pct"/>
          </w:tcPr>
          <w:p w:rsidR="00816494" w:rsidRPr="00586BEA" w:rsidRDefault="00816494" w:rsidP="00C6045D">
            <w:pPr>
              <w:spacing w:line="320" w:lineRule="exact"/>
              <w:jc w:val="center"/>
              <w:rPr>
                <w:rFonts w:ascii="標楷體" w:eastAsia="標楷體" w:hAnsi="標楷體"/>
              </w:rPr>
            </w:pPr>
            <w:r w:rsidRPr="00586BEA">
              <w:rPr>
                <w:rFonts w:ascii="標楷體" w:eastAsia="標楷體" w:hAnsi="標楷體" w:hint="eastAsia"/>
              </w:rPr>
              <w:t>S(優勢)</w:t>
            </w:r>
          </w:p>
        </w:tc>
        <w:tc>
          <w:tcPr>
            <w:tcW w:w="1159" w:type="pct"/>
          </w:tcPr>
          <w:p w:rsidR="00816494" w:rsidRPr="00586BEA" w:rsidRDefault="00816494" w:rsidP="00C6045D">
            <w:pPr>
              <w:spacing w:line="320" w:lineRule="exact"/>
              <w:jc w:val="center"/>
              <w:rPr>
                <w:rFonts w:ascii="標楷體" w:eastAsia="標楷體" w:hAnsi="標楷體"/>
              </w:rPr>
            </w:pPr>
            <w:r w:rsidRPr="00586BEA">
              <w:rPr>
                <w:rFonts w:ascii="標楷體" w:eastAsia="標楷體" w:hAnsi="標楷體" w:hint="eastAsia"/>
              </w:rPr>
              <w:t>W(劣勢)</w:t>
            </w:r>
          </w:p>
        </w:tc>
        <w:tc>
          <w:tcPr>
            <w:tcW w:w="1159" w:type="pct"/>
          </w:tcPr>
          <w:p w:rsidR="00816494" w:rsidRPr="00586BEA" w:rsidRDefault="00816494" w:rsidP="00C6045D">
            <w:pPr>
              <w:spacing w:line="320" w:lineRule="exact"/>
              <w:jc w:val="center"/>
              <w:rPr>
                <w:rFonts w:ascii="標楷體" w:eastAsia="標楷體" w:hAnsi="標楷體"/>
              </w:rPr>
            </w:pPr>
            <w:r w:rsidRPr="00586BEA">
              <w:rPr>
                <w:rFonts w:ascii="標楷體" w:eastAsia="標楷體" w:hAnsi="標楷體" w:hint="eastAsia"/>
              </w:rPr>
              <w:t>O(機會)</w:t>
            </w:r>
          </w:p>
        </w:tc>
        <w:tc>
          <w:tcPr>
            <w:tcW w:w="1157" w:type="pct"/>
          </w:tcPr>
          <w:p w:rsidR="00816494" w:rsidRPr="00586BEA" w:rsidRDefault="00816494" w:rsidP="00C6045D">
            <w:pPr>
              <w:spacing w:line="320" w:lineRule="exact"/>
              <w:jc w:val="center"/>
              <w:rPr>
                <w:rFonts w:ascii="標楷體" w:eastAsia="標楷體" w:hAnsi="標楷體"/>
              </w:rPr>
            </w:pPr>
            <w:r w:rsidRPr="00586BEA">
              <w:rPr>
                <w:rFonts w:ascii="標楷體" w:eastAsia="標楷體" w:hAnsi="標楷體" w:hint="eastAsia"/>
              </w:rPr>
              <w:t>T(威脅)</w:t>
            </w:r>
          </w:p>
        </w:tc>
      </w:tr>
      <w:tr w:rsidR="00816494" w:rsidTr="00062DBE">
        <w:tc>
          <w:tcPr>
            <w:tcW w:w="366" w:type="pct"/>
            <w:vAlign w:val="center"/>
          </w:tcPr>
          <w:p w:rsidR="00062DBE" w:rsidRDefault="00816494" w:rsidP="00062DBE">
            <w:pPr>
              <w:spacing w:line="320" w:lineRule="exact"/>
              <w:jc w:val="center"/>
              <w:rPr>
                <w:rFonts w:ascii="標楷體" w:eastAsia="標楷體" w:hAnsi="標楷體"/>
              </w:rPr>
            </w:pPr>
            <w:r w:rsidRPr="00586BEA">
              <w:rPr>
                <w:rFonts w:ascii="標楷體" w:eastAsia="標楷體" w:hAnsi="標楷體" w:hint="eastAsia"/>
              </w:rPr>
              <w:t>一</w:t>
            </w:r>
          </w:p>
          <w:p w:rsidR="00062DBE" w:rsidRDefault="00816494"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816494" w:rsidP="00062DBE">
            <w:pPr>
              <w:spacing w:line="320" w:lineRule="exact"/>
              <w:jc w:val="center"/>
              <w:rPr>
                <w:rFonts w:ascii="標楷體" w:eastAsia="標楷體" w:hAnsi="標楷體"/>
                <w:b/>
              </w:rPr>
            </w:pPr>
            <w:r w:rsidRPr="00586BEA">
              <w:rPr>
                <w:rFonts w:ascii="標楷體" w:eastAsia="標楷體" w:hAnsi="標楷體" w:hint="eastAsia"/>
              </w:rPr>
              <w:t>學</w:t>
            </w:r>
          </w:p>
          <w:p w:rsidR="00816494" w:rsidRPr="00586BEA" w:rsidRDefault="00816494" w:rsidP="00062DBE">
            <w:pPr>
              <w:spacing w:line="320" w:lineRule="exact"/>
              <w:jc w:val="center"/>
              <w:rPr>
                <w:rFonts w:ascii="標楷體" w:eastAsia="標楷體" w:hAnsi="標楷體"/>
              </w:rPr>
            </w:pPr>
            <w:r w:rsidRPr="00586BEA">
              <w:rPr>
                <w:rFonts w:ascii="標楷體" w:eastAsia="標楷體" w:hAnsi="標楷體" w:hint="eastAsia"/>
              </w:rPr>
              <w:t>校</w:t>
            </w:r>
          </w:p>
          <w:p w:rsidR="00062DBE" w:rsidRDefault="00816494" w:rsidP="00062DBE">
            <w:pPr>
              <w:spacing w:line="320" w:lineRule="exact"/>
              <w:jc w:val="center"/>
              <w:rPr>
                <w:rFonts w:ascii="標楷體" w:eastAsia="標楷體" w:hAnsi="標楷體"/>
              </w:rPr>
            </w:pPr>
            <w:r w:rsidRPr="00586BEA">
              <w:rPr>
                <w:rFonts w:ascii="標楷體" w:eastAsia="標楷體" w:hAnsi="標楷體" w:hint="eastAsia"/>
              </w:rPr>
              <w:t>衛</w:t>
            </w:r>
          </w:p>
          <w:p w:rsidR="00816494" w:rsidRPr="00586BEA" w:rsidRDefault="00816494" w:rsidP="00062DBE">
            <w:pPr>
              <w:spacing w:line="320" w:lineRule="exact"/>
              <w:jc w:val="center"/>
              <w:rPr>
                <w:rFonts w:ascii="標楷體" w:eastAsia="標楷體" w:hAnsi="標楷體"/>
              </w:rPr>
            </w:pPr>
            <w:r w:rsidRPr="00586BEA">
              <w:rPr>
                <w:rFonts w:ascii="標楷體" w:eastAsia="標楷體" w:hAnsi="標楷體" w:hint="eastAsia"/>
              </w:rPr>
              <w:t>生</w:t>
            </w:r>
          </w:p>
          <w:p w:rsidR="00062DBE" w:rsidRDefault="00816494" w:rsidP="00062DBE">
            <w:pPr>
              <w:tabs>
                <w:tab w:val="left" w:pos="851"/>
                <w:tab w:val="left" w:pos="993"/>
              </w:tabs>
              <w:spacing w:line="320" w:lineRule="exact"/>
              <w:jc w:val="center"/>
              <w:rPr>
                <w:rFonts w:ascii="標楷體" w:eastAsia="標楷體" w:hAnsi="標楷體"/>
              </w:rPr>
            </w:pPr>
            <w:r w:rsidRPr="00586BEA">
              <w:rPr>
                <w:rFonts w:ascii="標楷體" w:eastAsia="標楷體" w:hAnsi="標楷體" w:hint="eastAsia"/>
              </w:rPr>
              <w:t>政</w:t>
            </w:r>
          </w:p>
          <w:p w:rsidR="00816494" w:rsidRDefault="00816494" w:rsidP="00062DBE">
            <w:pPr>
              <w:tabs>
                <w:tab w:val="left" w:pos="851"/>
                <w:tab w:val="left" w:pos="993"/>
              </w:tabs>
              <w:spacing w:line="320" w:lineRule="exact"/>
              <w:jc w:val="center"/>
              <w:rPr>
                <w:rFonts w:ascii="標楷體" w:eastAsia="標楷體" w:hAnsi="標楷體"/>
              </w:rPr>
            </w:pPr>
            <w:r w:rsidRPr="00586BEA">
              <w:rPr>
                <w:rFonts w:ascii="標楷體" w:eastAsia="標楷體" w:hAnsi="標楷體" w:hint="eastAsia"/>
              </w:rPr>
              <w:lastRenderedPageBreak/>
              <w:t>策</w:t>
            </w:r>
          </w:p>
        </w:tc>
        <w:tc>
          <w:tcPr>
            <w:tcW w:w="1159" w:type="pct"/>
          </w:tcPr>
          <w:p w:rsidR="00816494" w:rsidRDefault="00816494" w:rsidP="00C6045D">
            <w:pPr>
              <w:tabs>
                <w:tab w:val="left" w:pos="851"/>
                <w:tab w:val="left" w:pos="993"/>
              </w:tabs>
              <w:spacing w:line="320" w:lineRule="exact"/>
              <w:rPr>
                <w:rFonts w:ascii="標楷體" w:eastAsia="標楷體" w:hAnsi="標楷體"/>
              </w:rPr>
            </w:pPr>
            <w:r>
              <w:rPr>
                <w:rFonts w:ascii="標楷體" w:eastAsia="標楷體" w:hAnsi="標楷體" w:hint="eastAsia"/>
              </w:rPr>
              <w:lastRenderedPageBreak/>
              <w:t>1.</w:t>
            </w:r>
            <w:r w:rsidRPr="00816494">
              <w:rPr>
                <w:rFonts w:ascii="標楷體" w:eastAsia="標楷體" w:hAnsi="標楷體" w:hint="eastAsia"/>
              </w:rPr>
              <w:t>制定健康促進學校實施計畫</w:t>
            </w:r>
            <w:r>
              <w:rPr>
                <w:rFonts w:ascii="標楷體" w:eastAsia="標楷體" w:hAnsi="標楷體" w:hint="eastAsia"/>
              </w:rPr>
              <w:t>，</w:t>
            </w:r>
            <w:r w:rsidR="00472CC2">
              <w:rPr>
                <w:rFonts w:ascii="標楷體" w:eastAsia="標楷體" w:hAnsi="標楷體" w:cs="標楷體" w:hint="eastAsia"/>
              </w:rPr>
              <w:t>通</w:t>
            </w:r>
            <w:r>
              <w:rPr>
                <w:rFonts w:ascii="標楷體" w:eastAsia="標楷體" w:hAnsi="標楷體" w:hint="eastAsia"/>
              </w:rPr>
              <w:t>過</w:t>
            </w:r>
            <w:r w:rsidRPr="00816494">
              <w:rPr>
                <w:rFonts w:ascii="標楷體" w:eastAsia="標楷體" w:hAnsi="標楷體" w:hint="eastAsia"/>
              </w:rPr>
              <w:t>校務會議表決通過</w:t>
            </w:r>
          </w:p>
          <w:p w:rsidR="00816494" w:rsidRDefault="00816494" w:rsidP="00C6045D">
            <w:pPr>
              <w:tabs>
                <w:tab w:val="left" w:pos="851"/>
                <w:tab w:val="left" w:pos="993"/>
              </w:tabs>
              <w:spacing w:line="320" w:lineRule="exact"/>
              <w:rPr>
                <w:rFonts w:ascii="標楷體" w:eastAsia="標楷體" w:hAnsi="標楷體"/>
              </w:rPr>
            </w:pPr>
            <w:r>
              <w:rPr>
                <w:rFonts w:ascii="標楷體" w:eastAsia="標楷體" w:hAnsi="標楷體" w:hint="eastAsia"/>
              </w:rPr>
              <w:t>，定期</w:t>
            </w:r>
            <w:r w:rsidRPr="00816494">
              <w:rPr>
                <w:rFonts w:ascii="標楷體" w:eastAsia="標楷體" w:hAnsi="標楷體" w:hint="eastAsia"/>
              </w:rPr>
              <w:t>召開學校健康促進委員會。</w:t>
            </w:r>
          </w:p>
          <w:p w:rsidR="00C15E96" w:rsidRPr="00816494" w:rsidRDefault="00816494" w:rsidP="003C0EAF">
            <w:pPr>
              <w:tabs>
                <w:tab w:val="left" w:pos="851"/>
                <w:tab w:val="left" w:pos="993"/>
              </w:tabs>
              <w:spacing w:line="320" w:lineRule="exact"/>
              <w:rPr>
                <w:rFonts w:ascii="標楷體" w:eastAsia="標楷體" w:hAnsi="標楷體"/>
              </w:rPr>
            </w:pPr>
            <w:r>
              <w:rPr>
                <w:rFonts w:ascii="標楷體" w:eastAsia="標楷體" w:hAnsi="標楷體" w:hint="eastAsia"/>
              </w:rPr>
              <w:t>2.</w:t>
            </w:r>
            <w:r w:rsidRPr="00586BEA">
              <w:rPr>
                <w:rFonts w:ascii="標楷體" w:eastAsia="標楷體" w:hAnsi="標楷體" w:hint="eastAsia"/>
              </w:rPr>
              <w:t>每學年</w:t>
            </w:r>
            <w:r>
              <w:rPr>
                <w:rFonts w:ascii="標楷體" w:eastAsia="標楷體" w:hAnsi="標楷體" w:hint="eastAsia"/>
              </w:rPr>
              <w:t>固定</w:t>
            </w:r>
            <w:r w:rsidRPr="00586BEA">
              <w:rPr>
                <w:rFonts w:ascii="標楷體" w:eastAsia="標楷體" w:hAnsi="標楷體" w:hint="eastAsia"/>
              </w:rPr>
              <w:t>一次口腔檢查，掌握學</w:t>
            </w:r>
            <w:r w:rsidRPr="00586BEA">
              <w:rPr>
                <w:rFonts w:ascii="標楷體" w:eastAsia="標楷體" w:hAnsi="標楷體" w:hint="eastAsia"/>
              </w:rPr>
              <w:lastRenderedPageBreak/>
              <w:t>生口腔衛生狀況</w:t>
            </w:r>
            <w:r>
              <w:rPr>
                <w:rFonts w:ascii="標楷體" w:eastAsia="標楷體" w:hAnsi="標楷體" w:hint="eastAsia"/>
              </w:rPr>
              <w:t>，</w:t>
            </w:r>
            <w:r w:rsidRPr="00816494">
              <w:rPr>
                <w:rFonts w:ascii="標楷體" w:eastAsia="標楷體" w:hAnsi="標楷體" w:hint="eastAsia"/>
              </w:rPr>
              <w:t>並對不良同學進行追蹤</w:t>
            </w:r>
            <w:r>
              <w:rPr>
                <w:rFonts w:ascii="標楷體" w:eastAsia="標楷體" w:hAnsi="標楷體" w:hint="eastAsia"/>
              </w:rPr>
              <w:t>複檢</w:t>
            </w:r>
            <w:r w:rsidRPr="00816494">
              <w:rPr>
                <w:rFonts w:ascii="標楷體" w:eastAsia="標楷體" w:hAnsi="標楷體" w:hint="eastAsia"/>
              </w:rPr>
              <w:t>。</w:t>
            </w:r>
          </w:p>
        </w:tc>
        <w:tc>
          <w:tcPr>
            <w:tcW w:w="1159" w:type="pct"/>
          </w:tcPr>
          <w:p w:rsidR="00676E66" w:rsidRDefault="00676E66" w:rsidP="00C6045D">
            <w:pPr>
              <w:spacing w:line="320" w:lineRule="exact"/>
              <w:rPr>
                <w:rFonts w:ascii="標楷體" w:eastAsia="標楷體" w:hAnsi="標楷體"/>
              </w:rPr>
            </w:pPr>
            <w:r>
              <w:rPr>
                <w:rFonts w:ascii="標楷體" w:eastAsia="標楷體" w:hAnsi="標楷體" w:hint="eastAsia"/>
              </w:rPr>
              <w:lastRenderedPageBreak/>
              <w:t>1.</w:t>
            </w:r>
            <w:r w:rsidRPr="00586BEA">
              <w:rPr>
                <w:rFonts w:ascii="標楷體" w:eastAsia="標楷體" w:hAnsi="標楷體" w:hint="eastAsia"/>
              </w:rPr>
              <w:t>導師級務工作繁重</w:t>
            </w:r>
            <w:r>
              <w:rPr>
                <w:rFonts w:ascii="標楷體" w:eastAsia="標楷體" w:hAnsi="標楷體" w:hint="eastAsia"/>
              </w:rPr>
              <w:t>，宣導議題過多</w:t>
            </w:r>
            <w:r w:rsidRPr="00586BEA">
              <w:rPr>
                <w:rFonts w:ascii="標楷體" w:eastAsia="標楷體" w:hAnsi="標楷體" w:hint="eastAsia"/>
              </w:rPr>
              <w:t>無法專心單一議題實施。</w:t>
            </w:r>
          </w:p>
          <w:p w:rsidR="00816494" w:rsidRDefault="00676E66" w:rsidP="00C6045D">
            <w:pPr>
              <w:tabs>
                <w:tab w:val="left" w:pos="851"/>
                <w:tab w:val="left" w:pos="993"/>
              </w:tabs>
              <w:spacing w:line="320" w:lineRule="exact"/>
              <w:rPr>
                <w:rFonts w:ascii="標楷體" w:eastAsia="標楷體" w:hAnsi="標楷體"/>
              </w:rPr>
            </w:pPr>
            <w:r>
              <w:rPr>
                <w:rFonts w:ascii="標楷體" w:eastAsia="標楷體" w:hAnsi="標楷體" w:hint="eastAsia"/>
              </w:rPr>
              <w:t>2.</w:t>
            </w:r>
            <w:r w:rsidRPr="00586BEA">
              <w:rPr>
                <w:rFonts w:ascii="標楷體" w:eastAsia="標楷體" w:hAnsi="標楷體" w:hint="eastAsia"/>
              </w:rPr>
              <w:t>全校親師生含幼兒園近1500人，業務繁瑣，無法完</w:t>
            </w:r>
            <w:r w:rsidRPr="00586BEA">
              <w:rPr>
                <w:rFonts w:ascii="標楷體" w:eastAsia="標楷體" w:hAnsi="標楷體" w:hint="eastAsia"/>
              </w:rPr>
              <w:lastRenderedPageBreak/>
              <w:t>全配合各項健康促進活動推行。</w:t>
            </w:r>
          </w:p>
          <w:p w:rsidR="00676E66" w:rsidRDefault="00676E66"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Pr="00676E66">
              <w:rPr>
                <w:rFonts w:ascii="標楷體" w:eastAsia="標楷體" w:hAnsi="標楷體" w:hint="eastAsia"/>
              </w:rPr>
              <w:t>相關政策制定過程中</w:t>
            </w:r>
            <w:r>
              <w:rPr>
                <w:rFonts w:ascii="標楷體" w:eastAsia="標楷體" w:hAnsi="標楷體" w:hint="eastAsia"/>
              </w:rPr>
              <w:t>除衛生組、護理師外，缺乏</w:t>
            </w:r>
            <w:r w:rsidRPr="00676E66">
              <w:rPr>
                <w:rFonts w:ascii="標楷體" w:eastAsia="標楷體" w:hAnsi="標楷體" w:hint="eastAsia"/>
              </w:rPr>
              <w:t>健康專業人員</w:t>
            </w:r>
            <w:r>
              <w:rPr>
                <w:rFonts w:ascii="標楷體" w:eastAsia="標楷體" w:hAnsi="標楷體" w:hint="eastAsia"/>
              </w:rPr>
              <w:t>協助</w:t>
            </w:r>
            <w:r w:rsidRPr="00676E66">
              <w:rPr>
                <w:rFonts w:ascii="標楷體" w:eastAsia="標楷體" w:hAnsi="標楷體" w:hint="eastAsia"/>
              </w:rPr>
              <w:t>。</w:t>
            </w:r>
          </w:p>
        </w:tc>
        <w:tc>
          <w:tcPr>
            <w:tcW w:w="1159" w:type="pct"/>
          </w:tcPr>
          <w:p w:rsidR="00816494" w:rsidRDefault="00676E66" w:rsidP="00C6045D">
            <w:pPr>
              <w:tabs>
                <w:tab w:val="left" w:pos="851"/>
                <w:tab w:val="left" w:pos="993"/>
              </w:tabs>
              <w:spacing w:line="320" w:lineRule="exact"/>
              <w:rPr>
                <w:rFonts w:ascii="標楷體" w:eastAsia="標楷體" w:hAnsi="標楷體"/>
              </w:rPr>
            </w:pPr>
            <w:r>
              <w:rPr>
                <w:rFonts w:ascii="標楷體" w:eastAsia="標楷體" w:hAnsi="標楷體" w:hint="eastAsia"/>
              </w:rPr>
              <w:lastRenderedPageBreak/>
              <w:t>1.教育部學前署、</w:t>
            </w:r>
            <w:r w:rsidRPr="00676E66">
              <w:rPr>
                <w:rFonts w:ascii="標楷體" w:eastAsia="標楷體" w:hAnsi="標楷體" w:hint="eastAsia"/>
              </w:rPr>
              <w:t>教育局</w:t>
            </w:r>
            <w:r>
              <w:rPr>
                <w:rFonts w:ascii="標楷體" w:eastAsia="標楷體" w:hAnsi="標楷體" w:hint="eastAsia"/>
              </w:rPr>
              <w:t>等機關</w:t>
            </w:r>
            <w:r w:rsidRPr="00676E66">
              <w:rPr>
                <w:rFonts w:ascii="標楷體" w:eastAsia="標楷體" w:hAnsi="標楷體" w:hint="eastAsia"/>
              </w:rPr>
              <w:t>積極鼓勵各校辦理健促議題宣導活動，提供教學資源。</w:t>
            </w:r>
          </w:p>
          <w:p w:rsidR="00676E66" w:rsidRDefault="00676E66" w:rsidP="00C6045D">
            <w:pPr>
              <w:tabs>
                <w:tab w:val="left" w:pos="851"/>
                <w:tab w:val="left" w:pos="993"/>
              </w:tabs>
              <w:spacing w:line="320" w:lineRule="exact"/>
              <w:rPr>
                <w:rFonts w:ascii="標楷體" w:eastAsia="標楷體" w:hAnsi="標楷體"/>
              </w:rPr>
            </w:pPr>
            <w:r>
              <w:rPr>
                <w:rFonts w:ascii="標楷體" w:eastAsia="標楷體" w:hAnsi="標楷體" w:hint="eastAsia"/>
              </w:rPr>
              <w:t>2.</w:t>
            </w:r>
            <w:r w:rsidRPr="00676E66">
              <w:rPr>
                <w:rFonts w:ascii="標楷體" w:eastAsia="標楷體" w:hAnsi="標楷體" w:hint="eastAsia"/>
              </w:rPr>
              <w:t>學校</w:t>
            </w:r>
            <w:r>
              <w:rPr>
                <w:rFonts w:ascii="標楷體" w:eastAsia="標楷體" w:hAnsi="標楷體" w:hint="eastAsia"/>
              </w:rPr>
              <w:t>持續推動</w:t>
            </w:r>
            <w:r w:rsidRPr="00676E66">
              <w:rPr>
                <w:rFonts w:ascii="標楷體" w:eastAsia="標楷體" w:hAnsi="標楷體" w:hint="eastAsia"/>
              </w:rPr>
              <w:t>健康促進</w:t>
            </w:r>
            <w:r>
              <w:rPr>
                <w:rFonts w:ascii="標楷體" w:eastAsia="標楷體" w:hAnsi="標楷體" w:hint="eastAsia"/>
              </w:rPr>
              <w:t>議題</w:t>
            </w:r>
            <w:r w:rsidRPr="00676E66">
              <w:rPr>
                <w:rFonts w:ascii="標楷體" w:eastAsia="標楷體" w:hAnsi="標楷體" w:hint="eastAsia"/>
              </w:rPr>
              <w:t>。</w:t>
            </w:r>
          </w:p>
        </w:tc>
        <w:tc>
          <w:tcPr>
            <w:tcW w:w="1157" w:type="pct"/>
          </w:tcPr>
          <w:p w:rsidR="00816494" w:rsidRDefault="00B02F73" w:rsidP="00C6045D">
            <w:pPr>
              <w:tabs>
                <w:tab w:val="left" w:pos="851"/>
                <w:tab w:val="left" w:pos="993"/>
              </w:tabs>
              <w:spacing w:line="320" w:lineRule="exact"/>
              <w:rPr>
                <w:rFonts w:ascii="標楷體" w:eastAsia="標楷體" w:hAnsi="標楷體"/>
              </w:rPr>
            </w:pPr>
            <w:r>
              <w:rPr>
                <w:rFonts w:ascii="標楷體" w:eastAsia="標楷體" w:hAnsi="標楷體" w:hint="eastAsia"/>
              </w:rPr>
              <w:t>1.</w:t>
            </w:r>
            <w:r w:rsidRPr="00B02F73">
              <w:rPr>
                <w:rFonts w:ascii="標楷體" w:eastAsia="標楷體" w:hAnsi="標楷體" w:hint="eastAsia"/>
              </w:rPr>
              <w:t>家長較缺乏正確口腔保健觀念，而社經地位較高之家長</w:t>
            </w:r>
            <w:r>
              <w:rPr>
                <w:rFonts w:ascii="標楷體" w:eastAsia="標楷體" w:hAnsi="標楷體" w:hint="eastAsia"/>
              </w:rPr>
              <w:t>，也因工作忙碌</w:t>
            </w:r>
            <w:r w:rsidRPr="00B02F73">
              <w:rPr>
                <w:rFonts w:ascii="標楷體" w:eastAsia="標楷體" w:hAnsi="標楷體" w:hint="eastAsia"/>
              </w:rPr>
              <w:t>疏於留意孩子的口腔保健行為</w:t>
            </w:r>
            <w:r w:rsidR="00025E80">
              <w:rPr>
                <w:rFonts w:ascii="標楷體" w:eastAsia="標楷體" w:hAnsi="標楷體" w:hint="eastAsia"/>
              </w:rPr>
              <w:t>。</w:t>
            </w:r>
          </w:p>
        </w:tc>
      </w:tr>
      <w:tr w:rsidR="00816494" w:rsidTr="00062DBE">
        <w:tc>
          <w:tcPr>
            <w:tcW w:w="366" w:type="pct"/>
            <w:vAlign w:val="center"/>
          </w:tcPr>
          <w:p w:rsidR="00062DBE" w:rsidRDefault="00C15E96" w:rsidP="00062DBE">
            <w:pPr>
              <w:spacing w:line="320" w:lineRule="exact"/>
              <w:jc w:val="center"/>
              <w:rPr>
                <w:rFonts w:ascii="標楷體" w:eastAsia="標楷體" w:hAnsi="標楷體"/>
              </w:rPr>
            </w:pPr>
            <w:r w:rsidRPr="00586BEA">
              <w:rPr>
                <w:rFonts w:ascii="標楷體" w:eastAsia="標楷體" w:hAnsi="標楷體" w:hint="eastAsia"/>
              </w:rPr>
              <w:lastRenderedPageBreak/>
              <w:t>二</w:t>
            </w:r>
          </w:p>
          <w:p w:rsidR="00062DBE" w:rsidRDefault="00C15E96"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C15E96" w:rsidP="00062DBE">
            <w:pPr>
              <w:spacing w:line="320" w:lineRule="exact"/>
              <w:jc w:val="center"/>
              <w:rPr>
                <w:rFonts w:ascii="標楷體" w:eastAsia="標楷體" w:hAnsi="標楷體"/>
              </w:rPr>
            </w:pPr>
            <w:r w:rsidRPr="00586BEA">
              <w:rPr>
                <w:rFonts w:ascii="標楷體" w:eastAsia="標楷體" w:hAnsi="標楷體" w:hint="eastAsia"/>
              </w:rPr>
              <w:t>健</w:t>
            </w:r>
          </w:p>
          <w:p w:rsidR="00C15E96" w:rsidRPr="00586BEA" w:rsidRDefault="00C15E96" w:rsidP="00062DBE">
            <w:pPr>
              <w:spacing w:line="320" w:lineRule="exact"/>
              <w:jc w:val="center"/>
              <w:rPr>
                <w:rFonts w:ascii="標楷體" w:eastAsia="標楷體" w:hAnsi="標楷體"/>
              </w:rPr>
            </w:pPr>
            <w:r w:rsidRPr="00586BEA">
              <w:rPr>
                <w:rFonts w:ascii="標楷體" w:eastAsia="標楷體" w:hAnsi="標楷體" w:hint="eastAsia"/>
              </w:rPr>
              <w:t>康</w:t>
            </w:r>
          </w:p>
          <w:p w:rsidR="00062DBE" w:rsidRDefault="00C15E96" w:rsidP="00062DBE">
            <w:pPr>
              <w:tabs>
                <w:tab w:val="left" w:pos="851"/>
                <w:tab w:val="left" w:pos="993"/>
              </w:tabs>
              <w:spacing w:line="320" w:lineRule="exact"/>
              <w:jc w:val="center"/>
              <w:rPr>
                <w:rFonts w:ascii="標楷體" w:eastAsia="標楷體" w:hAnsi="標楷體"/>
              </w:rPr>
            </w:pPr>
            <w:r w:rsidRPr="00586BEA">
              <w:rPr>
                <w:rFonts w:ascii="標楷體" w:eastAsia="標楷體" w:hAnsi="標楷體" w:hint="eastAsia"/>
              </w:rPr>
              <w:t>服</w:t>
            </w:r>
          </w:p>
          <w:p w:rsidR="00816494" w:rsidRDefault="00C15E96" w:rsidP="00062DBE">
            <w:pPr>
              <w:tabs>
                <w:tab w:val="left" w:pos="851"/>
                <w:tab w:val="left" w:pos="993"/>
              </w:tabs>
              <w:spacing w:line="320" w:lineRule="exact"/>
              <w:jc w:val="center"/>
              <w:rPr>
                <w:rFonts w:ascii="標楷體" w:eastAsia="標楷體" w:hAnsi="標楷體"/>
              </w:rPr>
            </w:pPr>
            <w:r w:rsidRPr="00586BEA">
              <w:rPr>
                <w:rFonts w:ascii="標楷體" w:eastAsia="標楷體" w:hAnsi="標楷體" w:hint="eastAsia"/>
              </w:rPr>
              <w:t>務</w:t>
            </w:r>
          </w:p>
        </w:tc>
        <w:tc>
          <w:tcPr>
            <w:tcW w:w="1159" w:type="pct"/>
          </w:tcPr>
          <w:p w:rsidR="00C15E96" w:rsidRPr="00C15E96" w:rsidRDefault="00C15E96" w:rsidP="00C6045D">
            <w:pPr>
              <w:tabs>
                <w:tab w:val="left" w:pos="851"/>
                <w:tab w:val="left" w:pos="993"/>
              </w:tabs>
              <w:spacing w:line="320" w:lineRule="exact"/>
              <w:rPr>
                <w:rFonts w:ascii="標楷體" w:eastAsia="標楷體" w:hAnsi="標楷體"/>
              </w:rPr>
            </w:pPr>
            <w:r w:rsidRPr="00C15E96">
              <w:rPr>
                <w:rFonts w:ascii="標楷體" w:eastAsia="標楷體" w:hAnsi="標楷體" w:hint="eastAsia"/>
              </w:rPr>
              <w:t>1.每學年舉行口腔檢查並記錄建檔。</w:t>
            </w:r>
          </w:p>
          <w:p w:rsidR="00816494" w:rsidRDefault="00C15E96" w:rsidP="00C6045D">
            <w:pPr>
              <w:tabs>
                <w:tab w:val="left" w:pos="851"/>
                <w:tab w:val="left" w:pos="993"/>
              </w:tabs>
              <w:spacing w:line="320" w:lineRule="exact"/>
              <w:rPr>
                <w:rFonts w:ascii="標楷體" w:eastAsia="標楷體" w:hAnsi="標楷體"/>
              </w:rPr>
            </w:pPr>
            <w:r w:rsidRPr="00C15E96">
              <w:rPr>
                <w:rFonts w:ascii="標楷體" w:eastAsia="標楷體" w:hAnsi="標楷體" w:hint="eastAsia"/>
              </w:rPr>
              <w:t>2.統計分析檢查結果，了解學生口腔問題作</w:t>
            </w:r>
            <w:r w:rsidR="003C0EAF">
              <w:rPr>
                <w:rFonts w:ascii="標楷體" w:eastAsia="標楷體" w:hAnsi="標楷體" w:hint="eastAsia"/>
              </w:rPr>
              <w:t>為改進方針</w:t>
            </w:r>
          </w:p>
          <w:p w:rsidR="00D75994" w:rsidRPr="00D75994" w:rsidRDefault="00C15E96"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00D75994" w:rsidRPr="00D75994">
              <w:rPr>
                <w:rFonts w:ascii="標楷體" w:eastAsia="標楷體" w:hAnsi="標楷體" w:hint="eastAsia"/>
              </w:rPr>
              <w:t>協助辦理一年級塗氟及追蹤</w:t>
            </w:r>
            <w:r w:rsidR="003C0EAF">
              <w:rPr>
                <w:rFonts w:ascii="標楷體" w:eastAsia="標楷體" w:hAnsi="標楷體" w:hint="eastAsia"/>
              </w:rPr>
              <w:t>6~9足歲</w:t>
            </w:r>
            <w:r w:rsidR="00D75994" w:rsidRPr="00D75994">
              <w:rPr>
                <w:rFonts w:ascii="標楷體" w:eastAsia="標楷體" w:hAnsi="標楷體" w:hint="eastAsia"/>
              </w:rPr>
              <w:t>窩溝封填情形。</w:t>
            </w:r>
          </w:p>
          <w:p w:rsidR="00D75994" w:rsidRDefault="00D75994" w:rsidP="00C6045D">
            <w:pPr>
              <w:tabs>
                <w:tab w:val="left" w:pos="851"/>
                <w:tab w:val="left" w:pos="993"/>
              </w:tabs>
              <w:spacing w:line="320" w:lineRule="exact"/>
              <w:rPr>
                <w:rFonts w:ascii="標楷體" w:eastAsia="標楷體" w:hAnsi="標楷體"/>
              </w:rPr>
            </w:pPr>
            <w:r>
              <w:rPr>
                <w:rFonts w:ascii="標楷體" w:eastAsia="標楷體" w:hAnsi="標楷體" w:hint="eastAsia"/>
              </w:rPr>
              <w:t>4.</w:t>
            </w:r>
            <w:r w:rsidRPr="00D75994">
              <w:rPr>
                <w:rFonts w:ascii="標楷體" w:eastAsia="標楷體" w:hAnsi="標楷體" w:hint="eastAsia"/>
              </w:rPr>
              <w:t>配合全國牙醫師公會每週實施一次含氟漱口水</w:t>
            </w:r>
            <w:r>
              <w:rPr>
                <w:rFonts w:ascii="標楷體" w:eastAsia="標楷體" w:hAnsi="標楷體" w:hint="eastAsia"/>
              </w:rPr>
              <w:t>活動</w:t>
            </w:r>
            <w:r w:rsidRPr="00D75994">
              <w:rPr>
                <w:rFonts w:ascii="標楷體" w:eastAsia="標楷體" w:hAnsi="標楷體" w:hint="eastAsia"/>
              </w:rPr>
              <w:t>強化牙齒。</w:t>
            </w:r>
          </w:p>
        </w:tc>
        <w:tc>
          <w:tcPr>
            <w:tcW w:w="1159" w:type="pct"/>
          </w:tcPr>
          <w:p w:rsidR="00463D56" w:rsidRPr="00463D56"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1.部分家長因工作忙碌或不了解牙齒矯治的重要性，故會延遲或忘了帶學生治療。</w:t>
            </w:r>
          </w:p>
          <w:p w:rsidR="00463D56" w:rsidRPr="00463D56"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2.學童對於口腔保健認知不足，不重視牙齒保健。</w:t>
            </w:r>
          </w:p>
          <w:p w:rsidR="00816494"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3.導師工作繁重，偶會忘記追蹤學生矯治進度。</w:t>
            </w:r>
          </w:p>
        </w:tc>
        <w:tc>
          <w:tcPr>
            <w:tcW w:w="1159" w:type="pct"/>
          </w:tcPr>
          <w:p w:rsidR="00463D56" w:rsidRPr="00463D56"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1.舉辦</w:t>
            </w:r>
            <w:r>
              <w:rPr>
                <w:rFonts w:ascii="標楷體" w:eastAsia="標楷體" w:hAnsi="標楷體" w:hint="eastAsia"/>
              </w:rPr>
              <w:t>教</w:t>
            </w:r>
            <w:r w:rsidRPr="00463D56">
              <w:rPr>
                <w:rFonts w:ascii="標楷體" w:eastAsia="標楷體" w:hAnsi="標楷體" w:hint="eastAsia"/>
              </w:rPr>
              <w:t>師</w:t>
            </w:r>
            <w:r>
              <w:rPr>
                <w:rFonts w:ascii="標楷體" w:eastAsia="標楷體" w:hAnsi="標楷體" w:hint="eastAsia"/>
              </w:rPr>
              <w:t>口腔保健研習或宣導活動</w:t>
            </w:r>
          </w:p>
          <w:p w:rsidR="00463D56" w:rsidRPr="00463D56"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2.舉辦多元口腔保健等學習活動</w:t>
            </w:r>
            <w:r>
              <w:rPr>
                <w:rFonts w:ascii="標楷體" w:eastAsia="標楷體" w:hAnsi="標楷體" w:hint="eastAsia"/>
              </w:rPr>
              <w:t>，</w:t>
            </w:r>
            <w:r w:rsidRPr="00463D56">
              <w:rPr>
                <w:rFonts w:ascii="標楷體" w:eastAsia="標楷體" w:hAnsi="標楷體" w:hint="eastAsia"/>
              </w:rPr>
              <w:t>提高學生參與動</w:t>
            </w:r>
            <w:r>
              <w:rPr>
                <w:rFonts w:ascii="標楷體" w:eastAsia="標楷體" w:hAnsi="標楷體" w:hint="eastAsia"/>
              </w:rPr>
              <w:t>機。</w:t>
            </w:r>
          </w:p>
          <w:p w:rsidR="00816494" w:rsidRDefault="00E67F31"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Pr="00E67F31">
              <w:rPr>
                <w:rFonts w:ascii="標楷體" w:eastAsia="標楷體" w:hAnsi="標楷體" w:hint="eastAsia"/>
              </w:rPr>
              <w:t>利用</w:t>
            </w:r>
            <w:r>
              <w:rPr>
                <w:rFonts w:ascii="標楷體" w:eastAsia="標楷體" w:hAnsi="標楷體" w:hint="eastAsia"/>
              </w:rPr>
              <w:t>學校日</w:t>
            </w:r>
            <w:r w:rsidRPr="00E67F31">
              <w:rPr>
                <w:rFonts w:ascii="標楷體" w:eastAsia="標楷體" w:hAnsi="標楷體" w:hint="eastAsia"/>
              </w:rPr>
              <w:t>家長座談時宣導口腔保健。</w:t>
            </w:r>
          </w:p>
        </w:tc>
        <w:tc>
          <w:tcPr>
            <w:tcW w:w="1157" w:type="pct"/>
          </w:tcPr>
          <w:p w:rsidR="00816494" w:rsidRDefault="00463D56" w:rsidP="00C6045D">
            <w:pPr>
              <w:tabs>
                <w:tab w:val="left" w:pos="851"/>
                <w:tab w:val="left" w:pos="993"/>
              </w:tabs>
              <w:spacing w:line="320" w:lineRule="exact"/>
              <w:rPr>
                <w:rFonts w:ascii="標楷體" w:eastAsia="標楷體" w:hAnsi="標楷體"/>
              </w:rPr>
            </w:pPr>
            <w:r w:rsidRPr="00463D56">
              <w:rPr>
                <w:rFonts w:ascii="標楷體" w:eastAsia="標楷體" w:hAnsi="標楷體" w:hint="eastAsia"/>
              </w:rPr>
              <w:t>1.部分家長常以沒時間為理由，</w:t>
            </w:r>
            <w:r>
              <w:rPr>
                <w:rFonts w:ascii="標楷體" w:eastAsia="標楷體" w:hAnsi="標楷體" w:hint="eastAsia"/>
              </w:rPr>
              <w:t>遲不</w:t>
            </w:r>
            <w:r w:rsidRPr="00463D56">
              <w:rPr>
                <w:rFonts w:ascii="標楷體" w:eastAsia="標楷體" w:hAnsi="標楷體" w:hint="eastAsia"/>
              </w:rPr>
              <w:t>帶</w:t>
            </w:r>
            <w:r>
              <w:rPr>
                <w:rFonts w:ascii="標楷體" w:eastAsia="標楷體" w:hAnsi="標楷體" w:hint="eastAsia"/>
              </w:rPr>
              <w:t>進行</w:t>
            </w:r>
            <w:r w:rsidR="00E67F31">
              <w:rPr>
                <w:rFonts w:ascii="標楷體" w:eastAsia="標楷體" w:hAnsi="標楷體" w:hint="eastAsia"/>
              </w:rPr>
              <w:t>複檢矯治</w:t>
            </w:r>
            <w:r w:rsidRPr="00463D56">
              <w:rPr>
                <w:rFonts w:ascii="標楷體" w:eastAsia="標楷體" w:hAnsi="標楷體" w:hint="eastAsia"/>
              </w:rPr>
              <w:t>。</w:t>
            </w:r>
          </w:p>
          <w:p w:rsidR="00D911E4" w:rsidRDefault="00D911E4" w:rsidP="00C6045D">
            <w:pPr>
              <w:tabs>
                <w:tab w:val="left" w:pos="851"/>
                <w:tab w:val="left" w:pos="993"/>
              </w:tabs>
              <w:spacing w:line="320" w:lineRule="exact"/>
              <w:rPr>
                <w:rFonts w:ascii="標楷體" w:eastAsia="標楷體" w:hAnsi="標楷體"/>
              </w:rPr>
            </w:pPr>
            <w:r>
              <w:rPr>
                <w:rFonts w:ascii="標楷體" w:eastAsia="標楷體" w:hAnsi="標楷體" w:hint="eastAsia"/>
              </w:rPr>
              <w:t>2.學校日</w:t>
            </w:r>
            <w:r w:rsidRPr="00E67F31">
              <w:rPr>
                <w:rFonts w:ascii="標楷體" w:eastAsia="標楷體" w:hAnsi="標楷體" w:hint="eastAsia"/>
              </w:rPr>
              <w:t>家長座談</w:t>
            </w:r>
            <w:r>
              <w:rPr>
                <w:rFonts w:ascii="標楷體" w:eastAsia="標楷體" w:hAnsi="標楷體" w:hint="eastAsia"/>
              </w:rPr>
              <w:t>家長沒有辦法全部出席</w:t>
            </w:r>
            <w:r w:rsidRPr="00D911E4">
              <w:rPr>
                <w:rFonts w:ascii="標楷體" w:eastAsia="標楷體" w:hAnsi="標楷體" w:hint="eastAsia"/>
              </w:rPr>
              <w:t>。</w:t>
            </w:r>
          </w:p>
          <w:p w:rsidR="00D911E4" w:rsidRDefault="00D911E4"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Pr="00D911E4">
              <w:rPr>
                <w:rFonts w:ascii="標楷體" w:eastAsia="標楷體" w:hAnsi="標楷體" w:hint="eastAsia"/>
              </w:rPr>
              <w:t>學生可能因挑食而無法</w:t>
            </w:r>
            <w:r>
              <w:rPr>
                <w:rFonts w:ascii="標楷體" w:eastAsia="標楷體" w:hAnsi="標楷體" w:hint="eastAsia"/>
              </w:rPr>
              <w:t>攝取均衡營養</w:t>
            </w:r>
            <w:r w:rsidRPr="00D911E4">
              <w:rPr>
                <w:rFonts w:ascii="標楷體" w:eastAsia="標楷體" w:hAnsi="標楷體" w:hint="eastAsia"/>
              </w:rPr>
              <w:t>營養。</w:t>
            </w:r>
          </w:p>
        </w:tc>
      </w:tr>
      <w:tr w:rsidR="00816494" w:rsidTr="00062DBE">
        <w:tc>
          <w:tcPr>
            <w:tcW w:w="366" w:type="pct"/>
            <w:vAlign w:val="center"/>
          </w:tcPr>
          <w:p w:rsidR="00062DBE" w:rsidRDefault="00415EEE" w:rsidP="00062DBE">
            <w:pPr>
              <w:spacing w:line="320" w:lineRule="exact"/>
              <w:jc w:val="center"/>
              <w:rPr>
                <w:rFonts w:ascii="標楷體" w:eastAsia="標楷體" w:hAnsi="標楷體"/>
              </w:rPr>
            </w:pPr>
            <w:r w:rsidRPr="00586BEA">
              <w:rPr>
                <w:rFonts w:ascii="標楷體" w:eastAsia="標楷體" w:hAnsi="標楷體" w:hint="eastAsia"/>
              </w:rPr>
              <w:t>三</w:t>
            </w:r>
          </w:p>
          <w:p w:rsidR="00062DBE" w:rsidRDefault="00415EEE"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415EEE" w:rsidP="00062DBE">
            <w:pPr>
              <w:spacing w:line="320" w:lineRule="exact"/>
              <w:jc w:val="center"/>
              <w:rPr>
                <w:rFonts w:ascii="標楷體" w:eastAsia="標楷體" w:hAnsi="標楷體"/>
              </w:rPr>
            </w:pPr>
            <w:r w:rsidRPr="00586BEA">
              <w:rPr>
                <w:rFonts w:ascii="標楷體" w:eastAsia="標楷體" w:hAnsi="標楷體" w:hint="eastAsia"/>
              </w:rPr>
              <w:t>健</w:t>
            </w:r>
          </w:p>
          <w:p w:rsidR="00415EEE" w:rsidRPr="00586BEA" w:rsidRDefault="00415EEE" w:rsidP="00062DBE">
            <w:pPr>
              <w:spacing w:line="320" w:lineRule="exact"/>
              <w:jc w:val="center"/>
              <w:rPr>
                <w:rFonts w:ascii="標楷體" w:eastAsia="標楷體" w:hAnsi="標楷體"/>
              </w:rPr>
            </w:pPr>
            <w:r w:rsidRPr="00586BEA">
              <w:rPr>
                <w:rFonts w:ascii="標楷體" w:eastAsia="標楷體" w:hAnsi="標楷體" w:hint="eastAsia"/>
              </w:rPr>
              <w:t>康</w:t>
            </w:r>
          </w:p>
          <w:p w:rsidR="00062DBE" w:rsidRDefault="00415EEE" w:rsidP="00062DBE">
            <w:pPr>
              <w:spacing w:line="320" w:lineRule="exact"/>
              <w:jc w:val="center"/>
              <w:rPr>
                <w:rFonts w:ascii="標楷體" w:eastAsia="標楷體" w:hAnsi="標楷體"/>
              </w:rPr>
            </w:pPr>
            <w:r w:rsidRPr="00586BEA">
              <w:rPr>
                <w:rFonts w:ascii="標楷體" w:eastAsia="標楷體" w:hAnsi="標楷體" w:hint="eastAsia"/>
              </w:rPr>
              <w:t>教</w:t>
            </w:r>
          </w:p>
          <w:p w:rsidR="00415EEE" w:rsidRPr="00586BEA" w:rsidRDefault="00415EEE" w:rsidP="00062DBE">
            <w:pPr>
              <w:spacing w:line="320" w:lineRule="exact"/>
              <w:jc w:val="center"/>
              <w:rPr>
                <w:rFonts w:ascii="標楷體" w:eastAsia="標楷體" w:hAnsi="標楷體"/>
              </w:rPr>
            </w:pPr>
            <w:r w:rsidRPr="00586BEA">
              <w:rPr>
                <w:rFonts w:ascii="標楷體" w:eastAsia="標楷體" w:hAnsi="標楷體" w:hint="eastAsia"/>
              </w:rPr>
              <w:t>學</w:t>
            </w:r>
          </w:p>
          <w:p w:rsidR="00062DBE" w:rsidRDefault="00415EEE" w:rsidP="00062DBE">
            <w:pPr>
              <w:spacing w:line="320" w:lineRule="exact"/>
              <w:jc w:val="center"/>
              <w:rPr>
                <w:rFonts w:ascii="標楷體" w:eastAsia="標楷體" w:hAnsi="標楷體"/>
              </w:rPr>
            </w:pPr>
            <w:r w:rsidRPr="00586BEA">
              <w:rPr>
                <w:rFonts w:ascii="標楷體" w:eastAsia="標楷體" w:hAnsi="標楷體" w:hint="eastAsia"/>
              </w:rPr>
              <w:t>與</w:t>
            </w:r>
          </w:p>
          <w:p w:rsidR="00415EEE" w:rsidRPr="00586BEA" w:rsidRDefault="00415EEE" w:rsidP="00062DBE">
            <w:pPr>
              <w:spacing w:line="320" w:lineRule="exact"/>
              <w:jc w:val="center"/>
              <w:rPr>
                <w:rFonts w:ascii="標楷體" w:eastAsia="標楷體" w:hAnsi="標楷體"/>
              </w:rPr>
            </w:pPr>
            <w:r w:rsidRPr="00586BEA">
              <w:rPr>
                <w:rFonts w:ascii="標楷體" w:eastAsia="標楷體" w:hAnsi="標楷體" w:hint="eastAsia"/>
              </w:rPr>
              <w:t>活</w:t>
            </w:r>
          </w:p>
          <w:p w:rsidR="00816494" w:rsidRDefault="00415EEE" w:rsidP="00062DBE">
            <w:pPr>
              <w:tabs>
                <w:tab w:val="left" w:pos="851"/>
                <w:tab w:val="left" w:pos="993"/>
              </w:tabs>
              <w:spacing w:line="320" w:lineRule="exact"/>
              <w:jc w:val="center"/>
              <w:rPr>
                <w:rFonts w:ascii="標楷體" w:eastAsia="標楷體" w:hAnsi="標楷體"/>
              </w:rPr>
            </w:pPr>
            <w:r w:rsidRPr="00586BEA">
              <w:rPr>
                <w:rFonts w:ascii="標楷體" w:eastAsia="標楷體" w:hAnsi="標楷體" w:hint="eastAsia"/>
              </w:rPr>
              <w:t>動</w:t>
            </w:r>
          </w:p>
        </w:tc>
        <w:tc>
          <w:tcPr>
            <w:tcW w:w="1159" w:type="pct"/>
          </w:tcPr>
          <w:p w:rsidR="00415EEE" w:rsidRDefault="00415EEE" w:rsidP="00C6045D">
            <w:pPr>
              <w:tabs>
                <w:tab w:val="left" w:pos="851"/>
                <w:tab w:val="left" w:pos="993"/>
              </w:tabs>
              <w:spacing w:line="320" w:lineRule="exact"/>
              <w:rPr>
                <w:rFonts w:ascii="標楷體" w:eastAsia="標楷體" w:hAnsi="標楷體"/>
              </w:rPr>
            </w:pPr>
            <w:r>
              <w:rPr>
                <w:rFonts w:ascii="標楷體" w:eastAsia="標楷體" w:hAnsi="標楷體" w:hint="eastAsia"/>
              </w:rPr>
              <w:t>1.</w:t>
            </w:r>
            <w:r w:rsidRPr="00586BEA">
              <w:rPr>
                <w:rFonts w:ascii="標楷體" w:eastAsia="標楷體" w:hAnsi="標楷體" w:hint="eastAsia"/>
              </w:rPr>
              <w:t>將口腔</w:t>
            </w:r>
            <w:r>
              <w:rPr>
                <w:rFonts w:ascii="標楷體" w:eastAsia="標楷體" w:hAnsi="標楷體" w:hint="eastAsia"/>
              </w:rPr>
              <w:t>保健</w:t>
            </w:r>
            <w:r w:rsidRPr="00586BEA">
              <w:rPr>
                <w:rFonts w:ascii="標楷體" w:eastAsia="標楷體" w:hAnsi="標楷體" w:hint="eastAsia"/>
              </w:rPr>
              <w:t>知識</w:t>
            </w:r>
            <w:r>
              <w:rPr>
                <w:rFonts w:ascii="標楷體" w:eastAsia="標楷體" w:hAnsi="標楷體" w:hint="eastAsia"/>
              </w:rPr>
              <w:t>與技能</w:t>
            </w:r>
            <w:r w:rsidRPr="00586BEA">
              <w:rPr>
                <w:rFonts w:ascii="標楷體" w:eastAsia="標楷體" w:hAnsi="標楷體" w:hint="eastAsia"/>
              </w:rPr>
              <w:t>融入健康領域課程，提升學生口腔保健知</w:t>
            </w:r>
            <w:r>
              <w:rPr>
                <w:rFonts w:ascii="標楷體" w:eastAsia="標楷體" w:hAnsi="標楷體" w:hint="eastAsia"/>
              </w:rPr>
              <w:t>能</w:t>
            </w:r>
            <w:r w:rsidRPr="00586BEA">
              <w:rPr>
                <w:rFonts w:ascii="標楷體" w:eastAsia="標楷體" w:hAnsi="標楷體" w:hint="eastAsia"/>
              </w:rPr>
              <w:t>。</w:t>
            </w:r>
          </w:p>
          <w:p w:rsidR="00D75994" w:rsidRDefault="00415EEE" w:rsidP="00C6045D">
            <w:pPr>
              <w:tabs>
                <w:tab w:val="left" w:pos="851"/>
                <w:tab w:val="left" w:pos="993"/>
              </w:tabs>
              <w:spacing w:line="320" w:lineRule="exact"/>
              <w:rPr>
                <w:rFonts w:ascii="標楷體" w:eastAsia="標楷體" w:hAnsi="標楷體"/>
              </w:rPr>
            </w:pPr>
            <w:r>
              <w:rPr>
                <w:rFonts w:ascii="標楷體" w:eastAsia="標楷體" w:hAnsi="標楷體" w:hint="eastAsia"/>
              </w:rPr>
              <w:t>2.</w:t>
            </w:r>
            <w:r w:rsidR="00D75994" w:rsidRPr="00D75994">
              <w:rPr>
                <w:rFonts w:ascii="標楷體" w:eastAsia="標楷體" w:hAnsi="標楷體" w:hint="eastAsia"/>
              </w:rPr>
              <w:t>定期口腔保健宣導，加強學生保健知識。</w:t>
            </w:r>
          </w:p>
          <w:p w:rsidR="00816494" w:rsidRDefault="00D75994" w:rsidP="00C6045D">
            <w:pPr>
              <w:tabs>
                <w:tab w:val="left" w:pos="851"/>
                <w:tab w:val="left" w:pos="993"/>
              </w:tabs>
              <w:spacing w:line="320" w:lineRule="exact"/>
              <w:rPr>
                <w:rFonts w:ascii="標楷體" w:eastAsia="標楷體" w:hAnsi="標楷體"/>
              </w:rPr>
            </w:pPr>
            <w:r>
              <w:rPr>
                <w:rFonts w:ascii="標楷體" w:eastAsia="標楷體" w:hAnsi="標楷體"/>
              </w:rPr>
              <w:t>3</w:t>
            </w:r>
            <w:r w:rsidR="00A155C8">
              <w:rPr>
                <w:rFonts w:ascii="標楷體" w:eastAsia="標楷體" w:hAnsi="標楷體" w:hint="eastAsia"/>
              </w:rPr>
              <w:t>.</w:t>
            </w:r>
            <w:r w:rsidR="00A155C8" w:rsidRPr="00A155C8">
              <w:rPr>
                <w:rFonts w:ascii="標楷體" w:eastAsia="標楷體" w:hAnsi="標楷體" w:hint="eastAsia"/>
              </w:rPr>
              <w:t>設置口腔保健教育箱</w:t>
            </w:r>
            <w:r w:rsidR="00A155C8">
              <w:rPr>
                <w:rFonts w:ascii="標楷體" w:eastAsia="標楷體" w:hAnsi="標楷體" w:hint="eastAsia"/>
              </w:rPr>
              <w:t>，</w:t>
            </w:r>
            <w:r w:rsidR="00A155C8" w:rsidRPr="00A155C8">
              <w:rPr>
                <w:rFonts w:ascii="標楷體" w:eastAsia="標楷體" w:hAnsi="標楷體" w:hint="eastAsia"/>
              </w:rPr>
              <w:t>便利</w:t>
            </w:r>
            <w:r w:rsidR="00415EEE" w:rsidRPr="00586BEA">
              <w:rPr>
                <w:rFonts w:ascii="標楷體" w:eastAsia="標楷體" w:hAnsi="標楷體" w:hint="eastAsia"/>
              </w:rPr>
              <w:t>指導學生貝氏刷牙法及含氟漱口水之使用</w:t>
            </w:r>
            <w:r w:rsidR="00025E80">
              <w:rPr>
                <w:rFonts w:ascii="標楷體" w:eastAsia="標楷體" w:hAnsi="標楷體" w:hint="eastAsia"/>
              </w:rPr>
              <w:t>。</w:t>
            </w:r>
          </w:p>
          <w:p w:rsidR="0073006D" w:rsidRDefault="00D75994" w:rsidP="00C6045D">
            <w:pPr>
              <w:tabs>
                <w:tab w:val="left" w:pos="851"/>
                <w:tab w:val="left" w:pos="993"/>
              </w:tabs>
              <w:spacing w:line="320" w:lineRule="exact"/>
              <w:rPr>
                <w:rFonts w:ascii="標楷體" w:eastAsia="標楷體" w:hAnsi="標楷體"/>
              </w:rPr>
            </w:pPr>
            <w:r>
              <w:rPr>
                <w:rFonts w:ascii="標楷體" w:eastAsia="標楷體" w:hAnsi="標楷體"/>
              </w:rPr>
              <w:t>4</w:t>
            </w:r>
            <w:r w:rsidR="0073006D">
              <w:rPr>
                <w:rFonts w:ascii="標楷體" w:eastAsia="標楷體" w:hAnsi="標楷體" w:hint="eastAsia"/>
              </w:rPr>
              <w:t>.藉由口腔衛生實施紀錄表，</w:t>
            </w:r>
            <w:r w:rsidR="0073006D" w:rsidRPr="00586BEA">
              <w:rPr>
                <w:rFonts w:ascii="標楷體" w:eastAsia="標楷體" w:hAnsi="標楷體" w:hint="eastAsia"/>
              </w:rPr>
              <w:t>協助導師督促學生餐後潔牙及漱口水登記。</w:t>
            </w:r>
          </w:p>
        </w:tc>
        <w:tc>
          <w:tcPr>
            <w:tcW w:w="1159" w:type="pct"/>
          </w:tcPr>
          <w:p w:rsidR="00510EE8" w:rsidRDefault="0073006D" w:rsidP="00C6045D">
            <w:pPr>
              <w:spacing w:line="320" w:lineRule="exact"/>
              <w:rPr>
                <w:rFonts w:ascii="標楷體" w:eastAsia="標楷體" w:hAnsi="標楷體"/>
              </w:rPr>
            </w:pPr>
            <w:r>
              <w:rPr>
                <w:rFonts w:ascii="標楷體" w:eastAsia="標楷體" w:hAnsi="標楷體" w:hint="eastAsia"/>
              </w:rPr>
              <w:t>1.</w:t>
            </w:r>
            <w:r w:rsidR="00510EE8" w:rsidRPr="00510EE8">
              <w:rPr>
                <w:rFonts w:ascii="標楷體" w:eastAsia="標楷體" w:hAnsi="標楷體" w:hint="eastAsia"/>
              </w:rPr>
              <w:t>健康飲食</w:t>
            </w:r>
            <w:r w:rsidR="00510EE8">
              <w:rPr>
                <w:rFonts w:ascii="標楷體" w:eastAsia="標楷體" w:hAnsi="標楷體" w:hint="eastAsia"/>
              </w:rPr>
              <w:t>相關知識，</w:t>
            </w:r>
            <w:r w:rsidR="00510EE8" w:rsidRPr="00510EE8">
              <w:rPr>
                <w:rFonts w:ascii="標楷體" w:eastAsia="標楷體" w:hAnsi="標楷體" w:hint="eastAsia"/>
              </w:rPr>
              <w:t>未能有效結合其他領域做教學</w:t>
            </w:r>
            <w:r w:rsidR="00510EE8">
              <w:rPr>
                <w:rFonts w:ascii="標楷體" w:eastAsia="標楷體" w:hAnsi="標楷體" w:hint="eastAsia"/>
              </w:rPr>
              <w:t>。</w:t>
            </w:r>
          </w:p>
          <w:p w:rsidR="00816494" w:rsidRDefault="00510EE8" w:rsidP="00C6045D">
            <w:pPr>
              <w:spacing w:line="320" w:lineRule="exact"/>
              <w:rPr>
                <w:rFonts w:ascii="標楷體" w:eastAsia="標楷體" w:hAnsi="標楷體"/>
              </w:rPr>
            </w:pPr>
            <w:r>
              <w:rPr>
                <w:rFonts w:ascii="標楷體" w:eastAsia="標楷體" w:hAnsi="標楷體" w:hint="eastAsia"/>
              </w:rPr>
              <w:t>2.</w:t>
            </w:r>
            <w:r w:rsidR="0073006D" w:rsidRPr="00586BEA">
              <w:rPr>
                <w:rFonts w:ascii="標楷體" w:eastAsia="標楷體" w:hAnsi="標楷體" w:hint="eastAsia"/>
              </w:rPr>
              <w:t>導師工作繁重時間有限，無法有效督促學生潔牙。</w:t>
            </w:r>
          </w:p>
        </w:tc>
        <w:tc>
          <w:tcPr>
            <w:tcW w:w="1159" w:type="pct"/>
          </w:tcPr>
          <w:p w:rsidR="00816494" w:rsidRDefault="0073006D" w:rsidP="00C6045D">
            <w:pPr>
              <w:tabs>
                <w:tab w:val="left" w:pos="851"/>
                <w:tab w:val="left" w:pos="993"/>
              </w:tabs>
              <w:spacing w:line="320" w:lineRule="exact"/>
              <w:rPr>
                <w:rFonts w:ascii="標楷體" w:eastAsia="標楷體" w:hAnsi="標楷體"/>
              </w:rPr>
            </w:pPr>
            <w:r>
              <w:rPr>
                <w:rFonts w:ascii="標楷體" w:eastAsia="標楷體" w:hAnsi="標楷體" w:hint="eastAsia"/>
              </w:rPr>
              <w:t>本市教育局不定期辦理各項健康教學研習及相關活動。</w:t>
            </w:r>
          </w:p>
        </w:tc>
        <w:tc>
          <w:tcPr>
            <w:tcW w:w="1157" w:type="pct"/>
          </w:tcPr>
          <w:p w:rsidR="00B93D7F" w:rsidRDefault="00407BCF" w:rsidP="00C6045D">
            <w:pPr>
              <w:tabs>
                <w:tab w:val="left" w:pos="851"/>
                <w:tab w:val="left" w:pos="993"/>
              </w:tabs>
              <w:spacing w:line="320" w:lineRule="exact"/>
              <w:rPr>
                <w:rFonts w:ascii="標楷體" w:eastAsia="標楷體" w:hAnsi="標楷體"/>
              </w:rPr>
            </w:pPr>
            <w:r>
              <w:rPr>
                <w:rFonts w:ascii="標楷體" w:eastAsia="標楷體" w:hAnsi="標楷體" w:hint="eastAsia"/>
              </w:rPr>
              <w:t>1.</w:t>
            </w:r>
            <w:r w:rsidRPr="00407BCF">
              <w:rPr>
                <w:rFonts w:ascii="標楷體" w:eastAsia="標楷體" w:hAnsi="標楷體" w:hint="eastAsia"/>
              </w:rPr>
              <w:t>家長大都重視孩子課業</w:t>
            </w:r>
            <w:r>
              <w:rPr>
                <w:rFonts w:ascii="標楷體" w:eastAsia="標楷體" w:hAnsi="標楷體" w:hint="eastAsia"/>
              </w:rPr>
              <w:t>，</w:t>
            </w:r>
            <w:r w:rsidRPr="00407BCF">
              <w:rPr>
                <w:rFonts w:ascii="標楷體" w:eastAsia="標楷體" w:hAnsi="標楷體" w:hint="eastAsia"/>
              </w:rPr>
              <w:t>健康</w:t>
            </w:r>
            <w:r>
              <w:rPr>
                <w:rFonts w:ascii="標楷體" w:eastAsia="標楷體" w:hAnsi="標楷體" w:hint="eastAsia"/>
              </w:rPr>
              <w:t>問題</w:t>
            </w:r>
            <w:r w:rsidR="00B93D7F">
              <w:rPr>
                <w:rFonts w:ascii="標楷體" w:eastAsia="標楷體" w:hAnsi="標楷體" w:hint="eastAsia"/>
              </w:rPr>
              <w:t>較少</w:t>
            </w:r>
            <w:r w:rsidRPr="00407BCF">
              <w:rPr>
                <w:rFonts w:ascii="標楷體" w:eastAsia="標楷體" w:hAnsi="標楷體" w:hint="eastAsia"/>
              </w:rPr>
              <w:t>重視。</w:t>
            </w:r>
          </w:p>
          <w:p w:rsidR="00816494" w:rsidRDefault="00407BCF" w:rsidP="00C6045D">
            <w:pPr>
              <w:tabs>
                <w:tab w:val="left" w:pos="851"/>
                <w:tab w:val="left" w:pos="993"/>
              </w:tabs>
              <w:spacing w:line="320" w:lineRule="exact"/>
              <w:rPr>
                <w:rFonts w:ascii="標楷體" w:eastAsia="標楷體" w:hAnsi="標楷體"/>
              </w:rPr>
            </w:pPr>
            <w:r w:rsidRPr="00407BCF">
              <w:rPr>
                <w:rFonts w:ascii="標楷體" w:eastAsia="標楷體" w:hAnsi="標楷體" w:hint="eastAsia"/>
              </w:rPr>
              <w:t>2.</w:t>
            </w:r>
            <w:r w:rsidR="00B93D7F">
              <w:rPr>
                <w:rFonts w:ascii="標楷體" w:eastAsia="標楷體" w:hAnsi="標楷體" w:hint="eastAsia"/>
              </w:rPr>
              <w:t>新住民、</w:t>
            </w:r>
            <w:r w:rsidRPr="00407BCF">
              <w:rPr>
                <w:rFonts w:ascii="標楷體" w:eastAsia="標楷體" w:hAnsi="標楷體" w:hint="eastAsia"/>
              </w:rPr>
              <w:t>單親及隔代教養情形多，無法確實叮嚀孩子</w:t>
            </w:r>
            <w:r w:rsidR="00025E80">
              <w:rPr>
                <w:rFonts w:ascii="標楷體" w:eastAsia="標楷體" w:hAnsi="標楷體" w:hint="eastAsia"/>
              </w:rPr>
              <w:t>。</w:t>
            </w:r>
          </w:p>
        </w:tc>
      </w:tr>
      <w:tr w:rsidR="00A155C8" w:rsidTr="00062DBE">
        <w:tc>
          <w:tcPr>
            <w:tcW w:w="366" w:type="pct"/>
            <w:vAlign w:val="center"/>
          </w:tcPr>
          <w:p w:rsidR="00062DBE" w:rsidRDefault="00A155C8" w:rsidP="00062DBE">
            <w:pPr>
              <w:spacing w:line="320" w:lineRule="exact"/>
              <w:jc w:val="center"/>
              <w:rPr>
                <w:rFonts w:ascii="標楷體" w:eastAsia="標楷體" w:hAnsi="標楷體"/>
              </w:rPr>
            </w:pPr>
            <w:r w:rsidRPr="00586BEA">
              <w:rPr>
                <w:rFonts w:ascii="標楷體" w:eastAsia="標楷體" w:hAnsi="標楷體" w:hint="eastAsia"/>
              </w:rPr>
              <w:t>四</w:t>
            </w:r>
          </w:p>
          <w:p w:rsidR="00062DBE" w:rsidRDefault="00A155C8"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A155C8" w:rsidP="00062DBE">
            <w:pPr>
              <w:spacing w:line="320" w:lineRule="exact"/>
              <w:jc w:val="center"/>
              <w:rPr>
                <w:rFonts w:ascii="標楷體" w:eastAsia="標楷體" w:hAnsi="標楷體"/>
              </w:rPr>
            </w:pPr>
            <w:r w:rsidRPr="00586BEA">
              <w:rPr>
                <w:rFonts w:ascii="標楷體" w:eastAsia="標楷體" w:hAnsi="標楷體" w:hint="eastAsia"/>
              </w:rPr>
              <w:t>學</w:t>
            </w:r>
          </w:p>
          <w:p w:rsidR="00A155C8" w:rsidRPr="00586BEA" w:rsidRDefault="00A155C8" w:rsidP="00062DBE">
            <w:pPr>
              <w:spacing w:line="320" w:lineRule="exact"/>
              <w:jc w:val="center"/>
              <w:rPr>
                <w:rFonts w:ascii="標楷體" w:eastAsia="標楷體" w:hAnsi="標楷體"/>
              </w:rPr>
            </w:pPr>
            <w:r w:rsidRPr="00586BEA">
              <w:rPr>
                <w:rFonts w:ascii="標楷體" w:eastAsia="標楷體" w:hAnsi="標楷體" w:hint="eastAsia"/>
              </w:rPr>
              <w:t>校</w:t>
            </w:r>
          </w:p>
          <w:p w:rsidR="00062DBE" w:rsidRDefault="00A155C8" w:rsidP="00062DBE">
            <w:pPr>
              <w:spacing w:line="320" w:lineRule="exact"/>
              <w:jc w:val="center"/>
              <w:rPr>
                <w:rFonts w:ascii="標楷體" w:eastAsia="標楷體" w:hAnsi="標楷體"/>
              </w:rPr>
            </w:pPr>
            <w:r w:rsidRPr="00586BEA">
              <w:rPr>
                <w:rFonts w:ascii="標楷體" w:eastAsia="標楷體" w:hAnsi="標楷體" w:hint="eastAsia"/>
              </w:rPr>
              <w:t>物</w:t>
            </w:r>
          </w:p>
          <w:p w:rsidR="00A155C8" w:rsidRPr="00586BEA" w:rsidRDefault="00A155C8" w:rsidP="00062DBE">
            <w:pPr>
              <w:spacing w:line="320" w:lineRule="exact"/>
              <w:jc w:val="center"/>
              <w:rPr>
                <w:rFonts w:ascii="標楷體" w:eastAsia="標楷體" w:hAnsi="標楷體"/>
              </w:rPr>
            </w:pPr>
            <w:r w:rsidRPr="00586BEA">
              <w:rPr>
                <w:rFonts w:ascii="標楷體" w:eastAsia="標楷體" w:hAnsi="標楷體" w:hint="eastAsia"/>
              </w:rPr>
              <w:t>質</w:t>
            </w:r>
          </w:p>
          <w:p w:rsidR="00062DBE" w:rsidRDefault="00A155C8" w:rsidP="00062DBE">
            <w:pPr>
              <w:spacing w:line="320" w:lineRule="exact"/>
              <w:jc w:val="center"/>
              <w:rPr>
                <w:rFonts w:ascii="標楷體" w:eastAsia="標楷體" w:hAnsi="標楷體"/>
              </w:rPr>
            </w:pPr>
            <w:r w:rsidRPr="00586BEA">
              <w:rPr>
                <w:rFonts w:ascii="標楷體" w:eastAsia="標楷體" w:hAnsi="標楷體" w:hint="eastAsia"/>
              </w:rPr>
              <w:t>環</w:t>
            </w:r>
          </w:p>
          <w:p w:rsidR="00A155C8" w:rsidRPr="00586BEA" w:rsidRDefault="00A155C8" w:rsidP="00062DBE">
            <w:pPr>
              <w:spacing w:line="320" w:lineRule="exact"/>
              <w:jc w:val="center"/>
              <w:rPr>
                <w:rFonts w:ascii="標楷體" w:eastAsia="標楷體" w:hAnsi="標楷體"/>
              </w:rPr>
            </w:pPr>
            <w:r w:rsidRPr="00586BEA">
              <w:rPr>
                <w:rFonts w:ascii="標楷體" w:eastAsia="標楷體" w:hAnsi="標楷體" w:hint="eastAsia"/>
              </w:rPr>
              <w:t>境</w:t>
            </w:r>
          </w:p>
        </w:tc>
        <w:tc>
          <w:tcPr>
            <w:tcW w:w="1159" w:type="pct"/>
          </w:tcPr>
          <w:p w:rsidR="00A155C8" w:rsidRPr="00586BEA" w:rsidRDefault="00A155C8" w:rsidP="00C6045D">
            <w:pPr>
              <w:spacing w:line="320" w:lineRule="exact"/>
              <w:rPr>
                <w:rFonts w:ascii="標楷體" w:eastAsia="標楷體" w:hAnsi="標楷體"/>
              </w:rPr>
            </w:pPr>
            <w:r>
              <w:rPr>
                <w:rFonts w:ascii="標楷體" w:eastAsia="標楷體" w:hAnsi="標楷體" w:hint="eastAsia"/>
              </w:rPr>
              <w:t>1.</w:t>
            </w:r>
            <w:r w:rsidRPr="00586BEA">
              <w:rPr>
                <w:rFonts w:ascii="標楷體" w:eastAsia="標楷體" w:hAnsi="標楷體" w:hint="eastAsia"/>
              </w:rPr>
              <w:t>教室洗手台有5個水龍頭，每班約5人使用1</w:t>
            </w:r>
            <w:r>
              <w:rPr>
                <w:rFonts w:ascii="標楷體" w:eastAsia="標楷體" w:hAnsi="標楷體" w:hint="eastAsia"/>
              </w:rPr>
              <w:t>個水龍頭。</w:t>
            </w:r>
          </w:p>
          <w:p w:rsidR="00A155C8" w:rsidRDefault="00A155C8" w:rsidP="00C6045D">
            <w:pPr>
              <w:spacing w:line="320" w:lineRule="exact"/>
              <w:rPr>
                <w:rFonts w:ascii="標楷體" w:eastAsia="標楷體" w:hAnsi="標楷體"/>
              </w:rPr>
            </w:pPr>
            <w:r>
              <w:rPr>
                <w:rFonts w:ascii="標楷體" w:eastAsia="標楷體" w:hAnsi="標楷體" w:hint="eastAsia"/>
              </w:rPr>
              <w:t>2.</w:t>
            </w:r>
            <w:r w:rsidRPr="00586BEA">
              <w:rPr>
                <w:rFonts w:ascii="標楷體" w:eastAsia="標楷體" w:hAnsi="標楷體" w:hint="eastAsia"/>
              </w:rPr>
              <w:t>全校設有鏡子洗</w:t>
            </w:r>
            <w:r>
              <w:rPr>
                <w:rFonts w:ascii="標楷體" w:eastAsia="標楷體" w:hAnsi="標楷體" w:hint="eastAsia"/>
              </w:rPr>
              <w:t xml:space="preserve">                                                     </w:t>
            </w:r>
            <w:r w:rsidRPr="00586BEA">
              <w:rPr>
                <w:rFonts w:ascii="標楷體" w:eastAsia="標楷體" w:hAnsi="標楷體" w:hint="eastAsia"/>
              </w:rPr>
              <w:t>手台共有164個。</w:t>
            </w:r>
          </w:p>
          <w:p w:rsidR="00A155C8" w:rsidRDefault="00A155C8"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Pr="00586BEA">
              <w:rPr>
                <w:rFonts w:ascii="標楷體" w:eastAsia="標楷體" w:hAnsi="標楷體" w:hint="eastAsia"/>
              </w:rPr>
              <w:t>總務處全力配合供應充足的飲水及定期維修水龍頭。</w:t>
            </w:r>
          </w:p>
          <w:p w:rsidR="00A155C8" w:rsidRDefault="00A155C8" w:rsidP="00C6045D">
            <w:pPr>
              <w:tabs>
                <w:tab w:val="left" w:pos="851"/>
                <w:tab w:val="left" w:pos="993"/>
              </w:tabs>
              <w:spacing w:line="320" w:lineRule="exact"/>
              <w:rPr>
                <w:rFonts w:ascii="標楷體" w:eastAsia="標楷體" w:hAnsi="標楷體"/>
              </w:rPr>
            </w:pPr>
            <w:r>
              <w:rPr>
                <w:rFonts w:ascii="標楷體" w:eastAsia="標楷體" w:hAnsi="標楷體" w:hint="eastAsia"/>
              </w:rPr>
              <w:t>4.</w:t>
            </w:r>
            <w:r w:rsidRPr="00A155C8">
              <w:rPr>
                <w:rFonts w:ascii="標楷體" w:eastAsia="標楷體" w:hAnsi="標楷體" w:hint="eastAsia"/>
              </w:rPr>
              <w:t>提供牙刷在校使</w:t>
            </w:r>
            <w:r w:rsidRPr="00A155C8">
              <w:rPr>
                <w:rFonts w:ascii="標楷體" w:eastAsia="標楷體" w:hAnsi="標楷體" w:hint="eastAsia"/>
              </w:rPr>
              <w:lastRenderedPageBreak/>
              <w:t>用、購置層架放置潔牙工具</w:t>
            </w:r>
            <w:r w:rsidR="00025E80">
              <w:rPr>
                <w:rFonts w:ascii="標楷體" w:eastAsia="標楷體" w:hAnsi="標楷體" w:hint="eastAsia"/>
              </w:rPr>
              <w:t>。</w:t>
            </w:r>
          </w:p>
        </w:tc>
        <w:tc>
          <w:tcPr>
            <w:tcW w:w="1159" w:type="pct"/>
          </w:tcPr>
          <w:p w:rsidR="00A155C8" w:rsidRPr="00A155C8" w:rsidRDefault="00A155C8" w:rsidP="00C6045D">
            <w:pPr>
              <w:spacing w:line="320" w:lineRule="exact"/>
              <w:rPr>
                <w:rFonts w:ascii="標楷體" w:eastAsia="標楷體" w:hAnsi="標楷體"/>
              </w:rPr>
            </w:pPr>
            <w:r w:rsidRPr="00A155C8">
              <w:rPr>
                <w:rFonts w:ascii="標楷體" w:eastAsia="標楷體" w:hAnsi="標楷體" w:hint="eastAsia"/>
              </w:rPr>
              <w:lastRenderedPageBreak/>
              <w:t>1.部分學生用餐速度慢，趕不上潔牙時間。</w:t>
            </w:r>
          </w:p>
          <w:p w:rsidR="00A155C8" w:rsidRPr="00A155C8" w:rsidRDefault="00A155C8" w:rsidP="00C6045D">
            <w:pPr>
              <w:spacing w:line="320" w:lineRule="exact"/>
              <w:rPr>
                <w:rFonts w:ascii="標楷體" w:eastAsia="標楷體" w:hAnsi="標楷體"/>
              </w:rPr>
            </w:pPr>
            <w:r w:rsidRPr="00A155C8">
              <w:rPr>
                <w:rFonts w:ascii="標楷體" w:eastAsia="標楷體" w:hAnsi="標楷體" w:hint="eastAsia"/>
              </w:rPr>
              <w:t>2.部分學生為了玩耍，草草進行潔牙動作。</w:t>
            </w:r>
          </w:p>
          <w:p w:rsidR="009133D4" w:rsidRDefault="00A155C8" w:rsidP="00C6045D">
            <w:pPr>
              <w:spacing w:line="320" w:lineRule="exact"/>
              <w:rPr>
                <w:rFonts w:ascii="標楷體" w:eastAsia="標楷體" w:hAnsi="標楷體"/>
              </w:rPr>
            </w:pPr>
            <w:r>
              <w:rPr>
                <w:rFonts w:ascii="標楷體" w:eastAsia="標楷體" w:hAnsi="標楷體" w:hint="eastAsia"/>
              </w:rPr>
              <w:t>3.</w:t>
            </w:r>
            <w:r w:rsidRPr="00A155C8">
              <w:rPr>
                <w:rFonts w:ascii="標楷體" w:eastAsia="標楷體" w:hAnsi="標楷體" w:hint="eastAsia"/>
              </w:rPr>
              <w:t>導師分身乏術，無法全力監督學生餐後潔牙。</w:t>
            </w:r>
          </w:p>
          <w:p w:rsidR="00510110" w:rsidRDefault="009133D4" w:rsidP="00C6045D">
            <w:pPr>
              <w:spacing w:line="320" w:lineRule="exact"/>
              <w:rPr>
                <w:rFonts w:ascii="標楷體" w:eastAsia="標楷體" w:hAnsi="標楷體"/>
              </w:rPr>
            </w:pPr>
            <w:r>
              <w:rPr>
                <w:rFonts w:ascii="標楷體" w:eastAsia="標楷體" w:hAnsi="標楷體" w:hint="eastAsia"/>
              </w:rPr>
              <w:t>4</w:t>
            </w:r>
            <w:r w:rsidRPr="009133D4">
              <w:rPr>
                <w:rFonts w:ascii="標楷體" w:eastAsia="標楷體" w:hAnsi="標楷體" w:hint="eastAsia"/>
              </w:rPr>
              <w:t>校園</w:t>
            </w:r>
            <w:r>
              <w:rPr>
                <w:rFonts w:ascii="標楷體" w:eastAsia="標楷體" w:hAnsi="標楷體" w:hint="eastAsia"/>
              </w:rPr>
              <w:t>附近</w:t>
            </w:r>
            <w:r w:rsidRPr="009133D4">
              <w:rPr>
                <w:rFonts w:ascii="標楷體" w:eastAsia="標楷體" w:hAnsi="標楷體" w:hint="eastAsia"/>
              </w:rPr>
              <w:t>販賣</w:t>
            </w:r>
            <w:r>
              <w:rPr>
                <w:rFonts w:ascii="標楷體" w:eastAsia="標楷體" w:hAnsi="標楷體" w:hint="eastAsia"/>
              </w:rPr>
              <w:t>手</w:t>
            </w:r>
            <w:r>
              <w:rPr>
                <w:rFonts w:ascii="標楷體" w:eastAsia="標楷體" w:hAnsi="標楷體" w:hint="eastAsia"/>
              </w:rPr>
              <w:lastRenderedPageBreak/>
              <w:t>搖</w:t>
            </w:r>
            <w:r w:rsidRPr="009133D4">
              <w:rPr>
                <w:rFonts w:ascii="標楷體" w:eastAsia="標楷體" w:hAnsi="標楷體" w:hint="eastAsia"/>
              </w:rPr>
              <w:t>飲料的商店</w:t>
            </w:r>
            <w:r w:rsidR="00510110">
              <w:rPr>
                <w:rFonts w:ascii="標楷體" w:eastAsia="標楷體" w:hAnsi="標楷體" w:hint="eastAsia"/>
              </w:rPr>
              <w:t>很多</w:t>
            </w:r>
            <w:r w:rsidRPr="009133D4">
              <w:rPr>
                <w:rFonts w:ascii="標楷體" w:eastAsia="標楷體" w:hAnsi="標楷體" w:hint="eastAsia"/>
              </w:rPr>
              <w:t xml:space="preserve">。 </w:t>
            </w:r>
          </w:p>
          <w:p w:rsidR="00A155C8" w:rsidRPr="00A155C8" w:rsidRDefault="00510110" w:rsidP="003C0EAF">
            <w:pPr>
              <w:spacing w:line="320" w:lineRule="exact"/>
              <w:rPr>
                <w:rFonts w:ascii="標楷體" w:eastAsia="標楷體" w:hAnsi="標楷體"/>
              </w:rPr>
            </w:pPr>
            <w:r>
              <w:rPr>
                <w:rFonts w:ascii="標楷體" w:eastAsia="標楷體" w:hAnsi="標楷體" w:hint="eastAsia"/>
              </w:rPr>
              <w:t>5.</w:t>
            </w:r>
            <w:r w:rsidR="003F3D6E">
              <w:rPr>
                <w:rFonts w:ascii="標楷體" w:eastAsia="標楷體" w:hAnsi="標楷體" w:hint="eastAsia"/>
              </w:rPr>
              <w:t>親師</w:t>
            </w:r>
            <w:r w:rsidR="009133D4" w:rsidRPr="009133D4">
              <w:rPr>
                <w:rFonts w:ascii="標楷體" w:eastAsia="標楷體" w:hAnsi="標楷體" w:hint="eastAsia"/>
              </w:rPr>
              <w:t>會以飲料做為獎勵。</w:t>
            </w:r>
          </w:p>
        </w:tc>
        <w:tc>
          <w:tcPr>
            <w:tcW w:w="1159" w:type="pct"/>
          </w:tcPr>
          <w:p w:rsidR="00A155C8" w:rsidRDefault="006326C6" w:rsidP="00C6045D">
            <w:pPr>
              <w:tabs>
                <w:tab w:val="left" w:pos="851"/>
                <w:tab w:val="left" w:pos="993"/>
              </w:tabs>
              <w:spacing w:line="320" w:lineRule="exact"/>
              <w:rPr>
                <w:rFonts w:ascii="標楷體" w:eastAsia="標楷體" w:hAnsi="標楷體"/>
              </w:rPr>
            </w:pPr>
            <w:r>
              <w:rPr>
                <w:rFonts w:ascii="標楷體" w:eastAsia="標楷體" w:hAnsi="標楷體" w:hint="eastAsia"/>
              </w:rPr>
              <w:lastRenderedPageBreak/>
              <w:t>1.</w:t>
            </w:r>
            <w:r w:rsidRPr="006326C6">
              <w:rPr>
                <w:rFonts w:ascii="標楷體" w:eastAsia="標楷體" w:hAnsi="標楷體" w:hint="eastAsia"/>
              </w:rPr>
              <w:t>執行健康促進學校計畫得到經費</w:t>
            </w:r>
            <w:r>
              <w:rPr>
                <w:rFonts w:ascii="標楷體" w:eastAsia="標楷體" w:hAnsi="標楷體" w:hint="eastAsia"/>
              </w:rPr>
              <w:t>補助。</w:t>
            </w:r>
          </w:p>
          <w:p w:rsidR="006326C6" w:rsidRDefault="006326C6" w:rsidP="00C6045D">
            <w:pPr>
              <w:tabs>
                <w:tab w:val="left" w:pos="851"/>
                <w:tab w:val="left" w:pos="993"/>
              </w:tabs>
              <w:spacing w:line="320" w:lineRule="exact"/>
              <w:rPr>
                <w:rFonts w:ascii="標楷體" w:eastAsia="標楷體" w:hAnsi="標楷體"/>
              </w:rPr>
            </w:pPr>
            <w:r>
              <w:rPr>
                <w:rFonts w:ascii="標楷體" w:eastAsia="標楷體" w:hAnsi="標楷體" w:hint="eastAsia"/>
              </w:rPr>
              <w:t>2.校牙醫捐贈檢查費作為衛生保健業務推廣之用</w:t>
            </w:r>
            <w:r w:rsidR="00611A67">
              <w:rPr>
                <w:rFonts w:ascii="標楷體" w:eastAsia="標楷體" w:hAnsi="標楷體" w:hint="eastAsia"/>
              </w:rPr>
              <w:t>。</w:t>
            </w:r>
          </w:p>
        </w:tc>
        <w:tc>
          <w:tcPr>
            <w:tcW w:w="1157" w:type="pct"/>
          </w:tcPr>
          <w:p w:rsidR="00A155C8" w:rsidRDefault="00226D34" w:rsidP="00C6045D">
            <w:pPr>
              <w:tabs>
                <w:tab w:val="left" w:pos="851"/>
                <w:tab w:val="left" w:pos="993"/>
              </w:tabs>
              <w:spacing w:line="320" w:lineRule="exact"/>
              <w:rPr>
                <w:rFonts w:ascii="標楷體" w:eastAsia="標楷體" w:hAnsi="標楷體"/>
              </w:rPr>
            </w:pPr>
            <w:r>
              <w:rPr>
                <w:rFonts w:ascii="標楷體" w:eastAsia="標楷體" w:hAnsi="標楷體" w:hint="eastAsia"/>
              </w:rPr>
              <w:t>1.家庭因素，</w:t>
            </w:r>
            <w:r w:rsidRPr="00611A67">
              <w:rPr>
                <w:rFonts w:ascii="標楷體" w:eastAsia="標楷體" w:hAnsi="標楷體" w:hint="eastAsia"/>
              </w:rPr>
              <w:t>學生無法定期</w:t>
            </w:r>
            <w:r>
              <w:rPr>
                <w:rFonts w:ascii="標楷體" w:eastAsia="標楷體" w:hAnsi="標楷體" w:hint="eastAsia"/>
              </w:rPr>
              <w:t>更</w:t>
            </w:r>
            <w:r w:rsidRPr="00611A67">
              <w:rPr>
                <w:rFonts w:ascii="標楷體" w:eastAsia="標楷體" w:hAnsi="標楷體" w:hint="eastAsia"/>
              </w:rPr>
              <w:t>換牙刷或定期</w:t>
            </w:r>
            <w:r>
              <w:rPr>
                <w:rFonts w:ascii="標楷體" w:eastAsia="標楷體" w:hAnsi="標楷體" w:hint="eastAsia"/>
              </w:rPr>
              <w:t>口腔</w:t>
            </w:r>
            <w:r w:rsidRPr="00611A67">
              <w:rPr>
                <w:rFonts w:ascii="標楷體" w:eastAsia="標楷體" w:hAnsi="標楷體" w:hint="eastAsia"/>
              </w:rPr>
              <w:t>檢查</w:t>
            </w:r>
            <w:r>
              <w:rPr>
                <w:rFonts w:ascii="標楷體" w:eastAsia="標楷體" w:hAnsi="標楷體" w:hint="eastAsia"/>
              </w:rPr>
              <w:t>。</w:t>
            </w:r>
          </w:p>
        </w:tc>
      </w:tr>
      <w:tr w:rsidR="00226D34" w:rsidTr="00062DBE">
        <w:tc>
          <w:tcPr>
            <w:tcW w:w="366" w:type="pct"/>
            <w:vAlign w:val="center"/>
          </w:tcPr>
          <w:p w:rsidR="00062DBE" w:rsidRDefault="00226D34" w:rsidP="00062DBE">
            <w:pPr>
              <w:spacing w:line="320" w:lineRule="exact"/>
              <w:jc w:val="center"/>
              <w:rPr>
                <w:rFonts w:ascii="標楷體" w:eastAsia="標楷體" w:hAnsi="標楷體"/>
              </w:rPr>
            </w:pPr>
            <w:r w:rsidRPr="00586BEA">
              <w:rPr>
                <w:rFonts w:ascii="標楷體" w:eastAsia="標楷體" w:hAnsi="標楷體" w:hint="eastAsia"/>
              </w:rPr>
              <w:lastRenderedPageBreak/>
              <w:t>五</w:t>
            </w:r>
          </w:p>
          <w:p w:rsidR="00062DBE" w:rsidRDefault="00226D34"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226D34" w:rsidP="00062DBE">
            <w:pPr>
              <w:spacing w:line="320" w:lineRule="exact"/>
              <w:jc w:val="center"/>
              <w:rPr>
                <w:rFonts w:ascii="標楷體" w:eastAsia="標楷體" w:hAnsi="標楷體"/>
              </w:rPr>
            </w:pPr>
            <w:r w:rsidRPr="00586BEA">
              <w:rPr>
                <w:rFonts w:ascii="標楷體" w:eastAsia="標楷體" w:hAnsi="標楷體" w:hint="eastAsia"/>
              </w:rPr>
              <w:t>校</w:t>
            </w:r>
          </w:p>
          <w:p w:rsidR="00226D34" w:rsidRPr="00586BEA" w:rsidRDefault="00226D34" w:rsidP="00062DBE">
            <w:pPr>
              <w:spacing w:line="320" w:lineRule="exact"/>
              <w:jc w:val="center"/>
              <w:rPr>
                <w:rFonts w:ascii="標楷體" w:eastAsia="標楷體" w:hAnsi="標楷體"/>
              </w:rPr>
            </w:pPr>
            <w:r w:rsidRPr="00586BEA">
              <w:rPr>
                <w:rFonts w:ascii="標楷體" w:eastAsia="標楷體" w:hAnsi="標楷體" w:hint="eastAsia"/>
              </w:rPr>
              <w:t>園</w:t>
            </w:r>
          </w:p>
          <w:p w:rsidR="00062DBE" w:rsidRDefault="00226D34" w:rsidP="00062DBE">
            <w:pPr>
              <w:spacing w:line="320" w:lineRule="exact"/>
              <w:jc w:val="center"/>
              <w:rPr>
                <w:rFonts w:ascii="標楷體" w:eastAsia="標楷體" w:hAnsi="標楷體"/>
              </w:rPr>
            </w:pPr>
            <w:r w:rsidRPr="00586BEA">
              <w:rPr>
                <w:rFonts w:ascii="標楷體" w:eastAsia="標楷體" w:hAnsi="標楷體" w:hint="eastAsia"/>
              </w:rPr>
              <w:t>社</w:t>
            </w:r>
          </w:p>
          <w:p w:rsidR="00226D34" w:rsidRPr="00586BEA" w:rsidRDefault="00226D34" w:rsidP="00062DBE">
            <w:pPr>
              <w:spacing w:line="320" w:lineRule="exact"/>
              <w:jc w:val="center"/>
              <w:rPr>
                <w:rFonts w:ascii="標楷體" w:eastAsia="標楷體" w:hAnsi="標楷體"/>
              </w:rPr>
            </w:pPr>
            <w:r w:rsidRPr="00586BEA">
              <w:rPr>
                <w:rFonts w:ascii="標楷體" w:eastAsia="標楷體" w:hAnsi="標楷體" w:hint="eastAsia"/>
              </w:rPr>
              <w:t>會</w:t>
            </w:r>
          </w:p>
          <w:p w:rsidR="00062DBE" w:rsidRDefault="00226D34" w:rsidP="00062DBE">
            <w:pPr>
              <w:spacing w:line="320" w:lineRule="exact"/>
              <w:jc w:val="center"/>
              <w:rPr>
                <w:rFonts w:ascii="標楷體" w:eastAsia="標楷體" w:hAnsi="標楷體"/>
              </w:rPr>
            </w:pPr>
            <w:r w:rsidRPr="00586BEA">
              <w:rPr>
                <w:rFonts w:ascii="標楷體" w:eastAsia="標楷體" w:hAnsi="標楷體" w:hint="eastAsia"/>
              </w:rPr>
              <w:t>環</w:t>
            </w:r>
          </w:p>
          <w:p w:rsidR="00226D34" w:rsidRPr="00586BEA" w:rsidRDefault="00226D34" w:rsidP="00062DBE">
            <w:pPr>
              <w:spacing w:line="320" w:lineRule="exact"/>
              <w:jc w:val="center"/>
              <w:rPr>
                <w:rFonts w:ascii="標楷體" w:eastAsia="標楷體" w:hAnsi="標楷體"/>
              </w:rPr>
            </w:pPr>
            <w:r w:rsidRPr="00586BEA">
              <w:rPr>
                <w:rFonts w:ascii="標楷體" w:eastAsia="標楷體" w:hAnsi="標楷體" w:hint="eastAsia"/>
              </w:rPr>
              <w:t>境</w:t>
            </w:r>
          </w:p>
        </w:tc>
        <w:tc>
          <w:tcPr>
            <w:tcW w:w="1159" w:type="pct"/>
          </w:tcPr>
          <w:p w:rsidR="00226D34" w:rsidRPr="00226D34" w:rsidRDefault="00226D34" w:rsidP="00C6045D">
            <w:pPr>
              <w:tabs>
                <w:tab w:val="left" w:pos="851"/>
                <w:tab w:val="left" w:pos="993"/>
              </w:tabs>
              <w:spacing w:line="320" w:lineRule="exact"/>
              <w:rPr>
                <w:rFonts w:ascii="標楷體" w:eastAsia="標楷體" w:hAnsi="標楷體"/>
              </w:rPr>
            </w:pPr>
            <w:r w:rsidRPr="00226D34">
              <w:rPr>
                <w:rFonts w:ascii="標楷體" w:eastAsia="標楷體" w:hAnsi="標楷體" w:hint="eastAsia"/>
              </w:rPr>
              <w:t>1.學校推動中午潔牙已形成風氣。</w:t>
            </w:r>
          </w:p>
          <w:p w:rsidR="00226D34" w:rsidRPr="00226D34" w:rsidRDefault="00226D34" w:rsidP="00C6045D">
            <w:pPr>
              <w:tabs>
                <w:tab w:val="left" w:pos="851"/>
                <w:tab w:val="left" w:pos="993"/>
              </w:tabs>
              <w:spacing w:line="320" w:lineRule="exact"/>
              <w:rPr>
                <w:rFonts w:ascii="標楷體" w:eastAsia="標楷體" w:hAnsi="標楷體"/>
              </w:rPr>
            </w:pPr>
            <w:r w:rsidRPr="00226D34">
              <w:rPr>
                <w:rFonts w:ascii="標楷體" w:eastAsia="標楷體" w:hAnsi="標楷體" w:hint="eastAsia"/>
              </w:rPr>
              <w:t>2.結合餐後衛生教育帶入相關保健知識。</w:t>
            </w:r>
          </w:p>
          <w:p w:rsidR="00226D34" w:rsidRDefault="00226D34" w:rsidP="00C6045D">
            <w:pPr>
              <w:tabs>
                <w:tab w:val="left" w:pos="851"/>
                <w:tab w:val="left" w:pos="993"/>
              </w:tabs>
              <w:spacing w:line="320" w:lineRule="exact"/>
              <w:rPr>
                <w:rFonts w:ascii="標楷體" w:eastAsia="標楷體" w:hAnsi="標楷體"/>
              </w:rPr>
            </w:pPr>
            <w:r w:rsidRPr="00226D34">
              <w:rPr>
                <w:rFonts w:ascii="標楷體" w:eastAsia="標楷體" w:hAnsi="標楷體" w:hint="eastAsia"/>
              </w:rPr>
              <w:t>3.本校持續推行口腔衛生保健工作。</w:t>
            </w:r>
          </w:p>
        </w:tc>
        <w:tc>
          <w:tcPr>
            <w:tcW w:w="1159" w:type="pct"/>
          </w:tcPr>
          <w:p w:rsidR="00226D34" w:rsidRPr="00586BEA" w:rsidRDefault="00226D34" w:rsidP="00C6045D">
            <w:pPr>
              <w:spacing w:line="320" w:lineRule="exact"/>
              <w:rPr>
                <w:rFonts w:ascii="標楷體" w:eastAsia="標楷體" w:hAnsi="標楷體"/>
              </w:rPr>
            </w:pPr>
            <w:r>
              <w:rPr>
                <w:rFonts w:ascii="標楷體" w:eastAsia="標楷體" w:hAnsi="標楷體" w:hint="eastAsia"/>
              </w:rPr>
              <w:t>1.</w:t>
            </w:r>
            <w:r w:rsidRPr="00586BEA">
              <w:rPr>
                <w:rFonts w:ascii="標楷體" w:eastAsia="標楷體" w:hAnsi="標楷體" w:hint="eastAsia"/>
              </w:rPr>
              <w:t>家長不重視口腔保健，影響學生在家潔牙習慣及口腔保健觀念。</w:t>
            </w:r>
          </w:p>
          <w:p w:rsidR="00226D34" w:rsidRDefault="00226D34" w:rsidP="00C6045D">
            <w:pPr>
              <w:spacing w:line="320" w:lineRule="exact"/>
              <w:rPr>
                <w:rFonts w:ascii="標楷體" w:eastAsia="標楷體" w:hAnsi="標楷體"/>
              </w:rPr>
            </w:pPr>
            <w:r>
              <w:rPr>
                <w:rFonts w:ascii="標楷體" w:eastAsia="標楷體" w:hAnsi="標楷體" w:hint="eastAsia"/>
              </w:rPr>
              <w:t>2.</w:t>
            </w:r>
            <w:r w:rsidRPr="00586BEA">
              <w:rPr>
                <w:rFonts w:ascii="標楷體" w:eastAsia="標楷體" w:hAnsi="標楷體" w:hint="eastAsia"/>
              </w:rPr>
              <w:t>學童口腔保健知識不足，不覺得口腔健康與身體健康有何相關性</w:t>
            </w:r>
            <w:r>
              <w:rPr>
                <w:rFonts w:ascii="標楷體" w:eastAsia="標楷體" w:hAnsi="標楷體" w:hint="eastAsia"/>
              </w:rPr>
              <w:t>。</w:t>
            </w:r>
          </w:p>
          <w:p w:rsidR="00226D34" w:rsidRPr="00586BEA" w:rsidRDefault="00226D34" w:rsidP="00C6045D">
            <w:pPr>
              <w:spacing w:line="320" w:lineRule="exact"/>
              <w:rPr>
                <w:rFonts w:ascii="標楷體" w:eastAsia="標楷體" w:hAnsi="標楷體"/>
              </w:rPr>
            </w:pPr>
            <w:r>
              <w:rPr>
                <w:rFonts w:ascii="標楷體" w:eastAsia="標楷體" w:hAnsi="標楷體" w:hint="eastAsia"/>
              </w:rPr>
              <w:t>3.</w:t>
            </w:r>
            <w:r w:rsidRPr="00586BEA">
              <w:rPr>
                <w:rFonts w:ascii="標楷體" w:eastAsia="標楷體" w:hAnsi="標楷體" w:hint="eastAsia"/>
              </w:rPr>
              <w:t>家長口腔保健教育、健康飲食觀念待提升。</w:t>
            </w:r>
          </w:p>
        </w:tc>
        <w:tc>
          <w:tcPr>
            <w:tcW w:w="1159" w:type="pct"/>
          </w:tcPr>
          <w:p w:rsidR="00226D34" w:rsidRPr="00586BEA" w:rsidRDefault="00226D34" w:rsidP="00C6045D">
            <w:pPr>
              <w:spacing w:line="320" w:lineRule="exact"/>
              <w:rPr>
                <w:rFonts w:ascii="標楷體" w:eastAsia="標楷體" w:hAnsi="標楷體"/>
              </w:rPr>
            </w:pPr>
            <w:r>
              <w:rPr>
                <w:rFonts w:ascii="標楷體" w:eastAsia="標楷體" w:hAnsi="標楷體" w:hint="eastAsia"/>
              </w:rPr>
              <w:t>社區辦理相關健康促進講座及活動。</w:t>
            </w:r>
          </w:p>
        </w:tc>
        <w:tc>
          <w:tcPr>
            <w:tcW w:w="1157" w:type="pct"/>
          </w:tcPr>
          <w:p w:rsidR="00226D34" w:rsidRDefault="009B7059" w:rsidP="00C6045D">
            <w:pPr>
              <w:tabs>
                <w:tab w:val="left" w:pos="851"/>
                <w:tab w:val="left" w:pos="993"/>
              </w:tabs>
              <w:spacing w:line="320" w:lineRule="exact"/>
              <w:rPr>
                <w:rFonts w:ascii="標楷體" w:eastAsia="標楷體" w:hAnsi="標楷體"/>
              </w:rPr>
            </w:pPr>
            <w:r>
              <w:rPr>
                <w:rFonts w:ascii="標楷體" w:eastAsia="標楷體" w:hAnsi="標楷體" w:hint="eastAsia"/>
              </w:rPr>
              <w:t>1.</w:t>
            </w:r>
            <w:r w:rsidRPr="009B7059">
              <w:rPr>
                <w:rFonts w:ascii="標楷體" w:eastAsia="標楷體" w:hAnsi="標楷體" w:hint="eastAsia"/>
              </w:rPr>
              <w:t>學生口腔</w:t>
            </w:r>
            <w:r>
              <w:rPr>
                <w:rFonts w:ascii="標楷體" w:eastAsia="標楷體" w:hAnsi="標楷體" w:hint="eastAsia"/>
              </w:rPr>
              <w:t>檢查</w:t>
            </w:r>
            <w:r w:rsidR="00B436FA">
              <w:rPr>
                <w:rFonts w:ascii="標楷體" w:eastAsia="標楷體" w:hAnsi="標楷體" w:hint="eastAsia"/>
              </w:rPr>
              <w:t>複檢矯治</w:t>
            </w:r>
            <w:r>
              <w:rPr>
                <w:rFonts w:ascii="標楷體" w:eastAsia="標楷體" w:hAnsi="標楷體" w:hint="eastAsia"/>
              </w:rPr>
              <w:t>，家長可能</w:t>
            </w:r>
            <w:r w:rsidRPr="009B7059">
              <w:rPr>
                <w:rFonts w:ascii="標楷體" w:eastAsia="標楷體" w:hAnsi="標楷體" w:hint="eastAsia"/>
              </w:rPr>
              <w:t>因忙碌而無法</w:t>
            </w:r>
            <w:r w:rsidR="00B436FA">
              <w:rPr>
                <w:rFonts w:ascii="標楷體" w:eastAsia="標楷體" w:hAnsi="標楷體" w:hint="eastAsia"/>
              </w:rPr>
              <w:t>讓學生</w:t>
            </w:r>
            <w:r w:rsidRPr="009B7059">
              <w:rPr>
                <w:rFonts w:ascii="標楷體" w:eastAsia="標楷體" w:hAnsi="標楷體" w:hint="eastAsia"/>
              </w:rPr>
              <w:t>就醫。</w:t>
            </w:r>
          </w:p>
          <w:p w:rsidR="009B7059" w:rsidRDefault="009B7059" w:rsidP="00C6045D">
            <w:pPr>
              <w:tabs>
                <w:tab w:val="left" w:pos="851"/>
                <w:tab w:val="left" w:pos="993"/>
              </w:tabs>
              <w:spacing w:line="320" w:lineRule="exact"/>
              <w:rPr>
                <w:rFonts w:ascii="標楷體" w:eastAsia="標楷體" w:hAnsi="標楷體"/>
              </w:rPr>
            </w:pPr>
            <w:r>
              <w:rPr>
                <w:rFonts w:ascii="標楷體" w:eastAsia="標楷體" w:hAnsi="標楷體" w:hint="eastAsia"/>
              </w:rPr>
              <w:t>2.</w:t>
            </w:r>
            <w:r w:rsidRPr="009B7059">
              <w:rPr>
                <w:rFonts w:ascii="標楷體" w:eastAsia="標楷體" w:hAnsi="標楷體" w:hint="eastAsia"/>
              </w:rPr>
              <w:t>健康飲食</w:t>
            </w:r>
            <w:r w:rsidR="006F0993">
              <w:rPr>
                <w:rFonts w:ascii="標楷體" w:eastAsia="標楷體" w:hAnsi="標楷體" w:hint="eastAsia"/>
              </w:rPr>
              <w:t>行為</w:t>
            </w:r>
            <w:r>
              <w:rPr>
                <w:rFonts w:ascii="標楷體" w:eastAsia="標楷體" w:hAnsi="標楷體" w:hint="eastAsia"/>
              </w:rPr>
              <w:t>指導</w:t>
            </w:r>
            <w:r w:rsidRPr="009B7059">
              <w:rPr>
                <w:rFonts w:ascii="標楷體" w:eastAsia="標楷體" w:hAnsi="標楷體" w:hint="eastAsia"/>
              </w:rPr>
              <w:t>可能會</w:t>
            </w:r>
            <w:r>
              <w:rPr>
                <w:rFonts w:ascii="標楷體" w:eastAsia="標楷體" w:hAnsi="標楷體" w:hint="eastAsia"/>
              </w:rPr>
              <w:t>讓</w:t>
            </w:r>
            <w:r w:rsidRPr="009B7059">
              <w:rPr>
                <w:rFonts w:ascii="標楷體" w:eastAsia="標楷體" w:hAnsi="標楷體" w:hint="eastAsia"/>
              </w:rPr>
              <w:t>學生在</w:t>
            </w:r>
            <w:r w:rsidR="00FD43AE">
              <w:rPr>
                <w:rFonts w:ascii="標楷體" w:eastAsia="標楷體" w:hAnsi="標楷體" w:hint="eastAsia"/>
              </w:rPr>
              <w:t>飲食攝取</w:t>
            </w:r>
            <w:r w:rsidR="006F0993">
              <w:rPr>
                <w:rFonts w:ascii="標楷體" w:eastAsia="標楷體" w:hAnsi="標楷體" w:hint="eastAsia"/>
              </w:rPr>
              <w:t>上</w:t>
            </w:r>
            <w:r w:rsidRPr="009B7059">
              <w:rPr>
                <w:rFonts w:ascii="標楷體" w:eastAsia="標楷體" w:hAnsi="標楷體" w:hint="eastAsia"/>
              </w:rPr>
              <w:t>產生壓力</w:t>
            </w:r>
            <w:r w:rsidR="006F0993">
              <w:rPr>
                <w:rFonts w:ascii="標楷體" w:eastAsia="標楷體" w:hAnsi="標楷體" w:hint="eastAsia"/>
              </w:rPr>
              <w:t>。</w:t>
            </w:r>
          </w:p>
        </w:tc>
      </w:tr>
      <w:tr w:rsidR="00226D34" w:rsidTr="00062DBE">
        <w:tc>
          <w:tcPr>
            <w:tcW w:w="366" w:type="pct"/>
            <w:vAlign w:val="center"/>
          </w:tcPr>
          <w:p w:rsidR="00062DBE" w:rsidRDefault="006F0993" w:rsidP="00062DBE">
            <w:pPr>
              <w:spacing w:line="320" w:lineRule="exact"/>
              <w:jc w:val="center"/>
              <w:rPr>
                <w:rFonts w:ascii="標楷體" w:eastAsia="標楷體" w:hAnsi="標楷體"/>
              </w:rPr>
            </w:pPr>
            <w:r w:rsidRPr="00586BEA">
              <w:rPr>
                <w:rFonts w:ascii="標楷體" w:eastAsia="標楷體" w:hAnsi="標楷體" w:hint="eastAsia"/>
              </w:rPr>
              <w:t>六</w:t>
            </w:r>
          </w:p>
          <w:p w:rsidR="00062DBE" w:rsidRDefault="006F0993" w:rsidP="00062DBE">
            <w:pPr>
              <w:spacing w:line="320" w:lineRule="exact"/>
              <w:jc w:val="center"/>
              <w:rPr>
                <w:rFonts w:ascii="標楷體" w:eastAsia="標楷體" w:hAnsi="標楷體"/>
              </w:rPr>
            </w:pPr>
            <w:r w:rsidRPr="00586BEA">
              <w:rPr>
                <w:rFonts w:ascii="標楷體" w:eastAsia="標楷體" w:hAnsi="標楷體" w:hint="eastAsia"/>
              </w:rPr>
              <w:t>、</w:t>
            </w:r>
          </w:p>
          <w:p w:rsidR="00062DBE" w:rsidRDefault="006F0993" w:rsidP="00062DBE">
            <w:pPr>
              <w:spacing w:line="320" w:lineRule="exact"/>
              <w:jc w:val="center"/>
              <w:rPr>
                <w:rFonts w:ascii="標楷體" w:eastAsia="標楷體" w:hAnsi="標楷體"/>
              </w:rPr>
            </w:pPr>
            <w:r w:rsidRPr="00586BEA">
              <w:rPr>
                <w:rFonts w:ascii="標楷體" w:eastAsia="標楷體" w:hAnsi="標楷體" w:hint="eastAsia"/>
              </w:rPr>
              <w:t>社</w:t>
            </w:r>
          </w:p>
          <w:p w:rsidR="006F0993" w:rsidRPr="00586BEA" w:rsidRDefault="006F0993" w:rsidP="00062DBE">
            <w:pPr>
              <w:spacing w:line="320" w:lineRule="exact"/>
              <w:jc w:val="center"/>
              <w:rPr>
                <w:rFonts w:ascii="標楷體" w:eastAsia="標楷體" w:hAnsi="標楷體"/>
              </w:rPr>
            </w:pPr>
            <w:r w:rsidRPr="00586BEA">
              <w:rPr>
                <w:rFonts w:ascii="標楷體" w:eastAsia="標楷體" w:hAnsi="標楷體" w:hint="eastAsia"/>
              </w:rPr>
              <w:t>區</w:t>
            </w:r>
          </w:p>
          <w:p w:rsidR="00062DBE" w:rsidRDefault="006F0993" w:rsidP="00062DBE">
            <w:pPr>
              <w:spacing w:line="320" w:lineRule="exact"/>
              <w:jc w:val="center"/>
              <w:rPr>
                <w:rFonts w:ascii="標楷體" w:eastAsia="標楷體" w:hAnsi="標楷體"/>
              </w:rPr>
            </w:pPr>
            <w:r w:rsidRPr="00586BEA">
              <w:rPr>
                <w:rFonts w:ascii="標楷體" w:eastAsia="標楷體" w:hAnsi="標楷體" w:hint="eastAsia"/>
              </w:rPr>
              <w:t>關</w:t>
            </w:r>
          </w:p>
          <w:p w:rsidR="00226D34" w:rsidRPr="00586BEA" w:rsidRDefault="006F0993" w:rsidP="00062DBE">
            <w:pPr>
              <w:spacing w:line="320" w:lineRule="exact"/>
              <w:jc w:val="center"/>
              <w:rPr>
                <w:rFonts w:ascii="標楷體" w:eastAsia="標楷體" w:hAnsi="標楷體"/>
              </w:rPr>
            </w:pPr>
            <w:r w:rsidRPr="00586BEA">
              <w:rPr>
                <w:rFonts w:ascii="標楷體" w:eastAsia="標楷體" w:hAnsi="標楷體" w:hint="eastAsia"/>
              </w:rPr>
              <w:t>係</w:t>
            </w:r>
          </w:p>
        </w:tc>
        <w:tc>
          <w:tcPr>
            <w:tcW w:w="1159" w:type="pct"/>
          </w:tcPr>
          <w:p w:rsidR="00226D34" w:rsidRDefault="008D3612" w:rsidP="00C6045D">
            <w:pPr>
              <w:tabs>
                <w:tab w:val="left" w:pos="851"/>
                <w:tab w:val="left" w:pos="993"/>
              </w:tabs>
              <w:spacing w:line="320" w:lineRule="exact"/>
              <w:rPr>
                <w:rFonts w:ascii="標楷體" w:eastAsia="標楷體" w:hAnsi="標楷體"/>
              </w:rPr>
            </w:pPr>
            <w:r>
              <w:rPr>
                <w:rFonts w:ascii="標楷體" w:eastAsia="標楷體" w:hAnsi="標楷體" w:hint="eastAsia"/>
              </w:rPr>
              <w:t>1.與轄區健康服務中心</w:t>
            </w:r>
            <w:r w:rsidRPr="008D3612">
              <w:rPr>
                <w:rFonts w:ascii="標楷體" w:eastAsia="標楷體" w:hAnsi="標楷體" w:hint="eastAsia"/>
              </w:rPr>
              <w:t>所結盟，提供各項服務予學校。</w:t>
            </w:r>
          </w:p>
          <w:p w:rsidR="008D3612" w:rsidRDefault="008D3612" w:rsidP="00C6045D">
            <w:pPr>
              <w:tabs>
                <w:tab w:val="left" w:pos="851"/>
                <w:tab w:val="left" w:pos="993"/>
              </w:tabs>
              <w:spacing w:line="320" w:lineRule="exact"/>
              <w:rPr>
                <w:rFonts w:ascii="標楷體" w:eastAsia="標楷體" w:hAnsi="標楷體"/>
              </w:rPr>
            </w:pPr>
            <w:r>
              <w:rPr>
                <w:rFonts w:ascii="標楷體" w:eastAsia="標楷體" w:hAnsi="標楷體" w:hint="eastAsia"/>
              </w:rPr>
              <w:t>2.</w:t>
            </w:r>
            <w:r w:rsidRPr="00586BEA">
              <w:rPr>
                <w:rFonts w:ascii="標楷體" w:eastAsia="標楷體" w:hAnsi="標楷體" w:hint="eastAsia"/>
              </w:rPr>
              <w:t>家長支持學校政策推動。</w:t>
            </w:r>
          </w:p>
          <w:p w:rsidR="008D3612" w:rsidRPr="008D3612" w:rsidRDefault="008D3612" w:rsidP="00C6045D">
            <w:pPr>
              <w:tabs>
                <w:tab w:val="left" w:pos="851"/>
                <w:tab w:val="left" w:pos="993"/>
              </w:tabs>
              <w:spacing w:line="320" w:lineRule="exact"/>
              <w:rPr>
                <w:rFonts w:ascii="標楷體" w:eastAsia="標楷體" w:hAnsi="標楷體"/>
              </w:rPr>
            </w:pPr>
            <w:r>
              <w:rPr>
                <w:rFonts w:ascii="標楷體" w:eastAsia="標楷體" w:hAnsi="標楷體" w:hint="eastAsia"/>
              </w:rPr>
              <w:t>3.</w:t>
            </w:r>
            <w:r w:rsidRPr="00586BEA">
              <w:rPr>
                <w:rFonts w:ascii="標楷體" w:eastAsia="標楷體" w:hAnsi="標楷體" w:hint="eastAsia"/>
              </w:rPr>
              <w:t>辦理親職講座</w:t>
            </w:r>
            <w:r>
              <w:rPr>
                <w:rFonts w:ascii="標楷體" w:eastAsia="標楷體" w:hAnsi="標楷體" w:hint="eastAsia"/>
              </w:rPr>
              <w:t>，</w:t>
            </w:r>
            <w:r w:rsidRPr="00586BEA">
              <w:rPr>
                <w:rFonts w:ascii="標楷體" w:eastAsia="標楷體" w:hAnsi="標楷體" w:hint="eastAsia"/>
              </w:rPr>
              <w:t>加強親師溝通。</w:t>
            </w:r>
          </w:p>
        </w:tc>
        <w:tc>
          <w:tcPr>
            <w:tcW w:w="1159" w:type="pct"/>
          </w:tcPr>
          <w:p w:rsidR="00226D34" w:rsidRDefault="008D3612" w:rsidP="00C6045D">
            <w:pPr>
              <w:spacing w:line="320" w:lineRule="exact"/>
              <w:rPr>
                <w:rFonts w:ascii="標楷體" w:eastAsia="標楷體" w:hAnsi="標楷體"/>
              </w:rPr>
            </w:pPr>
            <w:r>
              <w:rPr>
                <w:rFonts w:ascii="標楷體" w:eastAsia="標楷體" w:hAnsi="標楷體" w:hint="eastAsia"/>
              </w:rPr>
              <w:t>1.</w:t>
            </w:r>
            <w:r w:rsidRPr="008D3612">
              <w:rPr>
                <w:rFonts w:ascii="標楷體" w:eastAsia="標楷體" w:hAnsi="標楷體" w:hint="eastAsia"/>
              </w:rPr>
              <w:t>家長對於健康認知的不足，對於缺點矯治</w:t>
            </w:r>
            <w:r>
              <w:rPr>
                <w:rFonts w:ascii="標楷體" w:eastAsia="標楷體" w:hAnsi="標楷體" w:hint="eastAsia"/>
              </w:rPr>
              <w:t>較</w:t>
            </w:r>
            <w:r w:rsidRPr="008D3612">
              <w:rPr>
                <w:rFonts w:ascii="標楷體" w:eastAsia="標楷體" w:hAnsi="標楷體" w:hint="eastAsia"/>
              </w:rPr>
              <w:t>不重視，甚少注意孩童口腔衛生。</w:t>
            </w:r>
          </w:p>
        </w:tc>
        <w:tc>
          <w:tcPr>
            <w:tcW w:w="1159" w:type="pct"/>
          </w:tcPr>
          <w:p w:rsidR="00226D34" w:rsidRDefault="008D3612" w:rsidP="00C6045D">
            <w:pPr>
              <w:spacing w:line="320" w:lineRule="exact"/>
              <w:rPr>
                <w:rFonts w:ascii="標楷體" w:eastAsia="標楷體" w:hAnsi="標楷體"/>
              </w:rPr>
            </w:pPr>
            <w:r>
              <w:rPr>
                <w:rFonts w:ascii="標楷體" w:eastAsia="標楷體" w:hAnsi="標楷體" w:hint="eastAsia"/>
              </w:rPr>
              <w:t>部分</w:t>
            </w:r>
            <w:r w:rsidRPr="008D3612">
              <w:rPr>
                <w:rFonts w:ascii="標楷體" w:eastAsia="標楷體" w:hAnsi="標楷體" w:hint="eastAsia"/>
              </w:rPr>
              <w:t>家長對於孩子健康問題</w:t>
            </w:r>
            <w:r>
              <w:rPr>
                <w:rFonts w:ascii="標楷體" w:eastAsia="標楷體" w:hAnsi="標楷體" w:hint="eastAsia"/>
              </w:rPr>
              <w:t>會主動</w:t>
            </w:r>
            <w:r w:rsidRPr="008D3612">
              <w:rPr>
                <w:rFonts w:ascii="標楷體" w:eastAsia="標楷體" w:hAnsi="標楷體" w:hint="eastAsia"/>
              </w:rPr>
              <w:t>重視。</w:t>
            </w:r>
          </w:p>
        </w:tc>
        <w:tc>
          <w:tcPr>
            <w:tcW w:w="1157" w:type="pct"/>
          </w:tcPr>
          <w:p w:rsidR="008D3612" w:rsidRDefault="008D3612" w:rsidP="00C6045D">
            <w:pPr>
              <w:tabs>
                <w:tab w:val="left" w:pos="851"/>
                <w:tab w:val="left" w:pos="993"/>
              </w:tabs>
              <w:spacing w:line="320" w:lineRule="exact"/>
              <w:rPr>
                <w:rFonts w:ascii="標楷體" w:eastAsia="標楷體" w:hAnsi="標楷體"/>
              </w:rPr>
            </w:pPr>
            <w:r>
              <w:rPr>
                <w:rFonts w:ascii="標楷體" w:eastAsia="標楷體" w:hAnsi="標楷體" w:hint="eastAsia"/>
              </w:rPr>
              <w:t>1.雙薪家庭日益增多，家長</w:t>
            </w:r>
            <w:r w:rsidRPr="008D3612">
              <w:rPr>
                <w:rFonts w:ascii="標楷體" w:eastAsia="標楷體" w:hAnsi="標楷體" w:hint="eastAsia"/>
              </w:rPr>
              <w:t>忙碌</w:t>
            </w:r>
            <w:r>
              <w:rPr>
                <w:rFonts w:ascii="標楷體" w:eastAsia="標楷體" w:hAnsi="標楷體" w:hint="eastAsia"/>
              </w:rPr>
              <w:t>，</w:t>
            </w:r>
            <w:r w:rsidRPr="008D3612">
              <w:rPr>
                <w:rFonts w:ascii="標楷體" w:eastAsia="標楷體" w:hAnsi="標楷體" w:hint="eastAsia"/>
              </w:rPr>
              <w:t>學校與家長之間</w:t>
            </w:r>
            <w:r>
              <w:rPr>
                <w:rFonts w:ascii="標楷體" w:eastAsia="標楷體" w:hAnsi="標楷體" w:hint="eastAsia"/>
              </w:rPr>
              <w:t>的</w:t>
            </w:r>
            <w:r w:rsidRPr="008D3612">
              <w:rPr>
                <w:rFonts w:ascii="標楷體" w:eastAsia="標楷體" w:hAnsi="標楷體" w:hint="eastAsia"/>
              </w:rPr>
              <w:t>聯繫狀況不佳。</w:t>
            </w:r>
          </w:p>
          <w:p w:rsidR="00226D34" w:rsidRPr="008D3612" w:rsidRDefault="008D3612" w:rsidP="00C6045D">
            <w:pPr>
              <w:tabs>
                <w:tab w:val="left" w:pos="851"/>
                <w:tab w:val="left" w:pos="993"/>
              </w:tabs>
              <w:spacing w:line="320" w:lineRule="exact"/>
              <w:rPr>
                <w:rFonts w:ascii="標楷體" w:eastAsia="標楷體" w:hAnsi="標楷體"/>
              </w:rPr>
            </w:pPr>
            <w:r>
              <w:rPr>
                <w:rFonts w:hint="eastAsia"/>
              </w:rPr>
              <w:t>2.</w:t>
            </w:r>
            <w:r w:rsidRPr="008D3612">
              <w:rPr>
                <w:rFonts w:ascii="標楷體" w:eastAsia="標楷體" w:hAnsi="標楷體" w:hint="eastAsia"/>
              </w:rPr>
              <w:t>學校周圍有許多</w:t>
            </w:r>
            <w:r>
              <w:rPr>
                <w:rFonts w:ascii="標楷體" w:eastAsia="標楷體" w:hAnsi="標楷體" w:hint="eastAsia"/>
              </w:rPr>
              <w:t>飲料</w:t>
            </w:r>
            <w:r w:rsidRPr="008D3612">
              <w:rPr>
                <w:rFonts w:ascii="標楷體" w:eastAsia="標楷體" w:hAnsi="標楷體" w:hint="eastAsia"/>
              </w:rPr>
              <w:t>店家。</w:t>
            </w:r>
          </w:p>
        </w:tc>
      </w:tr>
    </w:tbl>
    <w:p w:rsidR="00DD7DD1" w:rsidRPr="008C3A56" w:rsidRDefault="00DD7DD1" w:rsidP="008C3A56">
      <w:pPr>
        <w:pStyle w:val="a4"/>
        <w:numPr>
          <w:ilvl w:val="0"/>
          <w:numId w:val="31"/>
        </w:numPr>
        <w:spacing w:beforeLines="50" w:before="180"/>
        <w:ind w:leftChars="0" w:left="482" w:hanging="482"/>
        <w:outlineLvl w:val="1"/>
        <w:rPr>
          <w:rFonts w:ascii="標楷體" w:eastAsia="標楷體" w:hAnsi="標楷體"/>
          <w:b/>
          <w:color w:val="943634" w:themeColor="accent2" w:themeShade="BF"/>
        </w:rPr>
      </w:pPr>
      <w:bookmarkStart w:id="34" w:name="_Toc37765301"/>
      <w:bookmarkStart w:id="35" w:name="_Toc37766062"/>
      <w:bookmarkStart w:id="36" w:name="_Toc37766983"/>
      <w:bookmarkStart w:id="37" w:name="_Toc38011320"/>
      <w:r w:rsidRPr="008C3A56">
        <w:rPr>
          <w:rFonts w:ascii="標楷體" w:eastAsia="標楷體" w:hAnsi="標楷體" w:hint="eastAsia"/>
          <w:b/>
          <w:color w:val="943634" w:themeColor="accent2" w:themeShade="BF"/>
        </w:rPr>
        <w:t>文獻探討:</w:t>
      </w:r>
      <w:bookmarkEnd w:id="34"/>
      <w:bookmarkEnd w:id="35"/>
      <w:bookmarkEnd w:id="36"/>
      <w:bookmarkEnd w:id="37"/>
    </w:p>
    <w:p w:rsidR="00E06642" w:rsidRDefault="00E06642" w:rsidP="00C320A1">
      <w:pPr>
        <w:pStyle w:val="a4"/>
        <w:numPr>
          <w:ilvl w:val="0"/>
          <w:numId w:val="4"/>
        </w:numPr>
        <w:ind w:leftChars="0" w:left="482" w:hanging="482"/>
        <w:rPr>
          <w:rFonts w:ascii="標楷體" w:eastAsia="標楷體" w:hAnsi="標楷體"/>
        </w:rPr>
      </w:pPr>
      <w:r w:rsidRPr="00E06642">
        <w:rPr>
          <w:rFonts w:ascii="標楷體" w:eastAsia="標楷體" w:hAnsi="標楷體" w:hint="eastAsia"/>
        </w:rPr>
        <w:t>台灣地區兒童之飲食習慣及型態</w:t>
      </w:r>
    </w:p>
    <w:p w:rsidR="00E06642" w:rsidRDefault="005F3F5F" w:rsidP="005F3F5F">
      <w:pPr>
        <w:pStyle w:val="a4"/>
        <w:ind w:leftChars="0" w:left="0"/>
        <w:rPr>
          <w:rFonts w:ascii="標楷體" w:eastAsia="標楷體" w:hAnsi="標楷體"/>
        </w:rPr>
      </w:pPr>
      <w:r>
        <w:rPr>
          <w:rFonts w:ascii="標楷體" w:eastAsia="標楷體" w:hAnsi="標楷體" w:hint="eastAsia"/>
        </w:rPr>
        <w:t xml:space="preserve">    </w:t>
      </w:r>
      <w:r w:rsidR="00E06642" w:rsidRPr="009C5D81">
        <w:rPr>
          <w:rFonts w:ascii="標楷體" w:eastAsia="標楷體" w:hAnsi="標楷體" w:hint="eastAsia"/>
        </w:rPr>
        <w:t>近年來台灣地區工商業迅速成長，食物的種類日益增加，這些改變無形中影響飲食型態</w:t>
      </w:r>
      <w:r w:rsidR="00E06642">
        <w:rPr>
          <w:rFonts w:ascii="標楷體" w:eastAsia="標楷體" w:hAnsi="標楷體" w:hint="eastAsia"/>
        </w:rPr>
        <w:t>，</w:t>
      </w:r>
      <w:r w:rsidR="00E06642" w:rsidRPr="009C5D81">
        <w:rPr>
          <w:rFonts w:ascii="標楷體" w:eastAsia="標楷體" w:hAnsi="標楷體" w:hint="eastAsia"/>
        </w:rPr>
        <w:t>研究發現</w:t>
      </w:r>
      <w:r w:rsidR="00E06642">
        <w:rPr>
          <w:rFonts w:ascii="標楷體" w:eastAsia="標楷體" w:hAnsi="標楷體" w:hint="eastAsia"/>
        </w:rPr>
        <w:t>，</w:t>
      </w:r>
      <w:r w:rsidR="00E06642" w:rsidRPr="009C5D81">
        <w:rPr>
          <w:rFonts w:ascii="標楷體" w:eastAsia="標楷體" w:hAnsi="標楷體" w:hint="eastAsia"/>
        </w:rPr>
        <w:t>兒童自七歲起自己用零用錢購買零食的人數比例增加，而且一般兒童吃的零食種類多為高熱量食物。</w:t>
      </w:r>
      <w:r w:rsidR="00E06642" w:rsidRPr="009C5D81">
        <w:rPr>
          <w:rFonts w:ascii="標楷體" w:eastAsia="標楷體" w:hAnsi="標楷體"/>
        </w:rPr>
        <w:t>O’Connor</w:t>
      </w:r>
      <w:r w:rsidR="00E06642" w:rsidRPr="009C5D81">
        <w:rPr>
          <w:rFonts w:ascii="標楷體" w:eastAsia="標楷體" w:hAnsi="標楷體" w:hint="eastAsia"/>
        </w:rPr>
        <w:t>研究（</w:t>
      </w:r>
      <w:r w:rsidR="00E06642" w:rsidRPr="009C5D81">
        <w:rPr>
          <w:rFonts w:ascii="標楷體" w:eastAsia="標楷體" w:hAnsi="標楷體"/>
        </w:rPr>
        <w:t>3</w:t>
      </w:r>
      <w:r w:rsidR="00E06642" w:rsidRPr="009C5D81">
        <w:rPr>
          <w:rFonts w:ascii="標楷體" w:eastAsia="標楷體" w:hAnsi="標楷體" w:hint="eastAsia"/>
        </w:rPr>
        <w:t>）八至十二歲學童發現，自己帶錢到學校買午餐或零食的學童比從家中帶午餐或零食到校吃的學童更常吃巧克力﹑甜食﹑蛋糕等食物。因此建議營養工作人員需由教育加強兒童本身之營養知識，態度及選購食物行為，以改善兒童營養。同時，學校為學童常購買食物之地點，應訂定政策禁止販售營養價值低的垃圾食物，以減少兒童選擇垃圾食品的機會。</w:t>
      </w:r>
    </w:p>
    <w:p w:rsidR="005E3589" w:rsidRDefault="005E3589" w:rsidP="00C320A1">
      <w:pPr>
        <w:pStyle w:val="a4"/>
        <w:numPr>
          <w:ilvl w:val="0"/>
          <w:numId w:val="4"/>
        </w:numPr>
        <w:ind w:leftChars="0" w:left="482" w:hanging="482"/>
        <w:rPr>
          <w:rFonts w:ascii="標楷體" w:eastAsia="標楷體" w:hAnsi="標楷體"/>
        </w:rPr>
      </w:pPr>
      <w:r w:rsidRPr="005E3589">
        <w:rPr>
          <w:rFonts w:ascii="標楷體" w:eastAsia="標楷體" w:hAnsi="標楷體" w:hint="eastAsia"/>
        </w:rPr>
        <w:t>兒童如何吃的更營養</w:t>
      </w:r>
    </w:p>
    <w:p w:rsidR="005F26F8" w:rsidRDefault="005F26F8" w:rsidP="00C6045D">
      <w:pPr>
        <w:rPr>
          <w:rFonts w:ascii="標楷體" w:eastAsia="標楷體" w:hAnsi="標楷體"/>
        </w:rPr>
      </w:pPr>
      <w:r>
        <w:rPr>
          <w:rFonts w:ascii="標楷體" w:eastAsia="標楷體" w:hAnsi="標楷體" w:hint="eastAsia"/>
        </w:rPr>
        <w:t xml:space="preserve">    </w:t>
      </w:r>
      <w:r w:rsidR="005E3589" w:rsidRPr="005F26F8">
        <w:rPr>
          <w:rFonts w:ascii="標楷體" w:eastAsia="標楷體" w:hAnsi="標楷體" w:hint="eastAsia"/>
        </w:rPr>
        <w:t>學齡兒童少年處於身體生長發育迅速的時期，充足合理的營養關係到智力和體格的正常發育，是一生健康的物質保障。合理膳食、均衡營養對於他們十分重要。</w:t>
      </w:r>
      <w:r w:rsidRPr="005F26F8">
        <w:rPr>
          <w:rFonts w:ascii="標楷體" w:eastAsia="標楷體" w:hAnsi="標楷體" w:hint="eastAsia"/>
        </w:rPr>
        <w:t>學齡兒童</w:t>
      </w:r>
      <w:r w:rsidR="0006089F">
        <w:rPr>
          <w:rFonts w:ascii="標楷體" w:eastAsia="標楷體" w:hAnsi="標楷體" w:hint="eastAsia"/>
        </w:rPr>
        <w:t>暴飲暴食</w:t>
      </w:r>
      <w:r w:rsidRPr="005F26F8">
        <w:rPr>
          <w:rFonts w:ascii="標楷體" w:eastAsia="標楷體" w:hAnsi="標楷體" w:hint="eastAsia"/>
        </w:rPr>
        <w:t>零食不節制，長期攝入高能量食物，超重肥胖屢見不鮮。要合理選擇零食</w:t>
      </w:r>
      <w:r>
        <w:rPr>
          <w:rFonts w:ascii="標楷體" w:eastAsia="標楷體" w:hAnsi="標楷體" w:hint="eastAsia"/>
        </w:rPr>
        <w:t>，</w:t>
      </w:r>
      <w:r w:rsidRPr="005F26F8">
        <w:rPr>
          <w:rFonts w:ascii="標楷體" w:eastAsia="標楷體" w:hAnsi="標楷體" w:hint="eastAsia"/>
        </w:rPr>
        <w:t>水果和能生吃的新鮮蔬菜、奶類、大豆及其製品、堅果等可以作為健康的零食；但是不能影響吃正餐，在正餐前30分鐘及睡前30分鐘不能吃零食</w:t>
      </w:r>
      <w:r>
        <w:rPr>
          <w:rFonts w:ascii="標楷體" w:eastAsia="標楷體" w:hAnsi="標楷體" w:hint="eastAsia"/>
        </w:rPr>
        <w:t>；</w:t>
      </w:r>
      <w:r w:rsidRPr="005F26F8">
        <w:rPr>
          <w:rFonts w:ascii="標楷體" w:eastAsia="標楷體" w:hAnsi="標楷體" w:hint="eastAsia"/>
        </w:rPr>
        <w:t>不喝或者少喝含糖飲料，更不能</w:t>
      </w:r>
      <w:r>
        <w:rPr>
          <w:rFonts w:ascii="標楷體" w:eastAsia="標楷體" w:hAnsi="標楷體" w:hint="eastAsia"/>
        </w:rPr>
        <w:t>以此</w:t>
      </w:r>
      <w:r w:rsidRPr="005F26F8">
        <w:rPr>
          <w:rFonts w:ascii="標楷體" w:eastAsia="標楷體" w:hAnsi="標楷體" w:hint="eastAsia"/>
        </w:rPr>
        <w:t>代替</w:t>
      </w:r>
      <w:r>
        <w:rPr>
          <w:rFonts w:ascii="標楷體" w:eastAsia="標楷體" w:hAnsi="標楷體" w:hint="eastAsia"/>
        </w:rPr>
        <w:t>開</w:t>
      </w:r>
      <w:r w:rsidRPr="005F26F8">
        <w:rPr>
          <w:rFonts w:ascii="標楷體" w:eastAsia="標楷體" w:hAnsi="標楷體" w:hint="eastAsia"/>
        </w:rPr>
        <w:t>水。已發生超重或者肥胖的，在保證正常生長發育的基礎上調整膳食結構，控制總能量的攝入，適當增加雜糧、蔬菜、水果、豆製品的攝入，避免零食和含糖飲料。</w:t>
      </w:r>
    </w:p>
    <w:p w:rsidR="00E06642" w:rsidRDefault="00E06642" w:rsidP="00C320A1">
      <w:pPr>
        <w:pStyle w:val="a4"/>
        <w:numPr>
          <w:ilvl w:val="0"/>
          <w:numId w:val="4"/>
        </w:numPr>
        <w:ind w:leftChars="0" w:left="482" w:hanging="482"/>
        <w:rPr>
          <w:rFonts w:ascii="標楷體" w:eastAsia="標楷體" w:hAnsi="標楷體"/>
        </w:rPr>
      </w:pPr>
      <w:r w:rsidRPr="009C5D81">
        <w:rPr>
          <w:rFonts w:ascii="標楷體" w:eastAsia="標楷體" w:hAnsi="標楷體" w:hint="eastAsia"/>
        </w:rPr>
        <w:t>飲食習慣和蛀牙的的關聯</w:t>
      </w:r>
    </w:p>
    <w:p w:rsidR="00047CA2" w:rsidRDefault="00E06642" w:rsidP="00C6045D">
      <w:pPr>
        <w:rPr>
          <w:rFonts w:ascii="標楷體" w:eastAsia="標楷體" w:hAnsi="標楷體"/>
        </w:rPr>
      </w:pPr>
      <w:r>
        <w:rPr>
          <w:rFonts w:ascii="標楷體" w:eastAsia="標楷體" w:hAnsi="標楷體" w:hint="eastAsia"/>
        </w:rPr>
        <w:lastRenderedPageBreak/>
        <w:t xml:space="preserve">    </w:t>
      </w:r>
      <w:r w:rsidRPr="00E06642">
        <w:rPr>
          <w:rFonts w:ascii="標楷體" w:eastAsia="標楷體" w:hAnsi="標楷體" w:hint="eastAsia"/>
        </w:rPr>
        <w:t>根據《中西醫會診 : 齲齒》一書指出，每一個家庭飲食習慣相近，彼此也會互相影響</w:t>
      </w:r>
      <w:r w:rsidR="00F9758D">
        <w:rPr>
          <w:rFonts w:ascii="標楷體" w:eastAsia="標楷體" w:hAnsi="標楷體" w:hint="eastAsia"/>
        </w:rPr>
        <w:t>，</w:t>
      </w:r>
      <w:r w:rsidRPr="00E06642">
        <w:rPr>
          <w:rFonts w:ascii="標楷體" w:eastAsia="標楷體" w:hAnsi="標楷體" w:hint="eastAsia"/>
        </w:rPr>
        <w:t>例如三餐之間吃點零食，冰箱裡頭隨時都有含糖飲料，這些都是蛀牙會發生的原因。另外，許多父母也習慣以糖果獎勵孩子，不讓他們繼續哭鬧，卻不見得留意孩子是否確實刷牙，以及方式是否正確。馬里蘭州牙醫學院的Natalia Chalmers博士建議，蛀牙是可以預防的，父母可以為孩子們做的最好的事情，</w:t>
      </w:r>
      <w:r w:rsidR="00F9758D">
        <w:rPr>
          <w:rFonts w:ascii="標楷體" w:eastAsia="標楷體" w:hAnsi="標楷體" w:hint="eastAsia"/>
        </w:rPr>
        <w:t>除了</w:t>
      </w:r>
      <w:r w:rsidR="00EC04C0" w:rsidRPr="00E06642">
        <w:rPr>
          <w:rFonts w:ascii="標楷體" w:eastAsia="標楷體" w:hAnsi="標楷體" w:hint="eastAsia"/>
        </w:rPr>
        <w:t>每年</w:t>
      </w:r>
      <w:r w:rsidR="00EC04C0">
        <w:rPr>
          <w:rFonts w:ascii="標楷體" w:eastAsia="標楷體" w:hAnsi="標楷體" w:hint="eastAsia"/>
        </w:rPr>
        <w:t>定期</w:t>
      </w:r>
      <w:r w:rsidR="00EC04C0" w:rsidRPr="00E06642">
        <w:rPr>
          <w:rFonts w:ascii="標楷體" w:eastAsia="標楷體" w:hAnsi="標楷體" w:hint="eastAsia"/>
        </w:rPr>
        <w:t>兩次看牙</w:t>
      </w:r>
      <w:r w:rsidR="00EC04C0">
        <w:rPr>
          <w:rFonts w:ascii="標楷體" w:eastAsia="標楷體" w:hAnsi="標楷體" w:hint="eastAsia"/>
        </w:rPr>
        <w:t>外，</w:t>
      </w:r>
      <w:r w:rsidR="00EC04C0" w:rsidRPr="00E06642">
        <w:rPr>
          <w:rFonts w:ascii="標楷體" w:eastAsia="標楷體" w:hAnsi="標楷體" w:hint="eastAsia"/>
        </w:rPr>
        <w:t>每天</w:t>
      </w:r>
      <w:r w:rsidR="00EC04C0">
        <w:rPr>
          <w:rFonts w:ascii="標楷體" w:eastAsia="標楷體" w:hAnsi="標楷體" w:hint="eastAsia"/>
        </w:rPr>
        <w:t>使</w:t>
      </w:r>
      <w:r w:rsidR="00EC04C0" w:rsidRPr="00E06642">
        <w:rPr>
          <w:rFonts w:ascii="標楷體" w:eastAsia="標楷體" w:hAnsi="標楷體" w:hint="eastAsia"/>
        </w:rPr>
        <w:t>用</w:t>
      </w:r>
      <w:r w:rsidR="00EC04C0">
        <w:rPr>
          <w:rFonts w:ascii="標楷體" w:eastAsia="標楷體" w:hAnsi="標楷體" w:hint="eastAsia"/>
        </w:rPr>
        <w:t>含</w:t>
      </w:r>
      <w:r w:rsidR="00EC04C0" w:rsidRPr="00E06642">
        <w:rPr>
          <w:rFonts w:ascii="標楷體" w:eastAsia="標楷體" w:hAnsi="標楷體" w:hint="eastAsia"/>
        </w:rPr>
        <w:t>氟化牙膏</w:t>
      </w:r>
      <w:r w:rsidR="00EC04C0">
        <w:rPr>
          <w:rFonts w:ascii="標楷體" w:eastAsia="標楷體" w:hAnsi="標楷體" w:hint="eastAsia"/>
        </w:rPr>
        <w:t>至少</w:t>
      </w:r>
      <w:r w:rsidR="00EC04C0" w:rsidRPr="00E06642">
        <w:rPr>
          <w:rFonts w:ascii="標楷體" w:eastAsia="標楷體" w:hAnsi="標楷體" w:hint="eastAsia"/>
        </w:rPr>
        <w:t>刷兩次牙</w:t>
      </w:r>
      <w:r w:rsidR="00EC04C0">
        <w:rPr>
          <w:rFonts w:ascii="標楷體" w:eastAsia="標楷體" w:hAnsi="標楷體" w:hint="eastAsia"/>
        </w:rPr>
        <w:t>，</w:t>
      </w:r>
      <w:r w:rsidR="00EC04C0" w:rsidRPr="00E06642">
        <w:rPr>
          <w:rFonts w:ascii="標楷體" w:eastAsia="標楷體" w:hAnsi="標楷體" w:hint="eastAsia"/>
        </w:rPr>
        <w:t>不要讓食物或飲料殘留在嘴內太久，牙齒就越不容易遭蛀蝕。</w:t>
      </w:r>
    </w:p>
    <w:p w:rsidR="00047CA2" w:rsidRPr="00047CA2" w:rsidRDefault="00047CA2" w:rsidP="00C320A1">
      <w:pPr>
        <w:pStyle w:val="a4"/>
        <w:numPr>
          <w:ilvl w:val="0"/>
          <w:numId w:val="4"/>
        </w:numPr>
        <w:ind w:leftChars="0" w:left="482" w:hanging="482"/>
        <w:rPr>
          <w:rFonts w:ascii="標楷體" w:eastAsia="標楷體" w:hAnsi="標楷體"/>
        </w:rPr>
      </w:pPr>
      <w:r w:rsidRPr="00047CA2">
        <w:rPr>
          <w:rFonts w:ascii="標楷體" w:eastAsia="標楷體" w:hAnsi="標楷體" w:hint="eastAsia"/>
        </w:rPr>
        <w:t>牙菌斑</w:t>
      </w:r>
    </w:p>
    <w:p w:rsidR="00047CA2" w:rsidRPr="00DD7DD1" w:rsidRDefault="00047CA2" w:rsidP="00C6045D">
      <w:pPr>
        <w:rPr>
          <w:rFonts w:ascii="標楷體" w:eastAsia="標楷體" w:hAnsi="標楷體"/>
        </w:rPr>
      </w:pPr>
      <w:r>
        <w:rPr>
          <w:rFonts w:ascii="標楷體" w:eastAsia="標楷體" w:hAnsi="標楷體" w:hint="eastAsia"/>
        </w:rPr>
        <w:t xml:space="preserve">    </w:t>
      </w:r>
      <w:r w:rsidRPr="00DD7DD1">
        <w:rPr>
          <w:rFonts w:ascii="標楷體" w:eastAsia="標楷體" w:hAnsi="標楷體" w:hint="eastAsia"/>
        </w:rPr>
        <w:t>牙菌斑是指黏附在牙齒表面的一層薄膜，主要是由唾液和食物中的醣蛋白基質和大量細 菌構成，即使不進食，在4小時～5 小時後仍會有牙菌斑的形成，形成越久破壞力越大，無法只以漱口水或水柱沖牙去除，非經刷牙是無法剔除的(劉步道，2004)； (鄭信忠，2004)這層覆蓋在牙齒和牙齦的黏稠薄膜，60～70％由細菌組成，其餘則是細菌分泌的有毒酸性物質、食物殘渣、唾液，與口腔黏膜脫落的細胞 (藍淑娟，2009) 。研究指出，人進食後短短不到20分鐘，細菌就和食物殘渣裡的碳水化合物產生作用，在牙齒表面和齒齦溝形成牙菌斑。牙菌斑細菌分泌的酸性物質侵蝕牙齒時，會造成蛀牙。</w:t>
      </w:r>
    </w:p>
    <w:p w:rsidR="009C5D81" w:rsidRPr="009C5D81" w:rsidRDefault="00047CA2" w:rsidP="00C320A1">
      <w:pPr>
        <w:pStyle w:val="a4"/>
        <w:numPr>
          <w:ilvl w:val="0"/>
          <w:numId w:val="4"/>
        </w:numPr>
        <w:ind w:leftChars="0" w:left="482" w:hanging="482"/>
        <w:rPr>
          <w:rFonts w:ascii="標楷體" w:eastAsia="標楷體" w:hAnsi="標楷體"/>
        </w:rPr>
      </w:pPr>
      <w:r w:rsidRPr="00047CA2">
        <w:rPr>
          <w:rFonts w:ascii="標楷體" w:eastAsia="標楷體" w:hAnsi="標楷體" w:hint="eastAsia"/>
        </w:rPr>
        <w:t>刷牙</w:t>
      </w:r>
    </w:p>
    <w:p w:rsidR="00DD7DD1" w:rsidRDefault="00047CA2" w:rsidP="00C6045D">
      <w:pPr>
        <w:rPr>
          <w:rFonts w:ascii="標楷體" w:eastAsia="標楷體" w:hAnsi="標楷體"/>
        </w:rPr>
      </w:pPr>
      <w:r>
        <w:rPr>
          <w:rFonts w:ascii="標楷體" w:eastAsia="標楷體" w:hAnsi="標楷體" w:hint="eastAsia"/>
        </w:rPr>
        <w:t xml:space="preserve">    </w:t>
      </w:r>
      <w:r w:rsidRPr="00047CA2">
        <w:rPr>
          <w:rFonts w:ascii="標楷體" w:eastAsia="標楷體" w:hAnsi="標楷體" w:hint="eastAsia"/>
        </w:rPr>
        <w:t>牙科醫學研究指出，齲齒的發生主要從牙齒、飲食、口腔內細菌和食物停留時間四項因素做為考慮，只有上列四項因素加在一起才會發生齲齒問題（呂宜珍、金繼春，1999）。預防齲齒的方法有許多種，其中餐後潔牙為最根本的方法。邱啟潤（1986）的研究指出，餐後潔牙能減少牙齒產生酸的機會，因而減少牙菌斑的堆積，防止齲齒及牙周病的發生。潔牙屬於技巧性，須不斷學習，葉日貴、陳佳蕙、陳玉昆</w:t>
      </w:r>
      <w:r w:rsidRPr="00047CA2">
        <w:rPr>
          <w:rFonts w:ascii="標楷體" w:eastAsia="標楷體" w:hAnsi="標楷體"/>
        </w:rPr>
        <w:t>(2003)</w:t>
      </w:r>
      <w:r w:rsidRPr="00047CA2">
        <w:rPr>
          <w:rFonts w:ascii="標楷體" w:eastAsia="標楷體" w:hAnsi="標楷體" w:hint="eastAsia"/>
        </w:rPr>
        <w:t>建議刷牙的方法要正確才會有效果。而在世界衛生組織及牙醫界指出，「貝氏刷牙法」強調短距離水平運動，具一定操作原則和口訣，是近代教科書和牙醫界最常推薦和建議的刷牙方式</w:t>
      </w:r>
      <w:r w:rsidRPr="00047CA2">
        <w:rPr>
          <w:rFonts w:ascii="標楷體" w:eastAsia="標楷體" w:hAnsi="標楷體"/>
        </w:rPr>
        <w:t>(</w:t>
      </w:r>
      <w:r w:rsidRPr="00047CA2">
        <w:rPr>
          <w:rFonts w:ascii="標楷體" w:eastAsia="標楷體" w:hAnsi="標楷體" w:hint="eastAsia"/>
        </w:rPr>
        <w:t>江永盛，</w:t>
      </w:r>
      <w:r w:rsidRPr="00047CA2">
        <w:rPr>
          <w:rFonts w:ascii="標楷體" w:eastAsia="標楷體" w:hAnsi="標楷體"/>
        </w:rPr>
        <w:t>1996</w:t>
      </w:r>
      <w:r w:rsidRPr="00047CA2">
        <w:rPr>
          <w:rFonts w:ascii="標楷體" w:eastAsia="標楷體" w:hAnsi="標楷體" w:hint="eastAsia"/>
        </w:rPr>
        <w:t>；賴鸿明；</w:t>
      </w:r>
      <w:r w:rsidRPr="00047CA2">
        <w:rPr>
          <w:rFonts w:ascii="標楷體" w:eastAsia="標楷體" w:hAnsi="標楷體"/>
        </w:rPr>
        <w:t>Adam</w:t>
      </w:r>
      <w:r w:rsidRPr="00047CA2">
        <w:rPr>
          <w:rFonts w:ascii="標楷體" w:eastAsia="標楷體" w:hAnsi="標楷體" w:hint="eastAsia"/>
        </w:rPr>
        <w:t>＆</w:t>
      </w:r>
      <w:r w:rsidRPr="00047CA2">
        <w:rPr>
          <w:rFonts w:ascii="標楷體" w:eastAsia="標楷體" w:hAnsi="標楷體"/>
        </w:rPr>
        <w:t>Mann</w:t>
      </w:r>
      <w:r w:rsidRPr="00047CA2">
        <w:rPr>
          <w:rFonts w:ascii="標楷體" w:eastAsia="標楷體" w:hAnsi="標楷體" w:hint="eastAsia"/>
        </w:rPr>
        <w:t>，</w:t>
      </w:r>
      <w:r w:rsidRPr="00047CA2">
        <w:rPr>
          <w:rFonts w:ascii="標楷體" w:eastAsia="標楷體" w:hAnsi="標楷體"/>
        </w:rPr>
        <w:t>1982)</w:t>
      </w:r>
      <w:r w:rsidRPr="00047CA2">
        <w:rPr>
          <w:rFonts w:ascii="標楷體" w:eastAsia="標楷體" w:hAnsi="標楷體" w:hint="eastAsia"/>
        </w:rPr>
        <w:t>。</w:t>
      </w:r>
    </w:p>
    <w:p w:rsidR="005F3F5F" w:rsidRDefault="00062A9E" w:rsidP="005F3F5F">
      <w:pPr>
        <w:rPr>
          <w:rFonts w:ascii="標楷體" w:eastAsia="標楷體" w:hAnsi="標楷體"/>
        </w:rPr>
      </w:pPr>
      <w:r>
        <w:rPr>
          <w:rFonts w:ascii="標楷體" w:eastAsia="標楷體" w:hAnsi="標楷體" w:hint="eastAsia"/>
        </w:rPr>
        <w:t xml:space="preserve">    </w:t>
      </w:r>
      <w:r w:rsidRPr="00062A9E">
        <w:rPr>
          <w:rFonts w:ascii="標楷體" w:eastAsia="標楷體" w:hAnsi="標楷體" w:hint="eastAsia"/>
        </w:rPr>
        <w:t>整體看來，台灣近年來積極推動國小學童口腔保健計劃。</w:t>
      </w:r>
      <w:r w:rsidRPr="00062A9E">
        <w:rPr>
          <w:rFonts w:ascii="標楷體" w:eastAsia="標楷體" w:hAnsi="標楷體"/>
        </w:rPr>
        <w:t>2005-2006</w:t>
      </w:r>
      <w:r w:rsidRPr="00062A9E">
        <w:rPr>
          <w:rFonts w:ascii="標楷體" w:eastAsia="標楷體" w:hAnsi="標楷體" w:hint="eastAsia"/>
        </w:rPr>
        <w:t>年「台灣地區兒童及青少年口腔狀況調查報告」指出，齲齒之防治之道必需藉由口腔衛生習慣的建立、及刷牙訓練等</w:t>
      </w:r>
      <w:r w:rsidR="001D7349">
        <w:rPr>
          <w:rFonts w:ascii="標楷體" w:eastAsia="標楷體" w:hAnsi="標楷體" w:hint="eastAsia"/>
        </w:rPr>
        <w:t>，</w:t>
      </w:r>
      <w:r w:rsidR="001D7349" w:rsidRPr="00062A9E">
        <w:rPr>
          <w:rFonts w:ascii="標楷體" w:eastAsia="標楷體" w:hAnsi="標楷體" w:hint="eastAsia"/>
        </w:rPr>
        <w:t>良好口腔衛生習慣</w:t>
      </w:r>
      <w:r w:rsidR="001D7349">
        <w:rPr>
          <w:rFonts w:ascii="標楷體" w:eastAsia="標楷體" w:hAnsi="標楷體" w:hint="eastAsia"/>
        </w:rPr>
        <w:t>除可預防齲齒還可以維持學童健康體位，</w:t>
      </w:r>
      <w:r w:rsidR="001D7349" w:rsidRPr="00062A9E">
        <w:rPr>
          <w:rFonts w:ascii="標楷體" w:eastAsia="標楷體" w:hAnsi="標楷體" w:hint="eastAsia"/>
        </w:rPr>
        <w:t>因此，本行動研究以指導五年級</w:t>
      </w:r>
      <w:r w:rsidR="003C50F9">
        <w:rPr>
          <w:rFonts w:ascii="標楷體" w:eastAsia="標楷體" w:hAnsi="標楷體" w:hint="eastAsia"/>
        </w:rPr>
        <w:t>學生</w:t>
      </w:r>
      <w:r w:rsidR="001D7349" w:rsidRPr="00062A9E">
        <w:rPr>
          <w:rFonts w:ascii="標楷體" w:eastAsia="標楷體" w:hAnsi="標楷體" w:hint="eastAsia"/>
        </w:rPr>
        <w:t>「</w:t>
      </w:r>
      <w:r w:rsidR="003C50F9">
        <w:rPr>
          <w:rFonts w:ascii="標楷體" w:eastAsia="標楷體" w:hAnsi="標楷體" w:hint="eastAsia"/>
        </w:rPr>
        <w:t>健康吃零食</w:t>
      </w:r>
      <w:r w:rsidR="001D7349" w:rsidRPr="00062A9E">
        <w:rPr>
          <w:rFonts w:ascii="標楷體" w:eastAsia="標楷體" w:hAnsi="標楷體" w:hint="eastAsia"/>
        </w:rPr>
        <w:t>」</w:t>
      </w:r>
      <w:r w:rsidR="003C50F9">
        <w:rPr>
          <w:rFonts w:ascii="標楷體" w:eastAsia="標楷體" w:hAnsi="標楷體" w:hint="eastAsia"/>
        </w:rPr>
        <w:t>及</w:t>
      </w:r>
      <w:r w:rsidR="00E97C46">
        <w:rPr>
          <w:rFonts w:ascii="標楷體" w:eastAsia="標楷體" w:hAnsi="標楷體" w:hint="eastAsia"/>
        </w:rPr>
        <w:t>落實</w:t>
      </w:r>
      <w:r w:rsidR="003C50F9" w:rsidRPr="00062A9E">
        <w:rPr>
          <w:rFonts w:ascii="標楷體" w:eastAsia="標楷體" w:hAnsi="標楷體" w:hint="eastAsia"/>
        </w:rPr>
        <w:t>「貝氏刷牙法」</w:t>
      </w:r>
      <w:r w:rsidR="001D7349" w:rsidRPr="00062A9E">
        <w:rPr>
          <w:rFonts w:ascii="標楷體" w:eastAsia="標楷體" w:hAnsi="標楷體" w:hint="eastAsia"/>
        </w:rPr>
        <w:t>作為研究主題，並以「牙菌斑顯示劑」檢測潔牙方法是否落</w:t>
      </w:r>
      <w:r w:rsidR="005F3F5F">
        <w:rPr>
          <w:rFonts w:ascii="標楷體" w:eastAsia="標楷體" w:hAnsi="標楷體" w:hint="eastAsia"/>
        </w:rPr>
        <w:t>實，透過口腔保健教育</w:t>
      </w:r>
      <w:r w:rsidR="003850FD">
        <w:rPr>
          <w:rFonts w:ascii="標楷體" w:eastAsia="標楷體" w:hAnsi="標楷體" w:hint="eastAsia"/>
        </w:rPr>
        <w:t>實施、</w:t>
      </w:r>
      <w:r w:rsidR="005F3F5F">
        <w:rPr>
          <w:rFonts w:ascii="標楷體" w:eastAsia="標楷體" w:hAnsi="標楷體" w:hint="eastAsia"/>
        </w:rPr>
        <w:t>加強防齲措施</w:t>
      </w:r>
      <w:r w:rsidR="003850FD">
        <w:rPr>
          <w:rFonts w:ascii="標楷體" w:eastAsia="標楷體" w:hAnsi="標楷體" w:hint="eastAsia"/>
        </w:rPr>
        <w:t>及</w:t>
      </w:r>
      <w:r w:rsidR="005F3F5F">
        <w:rPr>
          <w:rFonts w:ascii="標楷體" w:eastAsia="標楷體" w:hAnsi="標楷體" w:hint="eastAsia"/>
        </w:rPr>
        <w:t>輔導改善學生的潔牙方法</w:t>
      </w:r>
      <w:r w:rsidR="003850FD">
        <w:rPr>
          <w:rFonts w:ascii="標楷體" w:eastAsia="標楷體" w:hAnsi="標楷體" w:hint="eastAsia"/>
        </w:rPr>
        <w:t>，</w:t>
      </w:r>
      <w:r w:rsidR="001D7349" w:rsidRPr="00062A9E">
        <w:rPr>
          <w:rFonts w:ascii="標楷體" w:eastAsia="標楷體" w:hAnsi="標楷體" w:hint="eastAsia"/>
        </w:rPr>
        <w:t>期許讓本校學生及早養成良好口腔衛生</w:t>
      </w:r>
      <w:r w:rsidR="00E97C46">
        <w:rPr>
          <w:rFonts w:ascii="標楷體" w:eastAsia="標楷體" w:hAnsi="標楷體" w:hint="eastAsia"/>
        </w:rPr>
        <w:t>行為</w:t>
      </w:r>
      <w:r w:rsidR="001D7349" w:rsidRPr="00062A9E">
        <w:rPr>
          <w:rFonts w:ascii="標楷體" w:eastAsia="標楷體" w:hAnsi="標楷體" w:hint="eastAsia"/>
        </w:rPr>
        <w:t>習慣及正確的潔牙行為，提升學童健康力，以維護學童口腔健康。</w:t>
      </w:r>
    </w:p>
    <w:p w:rsidR="002D35BD" w:rsidRPr="008C3A56" w:rsidRDefault="002D35BD" w:rsidP="008C3A56">
      <w:pPr>
        <w:pStyle w:val="a4"/>
        <w:numPr>
          <w:ilvl w:val="0"/>
          <w:numId w:val="31"/>
        </w:numPr>
        <w:spacing w:beforeLines="50" w:before="180"/>
        <w:ind w:leftChars="0" w:left="482" w:hanging="482"/>
        <w:outlineLvl w:val="1"/>
        <w:rPr>
          <w:rFonts w:ascii="標楷體" w:eastAsia="標楷體" w:hAnsi="標楷體"/>
          <w:b/>
          <w:color w:val="943634" w:themeColor="accent2" w:themeShade="BF"/>
        </w:rPr>
      </w:pPr>
      <w:bookmarkStart w:id="38" w:name="_Toc37765302"/>
      <w:bookmarkStart w:id="39" w:name="_Toc37766063"/>
      <w:bookmarkStart w:id="40" w:name="_Toc37766984"/>
      <w:bookmarkStart w:id="41" w:name="_Toc38011321"/>
      <w:r w:rsidRPr="008C3A56">
        <w:rPr>
          <w:rFonts w:ascii="標楷體" w:eastAsia="標楷體" w:hAnsi="標楷體" w:hint="eastAsia"/>
          <w:b/>
          <w:color w:val="943634" w:themeColor="accent2" w:themeShade="BF"/>
        </w:rPr>
        <w:t>研究目的</w:t>
      </w:r>
      <w:bookmarkEnd w:id="38"/>
      <w:bookmarkEnd w:id="39"/>
      <w:bookmarkEnd w:id="40"/>
      <w:bookmarkEnd w:id="41"/>
    </w:p>
    <w:p w:rsidR="00C6045D" w:rsidRDefault="00C6045D" w:rsidP="0022561D">
      <w:pPr>
        <w:pStyle w:val="a4"/>
        <w:numPr>
          <w:ilvl w:val="0"/>
          <w:numId w:val="5"/>
        </w:numPr>
        <w:ind w:leftChars="0"/>
        <w:rPr>
          <w:rFonts w:ascii="標楷體" w:eastAsia="標楷體" w:hAnsi="標楷體"/>
        </w:rPr>
      </w:pPr>
      <w:r w:rsidRPr="00B13963">
        <w:rPr>
          <w:rFonts w:ascii="標楷體" w:eastAsia="標楷體" w:hAnsi="標楷體" w:hint="eastAsia"/>
        </w:rPr>
        <w:t>藉由口腔保健教育實施後，學生潔牙技能能確實做到，牙菌斑</w:t>
      </w:r>
      <w:r w:rsidR="008B7FA7">
        <w:rPr>
          <w:rFonts w:ascii="標楷體" w:eastAsia="標楷體" w:hAnsi="標楷體" w:hint="eastAsia"/>
        </w:rPr>
        <w:t>檢測</w:t>
      </w:r>
      <w:r w:rsidR="001C435B">
        <w:rPr>
          <w:rFonts w:ascii="標楷體" w:eastAsia="標楷體" w:hAnsi="標楷體" w:hint="eastAsia"/>
        </w:rPr>
        <w:t>輕度殘留</w:t>
      </w:r>
      <w:r w:rsidR="008B7FA7">
        <w:rPr>
          <w:rFonts w:ascii="標楷體" w:eastAsia="標楷體" w:hAnsi="標楷體" w:hint="eastAsia"/>
        </w:rPr>
        <w:t>的</w:t>
      </w:r>
      <w:r w:rsidR="00026CB4">
        <w:rPr>
          <w:rFonts w:ascii="標楷體" w:eastAsia="標楷體" w:hAnsi="標楷體" w:hint="eastAsia"/>
        </w:rPr>
        <w:t>學生</w:t>
      </w:r>
      <w:r w:rsidRPr="00B13963">
        <w:rPr>
          <w:rFonts w:ascii="標楷體" w:eastAsia="標楷體" w:hAnsi="標楷體" w:hint="eastAsia"/>
        </w:rPr>
        <w:t>能達</w:t>
      </w:r>
      <w:r w:rsidR="009B0739">
        <w:rPr>
          <w:rFonts w:ascii="標楷體" w:eastAsia="標楷體" w:hAnsi="標楷體" w:hint="eastAsia"/>
        </w:rPr>
        <w:t>7</w:t>
      </w:r>
      <w:r w:rsidR="00026CB4">
        <w:rPr>
          <w:rFonts w:ascii="標楷體" w:eastAsia="標楷體" w:hAnsi="標楷體" w:hint="eastAsia"/>
        </w:rPr>
        <w:t>0%</w:t>
      </w:r>
      <w:r w:rsidRPr="00B13963">
        <w:rPr>
          <w:rFonts w:ascii="標楷體" w:eastAsia="標楷體" w:hAnsi="標楷體" w:hint="eastAsia"/>
        </w:rPr>
        <w:t>以上。</w:t>
      </w:r>
    </w:p>
    <w:p w:rsidR="00C6045D" w:rsidRDefault="00C6045D" w:rsidP="00C320A1">
      <w:pPr>
        <w:pStyle w:val="a4"/>
        <w:numPr>
          <w:ilvl w:val="0"/>
          <w:numId w:val="5"/>
        </w:numPr>
        <w:ind w:leftChars="0" w:left="482" w:hanging="482"/>
        <w:rPr>
          <w:rFonts w:ascii="標楷體" w:eastAsia="標楷體" w:hAnsi="標楷體"/>
        </w:rPr>
      </w:pPr>
      <w:r w:rsidRPr="00B13963">
        <w:rPr>
          <w:rFonts w:ascii="標楷體" w:eastAsia="標楷體" w:hAnsi="標楷體" w:hint="eastAsia"/>
        </w:rPr>
        <w:t>藉由口腔保健教育實施後，學生在學</w:t>
      </w:r>
      <w:r w:rsidR="009B0739">
        <w:rPr>
          <w:rFonts w:ascii="標楷體" w:eastAsia="標楷體" w:hAnsi="標楷體" w:hint="eastAsia"/>
        </w:rPr>
        <w:t>不</w:t>
      </w:r>
      <w:r w:rsidRPr="00B13963">
        <w:rPr>
          <w:rFonts w:ascii="標楷體" w:eastAsia="標楷體" w:hAnsi="標楷體" w:hint="eastAsia"/>
        </w:rPr>
        <w:t>吃零食</w:t>
      </w:r>
      <w:r w:rsidR="009B0739">
        <w:rPr>
          <w:rFonts w:ascii="標楷體" w:eastAsia="標楷體" w:hAnsi="標楷體" w:hint="eastAsia"/>
        </w:rPr>
        <w:t>飲料</w:t>
      </w:r>
      <w:r w:rsidRPr="00B13963">
        <w:rPr>
          <w:rFonts w:ascii="標楷體" w:eastAsia="標楷體" w:hAnsi="標楷體" w:hint="eastAsia"/>
        </w:rPr>
        <w:t>的比率能</w:t>
      </w:r>
      <w:r w:rsidR="009B0739">
        <w:rPr>
          <w:rFonts w:ascii="標楷體" w:eastAsia="標楷體" w:hAnsi="標楷體" w:hint="eastAsia"/>
        </w:rPr>
        <w:t>提高</w:t>
      </w:r>
      <w:r w:rsidRPr="00B13963">
        <w:rPr>
          <w:rFonts w:ascii="標楷體" w:eastAsia="標楷體" w:hAnsi="標楷體" w:hint="eastAsia"/>
        </w:rPr>
        <w:t>至</w:t>
      </w:r>
      <w:r w:rsidR="009B0739">
        <w:rPr>
          <w:rFonts w:ascii="標楷體" w:eastAsia="標楷體" w:hAnsi="標楷體" w:hint="eastAsia"/>
        </w:rPr>
        <w:t>60</w:t>
      </w:r>
      <w:r w:rsidRPr="00B13963">
        <w:rPr>
          <w:rFonts w:ascii="標楷體" w:eastAsia="標楷體" w:hAnsi="標楷體" w:hint="eastAsia"/>
        </w:rPr>
        <w:t>%</w:t>
      </w:r>
      <w:r w:rsidR="00B13963">
        <w:rPr>
          <w:rFonts w:ascii="標楷體" w:eastAsia="標楷體" w:hAnsi="標楷體" w:hint="eastAsia"/>
        </w:rPr>
        <w:t>以</w:t>
      </w:r>
      <w:r w:rsidR="009B0739">
        <w:rPr>
          <w:rFonts w:ascii="標楷體" w:eastAsia="標楷體" w:hAnsi="標楷體" w:hint="eastAsia"/>
        </w:rPr>
        <w:t>上</w:t>
      </w:r>
      <w:r w:rsidRPr="00B13963">
        <w:rPr>
          <w:rFonts w:ascii="標楷體" w:eastAsia="標楷體" w:hAnsi="標楷體" w:hint="eastAsia"/>
        </w:rPr>
        <w:t>。</w:t>
      </w:r>
    </w:p>
    <w:p w:rsidR="00C6045D" w:rsidRDefault="00C6045D" w:rsidP="00C320A1">
      <w:pPr>
        <w:pStyle w:val="a4"/>
        <w:numPr>
          <w:ilvl w:val="0"/>
          <w:numId w:val="5"/>
        </w:numPr>
        <w:ind w:leftChars="0" w:left="482" w:hanging="482"/>
        <w:rPr>
          <w:rFonts w:ascii="標楷體" w:eastAsia="標楷體" w:hAnsi="標楷體"/>
        </w:rPr>
      </w:pPr>
      <w:r w:rsidRPr="00B13963">
        <w:rPr>
          <w:rFonts w:ascii="標楷體" w:eastAsia="標楷體" w:hAnsi="標楷體" w:hint="eastAsia"/>
        </w:rPr>
        <w:t>透過口腔保健教學介入後，五年級實驗組與對照組學生口腔保健知識的差異情形</w:t>
      </w:r>
      <w:r w:rsidR="003850FD">
        <w:rPr>
          <w:rFonts w:ascii="標楷體" w:eastAsia="標楷體" w:hAnsi="標楷體" w:hint="eastAsia"/>
        </w:rPr>
        <w:t>。</w:t>
      </w:r>
    </w:p>
    <w:p w:rsidR="00C6045D" w:rsidRDefault="00C6045D" w:rsidP="00C320A1">
      <w:pPr>
        <w:pStyle w:val="a4"/>
        <w:numPr>
          <w:ilvl w:val="0"/>
          <w:numId w:val="5"/>
        </w:numPr>
        <w:ind w:leftChars="0" w:left="482" w:hanging="482"/>
        <w:rPr>
          <w:rFonts w:ascii="標楷體" w:eastAsia="標楷體" w:hAnsi="標楷體"/>
        </w:rPr>
      </w:pPr>
      <w:r w:rsidRPr="00B13963">
        <w:rPr>
          <w:rFonts w:ascii="標楷體" w:eastAsia="標楷體" w:hAnsi="標楷體" w:hint="eastAsia"/>
        </w:rPr>
        <w:t>透過口腔保健教學介入後，五年級實驗組與對照組學生口腔保健態度的改變情形</w:t>
      </w:r>
      <w:r w:rsidR="003850FD">
        <w:rPr>
          <w:rFonts w:ascii="標楷體" w:eastAsia="標楷體" w:hAnsi="標楷體" w:hint="eastAsia"/>
        </w:rPr>
        <w:t>。</w:t>
      </w:r>
    </w:p>
    <w:p w:rsidR="009737F6" w:rsidRDefault="00C6045D" w:rsidP="009737F6">
      <w:pPr>
        <w:pStyle w:val="a4"/>
        <w:numPr>
          <w:ilvl w:val="0"/>
          <w:numId w:val="5"/>
        </w:numPr>
        <w:ind w:leftChars="0" w:left="482" w:hanging="482"/>
        <w:rPr>
          <w:rFonts w:ascii="標楷體" w:eastAsia="標楷體" w:hAnsi="標楷體"/>
        </w:rPr>
      </w:pPr>
      <w:r w:rsidRPr="00B13963">
        <w:rPr>
          <w:rFonts w:ascii="標楷體" w:eastAsia="標楷體" w:hAnsi="標楷體" w:hint="eastAsia"/>
        </w:rPr>
        <w:t>透過口腔保健教學介入後，五年級實驗組與對照組學生口腔保健行為的改善情形</w:t>
      </w:r>
      <w:r w:rsidR="003850FD">
        <w:rPr>
          <w:rFonts w:ascii="標楷體" w:eastAsia="標楷體" w:hAnsi="標楷體" w:hint="eastAsia"/>
        </w:rPr>
        <w:t>。</w:t>
      </w:r>
    </w:p>
    <w:p w:rsidR="002C4C1E" w:rsidRPr="009737F6" w:rsidRDefault="00926454" w:rsidP="0072109E">
      <w:pPr>
        <w:pStyle w:val="a4"/>
        <w:numPr>
          <w:ilvl w:val="0"/>
          <w:numId w:val="32"/>
        </w:numPr>
        <w:spacing w:beforeLines="100" w:before="360"/>
        <w:ind w:leftChars="0" w:left="482" w:hanging="482"/>
        <w:outlineLvl w:val="0"/>
        <w:rPr>
          <w:rFonts w:ascii="標楷體" w:eastAsia="標楷體" w:hAnsi="標楷體"/>
          <w:b/>
          <w:sz w:val="28"/>
          <w:szCs w:val="28"/>
        </w:rPr>
      </w:pPr>
      <w:bookmarkStart w:id="42" w:name="_Toc37765303"/>
      <w:bookmarkStart w:id="43" w:name="_Toc37766064"/>
      <w:bookmarkStart w:id="44" w:name="_Toc37766985"/>
      <w:bookmarkStart w:id="45" w:name="_Toc38011322"/>
      <w:r w:rsidRPr="009737F6">
        <w:rPr>
          <w:rFonts w:ascii="標楷體" w:eastAsia="標楷體" w:hAnsi="標楷體" w:hint="eastAsia"/>
          <w:b/>
          <w:sz w:val="28"/>
          <w:szCs w:val="28"/>
        </w:rPr>
        <w:lastRenderedPageBreak/>
        <w:t>研究方法</w:t>
      </w:r>
      <w:bookmarkEnd w:id="42"/>
      <w:bookmarkEnd w:id="43"/>
      <w:bookmarkEnd w:id="44"/>
      <w:bookmarkEnd w:id="45"/>
    </w:p>
    <w:p w:rsidR="002C4C1E" w:rsidRPr="008C3A56" w:rsidRDefault="002C4C1E" w:rsidP="008C3A56">
      <w:pPr>
        <w:pStyle w:val="a4"/>
        <w:numPr>
          <w:ilvl w:val="0"/>
          <w:numId w:val="6"/>
        </w:numPr>
        <w:spacing w:beforeLines="50" w:before="180"/>
        <w:ind w:leftChars="0" w:left="482" w:hanging="482"/>
        <w:outlineLvl w:val="1"/>
        <w:rPr>
          <w:rFonts w:ascii="標楷體" w:eastAsia="標楷體" w:hAnsi="標楷體" w:cs="Calibri"/>
          <w:b/>
          <w:color w:val="943634" w:themeColor="accent2" w:themeShade="BF"/>
        </w:rPr>
      </w:pPr>
      <w:bookmarkStart w:id="46" w:name="_Toc37765304"/>
      <w:bookmarkStart w:id="47" w:name="_Toc37766065"/>
      <w:bookmarkStart w:id="48" w:name="_Toc37766986"/>
      <w:bookmarkStart w:id="49" w:name="_Toc38011323"/>
      <w:r w:rsidRPr="008C3A56">
        <w:rPr>
          <w:rFonts w:ascii="標楷體" w:eastAsia="標楷體" w:hAnsi="標楷體" w:hint="eastAsia"/>
          <w:b/>
          <w:color w:val="943634" w:themeColor="accent2" w:themeShade="BF"/>
        </w:rPr>
        <w:t>研究對象:</w:t>
      </w:r>
      <w:bookmarkEnd w:id="46"/>
      <w:bookmarkEnd w:id="47"/>
      <w:bookmarkEnd w:id="48"/>
      <w:bookmarkEnd w:id="49"/>
    </w:p>
    <w:p w:rsidR="00361911" w:rsidRDefault="00361911" w:rsidP="004B5055">
      <w:pPr>
        <w:pStyle w:val="a4"/>
        <w:numPr>
          <w:ilvl w:val="0"/>
          <w:numId w:val="7"/>
        </w:numPr>
        <w:tabs>
          <w:tab w:val="left" w:pos="709"/>
          <w:tab w:val="left" w:pos="1134"/>
        </w:tabs>
        <w:ind w:leftChars="0" w:left="482" w:hanging="482"/>
        <w:outlineLvl w:val="2"/>
        <w:rPr>
          <w:rFonts w:ascii="標楷體" w:eastAsia="標楷體" w:hAnsi="標楷體"/>
        </w:rPr>
      </w:pPr>
      <w:bookmarkStart w:id="50" w:name="_Toc37767579"/>
      <w:bookmarkStart w:id="51" w:name="_Toc38011324"/>
      <w:r w:rsidRPr="00361911">
        <w:rPr>
          <w:rFonts w:ascii="標楷體" w:eastAsia="標楷體" w:hAnsi="標楷體" w:hint="eastAsia"/>
        </w:rPr>
        <w:t>立意抽樣選取五年級4個班為實驗組，共計</w:t>
      </w:r>
      <w:r w:rsidR="008B7FA7">
        <w:rPr>
          <w:rFonts w:ascii="標楷體" w:eastAsia="標楷體" w:hAnsi="標楷體" w:hint="eastAsia"/>
        </w:rPr>
        <w:t>100</w:t>
      </w:r>
      <w:r w:rsidRPr="00361911">
        <w:rPr>
          <w:rFonts w:ascii="標楷體" w:eastAsia="標楷體" w:hAnsi="標楷體" w:hint="eastAsia"/>
        </w:rPr>
        <w:t>人，介入</w:t>
      </w:r>
      <w:r w:rsidR="008B7FA7" w:rsidRPr="00361911">
        <w:rPr>
          <w:rFonts w:ascii="標楷體" w:eastAsia="標楷體" w:hAnsi="標楷體" w:hint="eastAsia"/>
        </w:rPr>
        <w:t>健康吃</w:t>
      </w:r>
      <w:r w:rsidRPr="00361911">
        <w:rPr>
          <w:rFonts w:ascii="標楷體" w:eastAsia="標楷體" w:hAnsi="標楷體" w:hint="eastAsia"/>
        </w:rPr>
        <w:t>零食指導及落實貝氏刷牙，並佐以牙菌斑顯示劑檢測潔牙程度。</w:t>
      </w:r>
      <w:bookmarkEnd w:id="50"/>
      <w:bookmarkEnd w:id="51"/>
    </w:p>
    <w:p w:rsidR="00361911" w:rsidRPr="00361911" w:rsidRDefault="00361911" w:rsidP="004B5055">
      <w:pPr>
        <w:pStyle w:val="a4"/>
        <w:numPr>
          <w:ilvl w:val="0"/>
          <w:numId w:val="7"/>
        </w:numPr>
        <w:tabs>
          <w:tab w:val="left" w:pos="709"/>
          <w:tab w:val="left" w:pos="1134"/>
        </w:tabs>
        <w:ind w:leftChars="0" w:left="482" w:hanging="482"/>
        <w:outlineLvl w:val="2"/>
        <w:rPr>
          <w:rFonts w:ascii="標楷體" w:eastAsia="標楷體" w:hAnsi="標楷體"/>
        </w:rPr>
      </w:pPr>
      <w:bookmarkStart w:id="52" w:name="_Toc37767580"/>
      <w:bookmarkStart w:id="53" w:name="_Toc38011325"/>
      <w:r w:rsidRPr="00361911">
        <w:rPr>
          <w:rFonts w:ascii="標楷體" w:eastAsia="標楷體" w:hAnsi="標楷體" w:hint="eastAsia"/>
        </w:rPr>
        <w:t>立意抽樣選取五年級4個班為為對照組，共計</w:t>
      </w:r>
      <w:r w:rsidR="008B7FA7">
        <w:rPr>
          <w:rFonts w:ascii="標楷體" w:eastAsia="標楷體" w:hAnsi="標楷體" w:hint="eastAsia"/>
        </w:rPr>
        <w:t>100</w:t>
      </w:r>
      <w:r w:rsidRPr="00361911">
        <w:rPr>
          <w:rFonts w:ascii="標楷體" w:eastAsia="標楷體" w:hAnsi="標楷體" w:hint="eastAsia"/>
        </w:rPr>
        <w:t>人，不額外介入措施。</w:t>
      </w:r>
      <w:bookmarkEnd w:id="52"/>
      <w:bookmarkEnd w:id="53"/>
    </w:p>
    <w:p w:rsidR="00400443" w:rsidRPr="008C3A56" w:rsidRDefault="002806E9" w:rsidP="008C3A56">
      <w:pPr>
        <w:pStyle w:val="a4"/>
        <w:numPr>
          <w:ilvl w:val="0"/>
          <w:numId w:val="6"/>
        </w:numPr>
        <w:tabs>
          <w:tab w:val="left" w:pos="504"/>
          <w:tab w:val="left" w:pos="709"/>
        </w:tabs>
        <w:spacing w:beforeLines="50" w:before="180"/>
        <w:ind w:leftChars="0" w:left="482" w:hanging="482"/>
        <w:outlineLvl w:val="1"/>
        <w:rPr>
          <w:rFonts w:ascii="標楷體" w:eastAsia="標楷體" w:hAnsi="標楷體"/>
          <w:b/>
          <w:color w:val="943634" w:themeColor="accent2" w:themeShade="BF"/>
        </w:rPr>
      </w:pPr>
      <w:bookmarkStart w:id="54" w:name="_Toc37765305"/>
      <w:bookmarkStart w:id="55" w:name="_Toc37766066"/>
      <w:bookmarkStart w:id="56" w:name="_Toc37766987"/>
      <w:bookmarkStart w:id="57" w:name="_Toc38011326"/>
      <w:r w:rsidRPr="008C3A56">
        <w:rPr>
          <w:rFonts w:ascii="標楷體" w:eastAsia="標楷體" w:hAnsi="標楷體" w:hint="eastAsia"/>
          <w:b/>
          <w:color w:val="943634" w:themeColor="accent2" w:themeShade="BF"/>
        </w:rPr>
        <w:t>研究工具</w:t>
      </w:r>
      <w:bookmarkEnd w:id="54"/>
      <w:bookmarkEnd w:id="55"/>
      <w:bookmarkEnd w:id="56"/>
      <w:bookmarkEnd w:id="57"/>
    </w:p>
    <w:p w:rsidR="00C711AC" w:rsidRPr="00400443" w:rsidRDefault="002806E9" w:rsidP="004B5055">
      <w:pPr>
        <w:pStyle w:val="a4"/>
        <w:numPr>
          <w:ilvl w:val="0"/>
          <w:numId w:val="8"/>
        </w:numPr>
        <w:tabs>
          <w:tab w:val="left" w:pos="504"/>
          <w:tab w:val="left" w:pos="709"/>
        </w:tabs>
        <w:ind w:leftChars="0"/>
        <w:outlineLvl w:val="2"/>
        <w:rPr>
          <w:rFonts w:ascii="標楷體" w:eastAsia="標楷體" w:hAnsi="標楷體"/>
        </w:rPr>
      </w:pPr>
      <w:bookmarkStart w:id="58" w:name="_Toc37767582"/>
      <w:bookmarkStart w:id="59" w:name="_Toc38011327"/>
      <w:r w:rsidRPr="00400443">
        <w:rPr>
          <w:rFonts w:ascii="標楷體" w:eastAsia="標楷體" w:hAnsi="標楷體" w:hint="eastAsia"/>
        </w:rPr>
        <w:t>量性問卷：</w:t>
      </w:r>
      <w:bookmarkEnd w:id="58"/>
      <w:bookmarkEnd w:id="59"/>
    </w:p>
    <w:p w:rsidR="00400443" w:rsidRDefault="00C711AC" w:rsidP="00400443">
      <w:pPr>
        <w:tabs>
          <w:tab w:val="left" w:pos="709"/>
        </w:tabs>
        <w:rPr>
          <w:rFonts w:ascii="標楷體" w:eastAsia="標楷體" w:hAnsi="標楷體"/>
        </w:rPr>
      </w:pPr>
      <w:r>
        <w:rPr>
          <w:rFonts w:ascii="標楷體" w:eastAsia="標楷體" w:hAnsi="標楷體" w:hint="eastAsia"/>
        </w:rPr>
        <w:t xml:space="preserve">   </w:t>
      </w:r>
      <w:r w:rsidR="002806E9" w:rsidRPr="00C711AC">
        <w:rPr>
          <w:rFonts w:ascii="標楷體" w:eastAsia="標楷體" w:hAnsi="標楷體" w:hint="eastAsia"/>
        </w:rPr>
        <w:t>研究對象於介入</w:t>
      </w:r>
      <w:r w:rsidR="008B7FA7" w:rsidRPr="00C711AC">
        <w:rPr>
          <w:rFonts w:ascii="標楷體" w:eastAsia="標楷體" w:hAnsi="標楷體" w:hint="eastAsia"/>
        </w:rPr>
        <w:t>前、後</w:t>
      </w:r>
      <w:r w:rsidR="002806E9" w:rsidRPr="00C711AC">
        <w:rPr>
          <w:rFonts w:ascii="標楷體" w:eastAsia="標楷體" w:hAnsi="標楷體" w:hint="eastAsia"/>
        </w:rPr>
        <w:t>進行問卷調查，作為介入策略的施行成效。本研究採用</w:t>
      </w:r>
      <w:r w:rsidR="00400443" w:rsidRPr="00400443">
        <w:rPr>
          <w:rFonts w:ascii="標楷體" w:eastAsia="標楷體" w:hAnsi="標楷體" w:hint="eastAsia"/>
        </w:rPr>
        <w:t>臺北市口腔保健議題網路問卷</w:t>
      </w:r>
      <w:r w:rsidR="002806E9" w:rsidRPr="002806E9">
        <w:rPr>
          <w:rFonts w:ascii="標楷體" w:eastAsia="標楷體" w:hAnsi="標楷體" w:hint="eastAsia"/>
        </w:rPr>
        <w:t>—口腔保健評量問卷作為調查工具。問卷內容共分為三部份，第一部份為口腔保健行為，第二部分為口腔保健態度，第三部份為口腔保健知識。</w:t>
      </w:r>
    </w:p>
    <w:p w:rsidR="00400443" w:rsidRPr="00400443" w:rsidRDefault="00400443" w:rsidP="004B5055">
      <w:pPr>
        <w:pStyle w:val="a4"/>
        <w:numPr>
          <w:ilvl w:val="0"/>
          <w:numId w:val="8"/>
        </w:numPr>
        <w:tabs>
          <w:tab w:val="left" w:pos="709"/>
        </w:tabs>
        <w:ind w:leftChars="0"/>
        <w:outlineLvl w:val="2"/>
        <w:rPr>
          <w:rFonts w:ascii="標楷體" w:eastAsia="標楷體" w:hAnsi="標楷體"/>
        </w:rPr>
      </w:pPr>
      <w:bookmarkStart w:id="60" w:name="_Toc37767583"/>
      <w:bookmarkStart w:id="61" w:name="_Toc38011328"/>
      <w:r w:rsidRPr="00400443">
        <w:rPr>
          <w:rFonts w:ascii="標楷體" w:eastAsia="標楷體" w:hAnsi="標楷體" w:hint="eastAsia"/>
        </w:rPr>
        <w:t>質性工具：</w:t>
      </w:r>
      <w:bookmarkEnd w:id="60"/>
      <w:bookmarkEnd w:id="61"/>
    </w:p>
    <w:p w:rsidR="002F75D7" w:rsidRPr="00653631" w:rsidRDefault="00400443" w:rsidP="002C181A">
      <w:pPr>
        <w:pStyle w:val="a4"/>
        <w:numPr>
          <w:ilvl w:val="0"/>
          <w:numId w:val="9"/>
        </w:numPr>
        <w:tabs>
          <w:tab w:val="left" w:pos="709"/>
        </w:tabs>
        <w:ind w:leftChars="0" w:hanging="196"/>
        <w:outlineLvl w:val="3"/>
        <w:rPr>
          <w:rFonts w:ascii="標楷體" w:eastAsia="標楷體" w:hAnsi="標楷體"/>
        </w:rPr>
      </w:pPr>
      <w:bookmarkStart w:id="62" w:name="_Toc37767584"/>
      <w:bookmarkStart w:id="63" w:name="_Toc38011329"/>
      <w:r w:rsidRPr="00653631">
        <w:rPr>
          <w:rFonts w:ascii="標楷體" w:eastAsia="標楷體" w:hAnsi="標楷體" w:hint="eastAsia"/>
        </w:rPr>
        <w:t>牙菌斑檢查紀錄表:由護理師塗抹牙菌斑顯示劑並由護理</w:t>
      </w:r>
      <w:r w:rsidR="00653631">
        <w:rPr>
          <w:rFonts w:ascii="標楷體" w:eastAsia="標楷體" w:hAnsi="標楷體" w:hint="eastAsia"/>
        </w:rPr>
        <w:t>師檢查牙菌斑殘留情形</w:t>
      </w:r>
      <w:r w:rsidRPr="00653631">
        <w:rPr>
          <w:rFonts w:ascii="標楷體" w:eastAsia="標楷體" w:hAnsi="標楷體" w:hint="eastAsia"/>
        </w:rPr>
        <w:t>，作為介入策略的施行成效。</w:t>
      </w:r>
      <w:bookmarkEnd w:id="62"/>
      <w:bookmarkEnd w:id="63"/>
    </w:p>
    <w:p w:rsidR="002F75D7" w:rsidRPr="00653631" w:rsidRDefault="002F75D7" w:rsidP="002C181A">
      <w:pPr>
        <w:pStyle w:val="a4"/>
        <w:numPr>
          <w:ilvl w:val="0"/>
          <w:numId w:val="9"/>
        </w:numPr>
        <w:tabs>
          <w:tab w:val="left" w:pos="709"/>
        </w:tabs>
        <w:ind w:leftChars="0" w:hanging="196"/>
        <w:outlineLvl w:val="3"/>
        <w:rPr>
          <w:rFonts w:ascii="標楷體" w:eastAsia="標楷體" w:hAnsi="標楷體"/>
        </w:rPr>
      </w:pPr>
      <w:bookmarkStart w:id="64" w:name="_Toc37767585"/>
      <w:bookmarkStart w:id="65" w:name="_Toc38011330"/>
      <w:r w:rsidRPr="00653631">
        <w:rPr>
          <w:rFonts w:ascii="標楷體" w:eastAsia="標楷體" w:hAnsi="標楷體" w:hint="eastAsia"/>
        </w:rPr>
        <w:t>我的零食飲料週記:</w:t>
      </w:r>
      <w:r w:rsidR="00137596" w:rsidRPr="00653631">
        <w:rPr>
          <w:rFonts w:ascii="標楷體" w:eastAsia="標楷體" w:hAnsi="標楷體" w:hint="eastAsia"/>
        </w:rPr>
        <w:t>將優選級、條件級及限制級三個級別的零食分類為綠、黃、紅三種燈號，介入前由</w:t>
      </w:r>
      <w:r w:rsidR="00362A40">
        <w:rPr>
          <w:rFonts w:ascii="標楷體" w:eastAsia="標楷體" w:hAnsi="標楷體" w:hint="eastAsia"/>
        </w:rPr>
        <w:t>實驗組</w:t>
      </w:r>
      <w:r w:rsidR="00137596" w:rsidRPr="00653631">
        <w:rPr>
          <w:rFonts w:ascii="標楷體" w:eastAsia="標楷體" w:hAnsi="標楷體" w:hint="eastAsia"/>
        </w:rPr>
        <w:t>學生</w:t>
      </w:r>
      <w:r w:rsidRPr="00653631">
        <w:rPr>
          <w:rFonts w:ascii="標楷體" w:eastAsia="標楷體" w:hAnsi="標楷體" w:hint="eastAsia"/>
        </w:rPr>
        <w:t>回憶前一日所吃的</w:t>
      </w:r>
      <w:r w:rsidR="00137596" w:rsidRPr="00653631">
        <w:rPr>
          <w:rFonts w:ascii="標楷體" w:eastAsia="標楷體" w:hAnsi="標楷體" w:hint="eastAsia"/>
        </w:rPr>
        <w:t>零食</w:t>
      </w:r>
      <w:r w:rsidRPr="00653631">
        <w:rPr>
          <w:rFonts w:ascii="標楷體" w:eastAsia="標楷體" w:hAnsi="標楷體" w:hint="eastAsia"/>
        </w:rPr>
        <w:t>種類</w:t>
      </w:r>
      <w:r w:rsidR="00BE4B06">
        <w:rPr>
          <w:rFonts w:ascii="標楷體" w:eastAsia="標楷體" w:hAnsi="標楷體" w:hint="eastAsia"/>
        </w:rPr>
        <w:t>及吃後的護牙行為。</w:t>
      </w:r>
      <w:bookmarkEnd w:id="64"/>
      <w:bookmarkEnd w:id="65"/>
    </w:p>
    <w:p w:rsidR="00DA42A5" w:rsidRPr="00653631" w:rsidRDefault="00F54AD8" w:rsidP="00871BA6">
      <w:pPr>
        <w:pStyle w:val="a4"/>
        <w:numPr>
          <w:ilvl w:val="0"/>
          <w:numId w:val="9"/>
        </w:numPr>
        <w:tabs>
          <w:tab w:val="left" w:pos="709"/>
        </w:tabs>
        <w:ind w:leftChars="0" w:hanging="214"/>
        <w:outlineLvl w:val="3"/>
        <w:rPr>
          <w:rFonts w:ascii="標楷體" w:eastAsia="標楷體" w:hAnsi="標楷體"/>
        </w:rPr>
      </w:pPr>
      <w:bookmarkStart w:id="66" w:name="_Toc37767586"/>
      <w:bookmarkStart w:id="67" w:name="_Toc38011331"/>
      <w:r w:rsidRPr="00DA42A5">
        <w:rPr>
          <w:rFonts w:ascii="標楷體" w:eastAsia="標楷體" w:hAnsi="標楷體" w:hint="eastAsia"/>
        </w:rPr>
        <w:t>護牙親子學習單:</w:t>
      </w:r>
      <w:r w:rsidR="00362A40">
        <w:rPr>
          <w:rFonts w:ascii="標楷體" w:eastAsia="標楷體" w:hAnsi="標楷體" w:hint="eastAsia"/>
        </w:rPr>
        <w:t>實驗組</w:t>
      </w:r>
      <w:r w:rsidR="00362A40" w:rsidRPr="00653631">
        <w:rPr>
          <w:rFonts w:ascii="標楷體" w:eastAsia="標楷體" w:hAnsi="標楷體" w:hint="eastAsia"/>
        </w:rPr>
        <w:t>學生</w:t>
      </w:r>
      <w:r w:rsidR="00653631">
        <w:rPr>
          <w:rFonts w:ascii="標楷體" w:eastAsia="標楷體" w:hAnsi="標楷體" w:hint="eastAsia"/>
        </w:rPr>
        <w:t>介入後，於寒假期間檢核</w:t>
      </w:r>
      <w:r w:rsidR="00D8354B">
        <w:rPr>
          <w:rFonts w:ascii="標楷體" w:eastAsia="標楷體" w:hAnsi="標楷體" w:hint="eastAsia"/>
        </w:rPr>
        <w:t>，學習</w:t>
      </w:r>
      <w:r w:rsidR="00DC096B">
        <w:rPr>
          <w:rFonts w:ascii="標楷體" w:eastAsia="標楷體" w:hAnsi="標楷體" w:hint="eastAsia"/>
        </w:rPr>
        <w:t>單</w:t>
      </w:r>
      <w:r w:rsidR="00D8354B">
        <w:rPr>
          <w:rFonts w:ascii="標楷體" w:eastAsia="標楷體" w:hAnsi="標楷體" w:hint="eastAsia"/>
        </w:rPr>
        <w:t>內容如下:</w:t>
      </w:r>
      <w:r w:rsidRPr="00DA42A5">
        <w:rPr>
          <w:rFonts w:ascii="標楷體" w:eastAsia="標楷體" w:hAnsi="標楷體"/>
        </w:rPr>
        <w:br/>
      </w:r>
      <w:r w:rsidR="002C181A">
        <w:rPr>
          <w:rFonts w:ascii="標楷體" w:eastAsia="標楷體" w:hAnsi="標楷體" w:hint="eastAsia"/>
        </w:rPr>
        <w:t xml:space="preserve"> </w:t>
      </w:r>
      <w:r>
        <w:rPr>
          <w:rFonts w:ascii="標楷體" w:eastAsia="標楷體" w:hAnsi="標楷體" w:hint="eastAsia"/>
        </w:rPr>
        <w:sym w:font="Wingdings" w:char="F081"/>
      </w:r>
      <w:r w:rsidRPr="00DA42A5">
        <w:rPr>
          <w:rFonts w:ascii="標楷體" w:eastAsia="標楷體" w:hAnsi="標楷體" w:hint="eastAsia"/>
        </w:rPr>
        <w:t>好想吃零食</w:t>
      </w:r>
      <w:r w:rsidR="00D8354B">
        <w:rPr>
          <w:rFonts w:ascii="標楷體" w:eastAsia="標楷體" w:hAnsi="標楷體" w:hint="eastAsia"/>
        </w:rPr>
        <w:t xml:space="preserve"> </w:t>
      </w:r>
      <w:r w:rsidRPr="00DA42A5">
        <w:rPr>
          <w:rFonts w:ascii="標楷體" w:eastAsia="標楷體" w:hAnsi="標楷體" w:hint="eastAsia"/>
        </w:rPr>
        <w:t>紅綠燈教你這樣吃:請家長檢視</w:t>
      </w:r>
      <w:r w:rsidR="00DA42A5" w:rsidRPr="00DA42A5">
        <w:rPr>
          <w:rFonts w:ascii="標楷體" w:eastAsia="標楷體" w:hAnsi="標楷體" w:hint="eastAsia"/>
        </w:rPr>
        <w:t>平日購買的</w:t>
      </w:r>
      <w:r w:rsidRPr="00DA42A5">
        <w:rPr>
          <w:rFonts w:ascii="標楷體" w:eastAsia="標楷體" w:hAnsi="標楷體" w:hint="eastAsia"/>
        </w:rPr>
        <w:t>零食大概屬於那個燈號</w:t>
      </w:r>
      <w:r w:rsidR="00DA42A5">
        <w:rPr>
          <w:rFonts w:ascii="標楷體" w:eastAsia="標楷體" w:hAnsi="標楷體" w:hint="eastAsia"/>
        </w:rPr>
        <w:t>。</w:t>
      </w:r>
      <w:r w:rsidR="00DA42A5" w:rsidRPr="00DA42A5">
        <w:rPr>
          <w:rFonts w:ascii="標楷體" w:eastAsia="標楷體" w:hAnsi="標楷體"/>
        </w:rPr>
        <w:br/>
      </w:r>
      <w:r w:rsidR="002C181A">
        <w:rPr>
          <w:rFonts w:ascii="標楷體" w:eastAsia="標楷體" w:hAnsi="標楷體" w:hint="eastAsia"/>
        </w:rPr>
        <w:t xml:space="preserve"> </w:t>
      </w:r>
      <w:r w:rsidR="00DA42A5">
        <w:rPr>
          <w:rFonts w:ascii="標楷體" w:eastAsia="標楷體" w:hAnsi="標楷體"/>
        </w:rPr>
        <w:sym w:font="Wingdings" w:char="F082"/>
      </w:r>
      <w:r w:rsidR="00DA42A5">
        <w:rPr>
          <w:rFonts w:ascii="標楷體" w:eastAsia="標楷體" w:hAnsi="標楷體" w:hint="eastAsia"/>
        </w:rPr>
        <w:t>指導</w:t>
      </w:r>
      <w:r w:rsidR="00DA42A5" w:rsidRPr="00DA42A5">
        <w:rPr>
          <w:rFonts w:ascii="標楷體" w:eastAsia="標楷體" w:hAnsi="標楷體" w:hint="eastAsia"/>
        </w:rPr>
        <w:t>遵守三大飲食守則</w:t>
      </w:r>
      <w:r w:rsidR="00D8354B">
        <w:rPr>
          <w:rFonts w:ascii="標楷體" w:eastAsia="標楷體" w:hAnsi="標楷體" w:hint="eastAsia"/>
        </w:rPr>
        <w:t>，</w:t>
      </w:r>
      <w:r w:rsidR="00362A40">
        <w:rPr>
          <w:rFonts w:ascii="標楷體" w:eastAsia="標楷體" w:hAnsi="標楷體" w:hint="eastAsia"/>
        </w:rPr>
        <w:t>讓</w:t>
      </w:r>
      <w:r w:rsidR="00DA42A5" w:rsidRPr="00DA42A5">
        <w:rPr>
          <w:rFonts w:ascii="標楷體" w:eastAsia="標楷體" w:hAnsi="標楷體" w:hint="eastAsia"/>
        </w:rPr>
        <w:t>蛀牙不上身</w:t>
      </w:r>
      <w:r w:rsidR="00DA42A5">
        <w:rPr>
          <w:rFonts w:ascii="標楷體" w:eastAsia="標楷體" w:hAnsi="標楷體" w:hint="eastAsia"/>
        </w:rPr>
        <w:t>。</w:t>
      </w:r>
      <w:r w:rsidR="00DA42A5">
        <w:rPr>
          <w:rFonts w:ascii="標楷體" w:eastAsia="標楷體" w:hAnsi="標楷體"/>
        </w:rPr>
        <w:br/>
      </w:r>
      <w:r w:rsidR="002C181A">
        <w:rPr>
          <w:rFonts w:ascii="標楷體" w:eastAsia="標楷體" w:hAnsi="標楷體" w:hint="eastAsia"/>
        </w:rPr>
        <w:t xml:space="preserve"> </w:t>
      </w:r>
      <w:r w:rsidR="00DA42A5">
        <w:rPr>
          <w:rFonts w:ascii="標楷體" w:eastAsia="標楷體" w:hAnsi="標楷體"/>
        </w:rPr>
        <w:sym w:font="Wingdings" w:char="F083"/>
      </w:r>
      <w:r w:rsidR="00DA42A5" w:rsidRPr="00DA42A5">
        <w:rPr>
          <w:rFonts w:ascii="標楷體" w:eastAsia="標楷體" w:hAnsi="標楷體" w:hint="eastAsia"/>
        </w:rPr>
        <w:t>親子合作一起將家裡常吃的零食營養標示寫下來</w:t>
      </w:r>
      <w:r w:rsidR="00DA42A5">
        <w:rPr>
          <w:rFonts w:ascii="標楷體" w:eastAsia="標楷體" w:hAnsi="標楷體" w:hint="eastAsia"/>
        </w:rPr>
        <w:t>，</w:t>
      </w:r>
      <w:r w:rsidR="00D80F89" w:rsidRPr="00D80F89">
        <w:rPr>
          <w:rFonts w:ascii="標楷體" w:eastAsia="標楷體" w:hAnsi="標楷體" w:hint="eastAsia"/>
        </w:rPr>
        <w:t>學會判斷含糖量過高的食品</w:t>
      </w:r>
      <w:r w:rsidR="00DA42A5">
        <w:rPr>
          <w:rFonts w:ascii="標楷體" w:eastAsia="標楷體" w:hAnsi="標楷體" w:hint="eastAsia"/>
        </w:rPr>
        <w:t>。</w:t>
      </w:r>
      <w:r w:rsidR="00DA42A5">
        <w:rPr>
          <w:rFonts w:ascii="標楷體" w:eastAsia="標楷體" w:hAnsi="標楷體"/>
        </w:rPr>
        <w:br/>
      </w:r>
      <w:r w:rsidR="002C181A">
        <w:rPr>
          <w:rFonts w:ascii="標楷體" w:eastAsia="標楷體" w:hAnsi="標楷體" w:hint="eastAsia"/>
        </w:rPr>
        <w:t xml:space="preserve"> </w:t>
      </w:r>
      <w:r w:rsidR="00DA42A5">
        <w:rPr>
          <w:rFonts w:ascii="標楷體" w:eastAsia="標楷體" w:hAnsi="標楷體"/>
        </w:rPr>
        <w:sym w:font="Wingdings" w:char="F084"/>
      </w:r>
      <w:r w:rsidR="00977FA5" w:rsidRPr="00977FA5">
        <w:rPr>
          <w:rFonts w:ascii="標楷體" w:eastAsia="標楷體" w:hAnsi="標楷體" w:hint="eastAsia"/>
        </w:rPr>
        <w:t>我的健康護牙紀錄</w:t>
      </w:r>
      <w:r w:rsidR="00977FA5">
        <w:rPr>
          <w:rFonts w:ascii="標楷體" w:eastAsia="標楷體" w:hAnsi="標楷體" w:hint="eastAsia"/>
        </w:rPr>
        <w:t>:</w:t>
      </w:r>
      <w:r w:rsidR="00977FA5" w:rsidRPr="00977FA5">
        <w:rPr>
          <w:rFonts w:ascii="標楷體" w:eastAsia="標楷體" w:hAnsi="標楷體" w:hint="eastAsia"/>
        </w:rPr>
        <w:t>選擇7天來記錄零食飲料記</w:t>
      </w:r>
      <w:r w:rsidR="00977FA5">
        <w:rPr>
          <w:rFonts w:ascii="標楷體" w:eastAsia="標楷體" w:hAnsi="標楷體" w:hint="eastAsia"/>
        </w:rPr>
        <w:t>錄及</w:t>
      </w:r>
      <w:r w:rsidR="00BE4B06">
        <w:rPr>
          <w:rFonts w:ascii="標楷體" w:eastAsia="標楷體" w:hAnsi="標楷體" w:hint="eastAsia"/>
        </w:rPr>
        <w:t>吃後的</w:t>
      </w:r>
      <w:r w:rsidR="00977FA5">
        <w:rPr>
          <w:rFonts w:ascii="標楷體" w:eastAsia="標楷體" w:hAnsi="標楷體" w:hint="eastAsia"/>
        </w:rPr>
        <w:t>護牙行為。</w:t>
      </w:r>
      <w:r w:rsidR="00F41A4B">
        <w:rPr>
          <w:rFonts w:ascii="標楷體" w:eastAsia="標楷體" w:hAnsi="標楷體"/>
        </w:rPr>
        <w:br/>
      </w:r>
      <w:r w:rsidR="002C181A">
        <w:rPr>
          <w:rFonts w:ascii="標楷體" w:eastAsia="標楷體" w:hAnsi="標楷體" w:hint="eastAsia"/>
        </w:rPr>
        <w:t xml:space="preserve"> </w:t>
      </w:r>
      <w:r w:rsidR="00F41A4B">
        <w:rPr>
          <w:rFonts w:ascii="標楷體" w:eastAsia="標楷體" w:hAnsi="標楷體"/>
        </w:rPr>
        <w:sym w:font="Wingdings" w:char="F085"/>
      </w:r>
      <w:r w:rsidR="00F41A4B">
        <w:rPr>
          <w:rFonts w:ascii="標楷體" w:eastAsia="標楷體" w:hAnsi="標楷體" w:hint="eastAsia"/>
        </w:rPr>
        <w:t>設計</w:t>
      </w:r>
      <w:r w:rsidR="00F41A4B" w:rsidRPr="00F41A4B">
        <w:rPr>
          <w:rFonts w:ascii="標楷體" w:eastAsia="標楷體" w:hAnsi="標楷體" w:hint="eastAsia"/>
        </w:rPr>
        <w:t>口腔保健標語</w:t>
      </w:r>
      <w:bookmarkEnd w:id="66"/>
      <w:bookmarkEnd w:id="67"/>
    </w:p>
    <w:p w:rsidR="009B6B41" w:rsidRPr="00CA6BA0" w:rsidRDefault="005F478E" w:rsidP="00CE060E">
      <w:pPr>
        <w:pStyle w:val="a4"/>
        <w:numPr>
          <w:ilvl w:val="0"/>
          <w:numId w:val="9"/>
        </w:numPr>
        <w:tabs>
          <w:tab w:val="left" w:pos="709"/>
        </w:tabs>
        <w:ind w:leftChars="0" w:left="482" w:hanging="196"/>
        <w:outlineLvl w:val="3"/>
        <w:rPr>
          <w:rFonts w:ascii="標楷體" w:eastAsia="標楷體" w:hAnsi="標楷體"/>
        </w:rPr>
      </w:pPr>
      <w:bookmarkStart w:id="68" w:name="_Toc37767587"/>
      <w:bookmarkStart w:id="69" w:name="_Toc38011332"/>
      <w:r w:rsidRPr="00CA6BA0">
        <w:rPr>
          <w:rFonts w:ascii="標楷體" w:eastAsia="標楷體" w:hAnsi="標楷體" w:hint="eastAsia"/>
        </w:rPr>
        <w:t>護齒小尖兵任務手冊</w:t>
      </w:r>
      <w:r w:rsidR="002F75D7" w:rsidRPr="00CA6BA0">
        <w:rPr>
          <w:rFonts w:ascii="標楷體" w:eastAsia="標楷體" w:hAnsi="標楷體" w:hint="eastAsia"/>
        </w:rPr>
        <w:t>:</w:t>
      </w:r>
      <w:r w:rsidR="009B6B41" w:rsidRPr="00CA6BA0">
        <w:rPr>
          <w:rFonts w:ascii="標楷體" w:eastAsia="標楷體" w:hAnsi="標楷體" w:hint="eastAsia"/>
        </w:rPr>
        <w:t>設計課程訓練</w:t>
      </w:r>
      <w:r w:rsidR="004255E3" w:rsidRPr="00CA6BA0">
        <w:rPr>
          <w:rFonts w:ascii="標楷體" w:eastAsia="標楷體" w:hAnsi="標楷體" w:hint="eastAsia"/>
        </w:rPr>
        <w:t>實驗組</w:t>
      </w:r>
      <w:r w:rsidR="009B6B41" w:rsidRPr="00CA6BA0">
        <w:rPr>
          <w:rFonts w:ascii="標楷體" w:eastAsia="標楷體" w:hAnsi="標楷體" w:hint="eastAsia"/>
        </w:rPr>
        <w:t>護齒小尖兵</w:t>
      </w:r>
      <w:r w:rsidR="00D8354B" w:rsidRPr="00CA6BA0">
        <w:rPr>
          <w:rFonts w:ascii="標楷體" w:eastAsia="標楷體" w:hAnsi="標楷體" w:hint="eastAsia"/>
        </w:rPr>
        <w:t>，寒假期間，小尖兵</w:t>
      </w:r>
      <w:r w:rsidR="00DE1243" w:rsidRPr="00CA6BA0">
        <w:rPr>
          <w:rFonts w:ascii="標楷體" w:eastAsia="標楷體" w:hAnsi="標楷體" w:hint="eastAsia"/>
        </w:rPr>
        <w:t>幫</w:t>
      </w:r>
      <w:r w:rsidR="00D8354B" w:rsidRPr="00CA6BA0">
        <w:rPr>
          <w:rFonts w:ascii="標楷體" w:eastAsia="標楷體" w:hAnsi="標楷體" w:hint="eastAsia"/>
        </w:rPr>
        <w:t>家人</w:t>
      </w:r>
      <w:r w:rsidR="00F13265" w:rsidRPr="00CA6BA0">
        <w:rPr>
          <w:rFonts w:ascii="標楷體" w:eastAsia="標楷體" w:hAnsi="標楷體" w:hint="eastAsia"/>
        </w:rPr>
        <w:t>做</w:t>
      </w:r>
      <w:r w:rsidR="00D8354B" w:rsidRPr="00CA6BA0">
        <w:rPr>
          <w:rFonts w:ascii="標楷體" w:eastAsia="標楷體" w:hAnsi="標楷體" w:hint="eastAsia"/>
        </w:rPr>
        <w:t>牙菌斑檢測</w:t>
      </w:r>
      <w:r w:rsidR="00F13265" w:rsidRPr="00CA6BA0">
        <w:rPr>
          <w:rFonts w:ascii="標楷體" w:eastAsia="標楷體" w:hAnsi="標楷體" w:hint="eastAsia"/>
        </w:rPr>
        <w:t>，</w:t>
      </w:r>
      <w:r w:rsidR="00963F93" w:rsidRPr="00CA6BA0">
        <w:rPr>
          <w:rFonts w:ascii="標楷體" w:eastAsia="標楷體" w:hAnsi="標楷體" w:hint="eastAsia"/>
        </w:rPr>
        <w:t>檢視</w:t>
      </w:r>
      <w:r w:rsidR="00D8354B" w:rsidRPr="00CA6BA0">
        <w:rPr>
          <w:rFonts w:ascii="標楷體" w:eastAsia="標楷體" w:hAnsi="標楷體" w:hint="eastAsia"/>
        </w:rPr>
        <w:t>家庭成員牙齒有沒有刷乾淨；開學後，督導</w:t>
      </w:r>
      <w:r w:rsidR="00DE1243" w:rsidRPr="00CA6BA0">
        <w:rPr>
          <w:rFonts w:ascii="標楷體" w:eastAsia="標楷體" w:hAnsi="標楷體" w:hint="eastAsia"/>
        </w:rPr>
        <w:t>並記錄</w:t>
      </w:r>
      <w:r w:rsidR="00D8354B" w:rsidRPr="00CA6BA0">
        <w:rPr>
          <w:rFonts w:ascii="標楷體" w:eastAsia="標楷體" w:hAnsi="標楷體" w:hint="eastAsia"/>
        </w:rPr>
        <w:t>同組隊員健康護牙</w:t>
      </w:r>
      <w:r w:rsidR="00DE1243" w:rsidRPr="00CA6BA0">
        <w:rPr>
          <w:rFonts w:ascii="標楷體" w:eastAsia="標楷體" w:hAnsi="標楷體" w:hint="eastAsia"/>
        </w:rPr>
        <w:t>行為</w:t>
      </w:r>
      <w:r w:rsidR="00D8354B" w:rsidRPr="00CA6BA0">
        <w:rPr>
          <w:rFonts w:ascii="標楷體" w:eastAsia="標楷體" w:hAnsi="標楷體" w:hint="eastAsia"/>
        </w:rPr>
        <w:t>，協助導師</w:t>
      </w:r>
      <w:r w:rsidR="00871BA6" w:rsidRPr="00CA6BA0">
        <w:rPr>
          <w:rFonts w:ascii="標楷體" w:eastAsia="標楷體" w:hAnsi="標楷體" w:hint="eastAsia"/>
        </w:rPr>
        <w:t>推行</w:t>
      </w:r>
      <w:r w:rsidR="00D8354B" w:rsidRPr="00CA6BA0">
        <w:rPr>
          <w:rFonts w:ascii="標楷體" w:eastAsia="標楷體" w:hAnsi="標楷體" w:hint="eastAsia"/>
        </w:rPr>
        <w:t>口腔保健</w:t>
      </w:r>
      <w:r w:rsidR="00871BA6" w:rsidRPr="00CA6BA0">
        <w:rPr>
          <w:rFonts w:ascii="標楷體" w:eastAsia="標楷體" w:hAnsi="標楷體" w:hint="eastAsia"/>
        </w:rPr>
        <w:t>活動</w:t>
      </w:r>
      <w:r w:rsidR="00D8354B" w:rsidRPr="00CA6BA0">
        <w:rPr>
          <w:rFonts w:ascii="標楷體" w:eastAsia="標楷體" w:hAnsi="標楷體" w:hint="eastAsia"/>
        </w:rPr>
        <w:t>。</w:t>
      </w:r>
      <w:bookmarkEnd w:id="68"/>
      <w:bookmarkEnd w:id="69"/>
    </w:p>
    <w:p w:rsidR="005F478E" w:rsidRPr="004255E3" w:rsidRDefault="00CA6BA0" w:rsidP="002C181A">
      <w:pPr>
        <w:pStyle w:val="a4"/>
        <w:numPr>
          <w:ilvl w:val="0"/>
          <w:numId w:val="9"/>
        </w:numPr>
        <w:tabs>
          <w:tab w:val="left" w:pos="709"/>
        </w:tabs>
        <w:ind w:leftChars="0" w:hanging="196"/>
        <w:outlineLvl w:val="3"/>
        <w:rPr>
          <w:rFonts w:ascii="標楷體" w:eastAsia="標楷體" w:hAnsi="標楷體"/>
        </w:rPr>
      </w:pPr>
      <w:bookmarkStart w:id="70" w:name="_Toc37767588"/>
      <w:bookmarkStart w:id="71" w:name="_Toc38011333"/>
      <w:r>
        <w:rPr>
          <w:rFonts w:ascii="標楷體" w:eastAsia="標楷體" w:hAnsi="標楷體" w:hint="eastAsia"/>
        </w:rPr>
        <w:t>親子</w:t>
      </w:r>
      <w:r w:rsidR="002F3F2D" w:rsidRPr="004255E3">
        <w:rPr>
          <w:rFonts w:ascii="標楷體" w:eastAsia="標楷體" w:hAnsi="標楷體" w:hint="eastAsia"/>
        </w:rPr>
        <w:t>心</w:t>
      </w:r>
      <w:r w:rsidR="00AF1439" w:rsidRPr="004255E3">
        <w:rPr>
          <w:rFonts w:ascii="標楷體" w:eastAsia="標楷體" w:hAnsi="標楷體" w:hint="eastAsia"/>
        </w:rPr>
        <w:t>得</w:t>
      </w:r>
      <w:r w:rsidR="004255E3">
        <w:rPr>
          <w:rFonts w:ascii="標楷體" w:eastAsia="標楷體" w:hAnsi="標楷體" w:hint="eastAsia"/>
        </w:rPr>
        <w:t>回饋</w:t>
      </w:r>
      <w:r w:rsidR="00AF1439" w:rsidRPr="004255E3">
        <w:rPr>
          <w:rFonts w:ascii="標楷體" w:eastAsia="標楷體" w:hAnsi="標楷體" w:hint="eastAsia"/>
        </w:rPr>
        <w:t>。</w:t>
      </w:r>
      <w:bookmarkEnd w:id="70"/>
      <w:bookmarkEnd w:id="71"/>
    </w:p>
    <w:p w:rsidR="00E32515" w:rsidRPr="00871BA6" w:rsidRDefault="0034755E" w:rsidP="00871BA6">
      <w:pPr>
        <w:pStyle w:val="a5"/>
        <w:numPr>
          <w:ilvl w:val="0"/>
          <w:numId w:val="6"/>
        </w:numPr>
        <w:tabs>
          <w:tab w:val="clear" w:pos="4153"/>
          <w:tab w:val="clear" w:pos="8306"/>
          <w:tab w:val="left" w:pos="567"/>
        </w:tabs>
        <w:snapToGrid/>
        <w:spacing w:beforeLines="50" w:before="180"/>
        <w:ind w:left="482" w:hanging="482"/>
        <w:outlineLvl w:val="1"/>
        <w:rPr>
          <w:rFonts w:ascii="標楷體" w:eastAsia="標楷體" w:hAnsi="標楷體"/>
          <w:b/>
          <w:color w:val="943634" w:themeColor="accent2" w:themeShade="BF"/>
          <w:sz w:val="24"/>
          <w:szCs w:val="24"/>
        </w:rPr>
      </w:pPr>
      <w:bookmarkStart w:id="72" w:name="_Toc37765306"/>
      <w:bookmarkStart w:id="73" w:name="_Toc37766067"/>
      <w:bookmarkStart w:id="74" w:name="_Toc37766988"/>
      <w:bookmarkStart w:id="75" w:name="_Toc38011334"/>
      <w:r w:rsidRPr="00871BA6">
        <w:rPr>
          <w:rFonts w:ascii="標楷體" w:eastAsia="標楷體" w:hAnsi="標楷體" w:hint="eastAsia"/>
          <w:b/>
          <w:color w:val="943634" w:themeColor="accent2" w:themeShade="BF"/>
          <w:sz w:val="24"/>
          <w:szCs w:val="24"/>
        </w:rPr>
        <w:t>研究過程或介入方法</w:t>
      </w:r>
      <w:bookmarkEnd w:id="72"/>
      <w:bookmarkEnd w:id="73"/>
      <w:bookmarkEnd w:id="74"/>
      <w:bookmarkEnd w:id="75"/>
    </w:p>
    <w:p w:rsidR="002A3212" w:rsidRDefault="002A3212" w:rsidP="002C181A">
      <w:pPr>
        <w:pStyle w:val="a5"/>
        <w:numPr>
          <w:ilvl w:val="0"/>
          <w:numId w:val="20"/>
        </w:numPr>
        <w:tabs>
          <w:tab w:val="clear" w:pos="4153"/>
          <w:tab w:val="clear" w:pos="8306"/>
          <w:tab w:val="right" w:pos="993"/>
        </w:tabs>
        <w:snapToGrid/>
        <w:outlineLvl w:val="2"/>
        <w:rPr>
          <w:rFonts w:ascii="標楷體" w:eastAsia="標楷體" w:hAnsi="標楷體"/>
          <w:sz w:val="24"/>
          <w:szCs w:val="24"/>
        </w:rPr>
      </w:pPr>
      <w:bookmarkStart w:id="76" w:name="_Toc37767590"/>
      <w:bookmarkStart w:id="77" w:name="_Toc38011335"/>
      <w:r w:rsidRPr="00E32515">
        <w:rPr>
          <w:rFonts w:ascii="標楷體" w:eastAsia="標楷體" w:hAnsi="標楷體" w:hint="eastAsia"/>
          <w:sz w:val="24"/>
          <w:szCs w:val="24"/>
        </w:rPr>
        <w:t>研究者</w:t>
      </w:r>
      <w:r w:rsidR="001F10B2">
        <w:rPr>
          <w:rFonts w:ascii="標楷體" w:eastAsia="標楷體" w:hAnsi="標楷體" w:hint="eastAsia"/>
          <w:sz w:val="24"/>
          <w:szCs w:val="24"/>
        </w:rPr>
        <w:t>:</w:t>
      </w:r>
      <w:r w:rsidRPr="00E32515">
        <w:rPr>
          <w:rFonts w:ascii="標楷體" w:eastAsia="標楷體" w:hAnsi="標楷體" w:hint="eastAsia"/>
          <w:sz w:val="24"/>
          <w:szCs w:val="24"/>
        </w:rPr>
        <w:t>護理師</w:t>
      </w:r>
      <w:r w:rsidRPr="001F10B2">
        <w:rPr>
          <w:rFonts w:ascii="標楷體" w:eastAsia="標楷體" w:hAnsi="標楷體" w:hint="eastAsia"/>
          <w:sz w:val="24"/>
          <w:szCs w:val="24"/>
        </w:rPr>
        <w:t>江美慧</w:t>
      </w:r>
      <w:r w:rsidRPr="00E32515">
        <w:rPr>
          <w:rFonts w:ascii="標楷體" w:eastAsia="標楷體" w:hAnsi="標楷體" w:hint="eastAsia"/>
          <w:sz w:val="24"/>
          <w:szCs w:val="24"/>
        </w:rPr>
        <w:t>、衛生組長</w:t>
      </w:r>
      <w:r w:rsidR="0034755E" w:rsidRPr="00E32515">
        <w:rPr>
          <w:rFonts w:ascii="標楷體" w:eastAsia="標楷體" w:hAnsi="標楷體" w:hint="eastAsia"/>
          <w:sz w:val="24"/>
          <w:szCs w:val="24"/>
        </w:rPr>
        <w:t>陳逸龍</w:t>
      </w:r>
      <w:r w:rsidRPr="00E32515">
        <w:rPr>
          <w:rFonts w:ascii="標楷體" w:eastAsia="標楷體" w:hAnsi="標楷體" w:hint="eastAsia"/>
          <w:sz w:val="24"/>
          <w:szCs w:val="24"/>
        </w:rPr>
        <w:t>。</w:t>
      </w:r>
      <w:bookmarkEnd w:id="76"/>
      <w:bookmarkEnd w:id="77"/>
    </w:p>
    <w:p w:rsidR="002A3212" w:rsidRPr="002C181A" w:rsidRDefault="002A3212" w:rsidP="002C181A">
      <w:pPr>
        <w:pStyle w:val="a5"/>
        <w:numPr>
          <w:ilvl w:val="0"/>
          <w:numId w:val="20"/>
        </w:numPr>
        <w:tabs>
          <w:tab w:val="clear" w:pos="4153"/>
          <w:tab w:val="clear" w:pos="8306"/>
          <w:tab w:val="right" w:pos="993"/>
        </w:tabs>
        <w:snapToGrid/>
        <w:outlineLvl w:val="2"/>
        <w:rPr>
          <w:rFonts w:ascii="標楷體" w:eastAsia="標楷體" w:hAnsi="標楷體"/>
          <w:sz w:val="24"/>
          <w:szCs w:val="24"/>
        </w:rPr>
      </w:pPr>
      <w:bookmarkStart w:id="78" w:name="_Toc37767591"/>
      <w:bookmarkStart w:id="79" w:name="_Toc38011336"/>
      <w:r w:rsidRPr="002C181A">
        <w:rPr>
          <w:rFonts w:ascii="標楷體" w:eastAsia="標楷體" w:hAnsi="標楷體" w:hint="eastAsia"/>
          <w:sz w:val="24"/>
          <w:szCs w:val="24"/>
        </w:rPr>
        <w:t>協同研究者:</w:t>
      </w:r>
      <w:r w:rsidR="00F70BCC" w:rsidRPr="002C181A">
        <w:rPr>
          <w:rFonts w:ascii="標楷體" w:eastAsia="標楷體" w:hAnsi="標楷體" w:hint="eastAsia"/>
          <w:color w:val="000000" w:themeColor="text1"/>
          <w:sz w:val="24"/>
          <w:szCs w:val="24"/>
        </w:rPr>
        <w:t>導師</w:t>
      </w:r>
      <w:r w:rsidR="00726122" w:rsidRPr="002C181A">
        <w:rPr>
          <w:rFonts w:ascii="標楷體" w:eastAsia="標楷體" w:hAnsi="標楷體" w:hint="eastAsia"/>
          <w:color w:val="000000" w:themeColor="text1"/>
          <w:sz w:val="24"/>
          <w:szCs w:val="24"/>
        </w:rPr>
        <w:t>劉伶怡</w:t>
      </w:r>
      <w:r w:rsidR="00F70BCC" w:rsidRPr="002C181A">
        <w:rPr>
          <w:rFonts w:ascii="標楷體" w:eastAsia="標楷體" w:hAnsi="標楷體" w:hint="eastAsia"/>
          <w:color w:val="000000" w:themeColor="text1"/>
          <w:sz w:val="24"/>
          <w:szCs w:val="24"/>
        </w:rPr>
        <w:t>、</w:t>
      </w:r>
      <w:r w:rsidR="00726122" w:rsidRPr="002C181A">
        <w:rPr>
          <w:rFonts w:ascii="標楷體" w:eastAsia="標楷體" w:hAnsi="標楷體" w:hint="eastAsia"/>
          <w:color w:val="000000" w:themeColor="text1"/>
          <w:sz w:val="24"/>
          <w:szCs w:val="24"/>
        </w:rPr>
        <w:t>陳玉明、陳季旻、魏君蘭</w:t>
      </w:r>
      <w:r w:rsidR="00F70BCC" w:rsidRPr="002C181A">
        <w:rPr>
          <w:rFonts w:ascii="標楷體" w:eastAsia="標楷體" w:hAnsi="標楷體" w:hint="eastAsia"/>
          <w:color w:val="000000" w:themeColor="text1"/>
          <w:sz w:val="24"/>
          <w:szCs w:val="24"/>
        </w:rPr>
        <w:t>。</w:t>
      </w:r>
      <w:bookmarkEnd w:id="78"/>
      <w:bookmarkEnd w:id="79"/>
    </w:p>
    <w:p w:rsidR="00F70BCC" w:rsidRPr="00AA2708" w:rsidRDefault="00F70BCC" w:rsidP="002C181A">
      <w:pPr>
        <w:pStyle w:val="a5"/>
        <w:numPr>
          <w:ilvl w:val="0"/>
          <w:numId w:val="20"/>
        </w:numPr>
        <w:tabs>
          <w:tab w:val="clear" w:pos="4153"/>
          <w:tab w:val="clear" w:pos="8306"/>
          <w:tab w:val="right" w:pos="993"/>
        </w:tabs>
        <w:snapToGrid/>
        <w:outlineLvl w:val="2"/>
        <w:rPr>
          <w:rFonts w:ascii="標楷體" w:eastAsia="標楷體" w:hAnsi="標楷體"/>
          <w:sz w:val="24"/>
          <w:szCs w:val="24"/>
        </w:rPr>
      </w:pPr>
      <w:bookmarkStart w:id="80" w:name="_Toc37767592"/>
      <w:bookmarkStart w:id="81" w:name="_Toc38011337"/>
      <w:r w:rsidRPr="002C181A">
        <w:rPr>
          <w:rFonts w:ascii="標楷體" w:eastAsia="標楷體" w:hAnsi="標楷體" w:hint="eastAsia"/>
          <w:color w:val="000000" w:themeColor="text1"/>
          <w:sz w:val="24"/>
          <w:szCs w:val="24"/>
        </w:rPr>
        <w:t>指導教授:</w:t>
      </w:r>
      <w:r w:rsidR="00E32515" w:rsidRPr="002C181A">
        <w:rPr>
          <w:rFonts w:ascii="標楷體" w:eastAsia="標楷體" w:hAnsi="標楷體" w:hint="eastAsia"/>
          <w:color w:val="000000" w:themeColor="text1"/>
          <w:sz w:val="24"/>
          <w:szCs w:val="24"/>
        </w:rPr>
        <w:t>劉影梅</w:t>
      </w:r>
      <w:r w:rsidRPr="002C181A">
        <w:rPr>
          <w:rFonts w:ascii="標楷體" w:eastAsia="標楷體" w:hAnsi="標楷體" w:hint="eastAsia"/>
          <w:color w:val="000000" w:themeColor="text1"/>
          <w:sz w:val="24"/>
          <w:szCs w:val="24"/>
        </w:rPr>
        <w:t>教授</w:t>
      </w:r>
      <w:bookmarkEnd w:id="80"/>
      <w:bookmarkEnd w:id="81"/>
    </w:p>
    <w:p w:rsidR="00035FE6" w:rsidRPr="00AA2708" w:rsidRDefault="00E32515" w:rsidP="00AA2708">
      <w:pPr>
        <w:pStyle w:val="a5"/>
        <w:numPr>
          <w:ilvl w:val="0"/>
          <w:numId w:val="20"/>
        </w:numPr>
        <w:tabs>
          <w:tab w:val="clear" w:pos="4153"/>
          <w:tab w:val="clear" w:pos="8306"/>
          <w:tab w:val="right" w:pos="993"/>
        </w:tabs>
        <w:snapToGrid/>
        <w:outlineLvl w:val="2"/>
        <w:rPr>
          <w:rFonts w:ascii="標楷體" w:eastAsia="標楷體" w:hAnsi="標楷體"/>
          <w:sz w:val="24"/>
          <w:szCs w:val="24"/>
        </w:rPr>
      </w:pPr>
      <w:bookmarkStart w:id="82" w:name="_Toc37767593"/>
      <w:bookmarkStart w:id="83" w:name="_Toc38011338"/>
      <w:r w:rsidRPr="00AA2708">
        <w:rPr>
          <w:rFonts w:ascii="標楷體" w:eastAsia="標楷體" w:hAnsi="標楷體" w:hint="eastAsia"/>
          <w:sz w:val="24"/>
          <w:szCs w:val="24"/>
        </w:rPr>
        <w:t>研究架構</w:t>
      </w:r>
      <w:r w:rsidR="00035FE6" w:rsidRPr="00AA2708">
        <w:rPr>
          <w:rFonts w:ascii="標楷體" w:eastAsia="標楷體" w:hAnsi="標楷體" w:hint="eastAsia"/>
          <w:sz w:val="24"/>
          <w:szCs w:val="24"/>
        </w:rPr>
        <w:t>:</w:t>
      </w:r>
      <w:bookmarkEnd w:id="82"/>
      <w:bookmarkEnd w:id="83"/>
    </w:p>
    <w:p w:rsidR="007656AA" w:rsidRPr="00035FE6" w:rsidRDefault="007656AA" w:rsidP="006C4D39">
      <w:pPr>
        <w:pStyle w:val="a5"/>
        <w:ind w:left="-14" w:firstLineChars="206" w:firstLine="494"/>
        <w:rPr>
          <w:rFonts w:ascii="標楷體" w:eastAsia="標楷體" w:hAnsi="標楷體"/>
          <w:bCs/>
          <w:sz w:val="24"/>
          <w:szCs w:val="24"/>
        </w:rPr>
      </w:pPr>
      <w:r w:rsidRPr="00035FE6">
        <w:rPr>
          <w:rFonts w:ascii="標楷體" w:eastAsia="標楷體" w:hAnsi="標楷體" w:hint="eastAsia"/>
          <w:sz w:val="24"/>
          <w:szCs w:val="24"/>
        </w:rPr>
        <w:t>為了解口腔保健教學介入對國小學童口腔保健知識、態度、行為之影響，我們採用協同教學方式，</w:t>
      </w:r>
      <w:r w:rsidR="000E4D61" w:rsidRPr="00035FE6">
        <w:rPr>
          <w:rFonts w:ascii="標楷體" w:eastAsia="標楷體" w:hAnsi="標楷體" w:hint="eastAsia"/>
          <w:sz w:val="24"/>
          <w:szCs w:val="24"/>
        </w:rPr>
        <w:t>研究架構圖如圖</w:t>
      </w:r>
      <w:r w:rsidR="00D92F5E">
        <w:rPr>
          <w:rFonts w:ascii="標楷體" w:eastAsia="標楷體" w:hAnsi="標楷體" w:hint="eastAsia"/>
          <w:sz w:val="24"/>
          <w:szCs w:val="24"/>
        </w:rPr>
        <w:t>2-1</w:t>
      </w:r>
      <w:r w:rsidR="000E4D61" w:rsidRPr="00035FE6">
        <w:rPr>
          <w:rFonts w:ascii="標楷體" w:eastAsia="標楷體" w:hAnsi="標楷體" w:hint="eastAsia"/>
          <w:sz w:val="24"/>
          <w:szCs w:val="24"/>
        </w:rPr>
        <w:t>所示</w:t>
      </w:r>
      <w:r w:rsidRPr="00035FE6">
        <w:rPr>
          <w:rFonts w:ascii="標楷體" w:eastAsia="標楷體" w:hAnsi="標楷體" w:hint="eastAsia"/>
          <w:sz w:val="24"/>
          <w:szCs w:val="24"/>
        </w:rPr>
        <w:t>，</w:t>
      </w:r>
      <w:r w:rsidR="000E4D61" w:rsidRPr="00035FE6">
        <w:rPr>
          <w:rFonts w:ascii="標楷體" w:eastAsia="標楷體" w:hAnsi="標楷體" w:hint="eastAsia"/>
          <w:sz w:val="24"/>
          <w:szCs w:val="24"/>
        </w:rPr>
        <w:t>希望</w:t>
      </w:r>
      <w:r w:rsidRPr="00035FE6">
        <w:rPr>
          <w:rFonts w:ascii="標楷體" w:eastAsia="標楷體" w:hAnsi="標楷體" w:hint="eastAsia"/>
          <w:bCs/>
          <w:sz w:val="24"/>
          <w:szCs w:val="24"/>
        </w:rPr>
        <w:t>透過</w:t>
      </w:r>
      <w:r w:rsidR="005D6683" w:rsidRPr="00035FE6">
        <w:rPr>
          <w:rFonts w:ascii="標楷體" w:eastAsia="標楷體" w:hAnsi="標楷體" w:hint="eastAsia"/>
          <w:sz w:val="24"/>
          <w:szCs w:val="24"/>
        </w:rPr>
        <w:t>口腔保健</w:t>
      </w:r>
      <w:r w:rsidRPr="00035FE6">
        <w:rPr>
          <w:rFonts w:ascii="標楷體" w:eastAsia="標楷體" w:hAnsi="標楷體"/>
          <w:bCs/>
          <w:sz w:val="24"/>
          <w:szCs w:val="24"/>
        </w:rPr>
        <w:t>教育及健康服務</w:t>
      </w:r>
      <w:r w:rsidRPr="00035FE6">
        <w:rPr>
          <w:rFonts w:ascii="標楷體" w:eastAsia="標楷體" w:hAnsi="標楷體" w:hint="eastAsia"/>
          <w:bCs/>
          <w:sz w:val="24"/>
          <w:szCs w:val="24"/>
        </w:rPr>
        <w:t>之</w:t>
      </w:r>
      <w:r w:rsidRPr="00035FE6">
        <w:rPr>
          <w:rFonts w:ascii="標楷體" w:eastAsia="標楷體" w:hAnsi="標楷體"/>
          <w:bCs/>
          <w:sz w:val="24"/>
          <w:szCs w:val="24"/>
        </w:rPr>
        <w:t>實施</w:t>
      </w:r>
      <w:r w:rsidRPr="00035FE6">
        <w:rPr>
          <w:rFonts w:ascii="標楷體" w:eastAsia="標楷體" w:hAnsi="標楷體" w:hint="eastAsia"/>
          <w:bCs/>
          <w:sz w:val="24"/>
          <w:szCs w:val="24"/>
        </w:rPr>
        <w:t>，</w:t>
      </w:r>
      <w:r w:rsidRPr="00035FE6">
        <w:rPr>
          <w:rFonts w:ascii="標楷體" w:eastAsia="標楷體" w:hAnsi="標楷體"/>
          <w:bCs/>
          <w:sz w:val="24"/>
          <w:szCs w:val="24"/>
        </w:rPr>
        <w:t>引導學生自發性</w:t>
      </w:r>
      <w:r w:rsidRPr="00035FE6">
        <w:rPr>
          <w:rFonts w:ascii="標楷體" w:eastAsia="標楷體" w:hAnsi="標楷體" w:hint="eastAsia"/>
          <w:bCs/>
          <w:sz w:val="24"/>
          <w:szCs w:val="24"/>
        </w:rPr>
        <w:t>的</w:t>
      </w:r>
      <w:r w:rsidRPr="00035FE6">
        <w:rPr>
          <w:rFonts w:ascii="標楷體" w:eastAsia="標楷體" w:hAnsi="標楷體"/>
          <w:bCs/>
          <w:sz w:val="24"/>
          <w:szCs w:val="24"/>
        </w:rPr>
        <w:t>建立健康管理</w:t>
      </w:r>
      <w:r w:rsidRPr="00035FE6">
        <w:rPr>
          <w:rFonts w:ascii="標楷體" w:eastAsia="標楷體" w:hAnsi="標楷體" w:hint="eastAsia"/>
          <w:bCs/>
          <w:sz w:val="24"/>
          <w:szCs w:val="24"/>
        </w:rPr>
        <w:t>行為。</w:t>
      </w:r>
    </w:p>
    <w:p w:rsidR="00871BA6" w:rsidRDefault="00871BA6">
      <w:pPr>
        <w:widowControl/>
        <w:rPr>
          <w:rFonts w:ascii="標楷體" w:eastAsia="標楷體" w:hAnsi="標楷體"/>
        </w:rPr>
      </w:pPr>
      <w:r>
        <w:rPr>
          <w:rFonts w:ascii="標楷體" w:eastAsia="標楷體" w:hAnsi="標楷體"/>
        </w:rPr>
        <w:br w:type="page"/>
      </w:r>
    </w:p>
    <w:p w:rsidR="00035FE6" w:rsidRPr="00035FE6" w:rsidRDefault="00035FE6" w:rsidP="00035FE6">
      <w:pPr>
        <w:pStyle w:val="a5"/>
        <w:rPr>
          <w:rFonts w:ascii="標楷體" w:eastAsia="標楷體" w:hAnsi="標楷體"/>
          <w:sz w:val="24"/>
          <w:szCs w:val="24"/>
        </w:rPr>
      </w:pPr>
      <w:r>
        <w:rPr>
          <w:rFonts w:ascii="標楷體" w:eastAsia="標楷體" w:hAnsi="標楷體" w:hint="eastAsia"/>
          <w:noProof/>
          <w:sz w:val="24"/>
          <w:szCs w:val="24"/>
        </w:rPr>
        <w:lastRenderedPageBreak/>
        <mc:AlternateContent>
          <mc:Choice Requires="wpg">
            <w:drawing>
              <wp:anchor distT="0" distB="0" distL="114300" distR="114300" simplePos="0" relativeHeight="251683840" behindDoc="0" locked="0" layoutInCell="1" allowOverlap="1" wp14:anchorId="3BD8CD56" wp14:editId="074A2946">
                <wp:simplePos x="0" y="0"/>
                <wp:positionH relativeFrom="column">
                  <wp:posOffset>669094</wp:posOffset>
                </wp:positionH>
                <wp:positionV relativeFrom="paragraph">
                  <wp:posOffset>46892</wp:posOffset>
                </wp:positionV>
                <wp:extent cx="4776763" cy="4126523"/>
                <wp:effectExtent l="0" t="0" r="24130" b="26670"/>
                <wp:wrapNone/>
                <wp:docPr id="102" name="群組 102"/>
                <wp:cNvGraphicFramePr/>
                <a:graphic xmlns:a="http://schemas.openxmlformats.org/drawingml/2006/main">
                  <a:graphicData uri="http://schemas.microsoft.com/office/word/2010/wordprocessingGroup">
                    <wpg:wgp>
                      <wpg:cNvGrpSpPr/>
                      <wpg:grpSpPr>
                        <a:xfrm>
                          <a:off x="0" y="0"/>
                          <a:ext cx="4776763" cy="4126523"/>
                          <a:chOff x="0" y="101866"/>
                          <a:chExt cx="4677563" cy="3844888"/>
                        </a:xfrm>
                      </wpg:grpSpPr>
                      <wpg:grpSp>
                        <wpg:cNvPr id="100" name="群組 100"/>
                        <wpg:cNvGrpSpPr/>
                        <wpg:grpSpPr>
                          <a:xfrm>
                            <a:off x="66611" y="101866"/>
                            <a:ext cx="4610952" cy="1935254"/>
                            <a:chOff x="0" y="101866"/>
                            <a:chExt cx="4610952" cy="1935254"/>
                          </a:xfrm>
                        </wpg:grpSpPr>
                        <wpg:grpSp>
                          <wpg:cNvPr id="98" name="群組 98"/>
                          <wpg:cNvGrpSpPr/>
                          <wpg:grpSpPr>
                            <a:xfrm>
                              <a:off x="0" y="101866"/>
                              <a:ext cx="4610952" cy="1102991"/>
                              <a:chOff x="0" y="101866"/>
                              <a:chExt cx="4610952" cy="1102991"/>
                            </a:xfrm>
                          </wpg:grpSpPr>
                          <wps:wsp>
                            <wps:cNvPr id="75" name="Text Box 43"/>
                            <wps:cNvSpPr txBox="1">
                              <a:spLocks noChangeAspect="1" noChangeArrowheads="1"/>
                            </wps:cNvSpPr>
                            <wps:spPr bwMode="auto">
                              <a:xfrm>
                                <a:off x="0" y="638329"/>
                                <a:ext cx="4610952" cy="248503"/>
                              </a:xfrm>
                              <a:prstGeom prst="rect">
                                <a:avLst/>
                              </a:prstGeom>
                              <a:solidFill>
                                <a:srgbClr val="FFFFFF"/>
                              </a:solidFill>
                              <a:ln w="9525">
                                <a:solidFill>
                                  <a:srgbClr val="000000"/>
                                </a:solidFill>
                                <a:miter lim="800000"/>
                                <a:headEnd/>
                                <a:tailEnd/>
                              </a:ln>
                            </wps:spPr>
                            <wps:txbx>
                              <w:txbxContent>
                                <w:p w:rsidR="008A0780" w:rsidRPr="00750DCF" w:rsidRDefault="008A0780" w:rsidP="00871BA6">
                                  <w:pPr>
                                    <w:spacing w:line="240" w:lineRule="exact"/>
                                    <w:jc w:val="center"/>
                                    <w:rPr>
                                      <w:rFonts w:ascii="標楷體" w:eastAsia="標楷體" w:hAnsi="標楷體"/>
                                    </w:rPr>
                                  </w:pPr>
                                  <w:r w:rsidRPr="007738C4">
                                    <w:rPr>
                                      <w:rFonts w:ascii="標楷體" w:eastAsia="標楷體" w:hAnsi="標楷體" w:hint="eastAsia"/>
                                    </w:rPr>
                                    <w:t>實驗組</w:t>
                                  </w:r>
                                  <w:r>
                                    <w:rPr>
                                      <w:rFonts w:ascii="標楷體" w:eastAsia="標楷體" w:hAnsi="標楷體" w:hint="eastAsia"/>
                                    </w:rPr>
                                    <w:t>及對照組口腔評量問卷前測、牙菌斑檢測</w:t>
                                  </w:r>
                                </w:p>
                                <w:p w:rsidR="008A0780" w:rsidRDefault="008A0780"/>
                              </w:txbxContent>
                            </wps:txbx>
                            <wps:bodyPr rot="0" vert="horz" wrap="square" lIns="91440" tIns="45720" rIns="91440" bIns="45720" anchor="t" anchorCtr="0" upright="1">
                              <a:noAutofit/>
                            </wps:bodyPr>
                          </wps:wsp>
                          <wps:wsp>
                            <wps:cNvPr id="76" name="Line 44"/>
                            <wps:cNvCnPr/>
                            <wps:spPr bwMode="auto">
                              <a:xfrm flipH="1">
                                <a:off x="1038387" y="933834"/>
                                <a:ext cx="11430" cy="2498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60"/>
                            <wps:cNvSpPr txBox="1">
                              <a:spLocks noChangeArrowheads="1"/>
                            </wps:cNvSpPr>
                            <wps:spPr bwMode="auto">
                              <a:xfrm>
                                <a:off x="1306933" y="101866"/>
                                <a:ext cx="1955856" cy="224037"/>
                              </a:xfrm>
                              <a:prstGeom prst="rect">
                                <a:avLst/>
                              </a:prstGeom>
                              <a:solidFill>
                                <a:srgbClr val="FFFFFF"/>
                              </a:solidFill>
                              <a:ln w="9525">
                                <a:solidFill>
                                  <a:srgbClr val="000000"/>
                                </a:solidFill>
                                <a:miter lim="800000"/>
                                <a:headEnd/>
                                <a:tailEnd/>
                              </a:ln>
                            </wps:spPr>
                            <wps:txbx>
                              <w:txbxContent>
                                <w:p w:rsidR="008A0780" w:rsidRPr="00750DCF" w:rsidRDefault="008A0780" w:rsidP="00871BA6">
                                  <w:pPr>
                                    <w:spacing w:line="240" w:lineRule="exact"/>
                                    <w:jc w:val="center"/>
                                    <w:rPr>
                                      <w:rFonts w:ascii="標楷體" w:eastAsia="標楷體" w:hAnsi="標楷體"/>
                                    </w:rPr>
                                  </w:pPr>
                                  <w:r>
                                    <w:rPr>
                                      <w:rFonts w:ascii="標楷體" w:eastAsia="標楷體" w:hAnsi="標楷體" w:hint="eastAsia"/>
                                    </w:rPr>
                                    <w:t>確立研究動機、目的與對象</w:t>
                                  </w:r>
                                </w:p>
                              </w:txbxContent>
                            </wps:txbx>
                            <wps:bodyPr rot="0" vert="horz" wrap="square" lIns="91440" tIns="45720" rIns="91440" bIns="45720" anchor="t" anchorCtr="0" upright="1">
                              <a:noAutofit/>
                            </wps:bodyPr>
                          </wps:wsp>
                          <wps:wsp>
                            <wps:cNvPr id="93" name="Line 61"/>
                            <wps:cNvCnPr/>
                            <wps:spPr bwMode="auto">
                              <a:xfrm>
                                <a:off x="2149099" y="346129"/>
                                <a:ext cx="0" cy="2111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4"/>
                            <wps:cNvCnPr/>
                            <wps:spPr bwMode="auto">
                              <a:xfrm flipH="1">
                                <a:off x="3378631" y="956572"/>
                                <a:ext cx="11430" cy="248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9" name="群組 99"/>
                          <wpg:cNvGrpSpPr/>
                          <wpg:grpSpPr>
                            <a:xfrm>
                              <a:off x="175648" y="1228302"/>
                              <a:ext cx="4145797" cy="808818"/>
                              <a:chOff x="0" y="-83888"/>
                              <a:chExt cx="4145797" cy="808818"/>
                            </a:xfrm>
                          </wpg:grpSpPr>
                          <wps:wsp>
                            <wps:cNvPr id="77" name="Text Box 45"/>
                            <wps:cNvSpPr txBox="1">
                              <a:spLocks noChangeArrowheads="1"/>
                            </wps:cNvSpPr>
                            <wps:spPr bwMode="auto">
                              <a:xfrm>
                                <a:off x="0" y="-83888"/>
                                <a:ext cx="1676400" cy="419527"/>
                              </a:xfrm>
                              <a:prstGeom prst="rect">
                                <a:avLst/>
                              </a:prstGeom>
                              <a:solidFill>
                                <a:srgbClr val="FFFFFF"/>
                              </a:solidFill>
                              <a:ln w="9525">
                                <a:solidFill>
                                  <a:srgbClr val="000000"/>
                                </a:solidFill>
                                <a:miter lim="800000"/>
                                <a:headEnd/>
                                <a:tailEnd/>
                              </a:ln>
                            </wps:spPr>
                            <wps:txbx>
                              <w:txbxContent>
                                <w:p w:rsidR="008A0780" w:rsidRPr="00CA5947" w:rsidRDefault="008A0780" w:rsidP="00871BA6">
                                  <w:pPr>
                                    <w:spacing w:line="240" w:lineRule="exact"/>
                                    <w:jc w:val="center"/>
                                    <w:rPr>
                                      <w:rFonts w:ascii="標楷體" w:eastAsia="標楷體" w:hAnsi="標楷體"/>
                                    </w:rPr>
                                  </w:pPr>
                                  <w:r w:rsidRPr="007738C4">
                                    <w:rPr>
                                      <w:rFonts w:ascii="標楷體" w:eastAsia="標楷體" w:hAnsi="標楷體" w:hint="eastAsia"/>
                                    </w:rPr>
                                    <w:t>立意抽樣</w:t>
                                  </w:r>
                                  <w:r>
                                    <w:rPr>
                                      <w:rFonts w:ascii="標楷體" w:eastAsia="標楷體" w:hAnsi="標楷體" w:hint="eastAsia"/>
                                    </w:rPr>
                                    <w:t>五</w:t>
                                  </w:r>
                                  <w:r w:rsidRPr="007738C4">
                                    <w:rPr>
                                      <w:rFonts w:ascii="標楷體" w:eastAsia="標楷體" w:hAnsi="標楷體" w:hint="eastAsia"/>
                                    </w:rPr>
                                    <w:t>年級</w:t>
                                  </w:r>
                                  <w:r>
                                    <w:rPr>
                                      <w:rFonts w:ascii="標楷體" w:eastAsia="標楷體" w:hAnsi="標楷體" w:hint="eastAsia"/>
                                    </w:rPr>
                                    <w:t>實驗組共</w:t>
                                  </w:r>
                                  <w:r>
                                    <w:rPr>
                                      <w:rFonts w:ascii="標楷體" w:eastAsia="標楷體" w:hAnsi="標楷體"/>
                                    </w:rPr>
                                    <w:t>100</w:t>
                                  </w:r>
                                  <w:r>
                                    <w:rPr>
                                      <w:rFonts w:ascii="標楷體" w:eastAsia="標楷體" w:hAnsi="標楷體" w:hint="eastAsia"/>
                                    </w:rPr>
                                    <w:t>人</w:t>
                                  </w:r>
                                </w:p>
                              </w:txbxContent>
                            </wps:txbx>
                            <wps:bodyPr rot="0" vert="horz" wrap="square" lIns="91440" tIns="45720" rIns="91440" bIns="45720" anchor="t" anchorCtr="0" upright="1">
                              <a:noAutofit/>
                            </wps:bodyPr>
                          </wps:wsp>
                          <wps:wsp>
                            <wps:cNvPr id="79" name="Line 47"/>
                            <wps:cNvCnPr/>
                            <wps:spPr bwMode="auto">
                              <a:xfrm>
                                <a:off x="3202983" y="379830"/>
                                <a:ext cx="0" cy="34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48"/>
                            <wps:cNvSpPr txBox="1">
                              <a:spLocks noChangeArrowheads="1"/>
                            </wps:cNvSpPr>
                            <wps:spPr bwMode="auto">
                              <a:xfrm>
                                <a:off x="2469397" y="-65701"/>
                                <a:ext cx="1676400" cy="425310"/>
                              </a:xfrm>
                              <a:prstGeom prst="rect">
                                <a:avLst/>
                              </a:prstGeom>
                              <a:solidFill>
                                <a:srgbClr val="FFFFFF"/>
                              </a:solidFill>
                              <a:ln w="9525">
                                <a:solidFill>
                                  <a:srgbClr val="000000"/>
                                </a:solidFill>
                                <a:miter lim="800000"/>
                                <a:headEnd/>
                                <a:tailEnd/>
                              </a:ln>
                            </wps:spPr>
                            <wps:txbx>
                              <w:txbxContent>
                                <w:p w:rsidR="008A0780" w:rsidRPr="00CA5947" w:rsidRDefault="008A0780" w:rsidP="00871BA6">
                                  <w:pPr>
                                    <w:spacing w:line="240" w:lineRule="exact"/>
                                    <w:jc w:val="center"/>
                                    <w:rPr>
                                      <w:rFonts w:ascii="標楷體" w:eastAsia="標楷體" w:hAnsi="標楷體"/>
                                    </w:rPr>
                                  </w:pPr>
                                  <w:r w:rsidRPr="007738C4">
                                    <w:rPr>
                                      <w:rFonts w:ascii="標楷體" w:eastAsia="標楷體" w:hAnsi="標楷體" w:hint="eastAsia"/>
                                    </w:rPr>
                                    <w:t>立意抽樣選取</w:t>
                                  </w:r>
                                  <w:r>
                                    <w:rPr>
                                      <w:rFonts w:ascii="標楷體" w:eastAsia="標楷體" w:hAnsi="標楷體" w:hint="eastAsia"/>
                                    </w:rPr>
                                    <w:t>五</w:t>
                                  </w:r>
                                  <w:r w:rsidRPr="007738C4">
                                    <w:rPr>
                                      <w:rFonts w:ascii="標楷體" w:eastAsia="標楷體" w:hAnsi="標楷體" w:hint="eastAsia"/>
                                    </w:rPr>
                                    <w:t>年級</w:t>
                                  </w:r>
                                  <w:r>
                                    <w:rPr>
                                      <w:rFonts w:ascii="標楷體" w:eastAsia="標楷體" w:hAnsi="標楷體" w:hint="eastAsia"/>
                                    </w:rPr>
                                    <w:t>對照組共</w:t>
                                  </w:r>
                                  <w:r>
                                    <w:rPr>
                                      <w:rFonts w:ascii="標楷體" w:eastAsia="標楷體" w:hAnsi="標楷體"/>
                                    </w:rPr>
                                    <w:t>100</w:t>
                                  </w:r>
                                  <w:r>
                                    <w:rPr>
                                      <w:rFonts w:ascii="標楷體" w:eastAsia="標楷體" w:hAnsi="標楷體" w:hint="eastAsia"/>
                                    </w:rPr>
                                    <w:t>人</w:t>
                                  </w:r>
                                </w:p>
                                <w:p w:rsidR="008A0780" w:rsidRPr="00DE2CAA" w:rsidRDefault="008A0780" w:rsidP="00CD33D1"/>
                              </w:txbxContent>
                            </wps:txbx>
                            <wps:bodyPr rot="0" vert="horz" wrap="square" lIns="91440" tIns="45720" rIns="91440" bIns="45720" anchor="t" anchorCtr="0" upright="1">
                              <a:noAutofit/>
                            </wps:bodyPr>
                          </wps:wsp>
                          <wps:wsp>
                            <wps:cNvPr id="95" name="Line 47"/>
                            <wps:cNvCnPr/>
                            <wps:spPr bwMode="auto">
                              <a:xfrm>
                                <a:off x="873071" y="366195"/>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01" name="群組 101"/>
                        <wpg:cNvGrpSpPr/>
                        <wpg:grpSpPr>
                          <a:xfrm>
                            <a:off x="0" y="2066370"/>
                            <a:ext cx="4612875" cy="1880384"/>
                            <a:chOff x="0" y="-131824"/>
                            <a:chExt cx="4612875" cy="1880384"/>
                          </a:xfrm>
                        </wpg:grpSpPr>
                        <wps:wsp>
                          <wps:cNvPr id="81" name="Text Box 49"/>
                          <wps:cNvSpPr txBox="1">
                            <a:spLocks noChangeArrowheads="1"/>
                          </wps:cNvSpPr>
                          <wps:spPr bwMode="auto">
                            <a:xfrm>
                              <a:off x="2555475" y="-119776"/>
                              <a:ext cx="2057400" cy="240529"/>
                            </a:xfrm>
                            <a:prstGeom prst="rect">
                              <a:avLst/>
                            </a:prstGeom>
                            <a:solidFill>
                              <a:srgbClr val="FFFFFF"/>
                            </a:solidFill>
                            <a:ln w="9525">
                              <a:solidFill>
                                <a:srgbClr val="000000"/>
                              </a:solidFill>
                              <a:miter lim="800000"/>
                              <a:headEnd/>
                              <a:tailEnd/>
                            </a:ln>
                          </wps:spPr>
                          <wps:txbx>
                            <w:txbxContent>
                              <w:p w:rsidR="008A0780" w:rsidRPr="00DE2CAA" w:rsidRDefault="008A0780" w:rsidP="00871BA6">
                                <w:pPr>
                                  <w:spacing w:line="240" w:lineRule="exact"/>
                                  <w:jc w:val="center"/>
                                  <w:rPr>
                                    <w:rFonts w:ascii="標楷體" w:eastAsia="標楷體" w:hAnsi="標楷體"/>
                                    <w:szCs w:val="22"/>
                                  </w:rPr>
                                </w:pPr>
                                <w:r w:rsidRPr="00DE2CAA">
                                  <w:rPr>
                                    <w:rFonts w:ascii="標楷體" w:eastAsia="標楷體" w:hAnsi="標楷體" w:hint="eastAsia"/>
                                    <w:szCs w:val="22"/>
                                  </w:rPr>
                                  <w:t>無任何介入</w:t>
                                </w:r>
                              </w:p>
                            </w:txbxContent>
                          </wps:txbx>
                          <wps:bodyPr rot="0" vert="horz" wrap="square" lIns="91440" tIns="45720" rIns="91440" bIns="45720" anchor="t" anchorCtr="0" upright="1">
                            <a:noAutofit/>
                          </wps:bodyPr>
                        </wps:wsp>
                        <wps:wsp>
                          <wps:cNvPr id="82" name="Line 50"/>
                          <wps:cNvCnPr/>
                          <wps:spPr bwMode="auto">
                            <a:xfrm flipH="1">
                              <a:off x="1074001" y="772246"/>
                              <a:ext cx="3902" cy="2712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51"/>
                          <wps:cNvCnPr/>
                          <wps:spPr bwMode="auto">
                            <a:xfrm>
                              <a:off x="3469875" y="760389"/>
                              <a:ext cx="0" cy="283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52"/>
                          <wps:cNvCnPr/>
                          <wps:spPr bwMode="auto">
                            <a:xfrm>
                              <a:off x="1074001" y="1035936"/>
                              <a:ext cx="470535"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53"/>
                          <wps:cNvCnPr/>
                          <wps:spPr bwMode="auto">
                            <a:xfrm flipH="1">
                              <a:off x="3203782" y="1034666"/>
                              <a:ext cx="267629" cy="5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54"/>
                          <wps:cNvSpPr txBox="1">
                            <a:spLocks noChangeArrowheads="1"/>
                          </wps:cNvSpPr>
                          <wps:spPr bwMode="auto">
                            <a:xfrm>
                              <a:off x="1544537" y="920243"/>
                              <a:ext cx="1653540" cy="231148"/>
                            </a:xfrm>
                            <a:prstGeom prst="rect">
                              <a:avLst/>
                            </a:prstGeom>
                            <a:solidFill>
                              <a:srgbClr val="FFFFFF"/>
                            </a:solidFill>
                            <a:ln w="9525">
                              <a:solidFill>
                                <a:srgbClr val="000000"/>
                              </a:solidFill>
                              <a:miter lim="800000"/>
                              <a:headEnd/>
                              <a:tailEnd/>
                            </a:ln>
                          </wps:spPr>
                          <wps:txbx>
                            <w:txbxContent>
                              <w:p w:rsidR="008A0780" w:rsidRPr="000D3344" w:rsidRDefault="008A0780" w:rsidP="00871BA6">
                                <w:pPr>
                                  <w:spacing w:line="240" w:lineRule="exact"/>
                                  <w:jc w:val="center"/>
                                  <w:rPr>
                                    <w:rFonts w:ascii="標楷體" w:eastAsia="標楷體" w:hAnsi="標楷體"/>
                                  </w:rPr>
                                </w:pPr>
                                <w:r w:rsidRPr="000D3344">
                                  <w:rPr>
                                    <w:rFonts w:ascii="標楷體" w:eastAsia="標楷體" w:hAnsi="標楷體" w:hint="eastAsia"/>
                                  </w:rPr>
                                  <w:t>資料</w:t>
                                </w:r>
                                <w:r>
                                  <w:rPr>
                                    <w:rFonts w:ascii="標楷體" w:eastAsia="標楷體" w:hAnsi="標楷體" w:hint="eastAsia"/>
                                  </w:rPr>
                                  <w:t>結果分析</w:t>
                                </w:r>
                              </w:p>
                            </w:txbxContent>
                          </wps:txbx>
                          <wps:bodyPr rot="0" vert="horz" wrap="square" lIns="91440" tIns="45720" rIns="91440" bIns="45720" anchor="t" anchorCtr="0" upright="1">
                            <a:noAutofit/>
                          </wps:bodyPr>
                        </wps:wsp>
                        <wps:wsp>
                          <wps:cNvPr id="88" name="Text Box 56"/>
                          <wps:cNvSpPr txBox="1">
                            <a:spLocks noChangeArrowheads="1"/>
                          </wps:cNvSpPr>
                          <wps:spPr bwMode="auto">
                            <a:xfrm>
                              <a:off x="0" y="-131824"/>
                              <a:ext cx="2057400" cy="246583"/>
                            </a:xfrm>
                            <a:prstGeom prst="rect">
                              <a:avLst/>
                            </a:prstGeom>
                            <a:solidFill>
                              <a:srgbClr val="FFFFFF"/>
                            </a:solidFill>
                            <a:ln w="9525">
                              <a:solidFill>
                                <a:srgbClr val="000000"/>
                              </a:solidFill>
                              <a:miter lim="800000"/>
                              <a:headEnd/>
                              <a:tailEnd/>
                            </a:ln>
                          </wps:spPr>
                          <wps:txbx>
                            <w:txbxContent>
                              <w:p w:rsidR="008A0780" w:rsidRDefault="008A0780" w:rsidP="00871BA6">
                                <w:pPr>
                                  <w:spacing w:line="240" w:lineRule="exact"/>
                                  <w:jc w:val="center"/>
                                  <w:rPr>
                                    <w:rFonts w:ascii="標楷體" w:eastAsia="標楷體" w:hAnsi="標楷體"/>
                                  </w:rPr>
                                </w:pPr>
                                <w:r>
                                  <w:rPr>
                                    <w:rFonts w:ascii="標楷體" w:eastAsia="標楷體" w:hAnsi="標楷體"/>
                                  </w:rPr>
                                  <w:t>8</w:t>
                                </w:r>
                                <w:r>
                                  <w:rPr>
                                    <w:rFonts w:ascii="標楷體" w:eastAsia="標楷體" w:hAnsi="標楷體" w:hint="eastAsia"/>
                                  </w:rPr>
                                  <w:t>週口腔保健教育策略介入</w:t>
                                </w:r>
                                <w:r>
                                  <w:rPr>
                                    <w:rFonts w:ascii="標楷體" w:eastAsia="標楷體" w:hAnsi="標楷體"/>
                                    <w:bCs/>
                                    <w:sz w:val="22"/>
                                    <w:szCs w:val="22"/>
                                  </w:rPr>
                                  <w:br/>
                                </w:r>
                              </w:p>
                            </w:txbxContent>
                          </wps:txbx>
                          <wps:bodyPr rot="0" vert="horz" wrap="square" lIns="91440" tIns="45720" rIns="91440" bIns="45720" anchor="t" anchorCtr="0" upright="1">
                            <a:noAutofit/>
                          </wps:bodyPr>
                        </wps:wsp>
                        <wps:wsp>
                          <wps:cNvPr id="89" name="Line 57"/>
                          <wps:cNvCnPr/>
                          <wps:spPr bwMode="auto">
                            <a:xfrm>
                              <a:off x="1125791" y="135832"/>
                              <a:ext cx="0" cy="34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Line 58"/>
                          <wps:cNvCnPr/>
                          <wps:spPr bwMode="auto">
                            <a:xfrm>
                              <a:off x="3457764" y="147689"/>
                              <a:ext cx="0" cy="345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Text Box 59"/>
                          <wps:cNvSpPr txBox="1">
                            <a:spLocks noChangeAspect="1" noChangeArrowheads="1"/>
                          </wps:cNvSpPr>
                          <wps:spPr bwMode="auto">
                            <a:xfrm>
                              <a:off x="109001" y="504907"/>
                              <a:ext cx="4319905" cy="251009"/>
                            </a:xfrm>
                            <a:prstGeom prst="rect">
                              <a:avLst/>
                            </a:prstGeom>
                            <a:solidFill>
                              <a:srgbClr val="FFFFFF"/>
                            </a:solidFill>
                            <a:ln w="9525">
                              <a:solidFill>
                                <a:srgbClr val="000000"/>
                              </a:solidFill>
                              <a:miter lim="800000"/>
                              <a:headEnd/>
                              <a:tailEnd/>
                            </a:ln>
                          </wps:spPr>
                          <wps:txbx>
                            <w:txbxContent>
                              <w:p w:rsidR="008A0780" w:rsidRPr="00750DCF" w:rsidRDefault="008A0780" w:rsidP="00871BA6">
                                <w:pPr>
                                  <w:spacing w:line="240" w:lineRule="exact"/>
                                  <w:jc w:val="center"/>
                                  <w:rPr>
                                    <w:rFonts w:ascii="標楷體" w:eastAsia="標楷體" w:hAnsi="標楷體"/>
                                  </w:rPr>
                                </w:pPr>
                                <w:r>
                                  <w:rPr>
                                    <w:rFonts w:ascii="標楷體" w:eastAsia="標楷體" w:hAnsi="標楷體" w:hint="eastAsia"/>
                                  </w:rPr>
                                  <w:t>口腔評量問卷後測、牙菌斑檢測</w:t>
                                </w:r>
                              </w:p>
                            </w:txbxContent>
                          </wps:txbx>
                          <wps:bodyPr rot="0" vert="horz" wrap="square" lIns="91440" tIns="45720" rIns="91440" bIns="45720" anchor="t" anchorCtr="0" upright="1">
                            <a:noAutofit/>
                          </wps:bodyPr>
                        </wps:wsp>
                        <wps:wsp>
                          <wps:cNvPr id="96" name="Line 57"/>
                          <wps:cNvCnPr/>
                          <wps:spPr bwMode="auto">
                            <a:xfrm>
                              <a:off x="2325361" y="1151391"/>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54"/>
                          <wps:cNvSpPr txBox="1">
                            <a:spLocks noChangeArrowheads="1"/>
                          </wps:cNvSpPr>
                          <wps:spPr bwMode="auto">
                            <a:xfrm>
                              <a:off x="1501073" y="1496219"/>
                              <a:ext cx="1653540" cy="252341"/>
                            </a:xfrm>
                            <a:prstGeom prst="rect">
                              <a:avLst/>
                            </a:prstGeom>
                            <a:solidFill>
                              <a:srgbClr val="FFFFFF"/>
                            </a:solidFill>
                            <a:ln w="9525">
                              <a:solidFill>
                                <a:srgbClr val="000000"/>
                              </a:solidFill>
                              <a:miter lim="800000"/>
                              <a:headEnd/>
                              <a:tailEnd/>
                            </a:ln>
                          </wps:spPr>
                          <wps:txbx>
                            <w:txbxContent>
                              <w:p w:rsidR="008A0780" w:rsidRPr="000D3344" w:rsidRDefault="008A0780" w:rsidP="00871BA6">
                                <w:pPr>
                                  <w:spacing w:line="240" w:lineRule="exact"/>
                                  <w:jc w:val="center"/>
                                  <w:rPr>
                                    <w:rFonts w:ascii="標楷體" w:eastAsia="標楷體" w:hAnsi="標楷體"/>
                                  </w:rPr>
                                </w:pPr>
                                <w:r>
                                  <w:rPr>
                                    <w:rFonts w:ascii="標楷體" w:eastAsia="標楷體" w:hAnsi="標楷體" w:hint="eastAsia"/>
                                  </w:rPr>
                                  <w:t>結論與建議</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D8CD56" id="群組 102" o:spid="_x0000_s1026" style="position:absolute;margin-left:52.7pt;margin-top:3.7pt;width:376.1pt;height:324.9pt;z-index:251683840;mso-width-relative:margin;mso-height-relative:margin" coordorigin=",1018" coordsize="46775,3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">
                <v:group id="群組 100" o:spid="_x0000_s1027" style="position:absolute;left:666;top:1018;width:46109;height:19353" coordorigin=",1018" coordsize="46109,1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群組 98" o:spid="_x0000_s1028" style="position:absolute;top:1018;width:46109;height:11030" coordorigin=",1018" coordsize="46109,1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type id="_x0000_t202" coordsize="21600,21600" o:spt="202" path="m,l,21600r21600,l21600,xe">
                      <v:stroke joinstyle="miter"/>
                      <v:path gradientshapeok="t" o:connecttype="rect"/>
                    </v:shapetype>
                    <v:shape id="Text Box 43" o:spid="_x0000_s1029" type="#_x0000_t202" style="position:absolute;top:6383;width:46109;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o:lock v:ext="edit" aspectratio="t"/>
                      <v:textbox>
                        <w:txbxContent>
                          <w:p w:rsidR="008A0780" w:rsidRPr="00750DCF" w:rsidRDefault="008A0780" w:rsidP="00871BA6">
                            <w:pPr>
                              <w:spacing w:line="240" w:lineRule="exact"/>
                              <w:jc w:val="center"/>
                              <w:rPr>
                                <w:rFonts w:ascii="標楷體" w:eastAsia="標楷體" w:hAnsi="標楷體"/>
                              </w:rPr>
                            </w:pPr>
                            <w:r w:rsidRPr="007738C4">
                              <w:rPr>
                                <w:rFonts w:ascii="標楷體" w:eastAsia="標楷體" w:hAnsi="標楷體" w:hint="eastAsia"/>
                              </w:rPr>
                              <w:t>實驗組</w:t>
                            </w:r>
                            <w:r>
                              <w:rPr>
                                <w:rFonts w:ascii="標楷體" w:eastAsia="標楷體" w:hAnsi="標楷體" w:hint="eastAsia"/>
                              </w:rPr>
                              <w:t>及對照組口腔評量問卷前測、牙菌斑檢測</w:t>
                            </w:r>
                          </w:p>
                          <w:p w:rsidR="008A0780" w:rsidRDefault="008A0780"/>
                        </w:txbxContent>
                      </v:textbox>
                    </v:shape>
                    <v:line id="Line 44" o:spid="_x0000_s1030" style="position:absolute;flip:x;visibility:visible;mso-wrap-style:square" from="10383,9338" to="10498,1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line>
                    <v:shape id="Text Box 60" o:spid="_x0000_s1031" type="#_x0000_t202" style="position:absolute;left:13069;top:1018;width:19558;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">
                      <v:textbox>
                        <w:txbxContent>
                          <w:p w:rsidR="008A0780" w:rsidRPr="00750DCF" w:rsidRDefault="008A0780" w:rsidP="00871BA6">
                            <w:pPr>
                              <w:spacing w:line="240" w:lineRule="exact"/>
                              <w:jc w:val="center"/>
                              <w:rPr>
                                <w:rFonts w:ascii="標楷體" w:eastAsia="標楷體" w:hAnsi="標楷體"/>
                              </w:rPr>
                            </w:pPr>
                            <w:r>
                              <w:rPr>
                                <w:rFonts w:ascii="標楷體" w:eastAsia="標楷體" w:hAnsi="標楷體" w:hint="eastAsia"/>
                              </w:rPr>
                              <w:t>確立研究動機、目的與對象</w:t>
                            </w:r>
                          </w:p>
                        </w:txbxContent>
                      </v:textbox>
                    </v:shape>
                    <v:line id="Line 61" o:spid="_x0000_s1032" style="position:absolute;visibility:visible;mso-wrap-style:square" from="21490,3461" to="21490,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URxAAAANsAAAAPAAAAZHJzL2Rvd25yZXYueG1sRI/NasMw&#10;EITvhbyD2EBvjZwG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K+4lRHEAAAA2wAAAA8A&#10;AAAAAAAAAAAAAAAABwIAAGRycy9kb3ducmV2LnhtbFBLBQYAAAAAAwADALcAAAD4AgAAAAA=&#10;">
                      <v:stroke endarrow="block"/>
                    </v:line>
                    <v:line id="Line 44" o:spid="_x0000_s1033" style="position:absolute;flip:x;visibility:visible;mso-wrap-style:square" from="33786,9565" to="33900,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40rxAAAANsAAAAPAAAAZHJzL2Rvd25yZXYueG1sRI9Ba8JA&#10;EIXvBf/DMkIvoW6qRT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K33jSvEAAAA2wAAAA8A&#10;AAAAAAAAAAAAAAAABwIAAGRycy9kb3ducmV2LnhtbFBLBQYAAAAAAwADALcAAAD4AgAAAAA=&#10;">
                      <v:stroke endarrow="block"/>
                    </v:line>
                  </v:group>
                  <v:group id="群組 99" o:spid="_x0000_s1034" style="position:absolute;left:1756;top:12283;width:41458;height:8088" coordorigin=",-838" coordsize="41457,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45" o:spid="_x0000_s1035" type="#_x0000_t202" style="position:absolute;top:-838;width:16764;height: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rsidR="008A0780" w:rsidRPr="00CA5947" w:rsidRDefault="008A0780" w:rsidP="00871BA6">
                            <w:pPr>
                              <w:spacing w:line="240" w:lineRule="exact"/>
                              <w:jc w:val="center"/>
                              <w:rPr>
                                <w:rFonts w:ascii="標楷體" w:eastAsia="標楷體" w:hAnsi="標楷體"/>
                              </w:rPr>
                            </w:pPr>
                            <w:r w:rsidRPr="007738C4">
                              <w:rPr>
                                <w:rFonts w:ascii="標楷體" w:eastAsia="標楷體" w:hAnsi="標楷體" w:hint="eastAsia"/>
                              </w:rPr>
                              <w:t>立意抽樣</w:t>
                            </w:r>
                            <w:r>
                              <w:rPr>
                                <w:rFonts w:ascii="標楷體" w:eastAsia="標楷體" w:hAnsi="標楷體" w:hint="eastAsia"/>
                              </w:rPr>
                              <w:t>五</w:t>
                            </w:r>
                            <w:r w:rsidRPr="007738C4">
                              <w:rPr>
                                <w:rFonts w:ascii="標楷體" w:eastAsia="標楷體" w:hAnsi="標楷體" w:hint="eastAsia"/>
                              </w:rPr>
                              <w:t>年級</w:t>
                            </w:r>
                            <w:r>
                              <w:rPr>
                                <w:rFonts w:ascii="標楷體" w:eastAsia="標楷體" w:hAnsi="標楷體" w:hint="eastAsia"/>
                              </w:rPr>
                              <w:t>實驗組共</w:t>
                            </w:r>
                            <w:r>
                              <w:rPr>
                                <w:rFonts w:ascii="標楷體" w:eastAsia="標楷體" w:hAnsi="標楷體"/>
                              </w:rPr>
                              <w:t>100</w:t>
                            </w:r>
                            <w:r>
                              <w:rPr>
                                <w:rFonts w:ascii="標楷體" w:eastAsia="標楷體" w:hAnsi="標楷體" w:hint="eastAsia"/>
                              </w:rPr>
                              <w:t>人</w:t>
                            </w:r>
                          </w:p>
                        </w:txbxContent>
                      </v:textbox>
                    </v:shape>
                    <v:line id="Line 47" o:spid="_x0000_s1036" style="position:absolute;visibility:visible;mso-wrap-style:square" from="32029,3798" to="32029,7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shape id="Text Box 48" o:spid="_x0000_s1037" type="#_x0000_t202" style="position:absolute;left:24693;top:-657;width:16764;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rsidR="008A0780" w:rsidRPr="00CA5947" w:rsidRDefault="008A0780" w:rsidP="00871BA6">
                            <w:pPr>
                              <w:spacing w:line="240" w:lineRule="exact"/>
                              <w:jc w:val="center"/>
                              <w:rPr>
                                <w:rFonts w:ascii="標楷體" w:eastAsia="標楷體" w:hAnsi="標楷體"/>
                              </w:rPr>
                            </w:pPr>
                            <w:r w:rsidRPr="007738C4">
                              <w:rPr>
                                <w:rFonts w:ascii="標楷體" w:eastAsia="標楷體" w:hAnsi="標楷體" w:hint="eastAsia"/>
                              </w:rPr>
                              <w:t>立意抽樣選取</w:t>
                            </w:r>
                            <w:r>
                              <w:rPr>
                                <w:rFonts w:ascii="標楷體" w:eastAsia="標楷體" w:hAnsi="標楷體" w:hint="eastAsia"/>
                              </w:rPr>
                              <w:t>五</w:t>
                            </w:r>
                            <w:r w:rsidRPr="007738C4">
                              <w:rPr>
                                <w:rFonts w:ascii="標楷體" w:eastAsia="標楷體" w:hAnsi="標楷體" w:hint="eastAsia"/>
                              </w:rPr>
                              <w:t>年級</w:t>
                            </w:r>
                            <w:r>
                              <w:rPr>
                                <w:rFonts w:ascii="標楷體" w:eastAsia="標楷體" w:hAnsi="標楷體" w:hint="eastAsia"/>
                              </w:rPr>
                              <w:t>對照組共</w:t>
                            </w:r>
                            <w:r>
                              <w:rPr>
                                <w:rFonts w:ascii="標楷體" w:eastAsia="標楷體" w:hAnsi="標楷體"/>
                              </w:rPr>
                              <w:t>100</w:t>
                            </w:r>
                            <w:r>
                              <w:rPr>
                                <w:rFonts w:ascii="標楷體" w:eastAsia="標楷體" w:hAnsi="標楷體" w:hint="eastAsia"/>
                              </w:rPr>
                              <w:t>人</w:t>
                            </w:r>
                          </w:p>
                          <w:p w:rsidR="008A0780" w:rsidRPr="00DE2CAA" w:rsidRDefault="008A0780" w:rsidP="00CD33D1"/>
                        </w:txbxContent>
                      </v:textbox>
                    </v:shape>
                    <v:line id="Line 47" o:spid="_x0000_s1038" style="position:absolute;visibility:visible;mso-wrap-style:square" from="8730,3661" to="8730,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aj+xAAAANsAAAAPAAAAZHJzL2Rvd25yZXYueG1sRI/NasMw&#10;EITvhbyD2EBvjZxC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E8dqP7EAAAA2wAAAA8A&#10;AAAAAAAAAAAAAAAABwIAAGRycy9kb3ducmV2LnhtbFBLBQYAAAAAAwADALcAAAD4AgAAAAA=&#10;">
                      <v:stroke endarrow="block"/>
                    </v:line>
                  </v:group>
                </v:group>
                <v:group id="群組 101" o:spid="_x0000_s1039" style="position:absolute;top:20663;width:46128;height:18804" coordorigin=",-1318" coordsize="46128,1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Text Box 49" o:spid="_x0000_s1040" type="#_x0000_t202" style="position:absolute;left:25554;top:-1197;width:20574;height:2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rsidR="008A0780" w:rsidRPr="00DE2CAA" w:rsidRDefault="008A0780" w:rsidP="00871BA6">
                          <w:pPr>
                            <w:spacing w:line="240" w:lineRule="exact"/>
                            <w:jc w:val="center"/>
                            <w:rPr>
                              <w:rFonts w:ascii="標楷體" w:eastAsia="標楷體" w:hAnsi="標楷體"/>
                              <w:szCs w:val="22"/>
                            </w:rPr>
                          </w:pPr>
                          <w:r w:rsidRPr="00DE2CAA">
                            <w:rPr>
                              <w:rFonts w:ascii="標楷體" w:eastAsia="標楷體" w:hAnsi="標楷體" w:hint="eastAsia"/>
                              <w:szCs w:val="22"/>
                            </w:rPr>
                            <w:t>無任何介入</w:t>
                          </w:r>
                        </w:p>
                      </w:txbxContent>
                    </v:textbox>
                  </v:shape>
                  <v:line id="Line 50" o:spid="_x0000_s1041" style="position:absolute;flip:x;visibility:visible;mso-wrap-style:square" from="10740,7722" to="10779,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51" o:spid="_x0000_s1042" style="position:absolute;visibility:visible;mso-wrap-style:square" from="34698,7603" to="34698,10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52" o:spid="_x0000_s1043" style="position:absolute;visibility:visible;mso-wrap-style:square" from="10740,10359" to="15445,1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u4xAAAANsAAAAPAAAAZHJzL2Rvd25yZXYueG1sRI9PawIx&#10;FMTvQr9DeIXeNGsp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KWIm7jEAAAA2wAAAA8A&#10;AAAAAAAAAAAAAAAABwIAAGRycy9kb3ducmV2LnhtbFBLBQYAAAAAAwADALcAAAD4AgAAAAA=&#10;">
                    <v:stroke endarrow="block"/>
                  </v:line>
                  <v:line id="Line 53" o:spid="_x0000_s1044" style="position:absolute;flip:x;visibility:visible;mso-wrap-style:square" from="32037,10346" to="34714,10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">
                    <v:stroke endarrow="block"/>
                  </v:line>
                  <v:shape id="Text Box 54" o:spid="_x0000_s1045" type="#_x0000_t202" style="position:absolute;left:15445;top:9202;width:1653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">
                    <v:textbox>
                      <w:txbxContent>
                        <w:p w:rsidR="008A0780" w:rsidRPr="000D3344" w:rsidRDefault="008A0780" w:rsidP="00871BA6">
                          <w:pPr>
                            <w:spacing w:line="240" w:lineRule="exact"/>
                            <w:jc w:val="center"/>
                            <w:rPr>
                              <w:rFonts w:ascii="標楷體" w:eastAsia="標楷體" w:hAnsi="標楷體"/>
                            </w:rPr>
                          </w:pPr>
                          <w:r w:rsidRPr="000D3344">
                            <w:rPr>
                              <w:rFonts w:ascii="標楷體" w:eastAsia="標楷體" w:hAnsi="標楷體" w:hint="eastAsia"/>
                            </w:rPr>
                            <w:t>資料</w:t>
                          </w:r>
                          <w:r>
                            <w:rPr>
                              <w:rFonts w:ascii="標楷體" w:eastAsia="標楷體" w:hAnsi="標楷體" w:hint="eastAsia"/>
                            </w:rPr>
                            <w:t>結果分析</w:t>
                          </w:r>
                        </w:p>
                      </w:txbxContent>
                    </v:textbox>
                  </v:shape>
                  <v:shape id="Text Box 56" o:spid="_x0000_s1046" type="#_x0000_t202" style="position:absolute;top:-1318;width:2057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">
                    <v:textbox>
                      <w:txbxContent>
                        <w:p w:rsidR="008A0780" w:rsidRDefault="008A0780" w:rsidP="00871BA6">
                          <w:pPr>
                            <w:spacing w:line="240" w:lineRule="exact"/>
                            <w:jc w:val="center"/>
                            <w:rPr>
                              <w:rFonts w:ascii="標楷體" w:eastAsia="標楷體" w:hAnsi="標楷體"/>
                            </w:rPr>
                          </w:pPr>
                          <w:r>
                            <w:rPr>
                              <w:rFonts w:ascii="標楷體" w:eastAsia="標楷體" w:hAnsi="標楷體"/>
                            </w:rPr>
                            <w:t>8</w:t>
                          </w:r>
                          <w:r>
                            <w:rPr>
                              <w:rFonts w:ascii="標楷體" w:eastAsia="標楷體" w:hAnsi="標楷體" w:hint="eastAsia"/>
                            </w:rPr>
                            <w:t>週口腔保健教育策略介入</w:t>
                          </w:r>
                          <w:r>
                            <w:rPr>
                              <w:rFonts w:ascii="標楷體" w:eastAsia="標楷體" w:hAnsi="標楷體"/>
                              <w:bCs/>
                              <w:sz w:val="22"/>
                              <w:szCs w:val="22"/>
                            </w:rPr>
                            <w:br/>
                          </w:r>
                        </w:p>
                      </w:txbxContent>
                    </v:textbox>
                  </v:shape>
                  <v:line id="Line 57" o:spid="_x0000_s1047" style="position:absolute;visibility:visible;mso-wrap-style:square" from="11257,1358" to="11257,4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">
                    <v:stroke endarrow="block"/>
                  </v:line>
                  <v:line id="Line 58" o:spid="_x0000_s1048" style="position:absolute;visibility:visible;mso-wrap-style:square" from="34577,1476" to="34577,4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">
                    <v:stroke endarrow="block"/>
                  </v:line>
                  <v:shape id="Text Box 59" o:spid="_x0000_s1049" type="#_x0000_t202" style="position:absolute;left:1090;top:5049;width:43199;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o:lock v:ext="edit" aspectratio="t"/>
                    <v:textbox>
                      <w:txbxContent>
                        <w:p w:rsidR="008A0780" w:rsidRPr="00750DCF" w:rsidRDefault="008A0780" w:rsidP="00871BA6">
                          <w:pPr>
                            <w:spacing w:line="240" w:lineRule="exact"/>
                            <w:jc w:val="center"/>
                            <w:rPr>
                              <w:rFonts w:ascii="標楷體" w:eastAsia="標楷體" w:hAnsi="標楷體"/>
                            </w:rPr>
                          </w:pPr>
                          <w:r>
                            <w:rPr>
                              <w:rFonts w:ascii="標楷體" w:eastAsia="標楷體" w:hAnsi="標楷體" w:hint="eastAsia"/>
                            </w:rPr>
                            <w:t>口腔評量問卷後測、牙菌斑檢測</w:t>
                          </w:r>
                        </w:p>
                      </w:txbxContent>
                    </v:textbox>
                  </v:shape>
                  <v:line id="Line 57" o:spid="_x0000_s1050" style="position:absolute;visibility:visible;mso-wrap-style:square" from="23253,11513" to="23253,1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">
                    <v:stroke endarrow="block"/>
                  </v:line>
                  <v:shape id="Text Box 54" o:spid="_x0000_s1051" type="#_x0000_t202" style="position:absolute;left:15010;top:14962;width:16536;height: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">
                    <v:textbox>
                      <w:txbxContent>
                        <w:p w:rsidR="008A0780" w:rsidRPr="000D3344" w:rsidRDefault="008A0780" w:rsidP="00871BA6">
                          <w:pPr>
                            <w:spacing w:line="240" w:lineRule="exact"/>
                            <w:jc w:val="center"/>
                            <w:rPr>
                              <w:rFonts w:ascii="標楷體" w:eastAsia="標楷體" w:hAnsi="標楷體"/>
                            </w:rPr>
                          </w:pPr>
                          <w:r>
                            <w:rPr>
                              <w:rFonts w:ascii="標楷體" w:eastAsia="標楷體" w:hAnsi="標楷體" w:hint="eastAsia"/>
                            </w:rPr>
                            <w:t>結論與建議</w:t>
                          </w:r>
                        </w:p>
                      </w:txbxContent>
                    </v:textbox>
                  </v:shape>
                </v:group>
              </v:group>
            </w:pict>
          </mc:Fallback>
        </mc:AlternateContent>
      </w:r>
    </w:p>
    <w:p w:rsidR="00571D4A" w:rsidRDefault="00571D4A" w:rsidP="00571D4A">
      <w:pPr>
        <w:pStyle w:val="a5"/>
        <w:spacing w:beforeLines="50" w:before="180" w:afterLines="50" w:after="180"/>
        <w:jc w:val="center"/>
        <w:rPr>
          <w:rFonts w:ascii="標楷體" w:eastAsia="標楷體" w:hAnsi="標楷體"/>
          <w:sz w:val="24"/>
          <w:szCs w:val="24"/>
        </w:rPr>
      </w:pPr>
    </w:p>
    <w:p w:rsidR="00571D4A" w:rsidRDefault="00571D4A" w:rsidP="00571D4A">
      <w:pPr>
        <w:pStyle w:val="a5"/>
        <w:spacing w:beforeLines="50" w:before="180" w:afterLines="50" w:after="180"/>
        <w:jc w:val="center"/>
        <w:rPr>
          <w:rFonts w:ascii="標楷體" w:eastAsia="標楷體" w:hAnsi="標楷體"/>
          <w:sz w:val="24"/>
          <w:szCs w:val="24"/>
        </w:rPr>
      </w:pPr>
    </w:p>
    <w:p w:rsidR="00571D4A" w:rsidRDefault="00571D4A" w:rsidP="00571D4A">
      <w:pPr>
        <w:pStyle w:val="a5"/>
        <w:spacing w:beforeLines="50" w:before="180" w:afterLines="50" w:after="180"/>
        <w:jc w:val="center"/>
        <w:rPr>
          <w:rFonts w:ascii="標楷體" w:eastAsia="標楷體" w:hAnsi="標楷體"/>
          <w:sz w:val="24"/>
          <w:szCs w:val="24"/>
        </w:rPr>
      </w:pPr>
    </w:p>
    <w:p w:rsidR="00571D4A" w:rsidRDefault="00571D4A" w:rsidP="00571D4A">
      <w:pPr>
        <w:pStyle w:val="a5"/>
        <w:spacing w:beforeLines="50" w:before="180" w:afterLines="50" w:after="180"/>
        <w:jc w:val="center"/>
        <w:rPr>
          <w:rFonts w:ascii="標楷體" w:eastAsia="標楷體" w:hAnsi="標楷體"/>
          <w:sz w:val="24"/>
          <w:szCs w:val="24"/>
        </w:rPr>
      </w:pPr>
    </w:p>
    <w:p w:rsidR="00571D4A" w:rsidRDefault="00571D4A" w:rsidP="00571D4A">
      <w:pPr>
        <w:pStyle w:val="a5"/>
        <w:spacing w:beforeLines="50" w:before="180" w:afterLines="50" w:after="180"/>
        <w:jc w:val="center"/>
        <w:rPr>
          <w:rFonts w:ascii="標楷體" w:eastAsia="標楷體" w:hAnsi="標楷體"/>
          <w:sz w:val="24"/>
          <w:szCs w:val="24"/>
        </w:rPr>
      </w:pPr>
    </w:p>
    <w:p w:rsidR="00F70BCC" w:rsidRDefault="00F70BCC" w:rsidP="000E4D61">
      <w:pPr>
        <w:pStyle w:val="a5"/>
        <w:spacing w:beforeLines="100" w:before="360" w:afterLines="50" w:after="180"/>
        <w:jc w:val="center"/>
        <w:rPr>
          <w:rFonts w:ascii="標楷體" w:eastAsia="標楷體" w:hAnsi="標楷體"/>
          <w:sz w:val="24"/>
          <w:szCs w:val="24"/>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CD33D1" w:rsidRDefault="00CD33D1" w:rsidP="00CD33D1">
      <w:pPr>
        <w:widowControl/>
        <w:rPr>
          <w:rFonts w:ascii="標楷體" w:eastAsia="標楷體" w:hAnsi="標楷體"/>
          <w:b/>
        </w:rPr>
      </w:pPr>
    </w:p>
    <w:p w:rsidR="005247F3" w:rsidRPr="001F297D" w:rsidRDefault="001F297D" w:rsidP="001F297D">
      <w:pPr>
        <w:pStyle w:val="afe"/>
        <w:rPr>
          <w:rFonts w:ascii="標楷體" w:eastAsia="標楷體" w:hAnsi="標楷體"/>
          <w:sz w:val="24"/>
          <w:szCs w:val="24"/>
        </w:rPr>
      </w:pPr>
      <w:bookmarkStart w:id="84" w:name="_Toc37774733"/>
      <w:r w:rsidRPr="001F297D">
        <w:rPr>
          <w:rFonts w:ascii="標楷體" w:eastAsia="標楷體" w:hAnsi="標楷體" w:hint="eastAsia"/>
          <w:sz w:val="24"/>
          <w:szCs w:val="24"/>
        </w:rPr>
        <w:t>圖2-</w:t>
      </w:r>
      <w:r w:rsidRPr="001F297D">
        <w:rPr>
          <w:rFonts w:ascii="標楷體" w:eastAsia="標楷體" w:hAnsi="標楷體"/>
          <w:sz w:val="24"/>
          <w:szCs w:val="24"/>
        </w:rPr>
        <w:fldChar w:fldCharType="begin"/>
      </w:r>
      <w:r w:rsidRPr="001F297D">
        <w:rPr>
          <w:rFonts w:ascii="標楷體" w:eastAsia="標楷體" w:hAnsi="標楷體"/>
          <w:sz w:val="24"/>
          <w:szCs w:val="24"/>
        </w:rPr>
        <w:instrText xml:space="preserve"> </w:instrText>
      </w:r>
      <w:r w:rsidRPr="001F297D">
        <w:rPr>
          <w:rFonts w:ascii="標楷體" w:eastAsia="標楷體" w:hAnsi="標楷體" w:hint="eastAsia"/>
          <w:sz w:val="24"/>
          <w:szCs w:val="24"/>
        </w:rPr>
        <w:instrText>SEQ 圖2- \* ARABIC</w:instrText>
      </w:r>
      <w:r w:rsidRPr="001F297D">
        <w:rPr>
          <w:rFonts w:ascii="標楷體" w:eastAsia="標楷體" w:hAnsi="標楷體"/>
          <w:sz w:val="24"/>
          <w:szCs w:val="24"/>
        </w:rPr>
        <w:instrText xml:space="preserve"> </w:instrText>
      </w:r>
      <w:r w:rsidRPr="001F297D">
        <w:rPr>
          <w:rFonts w:ascii="標楷體" w:eastAsia="標楷體" w:hAnsi="標楷體"/>
          <w:sz w:val="24"/>
          <w:szCs w:val="24"/>
        </w:rPr>
        <w:fldChar w:fldCharType="separate"/>
      </w:r>
      <w:r w:rsidR="0028039B">
        <w:rPr>
          <w:rFonts w:ascii="標楷體" w:eastAsia="標楷體" w:hAnsi="標楷體"/>
          <w:noProof/>
          <w:sz w:val="24"/>
          <w:szCs w:val="24"/>
        </w:rPr>
        <w:t>1</w:t>
      </w:r>
      <w:r w:rsidRPr="001F297D">
        <w:rPr>
          <w:rFonts w:ascii="標楷體" w:eastAsia="標楷體" w:hAnsi="標楷體"/>
          <w:sz w:val="24"/>
          <w:szCs w:val="24"/>
        </w:rPr>
        <w:fldChar w:fldCharType="end"/>
      </w:r>
      <w:r w:rsidRPr="001F297D">
        <w:rPr>
          <w:rFonts w:ascii="標楷體" w:eastAsia="標楷體" w:hAnsi="標楷體" w:hint="eastAsia"/>
          <w:sz w:val="24"/>
          <w:szCs w:val="24"/>
        </w:rPr>
        <w:t>研究架構圖</w:t>
      </w:r>
      <w:bookmarkEnd w:id="84"/>
    </w:p>
    <w:p w:rsidR="005247F3" w:rsidRDefault="005247F3" w:rsidP="005247F3">
      <w:pPr>
        <w:widowControl/>
        <w:rPr>
          <w:rFonts w:ascii="標楷體" w:eastAsia="標楷體" w:hAnsi="標楷體"/>
        </w:rPr>
      </w:pPr>
    </w:p>
    <w:p w:rsidR="00BF1DFD" w:rsidRPr="00AA2708" w:rsidRDefault="000F7FBA" w:rsidP="00AA2708">
      <w:pPr>
        <w:pStyle w:val="a4"/>
        <w:widowControl/>
        <w:numPr>
          <w:ilvl w:val="0"/>
          <w:numId w:val="20"/>
        </w:numPr>
        <w:ind w:leftChars="0"/>
        <w:outlineLvl w:val="2"/>
        <w:rPr>
          <w:rFonts w:ascii="標楷體" w:eastAsia="標楷體" w:hAnsi="標楷體"/>
        </w:rPr>
      </w:pPr>
      <w:bookmarkStart w:id="85" w:name="_Toc37767594"/>
      <w:bookmarkStart w:id="86" w:name="_Toc38011339"/>
      <w:r w:rsidRPr="00AA2708">
        <w:rPr>
          <w:rFonts w:ascii="標楷體" w:eastAsia="標楷體" w:hAnsi="標楷體" w:hint="eastAsia"/>
        </w:rPr>
        <w:t>預定進度</w:t>
      </w:r>
      <w:bookmarkEnd w:id="85"/>
      <w:bookmarkEnd w:id="86"/>
    </w:p>
    <w:p w:rsidR="00167E60" w:rsidRPr="00586BEA" w:rsidRDefault="00FC2B53" w:rsidP="00FC2B53">
      <w:pPr>
        <w:pStyle w:val="afe"/>
        <w:rPr>
          <w:rFonts w:ascii="標楷體" w:eastAsia="標楷體" w:hAnsi="標楷體"/>
        </w:rPr>
      </w:pPr>
      <w:bookmarkStart w:id="87" w:name="_Toc37782881"/>
      <w:bookmarkStart w:id="88" w:name="OLE_LINK1"/>
      <w:bookmarkStart w:id="89" w:name="OLE_LINK2"/>
      <w:r w:rsidRPr="00FC2B53">
        <w:rPr>
          <w:rFonts w:ascii="標楷體" w:eastAsia="標楷體" w:hAnsi="標楷體" w:hint="eastAsia"/>
          <w:sz w:val="24"/>
          <w:szCs w:val="24"/>
        </w:rPr>
        <w:t>表2-</w:t>
      </w:r>
      <w:r w:rsidRPr="00FC2B53">
        <w:rPr>
          <w:rFonts w:ascii="標楷體" w:eastAsia="標楷體" w:hAnsi="標楷體"/>
          <w:sz w:val="24"/>
          <w:szCs w:val="24"/>
        </w:rPr>
        <w:fldChar w:fldCharType="begin"/>
      </w:r>
      <w:r w:rsidRPr="00FC2B53">
        <w:rPr>
          <w:rFonts w:ascii="標楷體" w:eastAsia="標楷體" w:hAnsi="標楷體"/>
          <w:sz w:val="24"/>
          <w:szCs w:val="24"/>
        </w:rPr>
        <w:instrText xml:space="preserve"> </w:instrText>
      </w:r>
      <w:r w:rsidRPr="00FC2B53">
        <w:rPr>
          <w:rFonts w:ascii="標楷體" w:eastAsia="標楷體" w:hAnsi="標楷體" w:hint="eastAsia"/>
          <w:sz w:val="24"/>
          <w:szCs w:val="24"/>
        </w:rPr>
        <w:instrText>SEQ 表2- \* ARABIC</w:instrText>
      </w:r>
      <w:r w:rsidRPr="00FC2B53">
        <w:rPr>
          <w:rFonts w:ascii="標楷體" w:eastAsia="標楷體" w:hAnsi="標楷體"/>
          <w:sz w:val="24"/>
          <w:szCs w:val="24"/>
        </w:rPr>
        <w:instrText xml:space="preserve"> </w:instrText>
      </w:r>
      <w:r w:rsidRPr="00FC2B53">
        <w:rPr>
          <w:rFonts w:ascii="標楷體" w:eastAsia="標楷體" w:hAnsi="標楷體"/>
          <w:sz w:val="24"/>
          <w:szCs w:val="24"/>
        </w:rPr>
        <w:fldChar w:fldCharType="separate"/>
      </w:r>
      <w:r w:rsidR="0028039B">
        <w:rPr>
          <w:rFonts w:ascii="標楷體" w:eastAsia="標楷體" w:hAnsi="標楷體"/>
          <w:noProof/>
          <w:sz w:val="24"/>
          <w:szCs w:val="24"/>
        </w:rPr>
        <w:t>1</w:t>
      </w:r>
      <w:r w:rsidRPr="00FC2B53">
        <w:rPr>
          <w:rFonts w:ascii="標楷體" w:eastAsia="標楷體" w:hAnsi="標楷體"/>
          <w:sz w:val="24"/>
          <w:szCs w:val="24"/>
        </w:rPr>
        <w:fldChar w:fldCharType="end"/>
      </w:r>
      <w:r w:rsidRPr="00FC2B53">
        <w:rPr>
          <w:rFonts w:ascii="標楷體" w:eastAsia="標楷體" w:hAnsi="標楷體" w:hint="eastAsia"/>
          <w:noProof/>
          <w:sz w:val="24"/>
          <w:szCs w:val="24"/>
        </w:rPr>
        <w:t>研究時程甘特圖</w:t>
      </w:r>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6"/>
        <w:gridCol w:w="646"/>
        <w:gridCol w:w="646"/>
        <w:gridCol w:w="645"/>
        <w:gridCol w:w="645"/>
        <w:gridCol w:w="645"/>
        <w:gridCol w:w="645"/>
        <w:gridCol w:w="645"/>
        <w:gridCol w:w="645"/>
        <w:gridCol w:w="645"/>
        <w:gridCol w:w="645"/>
      </w:tblGrid>
      <w:tr w:rsidR="00167E60" w:rsidRPr="00586BEA" w:rsidTr="001355AA">
        <w:trPr>
          <w:trHeight w:val="850"/>
        </w:trPr>
        <w:tc>
          <w:tcPr>
            <w:tcW w:w="1649" w:type="pct"/>
            <w:shd w:val="clear" w:color="auto" w:fill="auto"/>
          </w:tcPr>
          <w:bookmarkEnd w:id="88"/>
          <w:bookmarkEnd w:id="89"/>
          <w:p w:rsidR="00167E60" w:rsidRPr="00586BEA" w:rsidRDefault="00167E60"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2880" behindDoc="0" locked="0" layoutInCell="1" allowOverlap="1" wp14:anchorId="431E0B6A" wp14:editId="72A8C90E">
                      <wp:simplePos x="0" y="0"/>
                      <wp:positionH relativeFrom="column">
                        <wp:posOffset>0</wp:posOffset>
                      </wp:positionH>
                      <wp:positionV relativeFrom="paragraph">
                        <wp:posOffset>635</wp:posOffset>
                      </wp:positionV>
                      <wp:extent cx="1714500" cy="545465"/>
                      <wp:effectExtent l="9525" t="10160" r="9525" b="6350"/>
                      <wp:wrapNone/>
                      <wp:docPr id="1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5454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361EEA11" id="Line 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13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"/>
                  </w:pict>
                </mc:Fallback>
              </mc:AlternateContent>
            </w:r>
            <w:r w:rsidRPr="00586BEA">
              <w:rPr>
                <w:rFonts w:ascii="標楷體" w:eastAsia="標楷體" w:hAnsi="標楷體" w:hint="eastAsia"/>
              </w:rPr>
              <w:t xml:space="preserve">               月份</w:t>
            </w:r>
          </w:p>
          <w:p w:rsidR="00167E60" w:rsidRPr="00586BEA" w:rsidRDefault="00167E60" w:rsidP="00125BDA">
            <w:pPr>
              <w:rPr>
                <w:rFonts w:ascii="標楷體" w:eastAsia="標楷體" w:hAnsi="標楷體"/>
              </w:rPr>
            </w:pPr>
            <w:r w:rsidRPr="00586BEA">
              <w:rPr>
                <w:rFonts w:ascii="標楷體" w:eastAsia="標楷體" w:hAnsi="標楷體" w:hint="eastAsia"/>
              </w:rPr>
              <w:t>項目</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10月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11</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12</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1</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2</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3</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4</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5</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6</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7</w:t>
            </w:r>
          </w:p>
          <w:p w:rsidR="00167E60" w:rsidRPr="00586BEA" w:rsidRDefault="00167E60" w:rsidP="00125BDA">
            <w:pPr>
              <w:rPr>
                <w:rFonts w:ascii="標楷體" w:eastAsia="標楷體" w:hAnsi="標楷體"/>
              </w:rPr>
            </w:pPr>
            <w:r w:rsidRPr="00586BEA">
              <w:rPr>
                <w:rFonts w:ascii="標楷體" w:eastAsia="標楷體" w:hAnsi="標楷體" w:hint="eastAsia"/>
              </w:rPr>
              <w:t>月</w:t>
            </w: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確定研究主題</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3904" behindDoc="0" locked="0" layoutInCell="1" allowOverlap="1" wp14:anchorId="50361F56" wp14:editId="475D0CD2">
                      <wp:simplePos x="0" y="0"/>
                      <wp:positionH relativeFrom="column">
                        <wp:posOffset>111760</wp:posOffset>
                      </wp:positionH>
                      <wp:positionV relativeFrom="paragraph">
                        <wp:posOffset>114300</wp:posOffset>
                      </wp:positionV>
                      <wp:extent cx="274320" cy="3810"/>
                      <wp:effectExtent l="35560" t="28575" r="33020" b="34290"/>
                      <wp:wrapNone/>
                      <wp:docPr id="1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381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40A1BCB" id="Line 9"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9pt" to="30.4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蒐集文獻資料</w:t>
            </w: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4928" behindDoc="0" locked="0" layoutInCell="1" allowOverlap="1" wp14:anchorId="57C1A150" wp14:editId="3A566FC7">
                      <wp:simplePos x="0" y="0"/>
                      <wp:positionH relativeFrom="column">
                        <wp:posOffset>111760</wp:posOffset>
                      </wp:positionH>
                      <wp:positionV relativeFrom="paragraph">
                        <wp:posOffset>107950</wp:posOffset>
                      </wp:positionV>
                      <wp:extent cx="883920" cy="0"/>
                      <wp:effectExtent l="35560" t="31750" r="33020" b="34925"/>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392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71713D6" id="Line 1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8.5pt" to="78.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決定研究架構</w: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6976" behindDoc="0" locked="0" layoutInCell="1" allowOverlap="1" wp14:anchorId="210AE67C" wp14:editId="3A38D793">
                      <wp:simplePos x="0" y="0"/>
                      <wp:positionH relativeFrom="column">
                        <wp:posOffset>-67401</wp:posOffset>
                      </wp:positionH>
                      <wp:positionV relativeFrom="paragraph">
                        <wp:posOffset>104321</wp:posOffset>
                      </wp:positionV>
                      <wp:extent cx="702129" cy="0"/>
                      <wp:effectExtent l="0" t="19050" r="41275" b="38100"/>
                      <wp:wrapNone/>
                      <wp:docPr id="1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129"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140B3723" id="Line 1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8.2pt" to="50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擬定問卷內容</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01687B"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8000" behindDoc="0" locked="0" layoutInCell="1" allowOverlap="1" wp14:anchorId="31B2E28B" wp14:editId="36A9B48E">
                      <wp:simplePos x="0" y="0"/>
                      <wp:positionH relativeFrom="column">
                        <wp:posOffset>-331832</wp:posOffset>
                      </wp:positionH>
                      <wp:positionV relativeFrom="paragraph">
                        <wp:posOffset>128905</wp:posOffset>
                      </wp:positionV>
                      <wp:extent cx="571500" cy="0"/>
                      <wp:effectExtent l="0" t="19050" r="19050" b="38100"/>
                      <wp:wrapNone/>
                      <wp:docPr id="1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71359EA" id="Line 1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5pt,10.15pt" to="18.8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實施問卷調查(前測)</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01687B"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49024" behindDoc="0" locked="0" layoutInCell="1" allowOverlap="1" wp14:anchorId="27807F0F" wp14:editId="07972344">
                      <wp:simplePos x="0" y="0"/>
                      <wp:positionH relativeFrom="column">
                        <wp:posOffset>-64861</wp:posOffset>
                      </wp:positionH>
                      <wp:positionV relativeFrom="paragraph">
                        <wp:posOffset>120015</wp:posOffset>
                      </wp:positionV>
                      <wp:extent cx="342900" cy="0"/>
                      <wp:effectExtent l="0" t="19050" r="19050" b="38100"/>
                      <wp:wrapNone/>
                      <wp:docPr id="1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FEA258C" id="Line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9.45pt" to="21.9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實施教學方案</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01687B"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0048" behindDoc="0" locked="0" layoutInCell="1" allowOverlap="1" wp14:anchorId="4C309FC0" wp14:editId="006D5D80">
                      <wp:simplePos x="0" y="0"/>
                      <wp:positionH relativeFrom="column">
                        <wp:posOffset>-194310</wp:posOffset>
                      </wp:positionH>
                      <wp:positionV relativeFrom="paragraph">
                        <wp:posOffset>101600</wp:posOffset>
                      </wp:positionV>
                      <wp:extent cx="533400" cy="5443"/>
                      <wp:effectExtent l="0" t="19050" r="38100" b="52070"/>
                      <wp:wrapNone/>
                      <wp:docPr id="10"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443"/>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3BCD55A" id="Line 1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pt" to="26.7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Pr>
                <w:rFonts w:ascii="標楷體" w:eastAsia="標楷體" w:hAnsi="標楷體" w:hint="eastAsia"/>
              </w:rPr>
              <w:t>潔牙檢核</w:t>
            </w:r>
            <w:r w:rsidRPr="00586BEA">
              <w:rPr>
                <w:rFonts w:ascii="標楷體" w:eastAsia="標楷體" w:hAnsi="標楷體" w:hint="eastAsia"/>
              </w:rPr>
              <w:t>記錄</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6C4D39"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1072" behindDoc="0" locked="0" layoutInCell="1" allowOverlap="1" wp14:anchorId="7EA89551" wp14:editId="24754FDF">
                      <wp:simplePos x="0" y="0"/>
                      <wp:positionH relativeFrom="column">
                        <wp:posOffset>-1212606</wp:posOffset>
                      </wp:positionH>
                      <wp:positionV relativeFrom="paragraph">
                        <wp:posOffset>98181</wp:posOffset>
                      </wp:positionV>
                      <wp:extent cx="1560488" cy="0"/>
                      <wp:effectExtent l="0" t="19050" r="40005" b="38100"/>
                      <wp:wrapNone/>
                      <wp:docPr id="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0488"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3B33489" id="Line 17"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7.75pt" to="27.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牙菌斑檢測</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01687B"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89984" behindDoc="0" locked="0" layoutInCell="1" allowOverlap="1" wp14:anchorId="4385DE60" wp14:editId="01B0E3D8">
                      <wp:simplePos x="0" y="0"/>
                      <wp:positionH relativeFrom="column">
                        <wp:posOffset>-71120</wp:posOffset>
                      </wp:positionH>
                      <wp:positionV relativeFrom="paragraph">
                        <wp:posOffset>116023</wp:posOffset>
                      </wp:positionV>
                      <wp:extent cx="342900" cy="0"/>
                      <wp:effectExtent l="0" t="19050" r="19050" b="38100"/>
                      <wp:wrapNone/>
                      <wp:docPr id="3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257259E0" id="Line 1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9.15pt" to="21.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92032" behindDoc="0" locked="0" layoutInCell="1" allowOverlap="1" wp14:anchorId="7A217636" wp14:editId="70C0DDEB">
                      <wp:simplePos x="0" y="0"/>
                      <wp:positionH relativeFrom="column">
                        <wp:posOffset>-39279</wp:posOffset>
                      </wp:positionH>
                      <wp:positionV relativeFrom="paragraph">
                        <wp:posOffset>115570</wp:posOffset>
                      </wp:positionV>
                      <wp:extent cx="342900" cy="0"/>
                      <wp:effectExtent l="0" t="19050" r="19050" b="38100"/>
                      <wp:wrapNone/>
                      <wp:docPr id="4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3E4B9F5" id="Line 14"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9.1pt" to="23.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實施問卷調查(後測)</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2096" behindDoc="0" locked="0" layoutInCell="1" allowOverlap="1" wp14:anchorId="320E6B4C" wp14:editId="6E36FDE0">
                      <wp:simplePos x="0" y="0"/>
                      <wp:positionH relativeFrom="column">
                        <wp:posOffset>-47443</wp:posOffset>
                      </wp:positionH>
                      <wp:positionV relativeFrom="paragraph">
                        <wp:posOffset>107315</wp:posOffset>
                      </wp:positionV>
                      <wp:extent cx="350520" cy="0"/>
                      <wp:effectExtent l="33655" t="34290" r="34925" b="32385"/>
                      <wp:wrapNone/>
                      <wp:docPr id="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B2858EB" id="Line 18"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8.45pt" to="23.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資料輸入分析</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7216" behindDoc="0" locked="0" layoutInCell="1" allowOverlap="1" wp14:anchorId="4EB66E37" wp14:editId="47AF06ED">
                      <wp:simplePos x="0" y="0"/>
                      <wp:positionH relativeFrom="column">
                        <wp:posOffset>-181701</wp:posOffset>
                      </wp:positionH>
                      <wp:positionV relativeFrom="paragraph">
                        <wp:posOffset>101963</wp:posOffset>
                      </wp:positionV>
                      <wp:extent cx="350520" cy="0"/>
                      <wp:effectExtent l="29210" t="29845" r="29845" b="3683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6809FBA" id="Line 5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pt,8.05pt" to="13.3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3120" behindDoc="0" locked="0" layoutInCell="1" allowOverlap="1" wp14:anchorId="20A98EDC" wp14:editId="23DA62D1">
                      <wp:simplePos x="0" y="0"/>
                      <wp:positionH relativeFrom="column">
                        <wp:posOffset>-160474</wp:posOffset>
                      </wp:positionH>
                      <wp:positionV relativeFrom="paragraph">
                        <wp:posOffset>96520</wp:posOffset>
                      </wp:positionV>
                      <wp:extent cx="350520" cy="0"/>
                      <wp:effectExtent l="33655" t="29845" r="34925" b="3683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4F57A8E1" id="Line 19"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7.6pt" to="1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撰寫教學研究初稿</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4144" behindDoc="0" locked="0" layoutInCell="1" allowOverlap="1" wp14:anchorId="0C0DBE0D" wp14:editId="0640AF33">
                      <wp:simplePos x="0" y="0"/>
                      <wp:positionH relativeFrom="column">
                        <wp:posOffset>-166914</wp:posOffset>
                      </wp:positionH>
                      <wp:positionV relativeFrom="paragraph">
                        <wp:posOffset>135890</wp:posOffset>
                      </wp:positionV>
                      <wp:extent cx="457200" cy="3810"/>
                      <wp:effectExtent l="33655" t="29210" r="33020" b="33655"/>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81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21C82AC" id="Line 20"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5pt,10.7pt" to="22.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r w:rsidR="00167E60" w:rsidRPr="00586BEA" w:rsidTr="001355AA">
        <w:tc>
          <w:tcPr>
            <w:tcW w:w="1649" w:type="pct"/>
            <w:shd w:val="clear" w:color="auto" w:fill="auto"/>
          </w:tcPr>
          <w:p w:rsidR="00167E60" w:rsidRPr="00586BEA" w:rsidRDefault="00167E60" w:rsidP="00125BDA">
            <w:pPr>
              <w:rPr>
                <w:rFonts w:ascii="標楷體" w:eastAsia="標楷體" w:hAnsi="標楷體"/>
              </w:rPr>
            </w:pPr>
            <w:r w:rsidRPr="00586BEA">
              <w:rPr>
                <w:rFonts w:ascii="標楷體" w:eastAsia="標楷體" w:hAnsi="標楷體" w:hint="eastAsia"/>
              </w:rPr>
              <w:t>完成教學研究成果</w:t>
            </w:r>
          </w:p>
        </w:tc>
        <w:tc>
          <w:tcPr>
            <w:tcW w:w="335" w:type="pct"/>
            <w:shd w:val="clear" w:color="auto" w:fill="auto"/>
          </w:tcPr>
          <w:p w:rsidR="00167E60" w:rsidRPr="00586BEA" w:rsidRDefault="00167E60" w:rsidP="00125BDA">
            <w:pPr>
              <w:rPr>
                <w:rFonts w:ascii="標楷體" w:eastAsia="標楷體" w:hAnsi="標楷體"/>
                <w:noProof/>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2E2043" w:rsidP="00125BDA">
            <w:pPr>
              <w:rPr>
                <w:rFonts w:ascii="標楷體" w:eastAsia="標楷體" w:hAnsi="標楷體"/>
              </w:rPr>
            </w:pPr>
            <w:r w:rsidRPr="00586BEA">
              <w:rPr>
                <w:rFonts w:ascii="標楷體" w:eastAsia="標楷體" w:hAnsi="標楷體" w:hint="eastAsia"/>
                <w:noProof/>
              </w:rPr>
              <mc:AlternateContent>
                <mc:Choice Requires="wps">
                  <w:drawing>
                    <wp:anchor distT="0" distB="0" distL="114300" distR="114300" simplePos="0" relativeHeight="251655168" behindDoc="0" locked="0" layoutInCell="1" allowOverlap="1" wp14:anchorId="7A8DED06" wp14:editId="31CAF38B">
                      <wp:simplePos x="0" y="0"/>
                      <wp:positionH relativeFrom="column">
                        <wp:posOffset>-218803</wp:posOffset>
                      </wp:positionH>
                      <wp:positionV relativeFrom="paragraph">
                        <wp:posOffset>134620</wp:posOffset>
                      </wp:positionV>
                      <wp:extent cx="571500" cy="3810"/>
                      <wp:effectExtent l="37465" t="34290" r="29210" b="28575"/>
                      <wp:wrapNone/>
                      <wp:docPr id="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810"/>
                              </a:xfrm>
                              <a:prstGeom prst="line">
                                <a:avLst/>
                              </a:prstGeom>
                              <a:noFill/>
                              <a:ln w="571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C3F7D55" id="Line 2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5pt,10.6pt" to="27.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" strokeweight="4.5pt"/>
                  </w:pict>
                </mc:Fallback>
              </mc:AlternateContent>
            </w: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c>
          <w:tcPr>
            <w:tcW w:w="335" w:type="pct"/>
            <w:shd w:val="clear" w:color="auto" w:fill="auto"/>
          </w:tcPr>
          <w:p w:rsidR="00167E60" w:rsidRPr="00586BEA" w:rsidRDefault="00167E60" w:rsidP="00125BDA">
            <w:pPr>
              <w:rPr>
                <w:rFonts w:ascii="標楷體" w:eastAsia="標楷體" w:hAnsi="標楷體"/>
              </w:rPr>
            </w:pPr>
          </w:p>
        </w:tc>
      </w:tr>
    </w:tbl>
    <w:p w:rsidR="00472CC2" w:rsidRDefault="00414E54" w:rsidP="00AA2708">
      <w:pPr>
        <w:pStyle w:val="a5"/>
        <w:numPr>
          <w:ilvl w:val="0"/>
          <w:numId w:val="20"/>
        </w:numPr>
        <w:snapToGrid/>
        <w:spacing w:beforeLines="100" w:before="360"/>
        <w:outlineLvl w:val="2"/>
        <w:rPr>
          <w:rFonts w:ascii="標楷體" w:eastAsia="標楷體" w:hAnsi="標楷體"/>
          <w:sz w:val="24"/>
          <w:szCs w:val="24"/>
        </w:rPr>
      </w:pPr>
      <w:bookmarkStart w:id="90" w:name="_Toc37767595"/>
      <w:bookmarkStart w:id="91" w:name="_Toc38011340"/>
      <w:r>
        <w:rPr>
          <w:rFonts w:ascii="標楷體" w:eastAsia="標楷體" w:hAnsi="標楷體" w:hint="eastAsia"/>
          <w:sz w:val="24"/>
          <w:szCs w:val="24"/>
        </w:rPr>
        <w:lastRenderedPageBreak/>
        <w:t>全校性</w:t>
      </w:r>
      <w:r w:rsidR="00E91FCD" w:rsidRPr="00B1005A">
        <w:rPr>
          <w:rFonts w:ascii="標楷體" w:eastAsia="標楷體" w:hAnsi="標楷體" w:hint="eastAsia"/>
          <w:sz w:val="24"/>
          <w:szCs w:val="24"/>
        </w:rPr>
        <w:t>介入</w:t>
      </w:r>
      <w:r w:rsidR="00ED2EC4">
        <w:rPr>
          <w:rFonts w:ascii="標楷體" w:eastAsia="標楷體" w:hAnsi="標楷體" w:hint="eastAsia"/>
          <w:sz w:val="24"/>
          <w:szCs w:val="24"/>
        </w:rPr>
        <w:t>活動</w:t>
      </w:r>
      <w:r w:rsidR="007B1B26">
        <w:rPr>
          <w:rFonts w:ascii="標楷體" w:eastAsia="標楷體" w:hAnsi="標楷體" w:hint="eastAsia"/>
          <w:sz w:val="24"/>
          <w:szCs w:val="24"/>
        </w:rPr>
        <w:t>:以</w:t>
      </w:r>
      <w:r w:rsidR="007B1B26" w:rsidRPr="00853FFF">
        <w:rPr>
          <w:rFonts w:ascii="標楷體" w:eastAsia="標楷體" w:hAnsi="標楷體" w:hint="eastAsia"/>
          <w:sz w:val="24"/>
          <w:szCs w:val="24"/>
        </w:rPr>
        <w:t>六大範疇</w:t>
      </w:r>
      <w:r w:rsidR="007B1B26">
        <w:rPr>
          <w:rFonts w:ascii="標楷體" w:eastAsia="標楷體" w:hAnsi="標楷體" w:hint="eastAsia"/>
          <w:sz w:val="24"/>
          <w:szCs w:val="24"/>
        </w:rPr>
        <w:t>辦理</w:t>
      </w:r>
      <w:r w:rsidR="00B560E3">
        <w:rPr>
          <w:rFonts w:ascii="標楷體" w:eastAsia="標楷體" w:hAnsi="標楷體" w:hint="eastAsia"/>
          <w:sz w:val="24"/>
          <w:szCs w:val="24"/>
        </w:rPr>
        <w:t>各項</w:t>
      </w:r>
      <w:r w:rsidR="007B1B26" w:rsidRPr="00853FFF">
        <w:rPr>
          <w:rFonts w:ascii="標楷體" w:eastAsia="標楷體" w:hAnsi="標楷體" w:hint="eastAsia"/>
          <w:sz w:val="24"/>
          <w:szCs w:val="24"/>
        </w:rPr>
        <w:t>口腔保健</w:t>
      </w:r>
      <w:r w:rsidR="007B1B26" w:rsidRPr="00853FFF">
        <w:rPr>
          <w:rFonts w:ascii="標楷體" w:eastAsia="標楷體" w:hAnsi="標楷體" w:cs="標楷體" w:hint="eastAsia"/>
          <w:kern w:val="0"/>
          <w:sz w:val="24"/>
          <w:szCs w:val="24"/>
        </w:rPr>
        <w:t>活動</w:t>
      </w:r>
      <w:r w:rsidR="00B560E3">
        <w:rPr>
          <w:rFonts w:ascii="標楷體" w:eastAsia="標楷體" w:hAnsi="標楷體" w:cs="標楷體" w:hint="eastAsia"/>
          <w:kern w:val="0"/>
          <w:sz w:val="24"/>
          <w:szCs w:val="24"/>
        </w:rPr>
        <w:t>。</w:t>
      </w:r>
      <w:bookmarkEnd w:id="90"/>
      <w:bookmarkEnd w:id="91"/>
    </w:p>
    <w:p w:rsidR="00CC794A" w:rsidRPr="004B686C" w:rsidRDefault="007B1B26" w:rsidP="004B5055">
      <w:pPr>
        <w:pStyle w:val="a5"/>
        <w:numPr>
          <w:ilvl w:val="0"/>
          <w:numId w:val="11"/>
        </w:numPr>
        <w:snapToGrid/>
        <w:ind w:left="482" w:hanging="482"/>
        <w:outlineLvl w:val="3"/>
        <w:rPr>
          <w:rFonts w:ascii="標楷體" w:eastAsia="標楷體" w:hAnsi="標楷體"/>
          <w:sz w:val="24"/>
          <w:szCs w:val="24"/>
        </w:rPr>
      </w:pPr>
      <w:bookmarkStart w:id="92" w:name="_Toc37767596"/>
      <w:bookmarkStart w:id="93" w:name="_Toc38011341"/>
      <w:r w:rsidRPr="00936703">
        <w:rPr>
          <w:rFonts w:ascii="標楷體" w:eastAsia="標楷體" w:hAnsi="標楷體" w:hint="eastAsia"/>
          <w:color w:val="FF0000"/>
          <w:sz w:val="24"/>
          <w:szCs w:val="24"/>
        </w:rPr>
        <w:t>制定學校</w:t>
      </w:r>
      <w:r w:rsidR="004B686C" w:rsidRPr="00936703">
        <w:rPr>
          <w:rFonts w:ascii="標楷體" w:eastAsia="標楷體" w:hAnsi="標楷體" w:hint="eastAsia"/>
          <w:color w:val="FF0000"/>
          <w:sz w:val="24"/>
          <w:szCs w:val="24"/>
        </w:rPr>
        <w:t>衛生政策</w:t>
      </w:r>
      <w:r w:rsidR="004B686C">
        <w:rPr>
          <w:rFonts w:ascii="標楷體" w:eastAsia="標楷體" w:hAnsi="標楷體" w:hint="eastAsia"/>
          <w:sz w:val="24"/>
          <w:szCs w:val="24"/>
        </w:rPr>
        <w:t>:</w:t>
      </w:r>
      <w:r w:rsidR="004B686C" w:rsidRPr="004B686C">
        <w:rPr>
          <w:rFonts w:ascii="標楷體" w:eastAsia="標楷體" w:hAnsi="標楷體" w:cs="標楷體" w:hint="eastAsia"/>
          <w:sz w:val="24"/>
          <w:szCs w:val="24"/>
        </w:rPr>
        <w:t>制定健康促進學校實施計畫，通過校務會議表決通過，並定期召開學校健康促進委員會。</w:t>
      </w:r>
      <w:bookmarkEnd w:id="92"/>
      <w:bookmarkEnd w:id="93"/>
    </w:p>
    <w:p w:rsidR="004B686C" w:rsidRPr="004B686C" w:rsidRDefault="004B686C" w:rsidP="004B5055">
      <w:pPr>
        <w:pStyle w:val="a5"/>
        <w:numPr>
          <w:ilvl w:val="0"/>
          <w:numId w:val="11"/>
        </w:numPr>
        <w:snapToGrid/>
        <w:ind w:left="482" w:hanging="482"/>
        <w:outlineLvl w:val="3"/>
        <w:rPr>
          <w:rFonts w:ascii="標楷體" w:eastAsia="標楷體" w:hAnsi="標楷體"/>
          <w:sz w:val="24"/>
          <w:szCs w:val="24"/>
        </w:rPr>
      </w:pPr>
      <w:bookmarkStart w:id="94" w:name="_Toc37767597"/>
      <w:bookmarkStart w:id="95" w:name="_Toc38011342"/>
      <w:r w:rsidRPr="009A3231">
        <w:rPr>
          <w:rFonts w:ascii="標楷體" w:eastAsia="標楷體" w:hAnsi="標楷體" w:hint="eastAsia"/>
          <w:color w:val="FF0000"/>
          <w:sz w:val="24"/>
          <w:szCs w:val="24"/>
        </w:rPr>
        <w:t>健康服務</w:t>
      </w:r>
      <w:r>
        <w:rPr>
          <w:rFonts w:ascii="標楷體" w:eastAsia="標楷體" w:hAnsi="標楷體" w:hint="eastAsia"/>
          <w:sz w:val="24"/>
          <w:szCs w:val="24"/>
        </w:rPr>
        <w:t>:</w:t>
      </w:r>
      <w:r w:rsidRPr="004B686C">
        <w:rPr>
          <w:rFonts w:ascii="標楷體" w:eastAsia="標楷體" w:hAnsi="標楷體"/>
          <w:sz w:val="24"/>
          <w:szCs w:val="24"/>
        </w:rPr>
        <w:t>結合</w:t>
      </w:r>
      <w:r w:rsidRPr="004B686C">
        <w:rPr>
          <w:rFonts w:ascii="標楷體" w:eastAsia="標楷體" w:hAnsi="標楷體" w:hint="eastAsia"/>
          <w:sz w:val="24"/>
          <w:szCs w:val="24"/>
        </w:rPr>
        <w:t>社區牙醫院所</w:t>
      </w:r>
      <w:r w:rsidRPr="004B686C">
        <w:rPr>
          <w:rFonts w:ascii="標楷體" w:eastAsia="標楷體" w:hAnsi="標楷體" w:cs="標楷體" w:hint="eastAsia"/>
          <w:color w:val="000000"/>
          <w:kern w:val="0"/>
          <w:sz w:val="24"/>
          <w:szCs w:val="24"/>
        </w:rPr>
        <w:t>辦理</w:t>
      </w:r>
      <w:r w:rsidRPr="004B686C">
        <w:rPr>
          <w:rFonts w:ascii="標楷體" w:eastAsia="標楷體" w:hAnsi="標楷體"/>
          <w:sz w:val="24"/>
          <w:szCs w:val="24"/>
        </w:rPr>
        <w:t>口腔醫療健康服務</w:t>
      </w:r>
      <w:r w:rsidRPr="004B686C">
        <w:rPr>
          <w:rFonts w:ascii="標楷體" w:eastAsia="標楷體" w:hAnsi="標楷體" w:hint="eastAsia"/>
          <w:sz w:val="24"/>
          <w:szCs w:val="24"/>
        </w:rPr>
        <w:t>，</w:t>
      </w:r>
      <w:r w:rsidRPr="004B686C">
        <w:rPr>
          <w:rFonts w:ascii="標楷體" w:eastAsia="標楷體" w:hAnsi="標楷體" w:cs="標楷體" w:hint="eastAsia"/>
          <w:sz w:val="24"/>
          <w:szCs w:val="24"/>
        </w:rPr>
        <w:t>建立學童個人健康檔案</w:t>
      </w:r>
      <w:r>
        <w:rPr>
          <w:rFonts w:ascii="標楷體" w:eastAsia="標楷體" w:hAnsi="標楷體" w:cs="標楷體" w:hint="eastAsia"/>
          <w:sz w:val="24"/>
          <w:szCs w:val="24"/>
        </w:rPr>
        <w:t>與各項</w:t>
      </w:r>
      <w:r w:rsidRPr="004B686C">
        <w:rPr>
          <w:rFonts w:ascii="標楷體" w:eastAsia="標楷體" w:hAnsi="標楷體" w:hint="eastAsia"/>
          <w:sz w:val="24"/>
          <w:szCs w:val="24"/>
        </w:rPr>
        <w:t>追蹤</w:t>
      </w:r>
      <w:r>
        <w:rPr>
          <w:rFonts w:ascii="標楷體" w:eastAsia="標楷體" w:hAnsi="標楷體" w:hint="eastAsia"/>
          <w:sz w:val="24"/>
          <w:szCs w:val="24"/>
        </w:rPr>
        <w:t>管理。</w:t>
      </w:r>
      <w:bookmarkEnd w:id="94"/>
      <w:bookmarkEnd w:id="95"/>
    </w:p>
    <w:tbl>
      <w:tblPr>
        <w:tblStyle w:val="a3"/>
        <w:tblW w:w="5000" w:type="pct"/>
        <w:tblLook w:val="04A0" w:firstRow="1" w:lastRow="0" w:firstColumn="1" w:lastColumn="0" w:noHBand="0" w:noVBand="1"/>
      </w:tblPr>
      <w:tblGrid>
        <w:gridCol w:w="4818"/>
        <w:gridCol w:w="4810"/>
      </w:tblGrid>
      <w:tr w:rsidR="00B560E3" w:rsidTr="0011153B">
        <w:tc>
          <w:tcPr>
            <w:tcW w:w="2502" w:type="pct"/>
          </w:tcPr>
          <w:p w:rsidR="004B686C" w:rsidRDefault="00B560E3" w:rsidP="004B5055">
            <w:pPr>
              <w:pStyle w:val="a5"/>
              <w:snapToGrid/>
              <w:spacing w:line="240" w:lineRule="exact"/>
              <w:outlineLvl w:val="3"/>
              <w:rPr>
                <w:rFonts w:ascii="標楷體" w:eastAsia="標楷體" w:hAnsi="標楷體"/>
                <w:sz w:val="24"/>
                <w:szCs w:val="24"/>
              </w:rPr>
            </w:pPr>
            <w:bookmarkStart w:id="96" w:name="_Toc37767598"/>
            <w:bookmarkStart w:id="97" w:name="_Toc38011343"/>
            <w:r>
              <w:rPr>
                <w:rFonts w:ascii="標楷體" w:eastAsia="標楷體" w:hAnsi="標楷體" w:hint="eastAsia"/>
                <w:noProof/>
                <w:sz w:val="24"/>
                <w:szCs w:val="24"/>
              </w:rPr>
              <w:drawing>
                <wp:anchor distT="0" distB="0" distL="114300" distR="114300" simplePos="0" relativeHeight="251694080" behindDoc="0" locked="0" layoutInCell="1" allowOverlap="1" wp14:anchorId="51EDF8C8" wp14:editId="316DEFF7">
                  <wp:simplePos x="1096108" y="6652846"/>
                  <wp:positionH relativeFrom="margin">
                    <wp:align>center</wp:align>
                  </wp:positionH>
                  <wp:positionV relativeFrom="margin">
                    <wp:align>top</wp:align>
                  </wp:positionV>
                  <wp:extent cx="2567131" cy="1440000"/>
                  <wp:effectExtent l="0" t="0" r="5080" b="8255"/>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調整大小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7131" cy="1440000"/>
                          </a:xfrm>
                          <a:prstGeom prst="rect">
                            <a:avLst/>
                          </a:prstGeom>
                        </pic:spPr>
                      </pic:pic>
                    </a:graphicData>
                  </a:graphic>
                </wp:anchor>
              </w:drawing>
            </w:r>
            <w:bookmarkEnd w:id="96"/>
            <w:bookmarkEnd w:id="97"/>
          </w:p>
        </w:tc>
        <w:tc>
          <w:tcPr>
            <w:tcW w:w="2498" w:type="pct"/>
          </w:tcPr>
          <w:p w:rsidR="004B686C" w:rsidRDefault="00B560E3" w:rsidP="004B5055">
            <w:pPr>
              <w:pStyle w:val="a5"/>
              <w:snapToGrid/>
              <w:spacing w:line="240" w:lineRule="exact"/>
              <w:outlineLvl w:val="3"/>
              <w:rPr>
                <w:rFonts w:ascii="標楷體" w:eastAsia="標楷體" w:hAnsi="標楷體"/>
                <w:sz w:val="24"/>
                <w:szCs w:val="24"/>
              </w:rPr>
            </w:pPr>
            <w:bookmarkStart w:id="98" w:name="_Toc37767599"/>
            <w:bookmarkStart w:id="99" w:name="_Toc38011344"/>
            <w:r>
              <w:rPr>
                <w:rFonts w:ascii="標楷體" w:eastAsia="標楷體" w:hAnsi="標楷體" w:hint="eastAsia"/>
                <w:noProof/>
                <w:sz w:val="24"/>
                <w:szCs w:val="24"/>
              </w:rPr>
              <w:drawing>
                <wp:anchor distT="0" distB="0" distL="114300" distR="114300" simplePos="0" relativeHeight="251693056" behindDoc="0" locked="0" layoutInCell="1" allowOverlap="1" wp14:anchorId="619BB25E" wp14:editId="2D169F9C">
                  <wp:simplePos x="4003431" y="6652846"/>
                  <wp:positionH relativeFrom="margin">
                    <wp:align>center</wp:align>
                  </wp:positionH>
                  <wp:positionV relativeFrom="margin">
                    <wp:align>top</wp:align>
                  </wp:positionV>
                  <wp:extent cx="2560177" cy="1440000"/>
                  <wp:effectExtent l="0" t="0" r="0" b="825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調整大小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0177" cy="1440000"/>
                          </a:xfrm>
                          <a:prstGeom prst="rect">
                            <a:avLst/>
                          </a:prstGeom>
                        </pic:spPr>
                      </pic:pic>
                    </a:graphicData>
                  </a:graphic>
                </wp:anchor>
              </w:drawing>
            </w:r>
            <w:bookmarkEnd w:id="98"/>
            <w:bookmarkEnd w:id="99"/>
          </w:p>
        </w:tc>
      </w:tr>
      <w:tr w:rsidR="00B560E3" w:rsidTr="008F7E52">
        <w:trPr>
          <w:trHeight w:hRule="exact" w:val="669"/>
        </w:trPr>
        <w:tc>
          <w:tcPr>
            <w:tcW w:w="2502" w:type="pct"/>
            <w:vAlign w:val="center"/>
          </w:tcPr>
          <w:p w:rsidR="004B686C" w:rsidRDefault="00B560E3" w:rsidP="00CA6BA0">
            <w:pPr>
              <w:pStyle w:val="a5"/>
              <w:snapToGrid/>
              <w:spacing w:line="280" w:lineRule="exact"/>
              <w:jc w:val="center"/>
              <w:rPr>
                <w:rFonts w:ascii="標楷體" w:eastAsia="標楷體" w:hAnsi="標楷體"/>
                <w:sz w:val="24"/>
                <w:szCs w:val="24"/>
              </w:rPr>
            </w:pPr>
            <w:r>
              <w:rPr>
                <w:rFonts w:ascii="標楷體" w:eastAsia="標楷體" w:hAnsi="標楷體" w:hint="eastAsia"/>
                <w:sz w:val="24"/>
                <w:szCs w:val="24"/>
              </w:rPr>
              <w:t>校牙醫協助口腔檢查</w:t>
            </w:r>
            <w:r w:rsidR="008F7E52">
              <w:rPr>
                <w:rFonts w:ascii="標楷體" w:eastAsia="標楷體" w:hAnsi="標楷體" w:hint="eastAsia"/>
                <w:sz w:val="24"/>
                <w:szCs w:val="24"/>
              </w:rPr>
              <w:t>，同時進行口腔保健影片觀賞</w:t>
            </w:r>
          </w:p>
        </w:tc>
        <w:tc>
          <w:tcPr>
            <w:tcW w:w="2498" w:type="pct"/>
            <w:vAlign w:val="center"/>
          </w:tcPr>
          <w:p w:rsidR="004B686C" w:rsidRDefault="00B560E3" w:rsidP="008F7E52">
            <w:pPr>
              <w:pStyle w:val="a5"/>
              <w:snapToGrid/>
              <w:spacing w:line="280" w:lineRule="exact"/>
              <w:jc w:val="center"/>
              <w:rPr>
                <w:rFonts w:ascii="標楷體" w:eastAsia="標楷體" w:hAnsi="標楷體"/>
                <w:sz w:val="24"/>
                <w:szCs w:val="24"/>
              </w:rPr>
            </w:pPr>
            <w:r w:rsidRPr="00B560E3">
              <w:rPr>
                <w:rFonts w:ascii="標楷體" w:eastAsia="標楷體" w:hAnsi="標楷體" w:hint="eastAsia"/>
                <w:sz w:val="24"/>
                <w:szCs w:val="24"/>
              </w:rPr>
              <w:t>協助辦理一年級塗氟及</w:t>
            </w:r>
            <w:r w:rsidR="008F7E52">
              <w:rPr>
                <w:rFonts w:ascii="標楷體" w:eastAsia="標楷體" w:hAnsi="標楷體" w:hint="eastAsia"/>
                <w:sz w:val="24"/>
                <w:szCs w:val="24"/>
              </w:rPr>
              <w:t>6~9足歲</w:t>
            </w:r>
            <w:r w:rsidRPr="00B560E3">
              <w:rPr>
                <w:rFonts w:ascii="標楷體" w:eastAsia="標楷體" w:hAnsi="標楷體" w:hint="eastAsia"/>
                <w:sz w:val="24"/>
                <w:szCs w:val="24"/>
              </w:rPr>
              <w:t>窩溝封填</w:t>
            </w:r>
            <w:r w:rsidR="00E6021A" w:rsidRPr="00B560E3">
              <w:rPr>
                <w:rFonts w:ascii="標楷體" w:eastAsia="標楷體" w:hAnsi="標楷體" w:hint="eastAsia"/>
                <w:sz w:val="24"/>
                <w:szCs w:val="24"/>
              </w:rPr>
              <w:t>追蹤</w:t>
            </w:r>
            <w:r w:rsidR="00E6021A">
              <w:rPr>
                <w:rFonts w:ascii="標楷體" w:eastAsia="標楷體" w:hAnsi="標楷體" w:hint="eastAsia"/>
                <w:sz w:val="24"/>
                <w:szCs w:val="24"/>
              </w:rPr>
              <w:t>管理</w:t>
            </w:r>
          </w:p>
        </w:tc>
      </w:tr>
    </w:tbl>
    <w:p w:rsidR="00B560E3" w:rsidRPr="005F0047" w:rsidRDefault="00B560E3" w:rsidP="005F0047">
      <w:pPr>
        <w:pStyle w:val="a5"/>
        <w:numPr>
          <w:ilvl w:val="0"/>
          <w:numId w:val="11"/>
        </w:numPr>
        <w:spacing w:beforeLines="50" w:before="180"/>
        <w:rPr>
          <w:rFonts w:ascii="標楷體" w:eastAsia="標楷體" w:hAnsi="標楷體"/>
          <w:sz w:val="24"/>
          <w:szCs w:val="24"/>
        </w:rPr>
      </w:pPr>
      <w:r w:rsidRPr="00936703">
        <w:rPr>
          <w:rFonts w:ascii="標楷體" w:eastAsia="標楷體" w:hAnsi="標楷體" w:hint="eastAsia"/>
          <w:color w:val="FF0000"/>
          <w:sz w:val="24"/>
          <w:szCs w:val="24"/>
        </w:rPr>
        <w:t>健康教學與活動</w:t>
      </w:r>
      <w:r>
        <w:rPr>
          <w:rFonts w:ascii="標楷體" w:eastAsia="標楷體" w:hAnsi="標楷體" w:hint="eastAsia"/>
          <w:sz w:val="24"/>
          <w:szCs w:val="24"/>
        </w:rPr>
        <w:t>:</w:t>
      </w:r>
      <w:r w:rsidR="00CD640B" w:rsidRPr="005F0047">
        <w:rPr>
          <w:rFonts w:ascii="標楷體" w:eastAsia="標楷體" w:hAnsi="標楷體" w:hint="eastAsia"/>
          <w:sz w:val="24"/>
          <w:szCs w:val="24"/>
        </w:rPr>
        <w:t>因防疫</w:t>
      </w:r>
      <w:r w:rsidR="00CD640B">
        <w:rPr>
          <w:rFonts w:ascii="標楷體" w:eastAsia="標楷體" w:hAnsi="標楷體" w:hint="eastAsia"/>
          <w:sz w:val="24"/>
          <w:szCs w:val="24"/>
        </w:rPr>
        <w:t>所需，</w:t>
      </w:r>
      <w:r w:rsidR="005F0047">
        <w:rPr>
          <w:rFonts w:ascii="標楷體" w:eastAsia="標楷體" w:hAnsi="標楷體" w:hint="eastAsia"/>
          <w:sz w:val="24"/>
          <w:szCs w:val="24"/>
        </w:rPr>
        <w:t>提升師生</w:t>
      </w:r>
      <w:r w:rsidR="005F0047" w:rsidRPr="00B560E3">
        <w:rPr>
          <w:rFonts w:ascii="標楷體" w:eastAsia="標楷體" w:hAnsi="標楷體" w:hint="eastAsia"/>
          <w:sz w:val="24"/>
          <w:szCs w:val="24"/>
        </w:rPr>
        <w:t>口腔</w:t>
      </w:r>
      <w:r w:rsidR="005F0047">
        <w:rPr>
          <w:rFonts w:ascii="標楷體" w:eastAsia="標楷體" w:hAnsi="標楷體" w:hint="eastAsia"/>
          <w:sz w:val="24"/>
          <w:szCs w:val="24"/>
        </w:rPr>
        <w:t>保健技能與知能</w:t>
      </w:r>
      <w:r w:rsidR="00CD640B">
        <w:rPr>
          <w:rFonts w:ascii="標楷體" w:eastAsia="標楷體" w:hAnsi="標楷體" w:hint="eastAsia"/>
          <w:sz w:val="24"/>
          <w:szCs w:val="24"/>
        </w:rPr>
        <w:t>的活動</w:t>
      </w:r>
      <w:r w:rsidR="005F0047">
        <w:rPr>
          <w:rFonts w:ascii="標楷體" w:eastAsia="標楷體" w:hAnsi="標楷體" w:hint="eastAsia"/>
          <w:sz w:val="24"/>
          <w:szCs w:val="24"/>
        </w:rPr>
        <w:t>改為線上</w:t>
      </w:r>
      <w:r w:rsidR="00CD640B">
        <w:rPr>
          <w:rFonts w:ascii="標楷體" w:eastAsia="標楷體" w:hAnsi="標楷體" w:hint="eastAsia"/>
          <w:sz w:val="24"/>
          <w:szCs w:val="24"/>
        </w:rPr>
        <w:t>閱覽電子書、線上有獎徵答及影片觀賞等</w:t>
      </w:r>
      <w:r w:rsidR="005F0047">
        <w:rPr>
          <w:rFonts w:ascii="標楷體" w:eastAsia="標楷體" w:hAnsi="標楷體" w:hint="eastAsia"/>
          <w:sz w:val="24"/>
          <w:szCs w:val="24"/>
        </w:rPr>
        <w:t>，並結合社區資源</w:t>
      </w:r>
      <w:r w:rsidR="005F0047" w:rsidRPr="00B560E3">
        <w:rPr>
          <w:rFonts w:ascii="標楷體" w:eastAsia="標楷體" w:hAnsi="標楷體" w:hint="eastAsia"/>
          <w:sz w:val="24"/>
          <w:szCs w:val="24"/>
        </w:rPr>
        <w:t>辦理</w:t>
      </w:r>
      <w:r w:rsidR="005F0047">
        <w:rPr>
          <w:rFonts w:ascii="標楷體" w:eastAsia="標楷體" w:hAnsi="標楷體" w:hint="eastAsia"/>
          <w:sz w:val="24"/>
          <w:szCs w:val="24"/>
        </w:rPr>
        <w:t>學生</w:t>
      </w:r>
      <w:r w:rsidR="00214CBC">
        <w:rPr>
          <w:rFonts w:ascii="標楷體" w:eastAsia="標楷體" w:hAnsi="標楷體" w:hint="eastAsia"/>
          <w:sz w:val="24"/>
          <w:szCs w:val="24"/>
        </w:rPr>
        <w:t>口腔保健戶外</w:t>
      </w:r>
      <w:r w:rsidR="005F0047">
        <w:rPr>
          <w:rFonts w:ascii="標楷體" w:eastAsia="標楷體" w:hAnsi="標楷體" w:hint="eastAsia"/>
          <w:sz w:val="24"/>
          <w:szCs w:val="24"/>
        </w:rPr>
        <w:t>闖關</w:t>
      </w:r>
      <w:r w:rsidR="00214CBC">
        <w:rPr>
          <w:rFonts w:ascii="標楷體" w:eastAsia="標楷體" w:hAnsi="標楷體" w:hint="eastAsia"/>
          <w:sz w:val="24"/>
          <w:szCs w:val="24"/>
        </w:rPr>
        <w:t>活動</w:t>
      </w:r>
      <w:r w:rsidR="005F0047">
        <w:rPr>
          <w:rFonts w:ascii="標楷體" w:eastAsia="標楷體" w:hAnsi="標楷體" w:hint="eastAsia"/>
          <w:sz w:val="24"/>
          <w:szCs w:val="24"/>
        </w:rPr>
        <w:t>。</w:t>
      </w:r>
    </w:p>
    <w:tbl>
      <w:tblPr>
        <w:tblStyle w:val="a3"/>
        <w:tblW w:w="5000" w:type="pct"/>
        <w:tblLayout w:type="fixed"/>
        <w:tblLook w:val="04A0" w:firstRow="1" w:lastRow="0" w:firstColumn="1" w:lastColumn="0" w:noHBand="0" w:noVBand="1"/>
      </w:tblPr>
      <w:tblGrid>
        <w:gridCol w:w="4814"/>
        <w:gridCol w:w="4814"/>
      </w:tblGrid>
      <w:tr w:rsidR="00B560E3" w:rsidTr="008F7E52">
        <w:tc>
          <w:tcPr>
            <w:tcW w:w="2500" w:type="pct"/>
          </w:tcPr>
          <w:p w:rsidR="00B560E3" w:rsidRDefault="008F7E52" w:rsidP="00414E54">
            <w:pPr>
              <w:pStyle w:val="a5"/>
              <w:snapToGrid/>
              <w:spacing w:line="240" w:lineRule="exact"/>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55520" behindDoc="0" locked="0" layoutInCell="1" allowOverlap="1" wp14:anchorId="57F5E6E2" wp14:editId="0FA74352">
                  <wp:simplePos x="0" y="0"/>
                  <wp:positionH relativeFrom="margin">
                    <wp:align>center</wp:align>
                  </wp:positionH>
                  <wp:positionV relativeFrom="margin">
                    <wp:align>top</wp:align>
                  </wp:positionV>
                  <wp:extent cx="2760046" cy="1440000"/>
                  <wp:effectExtent l="0" t="0" r="2540" b="8255"/>
                  <wp:wrapSquare wrapText="bothSides"/>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0046" cy="1440000"/>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rsidR="00B560E3" w:rsidRDefault="00214CBC" w:rsidP="00414E54">
            <w:pPr>
              <w:pStyle w:val="a5"/>
              <w:snapToGrid/>
              <w:spacing w:line="240" w:lineRule="exact"/>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701248" behindDoc="0" locked="0" layoutInCell="1" allowOverlap="1" wp14:anchorId="1ECE64C0" wp14:editId="6EFBE9EC">
                  <wp:simplePos x="0" y="0"/>
                  <wp:positionH relativeFrom="margin">
                    <wp:posOffset>177800</wp:posOffset>
                  </wp:positionH>
                  <wp:positionV relativeFrom="margin">
                    <wp:posOffset>0</wp:posOffset>
                  </wp:positionV>
                  <wp:extent cx="2783205" cy="1564640"/>
                  <wp:effectExtent l="0" t="0" r="0" b="0"/>
                  <wp:wrapSquare wrapText="bothSides"/>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3205" cy="1564640"/>
                          </a:xfrm>
                          <a:prstGeom prst="rect">
                            <a:avLst/>
                          </a:prstGeom>
                        </pic:spPr>
                      </pic:pic>
                    </a:graphicData>
                  </a:graphic>
                  <wp14:sizeRelH relativeFrom="margin">
                    <wp14:pctWidth>0</wp14:pctWidth>
                  </wp14:sizeRelH>
                  <wp14:sizeRelV relativeFrom="margin">
                    <wp14:pctHeight>0</wp14:pctHeight>
                  </wp14:sizeRelV>
                </wp:anchor>
              </w:drawing>
            </w:r>
          </w:p>
        </w:tc>
      </w:tr>
      <w:tr w:rsidR="00B560E3" w:rsidTr="008F7E52">
        <w:trPr>
          <w:trHeight w:hRule="exact" w:val="680"/>
        </w:trPr>
        <w:tc>
          <w:tcPr>
            <w:tcW w:w="2500" w:type="pct"/>
            <w:vAlign w:val="center"/>
          </w:tcPr>
          <w:p w:rsidR="00B560E3" w:rsidRDefault="00CD640B" w:rsidP="009F1762">
            <w:pPr>
              <w:pStyle w:val="a5"/>
              <w:snapToGrid/>
              <w:spacing w:line="280" w:lineRule="exact"/>
              <w:jc w:val="center"/>
              <w:rPr>
                <w:rFonts w:ascii="標楷體" w:eastAsia="標楷體" w:hAnsi="標楷體"/>
                <w:sz w:val="24"/>
                <w:szCs w:val="24"/>
              </w:rPr>
            </w:pPr>
            <w:r>
              <w:rPr>
                <w:rFonts w:ascii="標楷體" w:eastAsia="標楷體" w:hAnsi="標楷體" w:hint="eastAsia"/>
                <w:sz w:val="24"/>
                <w:szCs w:val="24"/>
              </w:rPr>
              <w:t>電子書-</w:t>
            </w:r>
            <w:r w:rsidR="009F1762">
              <w:rPr>
                <w:rFonts w:ascii="標楷體" w:eastAsia="標楷體" w:hAnsi="標楷體" w:hint="eastAsia"/>
                <w:sz w:val="24"/>
                <w:szCs w:val="24"/>
              </w:rPr>
              <w:t>彙整相關</w:t>
            </w:r>
            <w:r w:rsidR="009F1762" w:rsidRPr="009F1762">
              <w:rPr>
                <w:rFonts w:ascii="標楷體" w:eastAsia="標楷體" w:hAnsi="標楷體" w:hint="eastAsia"/>
                <w:sz w:val="24"/>
                <w:szCs w:val="24"/>
              </w:rPr>
              <w:t>口腔衛生宣導海報與單張</w:t>
            </w:r>
            <w:r w:rsidR="00214CBC">
              <w:rPr>
                <w:rFonts w:ascii="標楷體" w:eastAsia="標楷體" w:hAnsi="標楷體" w:hint="eastAsia"/>
                <w:sz w:val="24"/>
                <w:szCs w:val="24"/>
              </w:rPr>
              <w:t>置於雲端</w:t>
            </w:r>
            <w:r w:rsidR="00214CBC" w:rsidRPr="00214CBC">
              <w:rPr>
                <w:rFonts w:ascii="標楷體" w:eastAsia="標楷體" w:hAnsi="標楷體" w:hint="eastAsia"/>
                <w:sz w:val="24"/>
                <w:szCs w:val="24"/>
              </w:rPr>
              <w:t>書櫃</w:t>
            </w:r>
            <w:r w:rsidR="00214CBC">
              <w:rPr>
                <w:rFonts w:ascii="標楷體" w:eastAsia="標楷體" w:hAnsi="標楷體" w:hint="eastAsia"/>
                <w:sz w:val="24"/>
                <w:szCs w:val="24"/>
              </w:rPr>
              <w:t>由師生線上點閱學習</w:t>
            </w:r>
          </w:p>
        </w:tc>
        <w:tc>
          <w:tcPr>
            <w:tcW w:w="2500" w:type="pct"/>
            <w:vAlign w:val="center"/>
          </w:tcPr>
          <w:p w:rsidR="00B560E3" w:rsidRDefault="00214CBC" w:rsidP="009F1762">
            <w:pPr>
              <w:pStyle w:val="a5"/>
              <w:snapToGrid/>
              <w:spacing w:line="280" w:lineRule="exact"/>
              <w:jc w:val="center"/>
              <w:rPr>
                <w:rFonts w:ascii="標楷體" w:eastAsia="標楷體" w:hAnsi="標楷體"/>
                <w:sz w:val="24"/>
                <w:szCs w:val="24"/>
              </w:rPr>
            </w:pPr>
            <w:r>
              <w:rPr>
                <w:rFonts w:ascii="標楷體" w:eastAsia="標楷體" w:hAnsi="標楷體" w:hint="eastAsia"/>
                <w:sz w:val="24"/>
                <w:szCs w:val="24"/>
              </w:rPr>
              <w:t>貝式刷牙法-</w:t>
            </w:r>
            <w:r w:rsidR="009F1762">
              <w:rPr>
                <w:rFonts w:ascii="標楷體" w:eastAsia="標楷體" w:hAnsi="標楷體" w:hint="eastAsia"/>
                <w:sz w:val="24"/>
                <w:szCs w:val="24"/>
              </w:rPr>
              <w:t>依照年級別提供相關</w:t>
            </w:r>
            <w:r>
              <w:rPr>
                <w:rFonts w:ascii="標楷體" w:eastAsia="標楷體" w:hAnsi="標楷體" w:hint="eastAsia"/>
                <w:sz w:val="24"/>
                <w:szCs w:val="24"/>
              </w:rPr>
              <w:t>影片</w:t>
            </w:r>
            <w:r w:rsidRPr="00B560E3">
              <w:rPr>
                <w:rFonts w:ascii="標楷體" w:eastAsia="標楷體" w:hAnsi="標楷體" w:hint="eastAsia"/>
                <w:sz w:val="24"/>
                <w:szCs w:val="24"/>
              </w:rPr>
              <w:t>融入健康課程</w:t>
            </w:r>
          </w:p>
        </w:tc>
      </w:tr>
      <w:tr w:rsidR="00493F54" w:rsidTr="008F7E52">
        <w:tc>
          <w:tcPr>
            <w:tcW w:w="2500" w:type="pct"/>
          </w:tcPr>
          <w:p w:rsidR="00493F54" w:rsidRDefault="002E7EC9" w:rsidP="00414E54">
            <w:pPr>
              <w:pStyle w:val="a5"/>
              <w:snapToGrid/>
              <w:spacing w:line="240" w:lineRule="exact"/>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67808" behindDoc="0" locked="0" layoutInCell="1" allowOverlap="1" wp14:anchorId="5149EA36" wp14:editId="1BAAED9D">
                  <wp:simplePos x="0" y="0"/>
                  <wp:positionH relativeFrom="margin">
                    <wp:posOffset>215900</wp:posOffset>
                  </wp:positionH>
                  <wp:positionV relativeFrom="margin">
                    <wp:posOffset>1270</wp:posOffset>
                  </wp:positionV>
                  <wp:extent cx="2444115" cy="1650365"/>
                  <wp:effectExtent l="0" t="0" r="0" b="6985"/>
                  <wp:wrapSquare wrapText="bothSides"/>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4115" cy="1650365"/>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rsidR="00493F54" w:rsidRDefault="002E7EC9" w:rsidP="00414E54">
            <w:pPr>
              <w:pStyle w:val="a5"/>
              <w:snapToGrid/>
              <w:spacing w:line="240" w:lineRule="exact"/>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66784" behindDoc="0" locked="0" layoutInCell="1" allowOverlap="1" wp14:anchorId="076A6B44" wp14:editId="18A1D145">
                  <wp:simplePos x="0" y="0"/>
                  <wp:positionH relativeFrom="margin">
                    <wp:posOffset>37221</wp:posOffset>
                  </wp:positionH>
                  <wp:positionV relativeFrom="margin">
                    <wp:posOffset>1270</wp:posOffset>
                  </wp:positionV>
                  <wp:extent cx="2842260" cy="1597025"/>
                  <wp:effectExtent l="0" t="0" r="0" b="3175"/>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0323五年級口腔衛生闖關活動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42260" cy="1597025"/>
                          </a:xfrm>
                          <a:prstGeom prst="rect">
                            <a:avLst/>
                          </a:prstGeom>
                        </pic:spPr>
                      </pic:pic>
                    </a:graphicData>
                  </a:graphic>
                  <wp14:sizeRelH relativeFrom="margin">
                    <wp14:pctWidth>0</wp14:pctWidth>
                  </wp14:sizeRelH>
                  <wp14:sizeRelV relativeFrom="margin">
                    <wp14:pctHeight>0</wp14:pctHeight>
                  </wp14:sizeRelV>
                </wp:anchor>
              </w:drawing>
            </w:r>
          </w:p>
        </w:tc>
      </w:tr>
      <w:tr w:rsidR="002E7EC9" w:rsidTr="008A5050">
        <w:trPr>
          <w:trHeight w:hRule="exact" w:val="454"/>
        </w:trPr>
        <w:tc>
          <w:tcPr>
            <w:tcW w:w="5000" w:type="pct"/>
            <w:gridSpan w:val="2"/>
            <w:vAlign w:val="center"/>
          </w:tcPr>
          <w:p w:rsidR="002E7EC9" w:rsidRDefault="002E7EC9" w:rsidP="00CA6BA0">
            <w:pPr>
              <w:pStyle w:val="a5"/>
              <w:snapToGrid/>
              <w:jc w:val="center"/>
              <w:rPr>
                <w:rFonts w:ascii="標楷體" w:eastAsia="標楷體" w:hAnsi="標楷體"/>
                <w:noProof/>
                <w:sz w:val="24"/>
                <w:szCs w:val="24"/>
              </w:rPr>
            </w:pPr>
            <w:r w:rsidRPr="00CD640B">
              <w:rPr>
                <w:rFonts w:ascii="標楷體" w:eastAsia="標楷體" w:hAnsi="標楷體" w:hint="eastAsia"/>
                <w:color w:val="000000" w:themeColor="text1"/>
                <w:sz w:val="24"/>
                <w:szCs w:val="24"/>
              </w:rPr>
              <w:t>九宮格闖關賽-</w:t>
            </w:r>
            <w:r>
              <w:rPr>
                <w:rFonts w:ascii="標楷體" w:eastAsia="標楷體" w:hAnsi="標楷體" w:hint="eastAsia"/>
                <w:color w:val="000000" w:themeColor="text1"/>
                <w:sz w:val="24"/>
                <w:szCs w:val="24"/>
              </w:rPr>
              <w:t>置入市售</w:t>
            </w:r>
            <w:r w:rsidRPr="00CD640B">
              <w:rPr>
                <w:rFonts w:ascii="標楷體" w:eastAsia="標楷體" w:hAnsi="標楷體" w:hint="eastAsia"/>
                <w:color w:val="000000" w:themeColor="text1"/>
                <w:sz w:val="24"/>
                <w:szCs w:val="24"/>
              </w:rPr>
              <w:t>零食</w:t>
            </w:r>
            <w:r>
              <w:rPr>
                <w:rFonts w:ascii="標楷體" w:eastAsia="標楷體" w:hAnsi="標楷體" w:hint="eastAsia"/>
                <w:color w:val="000000" w:themeColor="text1"/>
                <w:sz w:val="24"/>
                <w:szCs w:val="24"/>
              </w:rPr>
              <w:t>圖片，從</w:t>
            </w:r>
            <w:r w:rsidRPr="00CD640B">
              <w:rPr>
                <w:rFonts w:ascii="標楷體" w:eastAsia="標楷體" w:hAnsi="標楷體" w:hint="eastAsia"/>
                <w:color w:val="000000" w:themeColor="text1"/>
                <w:sz w:val="24"/>
                <w:szCs w:val="24"/>
              </w:rPr>
              <w:t>丟擲</w:t>
            </w:r>
            <w:r>
              <w:rPr>
                <w:rFonts w:ascii="標楷體" w:eastAsia="標楷體" w:hAnsi="標楷體" w:hint="eastAsia"/>
                <w:color w:val="000000" w:themeColor="text1"/>
                <w:sz w:val="24"/>
                <w:szCs w:val="24"/>
              </w:rPr>
              <w:t>過程中讓學生</w:t>
            </w:r>
            <w:r w:rsidRPr="00CD640B">
              <w:rPr>
                <w:rFonts w:ascii="標楷體" w:eastAsia="標楷體" w:hAnsi="標楷體" w:hint="eastAsia"/>
                <w:color w:val="000000" w:themeColor="text1"/>
                <w:sz w:val="24"/>
                <w:szCs w:val="24"/>
              </w:rPr>
              <w:t>辨識</w:t>
            </w:r>
            <w:r>
              <w:rPr>
                <w:rFonts w:ascii="標楷體" w:eastAsia="標楷體" w:hAnsi="標楷體" w:hint="eastAsia"/>
                <w:color w:val="000000" w:themeColor="text1"/>
                <w:sz w:val="24"/>
                <w:szCs w:val="24"/>
              </w:rPr>
              <w:t>各類</w:t>
            </w:r>
            <w:r w:rsidRPr="00CD640B">
              <w:rPr>
                <w:rFonts w:ascii="標楷體" w:eastAsia="標楷體" w:hAnsi="標楷體" w:hint="eastAsia"/>
                <w:color w:val="000000" w:themeColor="text1"/>
                <w:sz w:val="24"/>
                <w:szCs w:val="24"/>
              </w:rPr>
              <w:t>紅黃綠燈零食</w:t>
            </w:r>
            <w:r>
              <w:rPr>
                <w:rFonts w:ascii="標楷體" w:eastAsia="標楷體" w:hAnsi="標楷體" w:hint="eastAsia"/>
                <w:color w:val="000000" w:themeColor="text1"/>
                <w:sz w:val="24"/>
                <w:szCs w:val="24"/>
              </w:rPr>
              <w:t>。</w:t>
            </w:r>
          </w:p>
        </w:tc>
      </w:tr>
      <w:tr w:rsidR="002E7EC9" w:rsidTr="008F7E52">
        <w:tc>
          <w:tcPr>
            <w:tcW w:w="2500" w:type="pct"/>
          </w:tcPr>
          <w:p w:rsidR="002E7EC9" w:rsidRDefault="002E7EC9" w:rsidP="00414E54">
            <w:pPr>
              <w:pStyle w:val="a5"/>
              <w:snapToGrid/>
              <w:spacing w:line="240" w:lineRule="exact"/>
              <w:rPr>
                <w:rFonts w:ascii="標楷體" w:eastAsia="標楷體" w:hAnsi="標楷體"/>
                <w:noProof/>
                <w:sz w:val="24"/>
                <w:szCs w:val="24"/>
              </w:rPr>
            </w:pPr>
            <w:r>
              <w:rPr>
                <w:rFonts w:ascii="標楷體" w:eastAsia="標楷體" w:hAnsi="標楷體"/>
                <w:noProof/>
                <w:sz w:val="24"/>
                <w:szCs w:val="24"/>
              </w:rPr>
              <w:lastRenderedPageBreak/>
              <w:drawing>
                <wp:anchor distT="0" distB="0" distL="114300" distR="114300" simplePos="0" relativeHeight="251768832" behindDoc="0" locked="0" layoutInCell="1" allowOverlap="1" wp14:anchorId="12E5F513" wp14:editId="1AF78570">
                  <wp:simplePos x="0" y="0"/>
                  <wp:positionH relativeFrom="margin">
                    <wp:posOffset>648970</wp:posOffset>
                  </wp:positionH>
                  <wp:positionV relativeFrom="margin">
                    <wp:posOffset>0</wp:posOffset>
                  </wp:positionV>
                  <wp:extent cx="1722120" cy="1822450"/>
                  <wp:effectExtent l="0" t="0" r="0" b="6350"/>
                  <wp:wrapSquare wrapText="bothSides"/>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22120" cy="1822450"/>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rsidR="002E7EC9" w:rsidRDefault="008A5050" w:rsidP="00414E54">
            <w:pPr>
              <w:pStyle w:val="a5"/>
              <w:snapToGrid/>
              <w:spacing w:line="240" w:lineRule="exact"/>
              <w:rPr>
                <w:rFonts w:ascii="標楷體" w:eastAsia="標楷體" w:hAnsi="標楷體"/>
                <w:noProof/>
                <w:sz w:val="24"/>
                <w:szCs w:val="24"/>
              </w:rPr>
            </w:pPr>
            <w:r>
              <w:rPr>
                <w:rFonts w:ascii="標楷體" w:eastAsia="標楷體" w:hAnsi="標楷體"/>
                <w:noProof/>
                <w:sz w:val="24"/>
                <w:szCs w:val="24"/>
              </w:rPr>
              <w:drawing>
                <wp:anchor distT="0" distB="0" distL="114300" distR="114300" simplePos="0" relativeHeight="251781120" behindDoc="0" locked="0" layoutInCell="1" allowOverlap="1" wp14:anchorId="24C6E19F" wp14:editId="7CCA529F">
                  <wp:simplePos x="0" y="0"/>
                  <wp:positionH relativeFrom="margin">
                    <wp:posOffset>259080</wp:posOffset>
                  </wp:positionH>
                  <wp:positionV relativeFrom="margin">
                    <wp:posOffset>0</wp:posOffset>
                  </wp:positionV>
                  <wp:extent cx="2514600" cy="1798955"/>
                  <wp:effectExtent l="0" t="0" r="0" b="0"/>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0" cy="1798955"/>
                          </a:xfrm>
                          <a:prstGeom prst="rect">
                            <a:avLst/>
                          </a:prstGeom>
                        </pic:spPr>
                      </pic:pic>
                    </a:graphicData>
                  </a:graphic>
                  <wp14:sizeRelH relativeFrom="margin">
                    <wp14:pctWidth>0</wp14:pctWidth>
                  </wp14:sizeRelH>
                </wp:anchor>
              </w:drawing>
            </w:r>
          </w:p>
        </w:tc>
      </w:tr>
      <w:tr w:rsidR="008A5050" w:rsidTr="008A5050">
        <w:trPr>
          <w:trHeight w:val="586"/>
        </w:trPr>
        <w:tc>
          <w:tcPr>
            <w:tcW w:w="5000" w:type="pct"/>
            <w:gridSpan w:val="2"/>
            <w:vAlign w:val="center"/>
          </w:tcPr>
          <w:p w:rsidR="008A5050" w:rsidRDefault="008A5050" w:rsidP="008A5050">
            <w:pPr>
              <w:pStyle w:val="a5"/>
              <w:snapToGrid/>
              <w:spacing w:line="240" w:lineRule="exact"/>
              <w:jc w:val="center"/>
              <w:rPr>
                <w:rFonts w:ascii="標楷體" w:eastAsia="標楷體" w:hAnsi="標楷體"/>
                <w:noProof/>
                <w:sz w:val="24"/>
                <w:szCs w:val="24"/>
              </w:rPr>
            </w:pPr>
            <w:r w:rsidRPr="00CD640B">
              <w:rPr>
                <w:rFonts w:ascii="標楷體" w:eastAsia="標楷體" w:hAnsi="標楷體" w:hint="eastAsia"/>
                <w:color w:val="000000" w:themeColor="text1"/>
                <w:sz w:val="24"/>
                <w:szCs w:val="24"/>
              </w:rPr>
              <w:t>步頻加速練習闖關賽</w:t>
            </w:r>
            <w:r>
              <w:rPr>
                <w:rFonts w:ascii="標楷體" w:eastAsia="標楷體" w:hAnsi="標楷體" w:hint="eastAsia"/>
                <w:color w:val="000000" w:themeColor="text1"/>
                <w:sz w:val="24"/>
                <w:szCs w:val="24"/>
              </w:rPr>
              <w:t>-介紹</w:t>
            </w:r>
            <w:r w:rsidRPr="00BE55D6">
              <w:rPr>
                <w:rFonts w:ascii="標楷體" w:eastAsia="標楷體" w:hAnsi="標楷體" w:hint="eastAsia"/>
                <w:color w:val="000000" w:themeColor="text1"/>
                <w:sz w:val="24"/>
                <w:szCs w:val="24"/>
              </w:rPr>
              <w:t>常見</w:t>
            </w:r>
            <w:r>
              <w:rPr>
                <w:rFonts w:ascii="標楷體" w:eastAsia="標楷體" w:hAnsi="標楷體" w:hint="eastAsia"/>
                <w:color w:val="000000" w:themeColor="text1"/>
                <w:sz w:val="24"/>
                <w:szCs w:val="24"/>
              </w:rPr>
              <w:t>零</w:t>
            </w:r>
            <w:r w:rsidRPr="00BE55D6">
              <w:rPr>
                <w:rFonts w:ascii="標楷體" w:eastAsia="標楷體" w:hAnsi="標楷體" w:hint="eastAsia"/>
                <w:color w:val="000000" w:themeColor="text1"/>
                <w:sz w:val="24"/>
                <w:szCs w:val="24"/>
              </w:rPr>
              <w:t>食所含熱量以及消耗它們所需的運動量</w:t>
            </w:r>
            <w:r>
              <w:rPr>
                <w:rFonts w:ascii="標楷體" w:eastAsia="標楷體" w:hAnsi="標楷體" w:hint="eastAsia"/>
                <w:color w:val="000000" w:themeColor="text1"/>
                <w:sz w:val="24"/>
                <w:szCs w:val="24"/>
              </w:rPr>
              <w:t>，讓學生知道除享受零食的美味外，也要適度運動</w:t>
            </w:r>
          </w:p>
        </w:tc>
      </w:tr>
      <w:tr w:rsidR="008A5050" w:rsidTr="008F7E52">
        <w:tc>
          <w:tcPr>
            <w:tcW w:w="2500" w:type="pct"/>
          </w:tcPr>
          <w:p w:rsidR="008A5050" w:rsidRDefault="008A5050" w:rsidP="00414E54">
            <w:pPr>
              <w:pStyle w:val="a5"/>
              <w:snapToGrid/>
              <w:spacing w:line="240" w:lineRule="exact"/>
              <w:rPr>
                <w:rFonts w:ascii="標楷體" w:eastAsia="標楷體" w:hAnsi="標楷體"/>
                <w:noProof/>
                <w:sz w:val="24"/>
                <w:szCs w:val="24"/>
              </w:rPr>
            </w:pPr>
            <w:r>
              <w:rPr>
                <w:rFonts w:ascii="標楷體" w:eastAsia="標楷體" w:hAnsi="標楷體"/>
                <w:noProof/>
                <w:sz w:val="24"/>
                <w:szCs w:val="24"/>
              </w:rPr>
              <w:drawing>
                <wp:anchor distT="0" distB="0" distL="114300" distR="114300" simplePos="0" relativeHeight="251782144" behindDoc="0" locked="0" layoutInCell="1" allowOverlap="1" wp14:anchorId="78D09100" wp14:editId="745794EC">
                  <wp:simplePos x="791308" y="1189892"/>
                  <wp:positionH relativeFrom="margin">
                    <wp:align>center</wp:align>
                  </wp:positionH>
                  <wp:positionV relativeFrom="margin">
                    <wp:align>top</wp:align>
                  </wp:positionV>
                  <wp:extent cx="2399652" cy="1800000"/>
                  <wp:effectExtent l="0" t="0" r="1270" b="0"/>
                  <wp:wrapSquare wrapText="bothSides"/>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9777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9652" cy="1800000"/>
                          </a:xfrm>
                          <a:prstGeom prst="rect">
                            <a:avLst/>
                          </a:prstGeom>
                        </pic:spPr>
                      </pic:pic>
                    </a:graphicData>
                  </a:graphic>
                  <wp14:sizeRelH relativeFrom="margin">
                    <wp14:pctWidth>0</wp14:pctWidth>
                  </wp14:sizeRelH>
                  <wp14:sizeRelV relativeFrom="margin">
                    <wp14:pctHeight>0</wp14:pctHeight>
                  </wp14:sizeRelV>
                </wp:anchor>
              </w:drawing>
            </w:r>
          </w:p>
        </w:tc>
        <w:tc>
          <w:tcPr>
            <w:tcW w:w="2500" w:type="pct"/>
          </w:tcPr>
          <w:p w:rsidR="008A5050" w:rsidRDefault="008A5050" w:rsidP="00414E54">
            <w:pPr>
              <w:pStyle w:val="a5"/>
              <w:snapToGrid/>
              <w:spacing w:line="240" w:lineRule="exact"/>
              <w:rPr>
                <w:rFonts w:ascii="標楷體" w:eastAsia="標楷體" w:hAnsi="標楷體"/>
                <w:noProof/>
                <w:sz w:val="24"/>
                <w:szCs w:val="24"/>
              </w:rPr>
            </w:pPr>
            <w:r>
              <w:rPr>
                <w:rFonts w:ascii="標楷體" w:eastAsia="標楷體" w:hAnsi="標楷體"/>
                <w:noProof/>
                <w:sz w:val="24"/>
                <w:szCs w:val="24"/>
              </w:rPr>
              <w:drawing>
                <wp:anchor distT="0" distB="0" distL="114300" distR="114300" simplePos="0" relativeHeight="251783168" behindDoc="0" locked="0" layoutInCell="1" allowOverlap="1" wp14:anchorId="5EF91F8A" wp14:editId="163BCA13">
                  <wp:simplePos x="0" y="0"/>
                  <wp:positionH relativeFrom="margin">
                    <wp:posOffset>175895</wp:posOffset>
                  </wp:positionH>
                  <wp:positionV relativeFrom="margin">
                    <wp:posOffset>0</wp:posOffset>
                  </wp:positionV>
                  <wp:extent cx="2639060" cy="1799590"/>
                  <wp:effectExtent l="0" t="0" r="8890" b="0"/>
                  <wp:wrapSquare wrapText="bothSides"/>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20190323五年級口腔衛生闖關活動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9060" cy="1799590"/>
                          </a:xfrm>
                          <a:prstGeom prst="rect">
                            <a:avLst/>
                          </a:prstGeom>
                        </pic:spPr>
                      </pic:pic>
                    </a:graphicData>
                  </a:graphic>
                  <wp14:sizeRelH relativeFrom="margin">
                    <wp14:pctWidth>0</wp14:pctWidth>
                  </wp14:sizeRelH>
                </wp:anchor>
              </w:drawing>
            </w:r>
          </w:p>
        </w:tc>
      </w:tr>
      <w:tr w:rsidR="008A5050" w:rsidTr="00010369">
        <w:trPr>
          <w:trHeight w:hRule="exact" w:val="454"/>
        </w:trPr>
        <w:tc>
          <w:tcPr>
            <w:tcW w:w="5000" w:type="pct"/>
            <w:gridSpan w:val="2"/>
            <w:vAlign w:val="center"/>
          </w:tcPr>
          <w:p w:rsidR="008A5050" w:rsidRDefault="00010369" w:rsidP="00704552">
            <w:pPr>
              <w:pStyle w:val="a5"/>
              <w:snapToGrid/>
              <w:spacing w:line="240" w:lineRule="exact"/>
              <w:jc w:val="center"/>
              <w:rPr>
                <w:rFonts w:ascii="標楷體" w:eastAsia="標楷體" w:hAnsi="標楷體"/>
                <w:noProof/>
                <w:sz w:val="24"/>
                <w:szCs w:val="24"/>
              </w:rPr>
            </w:pPr>
            <w:r w:rsidRPr="00010369">
              <w:rPr>
                <w:rFonts w:ascii="標楷體" w:eastAsia="標楷體" w:hAnsi="標楷體" w:hint="eastAsia"/>
                <w:noProof/>
                <w:sz w:val="24"/>
                <w:szCs w:val="24"/>
              </w:rPr>
              <w:t>任務射擊:</w:t>
            </w:r>
            <w:r w:rsidR="00704552">
              <w:rPr>
                <w:rFonts w:hint="eastAsia"/>
              </w:rPr>
              <w:t xml:space="preserve"> </w:t>
            </w:r>
            <w:r w:rsidR="00704552" w:rsidRPr="00704552">
              <w:rPr>
                <w:rFonts w:ascii="標楷體" w:eastAsia="標楷體" w:hAnsi="標楷體" w:hint="eastAsia"/>
                <w:noProof/>
                <w:sz w:val="24"/>
                <w:szCs w:val="24"/>
              </w:rPr>
              <w:t>少吃甜食，減少食物殘留口中</w:t>
            </w:r>
            <w:r w:rsidR="00704552">
              <w:rPr>
                <w:rFonts w:ascii="標楷體" w:eastAsia="標楷體" w:hAnsi="標楷體" w:hint="eastAsia"/>
                <w:noProof/>
                <w:sz w:val="24"/>
                <w:szCs w:val="24"/>
              </w:rPr>
              <w:t>，</w:t>
            </w:r>
            <w:r w:rsidR="00704552" w:rsidRPr="00704552">
              <w:rPr>
                <w:rFonts w:ascii="標楷體" w:eastAsia="標楷體" w:hAnsi="標楷體" w:hint="eastAsia"/>
                <w:noProof/>
                <w:sz w:val="24"/>
                <w:szCs w:val="24"/>
              </w:rPr>
              <w:t>遵守三大飲食守則，蛀牙不上身</w:t>
            </w:r>
          </w:p>
        </w:tc>
      </w:tr>
    </w:tbl>
    <w:p w:rsidR="00A06191" w:rsidRPr="00A06191" w:rsidRDefault="00A06191" w:rsidP="00C320A1">
      <w:pPr>
        <w:pStyle w:val="a4"/>
        <w:numPr>
          <w:ilvl w:val="0"/>
          <w:numId w:val="11"/>
        </w:numPr>
        <w:autoSpaceDE w:val="0"/>
        <w:autoSpaceDN w:val="0"/>
        <w:spacing w:beforeLines="50" w:before="180"/>
        <w:ind w:leftChars="0"/>
        <w:rPr>
          <w:rFonts w:ascii="標楷體" w:eastAsia="標楷體" w:hAnsi="標楷體"/>
          <w:szCs w:val="24"/>
        </w:rPr>
      </w:pPr>
      <w:r w:rsidRPr="00936703">
        <w:rPr>
          <w:rFonts w:ascii="標楷體" w:eastAsia="標楷體" w:hAnsi="標楷體" w:hint="eastAsia"/>
          <w:color w:val="FF0000"/>
        </w:rPr>
        <w:t>學校物質環境</w:t>
      </w:r>
      <w:r w:rsidRPr="00A06191">
        <w:rPr>
          <w:rFonts w:ascii="標楷體" w:eastAsia="標楷體" w:hAnsi="標楷體" w:hint="eastAsia"/>
        </w:rPr>
        <w:t>:</w:t>
      </w:r>
      <w:r w:rsidR="003B70BA">
        <w:rPr>
          <w:rFonts w:ascii="標楷體" w:eastAsia="標楷體" w:hAnsi="標楷體" w:hint="eastAsia"/>
        </w:rPr>
        <w:t>統一發放</w:t>
      </w:r>
      <w:r w:rsidR="003B70BA" w:rsidRPr="00A06191">
        <w:rPr>
          <w:rFonts w:ascii="標楷體" w:eastAsia="標楷體" w:hAnsi="標楷體" w:hint="eastAsia"/>
        </w:rPr>
        <w:t>牙刷在校使用</w:t>
      </w:r>
      <w:r w:rsidR="003B70BA">
        <w:rPr>
          <w:rFonts w:ascii="標楷體" w:eastAsia="標楷體" w:hAnsi="標楷體" w:hint="eastAsia"/>
        </w:rPr>
        <w:t>、張貼潔牙</w:t>
      </w:r>
      <w:r w:rsidR="008F23C0">
        <w:rPr>
          <w:rFonts w:ascii="標楷體" w:eastAsia="標楷體" w:hAnsi="標楷體" w:hint="eastAsia"/>
        </w:rPr>
        <w:t>海報</w:t>
      </w:r>
      <w:r w:rsidR="003B70BA">
        <w:rPr>
          <w:rFonts w:ascii="標楷體" w:eastAsia="標楷體" w:hAnsi="標楷體" w:hint="eastAsia"/>
        </w:rPr>
        <w:t>。</w:t>
      </w:r>
    </w:p>
    <w:tbl>
      <w:tblPr>
        <w:tblStyle w:val="a3"/>
        <w:tblW w:w="5000" w:type="pct"/>
        <w:tblLayout w:type="fixed"/>
        <w:tblLook w:val="04A0" w:firstRow="1" w:lastRow="0" w:firstColumn="1" w:lastColumn="0" w:noHBand="0" w:noVBand="1"/>
      </w:tblPr>
      <w:tblGrid>
        <w:gridCol w:w="3208"/>
        <w:gridCol w:w="3208"/>
        <w:gridCol w:w="3212"/>
      </w:tblGrid>
      <w:tr w:rsidR="0010279C" w:rsidTr="0010279C">
        <w:tc>
          <w:tcPr>
            <w:tcW w:w="1666" w:type="pct"/>
          </w:tcPr>
          <w:p w:rsidR="0010279C" w:rsidRDefault="000402CD" w:rsidP="00206F0B">
            <w:pPr>
              <w:pStyle w:val="a5"/>
              <w:snapToGrid/>
              <w:spacing w:line="240" w:lineRule="exact"/>
              <w:jc w:val="center"/>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89312" behindDoc="0" locked="0" layoutInCell="1" allowOverlap="1" wp14:anchorId="0EC405AF" wp14:editId="111AC8B1">
                  <wp:simplePos x="0" y="0"/>
                  <wp:positionH relativeFrom="margin">
                    <wp:align>center</wp:align>
                  </wp:positionH>
                  <wp:positionV relativeFrom="margin">
                    <wp:align>top</wp:align>
                  </wp:positionV>
                  <wp:extent cx="1760855" cy="1359535"/>
                  <wp:effectExtent l="0" t="0" r="0" b="0"/>
                  <wp:wrapSquare wrapText="bothSides"/>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7_因應特殊傳染性肺炎班級防疫宣導簡報_導師班級宣導.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0855" cy="1359535"/>
                          </a:xfrm>
                          <a:prstGeom prst="rect">
                            <a:avLst/>
                          </a:prstGeom>
                        </pic:spPr>
                      </pic:pic>
                    </a:graphicData>
                  </a:graphic>
                  <wp14:sizeRelH relativeFrom="page">
                    <wp14:pctWidth>0</wp14:pctWidth>
                  </wp14:sizeRelH>
                  <wp14:sizeRelV relativeFrom="page">
                    <wp14:pctHeight>0</wp14:pctHeight>
                  </wp14:sizeRelV>
                </wp:anchor>
              </w:drawing>
            </w:r>
          </w:p>
        </w:tc>
        <w:tc>
          <w:tcPr>
            <w:tcW w:w="1666" w:type="pct"/>
          </w:tcPr>
          <w:p w:rsidR="0010279C" w:rsidRDefault="000402CD" w:rsidP="00206F0B">
            <w:pPr>
              <w:pStyle w:val="a5"/>
              <w:snapToGrid/>
              <w:spacing w:line="240" w:lineRule="exact"/>
              <w:jc w:val="center"/>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87264" behindDoc="0" locked="0" layoutInCell="1" allowOverlap="1" wp14:anchorId="4B91F808" wp14:editId="39E51A8E">
                  <wp:simplePos x="0" y="0"/>
                  <wp:positionH relativeFrom="margin">
                    <wp:align>center</wp:align>
                  </wp:positionH>
                  <wp:positionV relativeFrom="margin">
                    <wp:align>top</wp:align>
                  </wp:positionV>
                  <wp:extent cx="1795318" cy="1359535"/>
                  <wp:effectExtent l="0" t="0" r="0" b="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495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95318" cy="1359535"/>
                          </a:xfrm>
                          <a:prstGeom prst="rect">
                            <a:avLst/>
                          </a:prstGeom>
                        </pic:spPr>
                      </pic:pic>
                    </a:graphicData>
                  </a:graphic>
                  <wp14:sizeRelH relativeFrom="page">
                    <wp14:pctWidth>0</wp14:pctWidth>
                  </wp14:sizeRelH>
                  <wp14:sizeRelV relativeFrom="page">
                    <wp14:pctHeight>0</wp14:pctHeight>
                  </wp14:sizeRelV>
                </wp:anchor>
              </w:drawing>
            </w:r>
          </w:p>
        </w:tc>
        <w:tc>
          <w:tcPr>
            <w:tcW w:w="1668" w:type="pct"/>
          </w:tcPr>
          <w:p w:rsidR="0010279C" w:rsidRDefault="000402CD" w:rsidP="00206F0B">
            <w:pPr>
              <w:pStyle w:val="a5"/>
              <w:snapToGrid/>
              <w:spacing w:line="240" w:lineRule="exact"/>
              <w:jc w:val="center"/>
              <w:rPr>
                <w:rFonts w:ascii="標楷體" w:eastAsia="標楷體" w:hAnsi="標楷體"/>
                <w:noProof/>
                <w:sz w:val="24"/>
                <w:szCs w:val="24"/>
              </w:rPr>
            </w:pPr>
            <w:r>
              <w:rPr>
                <w:rFonts w:ascii="標楷體" w:eastAsia="標楷體" w:hAnsi="標楷體" w:hint="eastAsia"/>
                <w:noProof/>
                <w:sz w:val="24"/>
                <w:szCs w:val="24"/>
              </w:rPr>
              <w:drawing>
                <wp:anchor distT="0" distB="0" distL="114300" distR="114300" simplePos="0" relativeHeight="251788288" behindDoc="0" locked="0" layoutInCell="1" allowOverlap="1" wp14:anchorId="253896A6" wp14:editId="06F828B6">
                  <wp:simplePos x="0" y="0"/>
                  <wp:positionH relativeFrom="margin">
                    <wp:align>center</wp:align>
                  </wp:positionH>
                  <wp:positionV relativeFrom="margin">
                    <wp:align>top</wp:align>
                  </wp:positionV>
                  <wp:extent cx="1812290" cy="1359535"/>
                  <wp:effectExtent l="0" t="0" r="0" b="0"/>
                  <wp:wrapSquare wrapText="bothSides"/>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95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2290" cy="1359535"/>
                          </a:xfrm>
                          <a:prstGeom prst="rect">
                            <a:avLst/>
                          </a:prstGeom>
                        </pic:spPr>
                      </pic:pic>
                    </a:graphicData>
                  </a:graphic>
                  <wp14:sizeRelH relativeFrom="page">
                    <wp14:pctWidth>0</wp14:pctWidth>
                  </wp14:sizeRelH>
                  <wp14:sizeRelV relativeFrom="page">
                    <wp14:pctHeight>0</wp14:pctHeight>
                  </wp14:sizeRelV>
                </wp:anchor>
              </w:drawing>
            </w:r>
          </w:p>
        </w:tc>
      </w:tr>
      <w:tr w:rsidR="0010279C" w:rsidTr="002E0CBD">
        <w:trPr>
          <w:trHeight w:hRule="exact" w:val="623"/>
        </w:trPr>
        <w:tc>
          <w:tcPr>
            <w:tcW w:w="1" w:type="pct"/>
            <w:gridSpan w:val="3"/>
            <w:vAlign w:val="center"/>
          </w:tcPr>
          <w:p w:rsidR="008A3559" w:rsidRPr="008A3559" w:rsidRDefault="00871BA6" w:rsidP="008A3559">
            <w:pPr>
              <w:pStyle w:val="a5"/>
              <w:jc w:val="center"/>
              <w:outlineLvl w:val="2"/>
              <w:rPr>
                <w:rFonts w:ascii="標楷體" w:eastAsia="標楷體" w:hAnsi="標楷體"/>
                <w:sz w:val="24"/>
                <w:szCs w:val="24"/>
              </w:rPr>
            </w:pPr>
            <w:bookmarkStart w:id="100" w:name="_Toc37767600"/>
            <w:bookmarkStart w:id="101" w:name="_Toc38011345"/>
            <w:r>
              <w:rPr>
                <w:rFonts w:ascii="標楷體" w:eastAsia="標楷體" w:hAnsi="標楷體" w:hint="eastAsia"/>
                <w:sz w:val="24"/>
                <w:szCs w:val="24"/>
              </w:rPr>
              <w:t>新冠肺炎</w:t>
            </w:r>
            <w:r w:rsidRPr="0010279C">
              <w:rPr>
                <w:rFonts w:ascii="標楷體" w:eastAsia="標楷體" w:hAnsi="標楷體" w:hint="eastAsia"/>
                <w:sz w:val="24"/>
                <w:szCs w:val="24"/>
              </w:rPr>
              <w:t>防疫，</w:t>
            </w:r>
            <w:r w:rsidR="008A3559">
              <w:rPr>
                <w:rFonts w:ascii="標楷體" w:eastAsia="標楷體" w:hAnsi="標楷體" w:hint="eastAsia"/>
                <w:sz w:val="24"/>
                <w:szCs w:val="24"/>
              </w:rPr>
              <w:t>洗手台都放置洗手乳(皂)加強手部衛生，</w:t>
            </w:r>
            <w:r w:rsidR="002E0CBD" w:rsidRPr="0010279C">
              <w:rPr>
                <w:rFonts w:ascii="標楷體" w:eastAsia="標楷體" w:hAnsi="標楷體" w:hint="eastAsia"/>
                <w:sz w:val="24"/>
                <w:szCs w:val="24"/>
              </w:rPr>
              <w:t>推動餐後潔牙</w:t>
            </w:r>
            <w:r w:rsidR="008A3559" w:rsidRPr="008A3559">
              <w:rPr>
                <w:rFonts w:ascii="標楷體" w:eastAsia="標楷體" w:hAnsi="標楷體" w:hint="eastAsia"/>
                <w:sz w:val="24"/>
                <w:szCs w:val="24"/>
              </w:rPr>
              <w:t>(含每週含氟漱</w:t>
            </w:r>
            <w:r w:rsidR="008A3559">
              <w:rPr>
                <w:rFonts w:ascii="標楷體" w:eastAsia="標楷體" w:hAnsi="標楷體" w:hint="eastAsia"/>
                <w:sz w:val="24"/>
                <w:szCs w:val="24"/>
              </w:rPr>
              <w:t>口)採</w:t>
            </w:r>
            <w:r w:rsidR="008A3559" w:rsidRPr="008A3559">
              <w:rPr>
                <w:rFonts w:ascii="標楷體" w:eastAsia="標楷體" w:hAnsi="標楷體" w:hint="eastAsia"/>
                <w:sz w:val="24"/>
                <w:szCs w:val="24"/>
              </w:rPr>
              <w:t>分流</w:t>
            </w:r>
            <w:r w:rsidR="00CA6BA0">
              <w:rPr>
                <w:rFonts w:ascii="標楷體" w:eastAsia="標楷體" w:hAnsi="標楷體" w:hint="eastAsia"/>
                <w:sz w:val="24"/>
                <w:szCs w:val="24"/>
              </w:rPr>
              <w:t>方式</w:t>
            </w:r>
            <w:r w:rsidR="008A3559" w:rsidRPr="008A3559">
              <w:rPr>
                <w:rFonts w:ascii="標楷體" w:eastAsia="標楷體" w:hAnsi="標楷體" w:hint="eastAsia"/>
                <w:sz w:val="24"/>
                <w:szCs w:val="24"/>
              </w:rPr>
              <w:t>洗手台一次4人</w:t>
            </w:r>
            <w:r w:rsidR="008A3559">
              <w:rPr>
                <w:rFonts w:ascii="標楷體" w:eastAsia="標楷體" w:hAnsi="標楷體" w:hint="eastAsia"/>
                <w:sz w:val="24"/>
                <w:szCs w:val="24"/>
              </w:rPr>
              <w:t>現</w:t>
            </w:r>
            <w:r w:rsidR="008A3559" w:rsidRPr="008A3559">
              <w:rPr>
                <w:rFonts w:ascii="標楷體" w:eastAsia="標楷體" w:hAnsi="標楷體" w:hint="eastAsia"/>
                <w:sz w:val="24"/>
                <w:szCs w:val="24"/>
              </w:rPr>
              <w:t>減少2人去潔牙</w:t>
            </w:r>
            <w:r w:rsidR="008A3559">
              <w:rPr>
                <w:rFonts w:ascii="標楷體" w:eastAsia="標楷體" w:hAnsi="標楷體" w:hint="eastAsia"/>
                <w:sz w:val="24"/>
                <w:szCs w:val="24"/>
              </w:rPr>
              <w:t>來</w:t>
            </w:r>
            <w:r w:rsidR="002E0CBD" w:rsidRPr="002E0CBD">
              <w:rPr>
                <w:rFonts w:ascii="標楷體" w:eastAsia="標楷體" w:hAnsi="標楷體" w:hint="eastAsia"/>
                <w:sz w:val="24"/>
                <w:szCs w:val="24"/>
              </w:rPr>
              <w:t>保持適當距離</w:t>
            </w:r>
            <w:r w:rsidR="008A3559" w:rsidRPr="008A3559">
              <w:rPr>
                <w:rFonts w:ascii="標楷體" w:eastAsia="標楷體" w:hAnsi="標楷體" w:hint="eastAsia"/>
                <w:sz w:val="24"/>
                <w:szCs w:val="24"/>
              </w:rPr>
              <w:t>。</w:t>
            </w:r>
            <w:bookmarkEnd w:id="100"/>
            <w:bookmarkEnd w:id="101"/>
          </w:p>
          <w:p w:rsidR="0010279C" w:rsidRPr="0010279C" w:rsidRDefault="008A3559" w:rsidP="008A3559">
            <w:pPr>
              <w:pStyle w:val="a5"/>
              <w:jc w:val="center"/>
              <w:outlineLvl w:val="2"/>
              <w:rPr>
                <w:rFonts w:ascii="標楷體" w:eastAsia="標楷體" w:hAnsi="標楷體"/>
                <w:sz w:val="24"/>
                <w:szCs w:val="24"/>
              </w:rPr>
            </w:pPr>
            <w:bookmarkStart w:id="102" w:name="_Toc37767601"/>
            <w:bookmarkStart w:id="103" w:name="_Toc38011346"/>
            <w:r w:rsidRPr="008A3559">
              <w:rPr>
                <w:rFonts w:ascii="標楷體" w:eastAsia="標楷體" w:hAnsi="標楷體" w:hint="eastAsia"/>
                <w:sz w:val="24"/>
                <w:szCs w:val="24"/>
              </w:rPr>
              <w:t>2.在校期間暫停使用牙膏。</w:t>
            </w:r>
            <w:bookmarkEnd w:id="102"/>
            <w:bookmarkEnd w:id="103"/>
          </w:p>
        </w:tc>
      </w:tr>
    </w:tbl>
    <w:p w:rsidR="00C869B8" w:rsidRDefault="00804D3F" w:rsidP="00C25CA5">
      <w:pPr>
        <w:pStyle w:val="a5"/>
        <w:numPr>
          <w:ilvl w:val="0"/>
          <w:numId w:val="11"/>
        </w:numPr>
        <w:spacing w:beforeLines="50" w:before="180"/>
        <w:rPr>
          <w:rFonts w:ascii="標楷體" w:eastAsia="標楷體" w:hAnsi="標楷體"/>
          <w:sz w:val="24"/>
          <w:szCs w:val="24"/>
        </w:rPr>
      </w:pPr>
      <w:r w:rsidRPr="00936703">
        <w:rPr>
          <w:rFonts w:ascii="標楷體" w:eastAsia="標楷體" w:hAnsi="標楷體" w:hint="eastAsia"/>
          <w:color w:val="FF0000"/>
          <w:sz w:val="24"/>
          <w:szCs w:val="24"/>
        </w:rPr>
        <w:t>校園社會環境</w:t>
      </w:r>
      <w:r w:rsidR="00C869B8">
        <w:rPr>
          <w:rFonts w:ascii="標楷體" w:eastAsia="標楷體" w:hAnsi="標楷體" w:hint="eastAsia"/>
          <w:sz w:val="24"/>
          <w:szCs w:val="24"/>
        </w:rPr>
        <w:t>:</w:t>
      </w:r>
      <w:r w:rsidR="00C869B8" w:rsidRPr="00C869B8">
        <w:rPr>
          <w:rFonts w:ascii="標楷體" w:eastAsia="標楷體" w:hAnsi="標楷體" w:hint="eastAsia"/>
          <w:sz w:val="24"/>
          <w:szCs w:val="24"/>
        </w:rPr>
        <w:t>有獎徵答、學習單等</w:t>
      </w:r>
      <w:r w:rsidR="008F23C0" w:rsidRPr="00C869B8">
        <w:rPr>
          <w:rFonts w:ascii="標楷體" w:eastAsia="標楷體" w:hAnsi="標楷體" w:hint="eastAsia"/>
          <w:sz w:val="24"/>
          <w:szCs w:val="24"/>
        </w:rPr>
        <w:t>個人榮譽</w:t>
      </w:r>
      <w:r w:rsidR="008F23C0">
        <w:rPr>
          <w:rFonts w:ascii="標楷體" w:eastAsia="標楷體" w:hAnsi="標楷體" w:hint="eastAsia"/>
          <w:sz w:val="24"/>
          <w:szCs w:val="24"/>
        </w:rPr>
        <w:t>活動</w:t>
      </w:r>
      <w:r w:rsidR="008F23C0" w:rsidRPr="00C869B8">
        <w:rPr>
          <w:rFonts w:ascii="標楷體" w:eastAsia="標楷體" w:hAnsi="標楷體" w:hint="eastAsia"/>
          <w:sz w:val="24"/>
          <w:szCs w:val="24"/>
        </w:rPr>
        <w:t>給予「</w:t>
      </w:r>
      <w:r w:rsidR="00C25CA5" w:rsidRPr="00C25CA5">
        <w:rPr>
          <w:rFonts w:ascii="標楷體" w:eastAsia="標楷體" w:hAnsi="標楷體" w:hint="eastAsia"/>
          <w:sz w:val="24"/>
          <w:szCs w:val="24"/>
        </w:rPr>
        <w:t>臺北 e 酷幣</w:t>
      </w:r>
      <w:r w:rsidR="008F23C0" w:rsidRPr="00C869B8">
        <w:rPr>
          <w:rFonts w:ascii="標楷體" w:eastAsia="標楷體" w:hAnsi="標楷體" w:hint="eastAsia"/>
          <w:sz w:val="24"/>
          <w:szCs w:val="24"/>
        </w:rPr>
        <w:t>」獎勵</w:t>
      </w:r>
      <w:r w:rsidR="00C869B8" w:rsidRPr="00C869B8">
        <w:rPr>
          <w:rFonts w:ascii="標楷體" w:eastAsia="標楷體" w:hAnsi="標楷體" w:hint="eastAsia"/>
          <w:sz w:val="24"/>
          <w:szCs w:val="24"/>
        </w:rPr>
        <w:t>，</w:t>
      </w:r>
      <w:r w:rsidR="00F410B5">
        <w:rPr>
          <w:rFonts w:ascii="標楷體" w:eastAsia="標楷體" w:hAnsi="標楷體" w:hint="eastAsia"/>
          <w:sz w:val="24"/>
          <w:szCs w:val="24"/>
        </w:rPr>
        <w:t>班級</w:t>
      </w:r>
      <w:r w:rsidR="00C869B8" w:rsidRPr="00C869B8">
        <w:rPr>
          <w:rFonts w:ascii="標楷體" w:eastAsia="標楷體" w:hAnsi="標楷體" w:hint="eastAsia"/>
          <w:sz w:val="24"/>
          <w:szCs w:val="24"/>
        </w:rPr>
        <w:t>團體榮譽給予「好讚卡」獎勵</w:t>
      </w:r>
      <w:r w:rsidR="00C869B8">
        <w:rPr>
          <w:rFonts w:ascii="標楷體" w:eastAsia="標楷體" w:hAnsi="標楷體" w:hint="eastAsia"/>
          <w:sz w:val="24"/>
          <w:szCs w:val="24"/>
        </w:rPr>
        <w:t>；</w:t>
      </w:r>
      <w:r w:rsidR="00C869B8" w:rsidRPr="00C869B8">
        <w:rPr>
          <w:rFonts w:ascii="標楷體" w:eastAsia="標楷體" w:hAnsi="標楷體" w:hint="eastAsia"/>
          <w:sz w:val="24"/>
          <w:szCs w:val="24"/>
        </w:rPr>
        <w:t>六年級畢業生乳牙、恆牙皆無齲齒經驗的</w:t>
      </w:r>
      <w:r w:rsidR="00F410B5">
        <w:rPr>
          <w:rFonts w:ascii="標楷體" w:eastAsia="標楷體" w:hAnsi="標楷體" w:hint="eastAsia"/>
          <w:sz w:val="24"/>
          <w:szCs w:val="24"/>
        </w:rPr>
        <w:t>學生</w:t>
      </w:r>
      <w:r w:rsidR="00D27F91">
        <w:rPr>
          <w:rFonts w:ascii="標楷體" w:eastAsia="標楷體" w:hAnsi="標楷體" w:hint="eastAsia"/>
          <w:sz w:val="24"/>
          <w:szCs w:val="24"/>
        </w:rPr>
        <w:t>則</w:t>
      </w:r>
      <w:r w:rsidR="00C869B8" w:rsidRPr="00C869B8">
        <w:rPr>
          <w:rFonts w:ascii="標楷體" w:eastAsia="標楷體" w:hAnsi="標楷體" w:hint="eastAsia"/>
          <w:sz w:val="24"/>
          <w:szCs w:val="24"/>
        </w:rPr>
        <w:t>頒發「皓齒楷模獎」。</w:t>
      </w:r>
    </w:p>
    <w:tbl>
      <w:tblPr>
        <w:tblStyle w:val="a3"/>
        <w:tblW w:w="5000" w:type="pct"/>
        <w:tblLook w:val="04A0" w:firstRow="1" w:lastRow="0" w:firstColumn="1" w:lastColumn="0" w:noHBand="0" w:noVBand="1"/>
      </w:tblPr>
      <w:tblGrid>
        <w:gridCol w:w="4818"/>
        <w:gridCol w:w="4810"/>
      </w:tblGrid>
      <w:tr w:rsidR="00C869B8" w:rsidTr="0011153B">
        <w:tc>
          <w:tcPr>
            <w:tcW w:w="2502" w:type="pct"/>
          </w:tcPr>
          <w:p w:rsidR="00C869B8" w:rsidRDefault="006839DD" w:rsidP="00414E54">
            <w:pPr>
              <w:pStyle w:val="a5"/>
              <w:snapToGrid/>
              <w:spacing w:line="240" w:lineRule="exact"/>
              <w:rPr>
                <w:rFonts w:ascii="標楷體" w:eastAsia="標楷體" w:hAnsi="標楷體"/>
                <w:sz w:val="24"/>
                <w:szCs w:val="24"/>
              </w:rPr>
            </w:pPr>
            <w:r>
              <w:rPr>
                <w:rFonts w:ascii="標楷體" w:eastAsia="標楷體" w:hAnsi="標楷體" w:hint="eastAsia"/>
                <w:noProof/>
                <w:sz w:val="24"/>
                <w:szCs w:val="24"/>
              </w:rPr>
              <w:lastRenderedPageBreak/>
              <w:drawing>
                <wp:anchor distT="0" distB="0" distL="114300" distR="114300" simplePos="0" relativeHeight="251723776" behindDoc="0" locked="0" layoutInCell="1" allowOverlap="1" wp14:anchorId="793E8FC0" wp14:editId="701DBD72">
                  <wp:simplePos x="1096108" y="-404446"/>
                  <wp:positionH relativeFrom="margin">
                    <wp:align>center</wp:align>
                  </wp:positionH>
                  <wp:positionV relativeFrom="margin">
                    <wp:align>top</wp:align>
                  </wp:positionV>
                  <wp:extent cx="2742857" cy="1440000"/>
                  <wp:effectExtent l="0" t="0" r="635" b="8255"/>
                  <wp:wrapSquare wrapText="bothSides"/>
                  <wp:docPr id="70" name="圖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調整大小10.jpg"/>
                          <pic:cNvPicPr/>
                        </pic:nvPicPr>
                        <pic:blipFill>
                          <a:blip r:embed="rId30">
                            <a:extLst>
                              <a:ext uri="{28A0092B-C50C-407E-A947-70E740481C1C}">
                                <a14:useLocalDpi xmlns:a14="http://schemas.microsoft.com/office/drawing/2010/main" val="0"/>
                              </a:ext>
                            </a:extLst>
                          </a:blip>
                          <a:stretch>
                            <a:fillRect/>
                          </a:stretch>
                        </pic:blipFill>
                        <pic:spPr>
                          <a:xfrm>
                            <a:off x="0" y="0"/>
                            <a:ext cx="2742857" cy="1440000"/>
                          </a:xfrm>
                          <a:prstGeom prst="rect">
                            <a:avLst/>
                          </a:prstGeom>
                        </pic:spPr>
                      </pic:pic>
                    </a:graphicData>
                  </a:graphic>
                </wp:anchor>
              </w:drawing>
            </w:r>
          </w:p>
        </w:tc>
        <w:tc>
          <w:tcPr>
            <w:tcW w:w="2498" w:type="pct"/>
          </w:tcPr>
          <w:p w:rsidR="00C869B8" w:rsidRDefault="006839DD" w:rsidP="00414E54">
            <w:pPr>
              <w:pStyle w:val="a5"/>
              <w:snapToGrid/>
              <w:spacing w:line="240" w:lineRule="exact"/>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722752" behindDoc="0" locked="0" layoutInCell="1" allowOverlap="1" wp14:anchorId="3FF9B2A1" wp14:editId="694699D6">
                  <wp:simplePos x="4003431" y="7913077"/>
                  <wp:positionH relativeFrom="margin">
                    <wp:align>center</wp:align>
                  </wp:positionH>
                  <wp:positionV relativeFrom="margin">
                    <wp:align>top</wp:align>
                  </wp:positionV>
                  <wp:extent cx="2567128" cy="1440000"/>
                  <wp:effectExtent l="0" t="0" r="5080" b="8255"/>
                  <wp:wrapSquare wrapText="bothSides"/>
                  <wp:docPr id="69" name="圖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調整大小10812220191202DENTAL_ok.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7128" cy="1440000"/>
                          </a:xfrm>
                          <a:prstGeom prst="rect">
                            <a:avLst/>
                          </a:prstGeom>
                        </pic:spPr>
                      </pic:pic>
                    </a:graphicData>
                  </a:graphic>
                </wp:anchor>
              </w:drawing>
            </w:r>
          </w:p>
        </w:tc>
      </w:tr>
      <w:tr w:rsidR="00C869B8" w:rsidTr="00A83488">
        <w:trPr>
          <w:trHeight w:hRule="exact" w:val="454"/>
        </w:trPr>
        <w:tc>
          <w:tcPr>
            <w:tcW w:w="2502" w:type="pct"/>
            <w:vAlign w:val="center"/>
          </w:tcPr>
          <w:p w:rsidR="00C869B8" w:rsidRPr="00493F54" w:rsidRDefault="006839DD" w:rsidP="00A83488">
            <w:pPr>
              <w:pStyle w:val="a5"/>
              <w:snapToGrid/>
              <w:spacing w:line="240" w:lineRule="exact"/>
              <w:jc w:val="center"/>
              <w:rPr>
                <w:rFonts w:ascii="標楷體" w:eastAsia="標楷體" w:hAnsi="標楷體"/>
                <w:sz w:val="24"/>
                <w:szCs w:val="24"/>
                <w:highlight w:val="yellow"/>
              </w:rPr>
            </w:pPr>
            <w:r w:rsidRPr="006839DD">
              <w:rPr>
                <w:rFonts w:ascii="標楷體" w:eastAsia="標楷體" w:hAnsi="標楷體" w:hint="eastAsia"/>
                <w:sz w:val="24"/>
                <w:szCs w:val="24"/>
              </w:rPr>
              <w:t>個人榮譽給予「</w:t>
            </w:r>
            <w:r w:rsidR="00C25CA5" w:rsidRPr="00C25CA5">
              <w:rPr>
                <w:rFonts w:ascii="標楷體" w:eastAsia="標楷體" w:hAnsi="標楷體" w:hint="eastAsia"/>
                <w:sz w:val="24"/>
                <w:szCs w:val="24"/>
              </w:rPr>
              <w:t>臺北 e 酷幣</w:t>
            </w:r>
            <w:r w:rsidRPr="006839DD">
              <w:rPr>
                <w:rFonts w:ascii="標楷體" w:eastAsia="標楷體" w:hAnsi="標楷體" w:hint="eastAsia"/>
                <w:sz w:val="24"/>
                <w:szCs w:val="24"/>
              </w:rPr>
              <w:t>」獎勵</w:t>
            </w:r>
          </w:p>
        </w:tc>
        <w:tc>
          <w:tcPr>
            <w:tcW w:w="2498" w:type="pct"/>
            <w:vAlign w:val="center"/>
          </w:tcPr>
          <w:p w:rsidR="00C869B8" w:rsidRDefault="006839DD" w:rsidP="00A83488">
            <w:pPr>
              <w:pStyle w:val="a5"/>
              <w:snapToGrid/>
              <w:spacing w:line="240" w:lineRule="exact"/>
              <w:jc w:val="center"/>
              <w:rPr>
                <w:rFonts w:ascii="標楷體" w:eastAsia="標楷體" w:hAnsi="標楷體"/>
                <w:sz w:val="24"/>
                <w:szCs w:val="24"/>
              </w:rPr>
            </w:pPr>
            <w:r w:rsidRPr="006839DD">
              <w:rPr>
                <w:rFonts w:ascii="標楷體" w:eastAsia="標楷體" w:hAnsi="標楷體" w:hint="eastAsia"/>
                <w:sz w:val="24"/>
                <w:szCs w:val="24"/>
              </w:rPr>
              <w:t>六年級畢業生皓齒楷模獎</w:t>
            </w:r>
          </w:p>
        </w:tc>
      </w:tr>
    </w:tbl>
    <w:p w:rsidR="00804D3F" w:rsidRPr="00F410B5" w:rsidRDefault="00F410B5" w:rsidP="00C320A1">
      <w:pPr>
        <w:pStyle w:val="a5"/>
        <w:numPr>
          <w:ilvl w:val="0"/>
          <w:numId w:val="11"/>
        </w:numPr>
        <w:spacing w:beforeLines="50" w:before="180"/>
        <w:rPr>
          <w:rFonts w:ascii="標楷體" w:eastAsia="標楷體" w:hAnsi="標楷體"/>
          <w:sz w:val="24"/>
          <w:szCs w:val="24"/>
        </w:rPr>
      </w:pPr>
      <w:r w:rsidRPr="00936703">
        <w:rPr>
          <w:rFonts w:ascii="標楷體" w:eastAsia="標楷體" w:hAnsi="標楷體" w:cs="標楷體" w:hint="eastAsia"/>
          <w:color w:val="FF0000"/>
          <w:kern w:val="0"/>
          <w:sz w:val="24"/>
          <w:szCs w:val="24"/>
        </w:rPr>
        <w:t>社區關係</w:t>
      </w:r>
      <w:r>
        <w:rPr>
          <w:rFonts w:ascii="標楷體" w:eastAsia="標楷體" w:hAnsi="標楷體" w:cs="標楷體" w:hint="eastAsia"/>
          <w:color w:val="000000"/>
          <w:kern w:val="0"/>
          <w:sz w:val="24"/>
          <w:szCs w:val="24"/>
        </w:rPr>
        <w:t>:</w:t>
      </w:r>
      <w:r w:rsidRPr="00F410B5">
        <w:rPr>
          <w:rFonts w:ascii="標楷體" w:eastAsia="標楷體" w:hAnsi="標楷體" w:cs="標楷體" w:hint="eastAsia"/>
          <w:color w:val="000000"/>
          <w:kern w:val="0"/>
          <w:sz w:val="24"/>
          <w:szCs w:val="24"/>
        </w:rPr>
        <w:t>辦理口腔保健宣導活動</w:t>
      </w:r>
      <w:r>
        <w:rPr>
          <w:rFonts w:ascii="標楷體" w:eastAsia="標楷體" w:hAnsi="標楷體" w:cs="標楷體" w:hint="eastAsia"/>
          <w:color w:val="000000"/>
          <w:kern w:val="0"/>
          <w:sz w:val="24"/>
          <w:szCs w:val="24"/>
        </w:rPr>
        <w:t>及</w:t>
      </w:r>
      <w:r w:rsidRPr="00F410B5">
        <w:rPr>
          <w:rFonts w:ascii="標楷體" w:eastAsia="標楷體" w:hAnsi="標楷體" w:cs="標楷體" w:hint="eastAsia"/>
          <w:color w:val="000000"/>
          <w:kern w:val="0"/>
          <w:sz w:val="24"/>
          <w:szCs w:val="24"/>
        </w:rPr>
        <w:t>志工媽媽協助口腔保健推廣活動。</w:t>
      </w:r>
    </w:p>
    <w:tbl>
      <w:tblPr>
        <w:tblStyle w:val="a3"/>
        <w:tblW w:w="5000" w:type="pct"/>
        <w:tblLook w:val="04A0" w:firstRow="1" w:lastRow="0" w:firstColumn="1" w:lastColumn="0" w:noHBand="0" w:noVBand="1"/>
      </w:tblPr>
      <w:tblGrid>
        <w:gridCol w:w="4818"/>
        <w:gridCol w:w="4810"/>
      </w:tblGrid>
      <w:tr w:rsidR="00F410B5" w:rsidTr="0011153B">
        <w:tc>
          <w:tcPr>
            <w:tcW w:w="2502" w:type="pct"/>
          </w:tcPr>
          <w:p w:rsidR="00F410B5" w:rsidRDefault="00F410B5" w:rsidP="00414E54">
            <w:pPr>
              <w:pStyle w:val="a5"/>
              <w:snapToGrid/>
              <w:spacing w:line="240" w:lineRule="exact"/>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726848" behindDoc="0" locked="0" layoutInCell="1" allowOverlap="1" wp14:anchorId="54888E4B" wp14:editId="15C7AE23">
                  <wp:simplePos x="0" y="0"/>
                  <wp:positionH relativeFrom="margin">
                    <wp:align>center</wp:align>
                  </wp:positionH>
                  <wp:positionV relativeFrom="margin">
                    <wp:align>top</wp:align>
                  </wp:positionV>
                  <wp:extent cx="1734820" cy="1874520"/>
                  <wp:effectExtent l="0" t="0" r="0" b="0"/>
                  <wp:wrapSquare wrapText="bothSides"/>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調整大小1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34820" cy="1874520"/>
                          </a:xfrm>
                          <a:prstGeom prst="rect">
                            <a:avLst/>
                          </a:prstGeom>
                        </pic:spPr>
                      </pic:pic>
                    </a:graphicData>
                  </a:graphic>
                  <wp14:sizeRelH relativeFrom="margin">
                    <wp14:pctWidth>0</wp14:pctWidth>
                  </wp14:sizeRelH>
                  <wp14:sizeRelV relativeFrom="margin">
                    <wp14:pctHeight>0</wp14:pctHeight>
                  </wp14:sizeRelV>
                </wp:anchor>
              </w:drawing>
            </w:r>
          </w:p>
        </w:tc>
        <w:tc>
          <w:tcPr>
            <w:tcW w:w="2498" w:type="pct"/>
          </w:tcPr>
          <w:p w:rsidR="00F410B5" w:rsidRDefault="009A3A0E" w:rsidP="00414E54">
            <w:pPr>
              <w:pStyle w:val="a5"/>
              <w:snapToGrid/>
              <w:spacing w:line="240" w:lineRule="exact"/>
              <w:rPr>
                <w:rFonts w:ascii="標楷體" w:eastAsia="標楷體" w:hAnsi="標楷體"/>
                <w:sz w:val="24"/>
                <w:szCs w:val="24"/>
              </w:rPr>
            </w:pPr>
            <w:r>
              <w:rPr>
                <w:rFonts w:ascii="標楷體" w:eastAsia="標楷體" w:hAnsi="標楷體"/>
                <w:noProof/>
                <w:sz w:val="24"/>
                <w:szCs w:val="24"/>
              </w:rPr>
              <w:drawing>
                <wp:anchor distT="0" distB="0" distL="114300" distR="114300" simplePos="0" relativeHeight="251754496" behindDoc="0" locked="0" layoutInCell="1" allowOverlap="1" wp14:anchorId="287034DB" wp14:editId="73A87B9D">
                  <wp:simplePos x="0" y="0"/>
                  <wp:positionH relativeFrom="margin">
                    <wp:align>center</wp:align>
                  </wp:positionH>
                  <wp:positionV relativeFrom="margin">
                    <wp:align>top</wp:align>
                  </wp:positionV>
                  <wp:extent cx="2732405" cy="1717040"/>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0190323五年級口腔衛生闖關活動3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2405" cy="1717040"/>
                          </a:xfrm>
                          <a:prstGeom prst="rect">
                            <a:avLst/>
                          </a:prstGeom>
                        </pic:spPr>
                      </pic:pic>
                    </a:graphicData>
                  </a:graphic>
                  <wp14:sizeRelH relativeFrom="margin">
                    <wp14:pctWidth>0</wp14:pctWidth>
                  </wp14:sizeRelH>
                  <wp14:sizeRelV relativeFrom="margin">
                    <wp14:pctHeight>0</wp14:pctHeight>
                  </wp14:sizeRelV>
                </wp:anchor>
              </w:drawing>
            </w:r>
          </w:p>
        </w:tc>
      </w:tr>
      <w:tr w:rsidR="00F410B5" w:rsidTr="000156B2">
        <w:trPr>
          <w:trHeight w:hRule="exact" w:val="454"/>
        </w:trPr>
        <w:tc>
          <w:tcPr>
            <w:tcW w:w="2502" w:type="pct"/>
            <w:vAlign w:val="center"/>
          </w:tcPr>
          <w:p w:rsidR="00F410B5" w:rsidRPr="00493F54" w:rsidRDefault="00F410B5" w:rsidP="000156B2">
            <w:pPr>
              <w:pStyle w:val="a5"/>
              <w:snapToGrid/>
              <w:spacing w:line="240" w:lineRule="exact"/>
              <w:jc w:val="center"/>
              <w:rPr>
                <w:rFonts w:ascii="標楷體" w:eastAsia="標楷體" w:hAnsi="標楷體"/>
                <w:sz w:val="24"/>
                <w:szCs w:val="24"/>
                <w:highlight w:val="yellow"/>
              </w:rPr>
            </w:pPr>
            <w:r>
              <w:rPr>
                <w:rFonts w:ascii="標楷體" w:eastAsia="標楷體" w:hAnsi="標楷體" w:cs="標楷體" w:hint="eastAsia"/>
                <w:color w:val="000000"/>
                <w:kern w:val="0"/>
                <w:sz w:val="24"/>
                <w:szCs w:val="24"/>
              </w:rPr>
              <w:t>新生家長座談會</w:t>
            </w:r>
            <w:r w:rsidRPr="00F410B5">
              <w:rPr>
                <w:rFonts w:ascii="標楷體" w:eastAsia="標楷體" w:hAnsi="標楷體" w:cs="標楷體" w:hint="eastAsia"/>
                <w:color w:val="000000"/>
                <w:kern w:val="0"/>
                <w:sz w:val="24"/>
                <w:szCs w:val="24"/>
              </w:rPr>
              <w:t>口腔保健宣導</w:t>
            </w:r>
          </w:p>
        </w:tc>
        <w:tc>
          <w:tcPr>
            <w:tcW w:w="2498" w:type="pct"/>
            <w:vAlign w:val="center"/>
          </w:tcPr>
          <w:p w:rsidR="00F410B5" w:rsidRDefault="000156B2" w:rsidP="000156B2">
            <w:pPr>
              <w:pStyle w:val="a5"/>
              <w:snapToGrid/>
              <w:spacing w:line="240" w:lineRule="exact"/>
              <w:jc w:val="center"/>
              <w:rPr>
                <w:rFonts w:ascii="標楷體" w:eastAsia="標楷體" w:hAnsi="標楷體"/>
                <w:sz w:val="24"/>
                <w:szCs w:val="24"/>
              </w:rPr>
            </w:pPr>
            <w:r>
              <w:rPr>
                <w:rFonts w:ascii="標楷體" w:eastAsia="標楷體" w:hAnsi="標楷體" w:hint="eastAsia"/>
                <w:color w:val="000000" w:themeColor="text1"/>
                <w:sz w:val="24"/>
                <w:szCs w:val="24"/>
              </w:rPr>
              <w:t>擔任關主且因</w:t>
            </w:r>
            <w:r w:rsidR="00F96796" w:rsidRPr="00D80F89">
              <w:rPr>
                <w:rFonts w:ascii="標楷體" w:eastAsia="標楷體" w:hAnsi="標楷體" w:hint="eastAsia"/>
                <w:color w:val="000000" w:themeColor="text1"/>
                <w:sz w:val="24"/>
                <w:szCs w:val="24"/>
              </w:rPr>
              <w:t>防疫所需，</w:t>
            </w:r>
            <w:r w:rsidR="00A83488">
              <w:rPr>
                <w:rFonts w:ascii="標楷體" w:eastAsia="標楷體" w:hAnsi="標楷體" w:hint="eastAsia"/>
                <w:color w:val="000000" w:themeColor="text1"/>
                <w:sz w:val="24"/>
                <w:szCs w:val="24"/>
              </w:rPr>
              <w:t>協助</w:t>
            </w:r>
            <w:r w:rsidR="00F96796" w:rsidRPr="00D80F89">
              <w:rPr>
                <w:rFonts w:ascii="標楷體" w:eastAsia="標楷體" w:hAnsi="標楷體" w:hint="eastAsia"/>
                <w:color w:val="000000" w:themeColor="text1"/>
                <w:sz w:val="24"/>
                <w:szCs w:val="24"/>
              </w:rPr>
              <w:t>消毒</w:t>
            </w:r>
            <w:r w:rsidR="002F3F2D" w:rsidRPr="00D80F89">
              <w:rPr>
                <w:rFonts w:ascii="標楷體" w:eastAsia="標楷體" w:hAnsi="標楷體" w:hint="eastAsia"/>
                <w:color w:val="000000" w:themeColor="text1"/>
                <w:sz w:val="24"/>
                <w:szCs w:val="24"/>
              </w:rPr>
              <w:t>闖關</w:t>
            </w:r>
            <w:r w:rsidR="00F96796" w:rsidRPr="00D80F89">
              <w:rPr>
                <w:rFonts w:ascii="標楷體" w:eastAsia="標楷體" w:hAnsi="標楷體" w:hint="eastAsia"/>
                <w:color w:val="000000" w:themeColor="text1"/>
                <w:sz w:val="24"/>
                <w:szCs w:val="24"/>
              </w:rPr>
              <w:t>器材</w:t>
            </w:r>
          </w:p>
        </w:tc>
      </w:tr>
    </w:tbl>
    <w:p w:rsidR="00973BD3" w:rsidRPr="00A935F3" w:rsidRDefault="00973BD3" w:rsidP="00AA2708">
      <w:pPr>
        <w:pStyle w:val="a4"/>
        <w:numPr>
          <w:ilvl w:val="0"/>
          <w:numId w:val="20"/>
        </w:numPr>
        <w:spacing w:beforeLines="50" w:before="180"/>
        <w:ind w:leftChars="0"/>
        <w:outlineLvl w:val="2"/>
        <w:rPr>
          <w:rFonts w:ascii="標楷體" w:eastAsia="標楷體" w:hAnsi="標楷體"/>
        </w:rPr>
      </w:pPr>
      <w:bookmarkStart w:id="104" w:name="_Toc37767602"/>
      <w:bookmarkStart w:id="105" w:name="_Toc38011347"/>
      <w:bookmarkStart w:id="106" w:name="OLE_LINK3"/>
      <w:bookmarkStart w:id="107" w:name="OLE_LINK4"/>
      <w:bookmarkStart w:id="108" w:name="OLE_LINK5"/>
      <w:r w:rsidRPr="00A935F3">
        <w:rPr>
          <w:rFonts w:ascii="標楷體" w:eastAsia="標楷體" w:hAnsi="標楷體" w:hint="eastAsia"/>
        </w:rPr>
        <w:t>規劃行動研究活動</w:t>
      </w:r>
      <w:bookmarkEnd w:id="104"/>
      <w:bookmarkEnd w:id="105"/>
    </w:p>
    <w:p w:rsidR="003F321D" w:rsidRPr="00773F61" w:rsidRDefault="003F321D" w:rsidP="004E4B6A">
      <w:pPr>
        <w:pStyle w:val="a5"/>
        <w:jc w:val="both"/>
        <w:rPr>
          <w:rFonts w:ascii="標楷體" w:eastAsia="標楷體" w:hAnsi="標楷體"/>
          <w:color w:val="FF0000"/>
          <w:sz w:val="24"/>
          <w:szCs w:val="24"/>
        </w:rPr>
      </w:pPr>
      <w:r w:rsidRPr="00773F61">
        <w:rPr>
          <w:rFonts w:ascii="標楷體" w:eastAsia="標楷體" w:hAnsi="標楷體" w:hint="eastAsia"/>
          <w:color w:val="FF0000"/>
          <w:sz w:val="24"/>
          <w:szCs w:val="24"/>
        </w:rPr>
        <w:t>(1)健康吃零食</w:t>
      </w:r>
      <w:r w:rsidR="000119CE" w:rsidRPr="00773F61">
        <w:rPr>
          <w:rFonts w:ascii="標楷體" w:eastAsia="標楷體" w:hAnsi="標楷體" w:hint="eastAsia"/>
          <w:color w:val="FF0000"/>
          <w:sz w:val="24"/>
          <w:szCs w:val="24"/>
        </w:rPr>
        <w:t xml:space="preserve"> </w:t>
      </w:r>
      <w:r w:rsidRPr="00773F61">
        <w:rPr>
          <w:rFonts w:ascii="標楷體" w:eastAsia="標楷體" w:hAnsi="標楷體" w:hint="eastAsia"/>
          <w:color w:val="FF0000"/>
          <w:sz w:val="24"/>
          <w:szCs w:val="24"/>
        </w:rPr>
        <w:t>護牙又健康</w:t>
      </w:r>
    </w:p>
    <w:p w:rsidR="008F23C0" w:rsidRDefault="008F23C0" w:rsidP="004E4B6A">
      <w:pPr>
        <w:pStyle w:val="a5"/>
        <w:spacing w:afterLines="50" w:after="180"/>
        <w:jc w:val="both"/>
        <w:rPr>
          <w:rFonts w:ascii="標楷體" w:eastAsia="標楷體" w:hAnsi="標楷體"/>
          <w:sz w:val="24"/>
          <w:szCs w:val="24"/>
        </w:rPr>
      </w:pPr>
      <w:r>
        <w:rPr>
          <w:rFonts w:ascii="標楷體" w:eastAsia="標楷體" w:hAnsi="標楷體" w:hint="eastAsia"/>
          <w:sz w:val="24"/>
          <w:szCs w:val="24"/>
        </w:rPr>
        <w:t xml:space="preserve">   </w:t>
      </w:r>
      <w:r w:rsidRPr="008F23C0">
        <w:rPr>
          <w:rFonts w:ascii="標楷體" w:eastAsia="標楷體" w:hAnsi="標楷體" w:hint="eastAsia"/>
          <w:sz w:val="24"/>
          <w:szCs w:val="24"/>
        </w:rPr>
        <w:t>圖</w:t>
      </w:r>
      <w:r w:rsidR="00D92F5E">
        <w:rPr>
          <w:rFonts w:ascii="標楷體" w:eastAsia="標楷體" w:hAnsi="標楷體" w:hint="eastAsia"/>
          <w:sz w:val="24"/>
          <w:szCs w:val="24"/>
        </w:rPr>
        <w:t>2-2</w:t>
      </w:r>
      <w:r w:rsidRPr="008F23C0">
        <w:rPr>
          <w:rFonts w:ascii="標楷體" w:eastAsia="標楷體" w:hAnsi="標楷體" w:hint="eastAsia"/>
          <w:sz w:val="24"/>
          <w:szCs w:val="24"/>
        </w:rPr>
        <w:t>是本校</w:t>
      </w:r>
      <w:r w:rsidR="00ED057F">
        <w:rPr>
          <w:rFonts w:ascii="標楷體" w:eastAsia="標楷體" w:hAnsi="標楷體" w:hint="eastAsia"/>
          <w:sz w:val="24"/>
          <w:szCs w:val="24"/>
        </w:rPr>
        <w:t>「</w:t>
      </w:r>
      <w:r w:rsidRPr="008F23C0">
        <w:rPr>
          <w:rFonts w:ascii="標楷體" w:eastAsia="標楷體" w:hAnsi="標楷體" w:hint="eastAsia"/>
          <w:sz w:val="24"/>
          <w:szCs w:val="24"/>
        </w:rPr>
        <w:t>健康吃零食護牙又健康</w:t>
      </w:r>
      <w:r w:rsidR="00ED057F">
        <w:rPr>
          <w:rFonts w:ascii="標楷體" w:eastAsia="標楷體" w:hAnsi="標楷體" w:hint="eastAsia"/>
          <w:sz w:val="24"/>
          <w:szCs w:val="24"/>
        </w:rPr>
        <w:t>」的</w:t>
      </w:r>
      <w:r w:rsidRPr="008F23C0">
        <w:rPr>
          <w:rFonts w:ascii="標楷體" w:eastAsia="標楷體" w:hAnsi="標楷體" w:hint="eastAsia"/>
          <w:sz w:val="24"/>
          <w:szCs w:val="24"/>
        </w:rPr>
        <w:t>研究架構，</w:t>
      </w:r>
      <w:r w:rsidR="00ED057F" w:rsidRPr="00ED057F">
        <w:rPr>
          <w:rFonts w:ascii="標楷體" w:eastAsia="標楷體" w:hAnsi="標楷體" w:hint="eastAsia"/>
          <w:sz w:val="24"/>
          <w:szCs w:val="24"/>
        </w:rPr>
        <w:t>市售</w:t>
      </w:r>
      <w:r w:rsidR="00721381">
        <w:rPr>
          <w:rFonts w:ascii="標楷體" w:eastAsia="標楷體" w:hAnsi="標楷體" w:hint="eastAsia"/>
          <w:sz w:val="24"/>
          <w:szCs w:val="24"/>
        </w:rPr>
        <w:t>的</w:t>
      </w:r>
      <w:r w:rsidR="00ED057F" w:rsidRPr="00ED057F">
        <w:rPr>
          <w:rFonts w:ascii="標楷體" w:eastAsia="標楷體" w:hAnsi="標楷體" w:hint="eastAsia"/>
          <w:sz w:val="24"/>
          <w:szCs w:val="24"/>
        </w:rPr>
        <w:t>零食玲瑯滿目</w:t>
      </w:r>
      <w:r w:rsidR="00ED057F">
        <w:rPr>
          <w:rFonts w:ascii="標楷體" w:eastAsia="標楷體" w:hAnsi="標楷體" w:hint="eastAsia"/>
          <w:sz w:val="24"/>
          <w:szCs w:val="24"/>
        </w:rPr>
        <w:t>，</w:t>
      </w:r>
      <w:r w:rsidRPr="008F23C0">
        <w:rPr>
          <w:rFonts w:ascii="標楷體" w:eastAsia="標楷體" w:hAnsi="標楷體" w:hint="eastAsia"/>
          <w:sz w:val="24"/>
          <w:szCs w:val="24"/>
        </w:rPr>
        <w:t>介入前，我們以24小時飲食回憶法請學生紀錄過去一週內常常吃的零食種類，並調查吃的時間及吃完後有</w:t>
      </w:r>
      <w:r w:rsidR="00721381">
        <w:rPr>
          <w:rFonts w:ascii="標楷體" w:eastAsia="標楷體" w:hAnsi="標楷體" w:hint="eastAsia"/>
          <w:sz w:val="24"/>
          <w:szCs w:val="24"/>
        </w:rPr>
        <w:t>沒有</w:t>
      </w:r>
      <w:r w:rsidRPr="008F23C0">
        <w:rPr>
          <w:rFonts w:ascii="標楷體" w:eastAsia="標楷體" w:hAnsi="標楷體" w:hint="eastAsia"/>
          <w:sz w:val="24"/>
          <w:szCs w:val="24"/>
        </w:rPr>
        <w:t>漱口、喝水或刷牙</w:t>
      </w:r>
      <w:r w:rsidR="00ED057F">
        <w:rPr>
          <w:rFonts w:ascii="標楷體" w:eastAsia="標楷體" w:hAnsi="標楷體" w:hint="eastAsia"/>
          <w:sz w:val="24"/>
          <w:szCs w:val="24"/>
        </w:rPr>
        <w:t>，</w:t>
      </w:r>
      <w:r w:rsidRPr="008F23C0">
        <w:rPr>
          <w:rFonts w:ascii="標楷體" w:eastAsia="標楷體" w:hAnsi="標楷體" w:hint="eastAsia"/>
          <w:sz w:val="24"/>
          <w:szCs w:val="24"/>
        </w:rPr>
        <w:t>藉此</w:t>
      </w:r>
      <w:r w:rsidR="00721381">
        <w:rPr>
          <w:rFonts w:ascii="標楷體" w:eastAsia="標楷體" w:hAnsi="標楷體" w:hint="eastAsia"/>
          <w:sz w:val="24"/>
          <w:szCs w:val="24"/>
        </w:rPr>
        <w:t>來</w:t>
      </w:r>
      <w:r w:rsidRPr="008F23C0">
        <w:rPr>
          <w:rFonts w:ascii="標楷體" w:eastAsia="標楷體" w:hAnsi="標楷體" w:hint="eastAsia"/>
          <w:sz w:val="24"/>
          <w:szCs w:val="24"/>
        </w:rPr>
        <w:t>了解學生常吃的零食</w:t>
      </w:r>
      <w:r w:rsidR="00ED057F">
        <w:rPr>
          <w:rFonts w:ascii="標楷體" w:eastAsia="標楷體" w:hAnsi="標楷體" w:hint="eastAsia"/>
          <w:sz w:val="24"/>
          <w:szCs w:val="24"/>
        </w:rPr>
        <w:t>種類</w:t>
      </w:r>
      <w:r w:rsidR="00721381">
        <w:rPr>
          <w:rFonts w:ascii="標楷體" w:eastAsia="標楷體" w:hAnsi="標楷體" w:hint="eastAsia"/>
          <w:sz w:val="24"/>
          <w:szCs w:val="24"/>
        </w:rPr>
        <w:t>以</w:t>
      </w:r>
      <w:r w:rsidRPr="008F23C0">
        <w:rPr>
          <w:rFonts w:ascii="標楷體" w:eastAsia="標楷體" w:hAnsi="標楷體" w:hint="eastAsia"/>
          <w:sz w:val="24"/>
          <w:szCs w:val="24"/>
        </w:rPr>
        <w:t>及</w:t>
      </w:r>
      <w:r w:rsidR="00ED057F">
        <w:rPr>
          <w:rFonts w:ascii="標楷體" w:eastAsia="標楷體" w:hAnsi="標楷體" w:hint="eastAsia"/>
          <w:sz w:val="24"/>
          <w:szCs w:val="24"/>
        </w:rPr>
        <w:t>吃完後的</w:t>
      </w:r>
      <w:r w:rsidRPr="008F23C0">
        <w:rPr>
          <w:rFonts w:ascii="標楷體" w:eastAsia="標楷體" w:hAnsi="標楷體" w:hint="eastAsia"/>
          <w:sz w:val="24"/>
          <w:szCs w:val="24"/>
        </w:rPr>
        <w:t>護牙習慣，</w:t>
      </w:r>
      <w:r w:rsidR="00ED057F">
        <w:rPr>
          <w:rFonts w:ascii="標楷體" w:eastAsia="標楷體" w:hAnsi="標楷體" w:hint="eastAsia"/>
          <w:sz w:val="24"/>
          <w:szCs w:val="24"/>
        </w:rPr>
        <w:t>零</w:t>
      </w:r>
      <w:r w:rsidRPr="00BC7008">
        <w:rPr>
          <w:rFonts w:ascii="標楷體" w:eastAsia="標楷體" w:hAnsi="標楷體" w:hint="eastAsia"/>
          <w:sz w:val="24"/>
          <w:szCs w:val="24"/>
        </w:rPr>
        <w:t>食週記</w:t>
      </w:r>
      <w:r w:rsidR="000C1078">
        <w:rPr>
          <w:rFonts w:ascii="標楷體" w:eastAsia="標楷體" w:hAnsi="標楷體" w:hint="eastAsia"/>
          <w:sz w:val="24"/>
          <w:szCs w:val="24"/>
        </w:rPr>
        <w:t>的</w:t>
      </w:r>
      <w:r w:rsidRPr="00BC7008">
        <w:rPr>
          <w:rFonts w:ascii="標楷體" w:eastAsia="標楷體" w:hAnsi="標楷體" w:hint="eastAsia"/>
          <w:sz w:val="24"/>
          <w:szCs w:val="24"/>
        </w:rPr>
        <w:t>內容如圖</w:t>
      </w:r>
      <w:r w:rsidR="00D92F5E">
        <w:rPr>
          <w:rFonts w:ascii="標楷體" w:eastAsia="標楷體" w:hAnsi="標楷體" w:hint="eastAsia"/>
          <w:sz w:val="24"/>
          <w:szCs w:val="24"/>
        </w:rPr>
        <w:t>2-3</w:t>
      </w:r>
      <w:r w:rsidRPr="00BC7008">
        <w:rPr>
          <w:rFonts w:ascii="標楷體" w:eastAsia="標楷體" w:hAnsi="標楷體" w:hint="eastAsia"/>
          <w:sz w:val="24"/>
          <w:szCs w:val="24"/>
        </w:rPr>
        <w:t>所示。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BE339B" w:rsidTr="005247F3">
        <w:tc>
          <w:tcPr>
            <w:tcW w:w="9638" w:type="dxa"/>
          </w:tcPr>
          <w:p w:rsidR="00BE339B" w:rsidRPr="00ED59DF" w:rsidRDefault="00ED057F" w:rsidP="004E3496">
            <w:pPr>
              <w:pStyle w:val="a5"/>
              <w:jc w:val="both"/>
              <w:outlineLvl w:val="2"/>
              <w:rPr>
                <w:rFonts w:ascii="標楷體" w:eastAsia="標楷體" w:hAnsi="標楷體"/>
                <w:sz w:val="24"/>
                <w:szCs w:val="24"/>
              </w:rPr>
            </w:pPr>
            <w:bookmarkStart w:id="109" w:name="_Toc37767603"/>
            <w:bookmarkStart w:id="110" w:name="_Toc38011348"/>
            <w:r w:rsidRPr="00ED057F">
              <w:rPr>
                <w:rFonts w:ascii="標楷體" w:eastAsia="標楷體" w:hAnsi="標楷體"/>
                <w:noProof/>
                <w:sz w:val="24"/>
                <w:szCs w:val="24"/>
              </w:rPr>
              <w:drawing>
                <wp:inline distT="0" distB="0" distL="0" distR="0" wp14:anchorId="219B2FDF" wp14:editId="59883EF9">
                  <wp:extent cx="6120130" cy="1863969"/>
                  <wp:effectExtent l="0" t="0" r="0" b="0"/>
                  <wp:docPr id="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rotWithShape="1">
                          <a:blip r:embed="rId34" cstate="print">
                            <a:extLst>
                              <a:ext uri="{28A0092B-C50C-407E-A947-70E740481C1C}">
                                <a14:useLocalDpi xmlns:a14="http://schemas.microsoft.com/office/drawing/2010/main" val="0"/>
                              </a:ext>
                            </a:extLst>
                          </a:blip>
                          <a:srcRect t="26838" b="26257"/>
                          <a:stretch/>
                        </pic:blipFill>
                        <pic:spPr>
                          <a:xfrm>
                            <a:off x="0" y="0"/>
                            <a:ext cx="6138014" cy="1869416"/>
                          </a:xfrm>
                          <a:prstGeom prst="rect">
                            <a:avLst/>
                          </a:prstGeom>
                        </pic:spPr>
                      </pic:pic>
                    </a:graphicData>
                  </a:graphic>
                </wp:inline>
              </w:drawing>
            </w:r>
            <w:bookmarkEnd w:id="109"/>
            <w:bookmarkEnd w:id="110"/>
          </w:p>
        </w:tc>
      </w:tr>
      <w:tr w:rsidR="005247F3" w:rsidTr="00524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9638" w:type="dxa"/>
            <w:tcBorders>
              <w:top w:val="nil"/>
              <w:left w:val="nil"/>
              <w:bottom w:val="nil"/>
              <w:right w:val="nil"/>
            </w:tcBorders>
          </w:tcPr>
          <w:p w:rsidR="005247F3" w:rsidRPr="001412D7" w:rsidRDefault="00166939" w:rsidP="003A203C">
            <w:pPr>
              <w:pStyle w:val="a5"/>
              <w:jc w:val="both"/>
              <w:outlineLvl w:val="2"/>
              <w:rPr>
                <w:rFonts w:ascii="標楷體" w:eastAsia="標楷體" w:hAnsi="標楷體"/>
                <w:sz w:val="24"/>
                <w:szCs w:val="24"/>
              </w:rPr>
            </w:pPr>
            <w:bookmarkStart w:id="111" w:name="_Toc37767604"/>
            <w:bookmarkStart w:id="112" w:name="_Toc37774734"/>
            <w:bookmarkStart w:id="113" w:name="_Toc38011349"/>
            <w:r>
              <w:rPr>
                <w:rFonts w:ascii="標楷體" w:eastAsia="標楷體" w:hAnsi="標楷體" w:hint="eastAsia"/>
                <w:sz w:val="24"/>
                <w:szCs w:val="24"/>
              </w:rPr>
              <w:t>圖</w:t>
            </w:r>
            <w:r w:rsidR="005247F3">
              <w:rPr>
                <w:rFonts w:ascii="標楷體" w:eastAsia="標楷體" w:hAnsi="標楷體" w:hint="eastAsia"/>
                <w:sz w:val="24"/>
                <w:szCs w:val="24"/>
              </w:rPr>
              <w:t>2-</w:t>
            </w:r>
            <w:r w:rsidR="00A3027F" w:rsidRPr="001F297D">
              <w:rPr>
                <w:rFonts w:ascii="標楷體" w:eastAsia="標楷體" w:hAnsi="標楷體"/>
                <w:sz w:val="24"/>
                <w:szCs w:val="24"/>
              </w:rPr>
              <w:fldChar w:fldCharType="begin"/>
            </w:r>
            <w:r w:rsidR="00A3027F" w:rsidRPr="001F297D">
              <w:rPr>
                <w:rFonts w:ascii="標楷體" w:eastAsia="標楷體" w:hAnsi="標楷體"/>
                <w:sz w:val="24"/>
                <w:szCs w:val="24"/>
              </w:rPr>
              <w:instrText xml:space="preserve"> </w:instrText>
            </w:r>
            <w:r w:rsidR="00A3027F" w:rsidRPr="001F297D">
              <w:rPr>
                <w:rFonts w:ascii="標楷體" w:eastAsia="標楷體" w:hAnsi="標楷體" w:hint="eastAsia"/>
                <w:sz w:val="24"/>
                <w:szCs w:val="24"/>
              </w:rPr>
              <w:instrText>SEQ 圖2- \* ARABIC</w:instrText>
            </w:r>
            <w:r w:rsidR="00A3027F" w:rsidRPr="001F297D">
              <w:rPr>
                <w:rFonts w:ascii="標楷體" w:eastAsia="標楷體" w:hAnsi="標楷體"/>
                <w:sz w:val="24"/>
                <w:szCs w:val="24"/>
              </w:rPr>
              <w:instrText xml:space="preserve"> </w:instrText>
            </w:r>
            <w:r w:rsidR="00A3027F" w:rsidRPr="001F297D">
              <w:rPr>
                <w:rFonts w:ascii="標楷體" w:eastAsia="標楷體" w:hAnsi="標楷體"/>
                <w:sz w:val="24"/>
                <w:szCs w:val="24"/>
              </w:rPr>
              <w:fldChar w:fldCharType="separate"/>
            </w:r>
            <w:r w:rsidR="0028039B">
              <w:rPr>
                <w:rFonts w:ascii="標楷體" w:eastAsia="標楷體" w:hAnsi="標楷體"/>
                <w:noProof/>
                <w:sz w:val="24"/>
                <w:szCs w:val="24"/>
              </w:rPr>
              <w:t>2</w:t>
            </w:r>
            <w:r w:rsidR="00A3027F" w:rsidRPr="001F297D">
              <w:rPr>
                <w:rFonts w:ascii="標楷體" w:eastAsia="標楷體" w:hAnsi="標楷體"/>
                <w:sz w:val="24"/>
                <w:szCs w:val="24"/>
              </w:rPr>
              <w:fldChar w:fldCharType="end"/>
            </w:r>
            <w:r w:rsidR="005247F3" w:rsidRPr="000B55F8">
              <w:rPr>
                <w:rFonts w:ascii="標楷體" w:eastAsia="標楷體" w:hAnsi="標楷體" w:hint="eastAsia"/>
                <w:sz w:val="24"/>
                <w:szCs w:val="24"/>
              </w:rPr>
              <w:t>健康吃零食</w:t>
            </w:r>
            <w:r w:rsidR="005247F3">
              <w:rPr>
                <w:rFonts w:ascii="標楷體" w:eastAsia="標楷體" w:hAnsi="標楷體" w:hint="eastAsia"/>
                <w:sz w:val="24"/>
                <w:szCs w:val="24"/>
              </w:rPr>
              <w:t xml:space="preserve"> 護牙又健康介入架構</w:t>
            </w:r>
            <w:bookmarkEnd w:id="111"/>
            <w:bookmarkEnd w:id="112"/>
            <w:bookmarkEnd w:id="113"/>
          </w:p>
        </w:tc>
      </w:tr>
    </w:tbl>
    <w:p w:rsidR="000C1078" w:rsidRDefault="000119CE" w:rsidP="004E4B6A">
      <w:pPr>
        <w:pStyle w:val="a5"/>
        <w:jc w:val="both"/>
        <w:rPr>
          <w:rFonts w:ascii="標楷體" w:eastAsia="標楷體" w:hAnsi="標楷體"/>
          <w:sz w:val="24"/>
          <w:szCs w:val="24"/>
        </w:rPr>
      </w:pPr>
      <w:r>
        <w:rPr>
          <w:rFonts w:ascii="標楷體" w:eastAsia="標楷體" w:hAnsi="標楷體" w:hint="eastAsia"/>
          <w:sz w:val="24"/>
          <w:szCs w:val="24"/>
        </w:rPr>
        <w:t xml:space="preserve">    </w:t>
      </w:r>
    </w:p>
    <w:p w:rsidR="000C1078" w:rsidRDefault="000C1078">
      <w:pPr>
        <w:widowControl/>
        <w:rPr>
          <w:rFonts w:ascii="標楷體" w:eastAsia="標楷體" w:hAnsi="標楷體"/>
        </w:rPr>
      </w:pPr>
      <w:r>
        <w:rPr>
          <w:rFonts w:ascii="標楷體" w:eastAsia="標楷體" w:hAnsi="標楷體"/>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E31C7" w:rsidTr="005247F3">
        <w:tc>
          <w:tcPr>
            <w:tcW w:w="9628" w:type="dxa"/>
          </w:tcPr>
          <w:p w:rsidR="00DE31C7" w:rsidRDefault="00044D8A" w:rsidP="004E3496">
            <w:pPr>
              <w:pStyle w:val="a5"/>
              <w:jc w:val="both"/>
              <w:outlineLvl w:val="2"/>
              <w:rPr>
                <w:rFonts w:ascii="標楷體" w:eastAsia="標楷體" w:hAnsi="標楷體"/>
                <w:sz w:val="24"/>
                <w:szCs w:val="24"/>
              </w:rPr>
            </w:pPr>
            <w:bookmarkStart w:id="114" w:name="_Toc37767605"/>
            <w:bookmarkStart w:id="115" w:name="_Toc38011350"/>
            <w:r>
              <w:rPr>
                <w:rFonts w:ascii="標楷體" w:eastAsia="標楷體" w:hAnsi="標楷體"/>
                <w:noProof/>
                <w:sz w:val="24"/>
                <w:szCs w:val="24"/>
              </w:rPr>
              <w:lastRenderedPageBreak/>
              <w:drawing>
                <wp:anchor distT="0" distB="0" distL="114300" distR="114300" simplePos="0" relativeHeight="251853824" behindDoc="0" locked="0" layoutInCell="1" allowOverlap="1" wp14:anchorId="5AE4C2CD" wp14:editId="15122557">
                  <wp:simplePos x="0" y="0"/>
                  <wp:positionH relativeFrom="margin">
                    <wp:align>center</wp:align>
                  </wp:positionH>
                  <wp:positionV relativeFrom="margin">
                    <wp:align>top</wp:align>
                  </wp:positionV>
                  <wp:extent cx="5958596" cy="4320000"/>
                  <wp:effectExtent l="0" t="0" r="4445" b="4445"/>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零食週記.jpg"/>
                          <pic:cNvPicPr/>
                        </pic:nvPicPr>
                        <pic:blipFill rotWithShape="1">
                          <a:blip r:embed="rId35" cstate="print">
                            <a:extLst>
                              <a:ext uri="{28A0092B-C50C-407E-A947-70E740481C1C}">
                                <a14:useLocalDpi xmlns:a14="http://schemas.microsoft.com/office/drawing/2010/main" val="0"/>
                              </a:ext>
                            </a:extLst>
                          </a:blip>
                          <a:srcRect l="5275" t="4061" r="4693" b="1898"/>
                          <a:stretch/>
                        </pic:blipFill>
                        <pic:spPr bwMode="auto">
                          <a:xfrm rot="10800000">
                            <a:off x="0" y="0"/>
                            <a:ext cx="5958596" cy="43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4"/>
            <w:bookmarkEnd w:id="115"/>
          </w:p>
        </w:tc>
      </w:tr>
      <w:tr w:rsidR="005247F3" w:rsidTr="00524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454"/>
        </w:trPr>
        <w:tc>
          <w:tcPr>
            <w:tcW w:w="9628" w:type="dxa"/>
            <w:tcBorders>
              <w:top w:val="nil"/>
              <w:left w:val="nil"/>
              <w:bottom w:val="nil"/>
              <w:right w:val="nil"/>
            </w:tcBorders>
          </w:tcPr>
          <w:p w:rsidR="005247F3" w:rsidRPr="001412D7" w:rsidRDefault="005247F3" w:rsidP="002571BA">
            <w:pPr>
              <w:pStyle w:val="a5"/>
              <w:jc w:val="both"/>
              <w:outlineLvl w:val="2"/>
              <w:rPr>
                <w:rFonts w:ascii="標楷體" w:eastAsia="標楷體" w:hAnsi="標楷體"/>
                <w:sz w:val="24"/>
                <w:szCs w:val="24"/>
              </w:rPr>
            </w:pPr>
            <w:bookmarkStart w:id="116" w:name="_Toc37767606"/>
            <w:bookmarkStart w:id="117" w:name="_Toc37774735"/>
            <w:bookmarkStart w:id="118" w:name="_Toc38011351"/>
            <w:r w:rsidRPr="000B55F8">
              <w:rPr>
                <w:rFonts w:ascii="標楷體" w:eastAsia="標楷體" w:hAnsi="標楷體" w:hint="eastAsia"/>
                <w:sz w:val="24"/>
                <w:szCs w:val="24"/>
              </w:rPr>
              <w:t>圖</w:t>
            </w:r>
            <w:r>
              <w:rPr>
                <w:rFonts w:ascii="標楷體" w:eastAsia="標楷體" w:hAnsi="標楷體" w:hint="eastAsia"/>
                <w:sz w:val="24"/>
                <w:szCs w:val="24"/>
              </w:rPr>
              <w:t>2-</w:t>
            </w:r>
            <w:r w:rsidR="00A3027F" w:rsidRPr="001F297D">
              <w:rPr>
                <w:rFonts w:ascii="標楷體" w:eastAsia="標楷體" w:hAnsi="標楷體"/>
                <w:sz w:val="24"/>
                <w:szCs w:val="24"/>
              </w:rPr>
              <w:fldChar w:fldCharType="begin"/>
            </w:r>
            <w:r w:rsidR="00A3027F" w:rsidRPr="001F297D">
              <w:rPr>
                <w:rFonts w:ascii="標楷體" w:eastAsia="標楷體" w:hAnsi="標楷體"/>
                <w:sz w:val="24"/>
                <w:szCs w:val="24"/>
              </w:rPr>
              <w:instrText xml:space="preserve"> </w:instrText>
            </w:r>
            <w:r w:rsidR="00A3027F" w:rsidRPr="001F297D">
              <w:rPr>
                <w:rFonts w:ascii="標楷體" w:eastAsia="標楷體" w:hAnsi="標楷體" w:hint="eastAsia"/>
                <w:sz w:val="24"/>
                <w:szCs w:val="24"/>
              </w:rPr>
              <w:instrText>SEQ 圖2- \* ARABIC</w:instrText>
            </w:r>
            <w:r w:rsidR="00A3027F" w:rsidRPr="001F297D">
              <w:rPr>
                <w:rFonts w:ascii="標楷體" w:eastAsia="標楷體" w:hAnsi="標楷體"/>
                <w:sz w:val="24"/>
                <w:szCs w:val="24"/>
              </w:rPr>
              <w:instrText xml:space="preserve"> </w:instrText>
            </w:r>
            <w:r w:rsidR="00A3027F" w:rsidRPr="001F297D">
              <w:rPr>
                <w:rFonts w:ascii="標楷體" w:eastAsia="標楷體" w:hAnsi="標楷體"/>
                <w:sz w:val="24"/>
                <w:szCs w:val="24"/>
              </w:rPr>
              <w:fldChar w:fldCharType="separate"/>
            </w:r>
            <w:r w:rsidR="0028039B">
              <w:rPr>
                <w:rFonts w:ascii="標楷體" w:eastAsia="標楷體" w:hAnsi="標楷體"/>
                <w:noProof/>
                <w:sz w:val="24"/>
                <w:szCs w:val="24"/>
              </w:rPr>
              <w:t>3</w:t>
            </w:r>
            <w:r w:rsidR="00A3027F" w:rsidRPr="001F297D">
              <w:rPr>
                <w:rFonts w:ascii="標楷體" w:eastAsia="標楷體" w:hAnsi="標楷體"/>
                <w:sz w:val="24"/>
                <w:szCs w:val="24"/>
              </w:rPr>
              <w:fldChar w:fldCharType="end"/>
            </w:r>
            <w:r>
              <w:rPr>
                <w:rFonts w:ascii="標楷體" w:eastAsia="標楷體" w:hAnsi="標楷體" w:hint="eastAsia"/>
                <w:sz w:val="24"/>
                <w:szCs w:val="24"/>
              </w:rPr>
              <w:t>我的零食週記</w:t>
            </w:r>
            <w:bookmarkEnd w:id="116"/>
            <w:bookmarkEnd w:id="117"/>
            <w:bookmarkEnd w:id="118"/>
          </w:p>
        </w:tc>
      </w:tr>
    </w:tbl>
    <w:p w:rsidR="00B27A94" w:rsidRDefault="003F321D" w:rsidP="004E4B6A">
      <w:pPr>
        <w:pStyle w:val="a5"/>
        <w:spacing w:beforeLines="50" w:before="180" w:afterLines="50" w:after="180"/>
        <w:jc w:val="both"/>
        <w:rPr>
          <w:rFonts w:ascii="標楷體" w:eastAsia="標楷體" w:hAnsi="標楷體"/>
          <w:sz w:val="24"/>
          <w:szCs w:val="24"/>
        </w:rPr>
      </w:pPr>
      <w:r>
        <w:rPr>
          <w:rFonts w:ascii="標楷體" w:eastAsia="標楷體" w:hAnsi="標楷體" w:hint="eastAsia"/>
          <w:sz w:val="24"/>
          <w:szCs w:val="24"/>
        </w:rPr>
        <w:t xml:space="preserve">    </w:t>
      </w:r>
      <w:r w:rsidRPr="00BC7008">
        <w:rPr>
          <w:rFonts w:ascii="標楷體" w:eastAsia="標楷體" w:hAnsi="標楷體" w:hint="eastAsia"/>
          <w:sz w:val="24"/>
          <w:szCs w:val="24"/>
        </w:rPr>
        <w:t>依照營養學的角度</w:t>
      </w:r>
      <w:r w:rsidR="00AA54B9">
        <w:rPr>
          <w:rFonts w:ascii="標楷體" w:eastAsia="標楷體" w:hAnsi="標楷體" w:hint="eastAsia"/>
          <w:sz w:val="24"/>
          <w:szCs w:val="24"/>
        </w:rPr>
        <w:t>，</w:t>
      </w:r>
      <w:r w:rsidR="007D7565" w:rsidRPr="00BC7008">
        <w:rPr>
          <w:rFonts w:ascii="標楷體" w:eastAsia="標楷體" w:hAnsi="標楷體" w:hint="eastAsia"/>
          <w:sz w:val="24"/>
          <w:szCs w:val="24"/>
        </w:rPr>
        <w:t>零食</w:t>
      </w:r>
      <w:r w:rsidR="007D7565">
        <w:rPr>
          <w:rFonts w:ascii="標楷體" w:eastAsia="標楷體" w:hAnsi="標楷體" w:hint="eastAsia"/>
          <w:sz w:val="24"/>
          <w:szCs w:val="24"/>
        </w:rPr>
        <w:t>可</w:t>
      </w:r>
      <w:r w:rsidR="007D7565" w:rsidRPr="00BC7008">
        <w:rPr>
          <w:rFonts w:ascii="標楷體" w:eastAsia="標楷體" w:hAnsi="標楷體" w:hint="eastAsia"/>
          <w:sz w:val="24"/>
          <w:szCs w:val="24"/>
        </w:rPr>
        <w:t>分為優選級、條件級和限制級三個等級</w:t>
      </w:r>
      <w:r w:rsidR="00C25CA5">
        <w:rPr>
          <w:rFonts w:ascii="標楷體" w:eastAsia="標楷體" w:hAnsi="標楷體" w:hint="eastAsia"/>
          <w:sz w:val="24"/>
          <w:szCs w:val="24"/>
        </w:rPr>
        <w:t>，</w:t>
      </w:r>
      <w:r>
        <w:rPr>
          <w:rFonts w:ascii="標楷體" w:eastAsia="標楷體" w:hAnsi="標楷體" w:hint="eastAsia"/>
          <w:sz w:val="24"/>
          <w:szCs w:val="24"/>
        </w:rPr>
        <w:t>為讓學生好記、好辨認，我們參考董氏基金會</w:t>
      </w:r>
      <w:r w:rsidR="00710EE0" w:rsidRPr="00710EE0">
        <w:rPr>
          <w:rFonts w:ascii="標楷體" w:eastAsia="標楷體" w:hAnsi="標楷體" w:hint="eastAsia"/>
          <w:sz w:val="24"/>
          <w:szCs w:val="24"/>
        </w:rPr>
        <w:t>喝飲料也要記得看燈行</w:t>
      </w:r>
      <w:r>
        <w:rPr>
          <w:rFonts w:ascii="標楷體" w:eastAsia="標楷體" w:hAnsi="標楷體" w:hint="eastAsia"/>
          <w:sz w:val="24"/>
          <w:szCs w:val="24"/>
        </w:rPr>
        <w:t>的模式，將</w:t>
      </w:r>
      <w:r w:rsidR="007D7565">
        <w:rPr>
          <w:rFonts w:ascii="標楷體" w:eastAsia="標楷體" w:hAnsi="標楷體" w:hint="eastAsia"/>
          <w:sz w:val="24"/>
          <w:szCs w:val="24"/>
        </w:rPr>
        <w:t>專家學者分類的</w:t>
      </w:r>
      <w:r w:rsidRPr="00BC7008">
        <w:rPr>
          <w:rFonts w:ascii="標楷體" w:eastAsia="標楷體" w:hAnsi="標楷體" w:hint="eastAsia"/>
          <w:sz w:val="24"/>
          <w:szCs w:val="24"/>
        </w:rPr>
        <w:t>優選級</w:t>
      </w:r>
      <w:r>
        <w:rPr>
          <w:rFonts w:ascii="標楷體" w:eastAsia="標楷體" w:hAnsi="標楷體" w:hint="eastAsia"/>
          <w:sz w:val="24"/>
          <w:szCs w:val="24"/>
        </w:rPr>
        <w:t>、</w:t>
      </w:r>
      <w:r w:rsidRPr="00BC7008">
        <w:rPr>
          <w:rFonts w:ascii="標楷體" w:eastAsia="標楷體" w:hAnsi="標楷體" w:hint="eastAsia"/>
          <w:sz w:val="24"/>
          <w:szCs w:val="24"/>
        </w:rPr>
        <w:t>條件級</w:t>
      </w:r>
      <w:r>
        <w:rPr>
          <w:rFonts w:ascii="標楷體" w:eastAsia="標楷體" w:hAnsi="標楷體" w:hint="eastAsia"/>
          <w:sz w:val="24"/>
          <w:szCs w:val="24"/>
        </w:rPr>
        <w:t>及</w:t>
      </w:r>
      <w:r w:rsidRPr="00BC7008">
        <w:rPr>
          <w:rFonts w:ascii="標楷體" w:eastAsia="標楷體" w:hAnsi="標楷體" w:hint="eastAsia"/>
          <w:sz w:val="24"/>
          <w:szCs w:val="24"/>
        </w:rPr>
        <w:t>限制級零食</w:t>
      </w:r>
      <w:r>
        <w:rPr>
          <w:rFonts w:ascii="標楷體" w:eastAsia="標楷體" w:hAnsi="標楷體" w:hint="eastAsia"/>
          <w:sz w:val="24"/>
          <w:szCs w:val="24"/>
        </w:rPr>
        <w:t>分別以「綠燈」、</w:t>
      </w:r>
      <w:r w:rsidRPr="00BC7008">
        <w:rPr>
          <w:rFonts w:ascii="標楷體" w:eastAsia="標楷體" w:hAnsi="標楷體" w:hint="eastAsia"/>
          <w:sz w:val="24"/>
          <w:szCs w:val="24"/>
        </w:rPr>
        <w:t>「黃燈」</w:t>
      </w:r>
      <w:r>
        <w:rPr>
          <w:rFonts w:ascii="標楷體" w:eastAsia="標楷體" w:hAnsi="標楷體" w:hint="eastAsia"/>
          <w:sz w:val="24"/>
          <w:szCs w:val="24"/>
        </w:rPr>
        <w:t>及</w:t>
      </w:r>
      <w:r w:rsidRPr="00BC7008">
        <w:rPr>
          <w:rFonts w:ascii="標楷體" w:eastAsia="標楷體" w:hAnsi="標楷體" w:hint="eastAsia"/>
          <w:sz w:val="24"/>
          <w:szCs w:val="24"/>
        </w:rPr>
        <w:t>「紅燈」</w:t>
      </w:r>
      <w:r>
        <w:rPr>
          <w:rFonts w:ascii="標楷體" w:eastAsia="標楷體" w:hAnsi="標楷體" w:hint="eastAsia"/>
          <w:sz w:val="24"/>
          <w:szCs w:val="24"/>
        </w:rPr>
        <w:t>來區分，</w:t>
      </w:r>
      <w:r w:rsidR="00BE339B">
        <w:rPr>
          <w:rFonts w:ascii="標楷體" w:eastAsia="標楷體" w:hAnsi="標楷體" w:hint="eastAsia"/>
          <w:sz w:val="24"/>
          <w:szCs w:val="24"/>
        </w:rPr>
        <w:t>紅</w:t>
      </w:r>
      <w:r w:rsidR="00C25CA5">
        <w:rPr>
          <w:rFonts w:ascii="標楷體" w:eastAsia="標楷體" w:hAnsi="標楷體" w:hint="eastAsia"/>
          <w:sz w:val="24"/>
          <w:szCs w:val="24"/>
        </w:rPr>
        <w:t>黃</w:t>
      </w:r>
      <w:r w:rsidR="00BE339B">
        <w:rPr>
          <w:rFonts w:ascii="標楷體" w:eastAsia="標楷體" w:hAnsi="標楷體" w:hint="eastAsia"/>
          <w:sz w:val="24"/>
          <w:szCs w:val="24"/>
        </w:rPr>
        <w:t>綠燈</w:t>
      </w:r>
      <w:r w:rsidR="008F23C0">
        <w:rPr>
          <w:rFonts w:ascii="標楷體" w:eastAsia="標楷體" w:hAnsi="標楷體" w:hint="eastAsia"/>
          <w:sz w:val="24"/>
          <w:szCs w:val="24"/>
        </w:rPr>
        <w:t>零食</w:t>
      </w:r>
      <w:r w:rsidR="00DE31C7">
        <w:rPr>
          <w:rFonts w:ascii="標楷體" w:eastAsia="標楷體" w:hAnsi="標楷體" w:hint="eastAsia"/>
          <w:sz w:val="24"/>
          <w:szCs w:val="24"/>
        </w:rPr>
        <w:t>分類如圖</w:t>
      </w:r>
      <w:r w:rsidR="00D92F5E">
        <w:rPr>
          <w:rFonts w:ascii="標楷體" w:eastAsia="標楷體" w:hAnsi="標楷體" w:hint="eastAsia"/>
          <w:sz w:val="24"/>
          <w:szCs w:val="24"/>
        </w:rPr>
        <w:t>2-4</w:t>
      </w:r>
      <w:r w:rsidR="00DE31C7">
        <w:rPr>
          <w:rFonts w:ascii="標楷體" w:eastAsia="標楷體" w:hAnsi="標楷體" w:hint="eastAsia"/>
          <w:sz w:val="24"/>
          <w:szCs w:val="24"/>
        </w:rPr>
        <w:t>所見，</w:t>
      </w:r>
      <w:r w:rsidR="00AA54B9">
        <w:rPr>
          <w:rFonts w:ascii="標楷體" w:eastAsia="標楷體" w:hAnsi="標楷體" w:hint="eastAsia"/>
          <w:sz w:val="24"/>
          <w:szCs w:val="24"/>
        </w:rPr>
        <w:t>介入過程中，除</w:t>
      </w:r>
      <w:r w:rsidR="00AA54B9" w:rsidRPr="00157807">
        <w:rPr>
          <w:rFonts w:ascii="標楷體" w:eastAsia="標楷體" w:hAnsi="標楷體" w:hint="eastAsia"/>
          <w:sz w:val="24"/>
          <w:szCs w:val="24"/>
        </w:rPr>
        <w:t>讓學生了解</w:t>
      </w:r>
      <w:r w:rsidR="00AA54B9">
        <w:rPr>
          <w:rFonts w:ascii="標楷體" w:eastAsia="標楷體" w:hAnsi="標楷體" w:hint="eastAsia"/>
          <w:sz w:val="24"/>
          <w:szCs w:val="24"/>
        </w:rPr>
        <w:t>分類外，也指導</w:t>
      </w:r>
      <w:r w:rsidRPr="00157807">
        <w:rPr>
          <w:rFonts w:ascii="標楷體" w:eastAsia="標楷體" w:hAnsi="標楷體" w:hint="eastAsia"/>
          <w:sz w:val="24"/>
          <w:szCs w:val="24"/>
        </w:rPr>
        <w:t>如何辨認食品營養標示</w:t>
      </w:r>
      <w:r>
        <w:rPr>
          <w:rFonts w:ascii="標楷體" w:eastAsia="標楷體" w:hAnsi="標楷體" w:hint="eastAsia"/>
          <w:sz w:val="24"/>
          <w:szCs w:val="24"/>
        </w:rPr>
        <w:t>來</w:t>
      </w:r>
      <w:r w:rsidRPr="00157807">
        <w:rPr>
          <w:rFonts w:ascii="標楷體" w:eastAsia="標楷體" w:hAnsi="標楷體" w:hint="eastAsia"/>
          <w:sz w:val="24"/>
          <w:szCs w:val="24"/>
        </w:rPr>
        <w:t>正確吃零食預防蛀牙</w:t>
      </w:r>
      <w:r>
        <w:rPr>
          <w:rFonts w:ascii="標楷體" w:eastAsia="標楷體" w:hAnsi="標楷體" w:hint="eastAsia"/>
          <w:sz w:val="24"/>
          <w:szCs w:val="24"/>
        </w:rPr>
        <w:t>，</w:t>
      </w:r>
      <w:r w:rsidR="00AA54B9">
        <w:rPr>
          <w:rFonts w:ascii="標楷體" w:eastAsia="標楷體" w:hAnsi="標楷體" w:hint="eastAsia"/>
          <w:sz w:val="24"/>
          <w:szCs w:val="24"/>
        </w:rPr>
        <w:t>並</w:t>
      </w:r>
      <w:r>
        <w:rPr>
          <w:rFonts w:ascii="標楷體" w:eastAsia="標楷體" w:hAnsi="標楷體" w:hint="eastAsia"/>
          <w:sz w:val="24"/>
          <w:szCs w:val="24"/>
        </w:rPr>
        <w:t>於寒假期間</w:t>
      </w:r>
      <w:r w:rsidR="00AA54B9">
        <w:rPr>
          <w:rFonts w:ascii="標楷體" w:eastAsia="標楷體" w:hAnsi="標楷體" w:hint="eastAsia"/>
          <w:sz w:val="24"/>
          <w:szCs w:val="24"/>
        </w:rPr>
        <w:t>由親子共同完成護牙學習單來</w:t>
      </w:r>
      <w:r>
        <w:rPr>
          <w:rFonts w:ascii="標楷體" w:eastAsia="標楷體" w:hAnsi="標楷體" w:hint="eastAsia"/>
          <w:sz w:val="24"/>
          <w:szCs w:val="24"/>
        </w:rPr>
        <w:t>進行</w:t>
      </w:r>
      <w:r w:rsidR="00C25CA5">
        <w:rPr>
          <w:rFonts w:ascii="標楷體" w:eastAsia="標楷體" w:hAnsi="標楷體" w:hint="eastAsia"/>
          <w:sz w:val="24"/>
          <w:szCs w:val="24"/>
        </w:rPr>
        <w:t>成效評估</w:t>
      </w:r>
      <w:r>
        <w:rPr>
          <w:rFonts w:ascii="標楷體" w:eastAsia="標楷體" w:hAnsi="標楷體" w:hint="eastAsia"/>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D5074" w:rsidTr="00895366">
        <w:tc>
          <w:tcPr>
            <w:tcW w:w="9638" w:type="dxa"/>
          </w:tcPr>
          <w:p w:rsidR="000D5074" w:rsidRPr="000B55F8" w:rsidRDefault="000D5074" w:rsidP="003F321D">
            <w:pPr>
              <w:pStyle w:val="a5"/>
              <w:jc w:val="both"/>
              <w:outlineLvl w:val="2"/>
              <w:rPr>
                <w:rFonts w:ascii="標楷體" w:eastAsia="標楷體" w:hAnsi="標楷體"/>
                <w:noProof/>
                <w:sz w:val="24"/>
                <w:szCs w:val="24"/>
              </w:rPr>
            </w:pPr>
            <w:bookmarkStart w:id="119" w:name="_Toc37767607"/>
            <w:bookmarkStart w:id="120" w:name="_Toc38011352"/>
            <w:r w:rsidRPr="000B55F8">
              <w:rPr>
                <w:rFonts w:ascii="標楷體" w:eastAsia="標楷體" w:hAnsi="標楷體"/>
                <w:noProof/>
                <w:sz w:val="24"/>
                <w:szCs w:val="24"/>
              </w:rPr>
              <w:drawing>
                <wp:anchor distT="0" distB="0" distL="114300" distR="114300" simplePos="0" relativeHeight="251826176" behindDoc="0" locked="0" layoutInCell="1" allowOverlap="1" wp14:anchorId="742F3F89" wp14:editId="53A56F2B">
                  <wp:simplePos x="0" y="0"/>
                  <wp:positionH relativeFrom="margin">
                    <wp:posOffset>916940</wp:posOffset>
                  </wp:positionH>
                  <wp:positionV relativeFrom="margin">
                    <wp:posOffset>84455</wp:posOffset>
                  </wp:positionV>
                  <wp:extent cx="4454525" cy="2059305"/>
                  <wp:effectExtent l="0" t="0" r="3175" b="0"/>
                  <wp:wrapSquare wrapText="bothSides"/>
                  <wp:docPr id="3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54525" cy="2059305"/>
                          </a:xfrm>
                          <a:prstGeom prst="rect">
                            <a:avLst/>
                          </a:prstGeom>
                        </pic:spPr>
                      </pic:pic>
                    </a:graphicData>
                  </a:graphic>
                  <wp14:sizeRelH relativeFrom="margin">
                    <wp14:pctWidth>0</wp14:pctWidth>
                  </wp14:sizeRelH>
                  <wp14:sizeRelV relativeFrom="margin">
                    <wp14:pctHeight>0</wp14:pctHeight>
                  </wp14:sizeRelV>
                </wp:anchor>
              </w:drawing>
            </w:r>
            <w:bookmarkEnd w:id="119"/>
            <w:bookmarkEnd w:id="120"/>
          </w:p>
        </w:tc>
      </w:tr>
      <w:tr w:rsidR="005247F3" w:rsidTr="002571BA">
        <w:trPr>
          <w:trHeight w:val="454"/>
        </w:trPr>
        <w:tc>
          <w:tcPr>
            <w:tcW w:w="9638" w:type="dxa"/>
            <w:vAlign w:val="center"/>
          </w:tcPr>
          <w:p w:rsidR="005247F3" w:rsidRDefault="005247F3" w:rsidP="002571BA">
            <w:pPr>
              <w:pStyle w:val="a5"/>
              <w:jc w:val="both"/>
              <w:outlineLvl w:val="2"/>
              <w:rPr>
                <w:sz w:val="24"/>
                <w:szCs w:val="24"/>
              </w:rPr>
            </w:pPr>
            <w:r>
              <w:rPr>
                <w:sz w:val="24"/>
                <w:szCs w:val="24"/>
              </w:rPr>
              <w:br w:type="page"/>
            </w:r>
            <w:bookmarkStart w:id="121" w:name="_Toc37767608"/>
            <w:bookmarkStart w:id="122" w:name="_Toc37774736"/>
            <w:bookmarkStart w:id="123" w:name="_Toc38011353"/>
            <w:r>
              <w:rPr>
                <w:rFonts w:ascii="標楷體" w:eastAsia="標楷體" w:hAnsi="標楷體" w:hint="eastAsia"/>
                <w:sz w:val="24"/>
                <w:szCs w:val="24"/>
              </w:rPr>
              <w:t>圖2-</w:t>
            </w:r>
            <w:r w:rsidR="00A3027F" w:rsidRPr="001F297D">
              <w:rPr>
                <w:rFonts w:ascii="標楷體" w:eastAsia="標楷體" w:hAnsi="標楷體"/>
                <w:sz w:val="24"/>
                <w:szCs w:val="24"/>
              </w:rPr>
              <w:fldChar w:fldCharType="begin"/>
            </w:r>
            <w:r w:rsidR="00A3027F" w:rsidRPr="001F297D">
              <w:rPr>
                <w:rFonts w:ascii="標楷體" w:eastAsia="標楷體" w:hAnsi="標楷體"/>
                <w:sz w:val="24"/>
                <w:szCs w:val="24"/>
              </w:rPr>
              <w:instrText xml:space="preserve"> </w:instrText>
            </w:r>
            <w:r w:rsidR="00A3027F" w:rsidRPr="001F297D">
              <w:rPr>
                <w:rFonts w:ascii="標楷體" w:eastAsia="標楷體" w:hAnsi="標楷體" w:hint="eastAsia"/>
                <w:sz w:val="24"/>
                <w:szCs w:val="24"/>
              </w:rPr>
              <w:instrText>SEQ 圖2- \* ARABIC</w:instrText>
            </w:r>
            <w:r w:rsidR="00A3027F" w:rsidRPr="001F297D">
              <w:rPr>
                <w:rFonts w:ascii="標楷體" w:eastAsia="標楷體" w:hAnsi="標楷體"/>
                <w:sz w:val="24"/>
                <w:szCs w:val="24"/>
              </w:rPr>
              <w:instrText xml:space="preserve"> </w:instrText>
            </w:r>
            <w:r w:rsidR="00A3027F" w:rsidRPr="001F297D">
              <w:rPr>
                <w:rFonts w:ascii="標楷體" w:eastAsia="標楷體" w:hAnsi="標楷體"/>
                <w:sz w:val="24"/>
                <w:szCs w:val="24"/>
              </w:rPr>
              <w:fldChar w:fldCharType="separate"/>
            </w:r>
            <w:r w:rsidR="0028039B">
              <w:rPr>
                <w:rFonts w:ascii="標楷體" w:eastAsia="標楷體" w:hAnsi="標楷體"/>
                <w:noProof/>
                <w:sz w:val="24"/>
                <w:szCs w:val="24"/>
              </w:rPr>
              <w:t>4</w:t>
            </w:r>
            <w:r w:rsidR="00A3027F" w:rsidRPr="001F297D">
              <w:rPr>
                <w:rFonts w:ascii="標楷體" w:eastAsia="標楷體" w:hAnsi="標楷體"/>
                <w:sz w:val="24"/>
                <w:szCs w:val="24"/>
              </w:rPr>
              <w:fldChar w:fldCharType="end"/>
            </w:r>
            <w:r>
              <w:rPr>
                <w:rFonts w:ascii="標楷體" w:eastAsia="標楷體" w:hAnsi="標楷體" w:hint="eastAsia"/>
                <w:sz w:val="24"/>
                <w:szCs w:val="24"/>
              </w:rPr>
              <w:t>零食紅綠燈分類</w:t>
            </w:r>
            <w:bookmarkEnd w:id="121"/>
            <w:bookmarkEnd w:id="122"/>
            <w:bookmarkEnd w:id="123"/>
          </w:p>
        </w:tc>
      </w:tr>
    </w:tbl>
    <w:p w:rsidR="007E0D26" w:rsidRDefault="0024211F" w:rsidP="000D5074">
      <w:pPr>
        <w:spacing w:beforeLines="100" w:before="360"/>
        <w:rPr>
          <w:rFonts w:ascii="標楷體" w:eastAsia="標楷體" w:hAnsi="標楷體"/>
        </w:rPr>
      </w:pPr>
      <w:r>
        <w:rPr>
          <w:rFonts w:ascii="標楷體" w:eastAsia="標楷體" w:hAnsi="標楷體" w:hint="eastAsia"/>
        </w:rPr>
        <w:lastRenderedPageBreak/>
        <w:t xml:space="preserve">   </w:t>
      </w:r>
      <w:r w:rsidR="0068182F">
        <w:rPr>
          <w:rFonts w:ascii="標楷體" w:eastAsia="標楷體" w:hAnsi="標楷體" w:hint="eastAsia"/>
        </w:rPr>
        <w:t>本校</w:t>
      </w:r>
      <w:r w:rsidRPr="00973BD3">
        <w:rPr>
          <w:rFonts w:ascii="標楷體" w:eastAsia="標楷體" w:hAnsi="標楷體" w:hint="eastAsia"/>
        </w:rPr>
        <w:t>執行口腔保健行動研究</w:t>
      </w:r>
      <w:r w:rsidR="00834647">
        <w:rPr>
          <w:rFonts w:ascii="標楷體" w:eastAsia="標楷體" w:hAnsi="標楷體" w:hint="eastAsia"/>
        </w:rPr>
        <w:t>的</w:t>
      </w:r>
      <w:r w:rsidR="006201D4">
        <w:rPr>
          <w:rFonts w:ascii="標楷體" w:eastAsia="標楷體" w:hAnsi="標楷體" w:hint="eastAsia"/>
        </w:rPr>
        <w:t>活動</w:t>
      </w:r>
      <w:r w:rsidR="00834647">
        <w:rPr>
          <w:rFonts w:ascii="標楷體" w:eastAsia="標楷體" w:hAnsi="標楷體" w:hint="eastAsia"/>
        </w:rPr>
        <w:t>內容</w:t>
      </w:r>
      <w:r w:rsidR="00051EF8">
        <w:rPr>
          <w:rFonts w:ascii="標楷體" w:eastAsia="標楷體" w:hAnsi="標楷體" w:hint="eastAsia"/>
        </w:rPr>
        <w:t>如</w:t>
      </w:r>
      <w:r w:rsidR="00051EF8" w:rsidRPr="00973BD3">
        <w:rPr>
          <w:rFonts w:ascii="標楷體" w:eastAsia="標楷體" w:hAnsi="標楷體" w:hint="eastAsia"/>
        </w:rPr>
        <w:t>表</w:t>
      </w:r>
      <w:r w:rsidR="00051EF8">
        <w:rPr>
          <w:rFonts w:ascii="標楷體" w:eastAsia="標楷體" w:hAnsi="標楷體" w:hint="eastAsia"/>
        </w:rPr>
        <w:t>2-2所示</w:t>
      </w:r>
      <w:r w:rsidR="00B27A94">
        <w:rPr>
          <w:rFonts w:ascii="標楷體" w:eastAsia="標楷體" w:hAnsi="標楷體" w:hint="eastAsia"/>
        </w:rPr>
        <w:t>。</w:t>
      </w:r>
    </w:p>
    <w:p w:rsidR="00973BD3" w:rsidRPr="00973BD3" w:rsidRDefault="00973BD3" w:rsidP="00051EF8">
      <w:pPr>
        <w:rPr>
          <w:rFonts w:ascii="標楷體" w:eastAsia="標楷體" w:hAnsi="標楷體"/>
        </w:rPr>
      </w:pPr>
      <w:bookmarkStart w:id="124" w:name="_Toc37782882"/>
      <w:r w:rsidRPr="00973BD3">
        <w:rPr>
          <w:rFonts w:ascii="標楷體" w:eastAsia="標楷體" w:hAnsi="標楷體" w:hint="eastAsia"/>
        </w:rPr>
        <w:t>表</w:t>
      </w:r>
      <w:r w:rsidR="00D92F5E">
        <w:rPr>
          <w:rFonts w:ascii="標楷體" w:eastAsia="標楷體" w:hAnsi="標楷體" w:hint="eastAsia"/>
        </w:rPr>
        <w:t>2-</w:t>
      </w:r>
      <w:r w:rsidR="002256EB" w:rsidRPr="00FC2B53">
        <w:rPr>
          <w:rFonts w:ascii="標楷體" w:eastAsia="標楷體" w:hAnsi="標楷體"/>
        </w:rPr>
        <w:fldChar w:fldCharType="begin"/>
      </w:r>
      <w:r w:rsidR="002256EB" w:rsidRPr="00FC2B53">
        <w:rPr>
          <w:rFonts w:ascii="標楷體" w:eastAsia="標楷體" w:hAnsi="標楷體"/>
        </w:rPr>
        <w:instrText xml:space="preserve"> </w:instrText>
      </w:r>
      <w:r w:rsidR="002256EB" w:rsidRPr="00FC2B53">
        <w:rPr>
          <w:rFonts w:ascii="標楷體" w:eastAsia="標楷體" w:hAnsi="標楷體" w:hint="eastAsia"/>
        </w:rPr>
        <w:instrText>SEQ 表2- \* ARABIC</w:instrText>
      </w:r>
      <w:r w:rsidR="002256EB" w:rsidRPr="00FC2B53">
        <w:rPr>
          <w:rFonts w:ascii="標楷體" w:eastAsia="標楷體" w:hAnsi="標楷體"/>
        </w:rPr>
        <w:instrText xml:space="preserve"> </w:instrText>
      </w:r>
      <w:r w:rsidR="002256EB" w:rsidRPr="00FC2B53">
        <w:rPr>
          <w:rFonts w:ascii="標楷體" w:eastAsia="標楷體" w:hAnsi="標楷體"/>
        </w:rPr>
        <w:fldChar w:fldCharType="separate"/>
      </w:r>
      <w:r w:rsidR="0028039B">
        <w:rPr>
          <w:rFonts w:ascii="標楷體" w:eastAsia="標楷體" w:hAnsi="標楷體"/>
          <w:noProof/>
        </w:rPr>
        <w:t>2</w:t>
      </w:r>
      <w:r w:rsidR="002256EB" w:rsidRPr="00FC2B53">
        <w:rPr>
          <w:rFonts w:ascii="標楷體" w:eastAsia="標楷體" w:hAnsi="標楷體"/>
        </w:rPr>
        <w:fldChar w:fldCharType="end"/>
      </w:r>
      <w:r w:rsidR="00746AA1">
        <w:rPr>
          <w:rFonts w:ascii="標楷體" w:eastAsia="標楷體" w:hAnsi="標楷體" w:hint="eastAsia"/>
        </w:rPr>
        <w:t>本校</w:t>
      </w:r>
      <w:r w:rsidRPr="00973BD3">
        <w:rPr>
          <w:rFonts w:ascii="標楷體" w:eastAsia="標楷體" w:hAnsi="標楷體" w:hint="eastAsia"/>
        </w:rPr>
        <w:t>行口腔保健行動研究</w:t>
      </w:r>
      <w:r w:rsidR="006201D4">
        <w:rPr>
          <w:rFonts w:ascii="標楷體" w:eastAsia="標楷體" w:hAnsi="標楷體" w:hint="eastAsia"/>
        </w:rPr>
        <w:t>活動</w:t>
      </w:r>
      <w:r w:rsidRPr="00973BD3">
        <w:rPr>
          <w:rFonts w:ascii="標楷體" w:eastAsia="標楷體" w:hAnsi="標楷體" w:hint="eastAsia"/>
        </w:rPr>
        <w:t>內容</w:t>
      </w:r>
      <w:bookmarkEnd w:id="1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2128"/>
        <w:gridCol w:w="4812"/>
      </w:tblGrid>
      <w:tr w:rsidR="00973BD3" w:rsidRPr="0011153B" w:rsidTr="00973BD3">
        <w:trPr>
          <w:trHeight w:val="208"/>
          <w:jc w:val="center"/>
        </w:trPr>
        <w:tc>
          <w:tcPr>
            <w:tcW w:w="1396" w:type="pct"/>
            <w:tcBorders>
              <w:top w:val="single" w:sz="4" w:space="0" w:color="auto"/>
              <w:left w:val="single" w:sz="4" w:space="0" w:color="auto"/>
              <w:bottom w:val="single" w:sz="4" w:space="0" w:color="auto"/>
              <w:right w:val="single" w:sz="4" w:space="0" w:color="auto"/>
            </w:tcBorders>
            <w:vAlign w:val="center"/>
            <w:hideMark/>
          </w:tcPr>
          <w:p w:rsidR="0011153B" w:rsidRPr="0011153B" w:rsidRDefault="0011153B" w:rsidP="00973BD3">
            <w:pPr>
              <w:kinsoku w:val="0"/>
              <w:snapToGrid w:val="0"/>
              <w:spacing w:line="360" w:lineRule="exact"/>
              <w:jc w:val="center"/>
              <w:rPr>
                <w:rFonts w:ascii="標楷體" w:eastAsia="標楷體" w:hAnsi="標楷體"/>
                <w:color w:val="000000"/>
              </w:rPr>
            </w:pPr>
            <w:r w:rsidRPr="0011153B">
              <w:rPr>
                <w:rFonts w:ascii="標楷體" w:eastAsia="標楷體" w:hAnsi="標楷體" w:hint="eastAsia"/>
                <w:color w:val="000000"/>
              </w:rPr>
              <w:t>活動內容</w:t>
            </w:r>
          </w:p>
        </w:tc>
        <w:tc>
          <w:tcPr>
            <w:tcW w:w="1105" w:type="pct"/>
            <w:tcBorders>
              <w:top w:val="single" w:sz="4" w:space="0" w:color="auto"/>
              <w:left w:val="single" w:sz="4" w:space="0" w:color="auto"/>
              <w:bottom w:val="single" w:sz="4" w:space="0" w:color="auto"/>
              <w:right w:val="single" w:sz="4" w:space="0" w:color="auto"/>
            </w:tcBorders>
            <w:vAlign w:val="center"/>
            <w:hideMark/>
          </w:tcPr>
          <w:p w:rsidR="0011153B" w:rsidRPr="0011153B" w:rsidRDefault="0011153B" w:rsidP="00973BD3">
            <w:pPr>
              <w:kinsoku w:val="0"/>
              <w:snapToGrid w:val="0"/>
              <w:spacing w:line="360" w:lineRule="exact"/>
              <w:jc w:val="center"/>
              <w:rPr>
                <w:rFonts w:ascii="標楷體" w:eastAsia="標楷體" w:hAnsi="標楷體"/>
                <w:color w:val="000000"/>
              </w:rPr>
            </w:pPr>
            <w:r w:rsidRPr="0011153B">
              <w:rPr>
                <w:rFonts w:ascii="標楷體" w:eastAsia="標楷體" w:hAnsi="標楷體" w:hint="eastAsia"/>
                <w:color w:val="000000"/>
              </w:rPr>
              <w:t>日期</w:t>
            </w:r>
          </w:p>
        </w:tc>
        <w:tc>
          <w:tcPr>
            <w:tcW w:w="2499" w:type="pct"/>
            <w:tcBorders>
              <w:top w:val="single" w:sz="4" w:space="0" w:color="auto"/>
              <w:left w:val="single" w:sz="4" w:space="0" w:color="auto"/>
              <w:bottom w:val="single" w:sz="4" w:space="0" w:color="auto"/>
              <w:right w:val="single" w:sz="4" w:space="0" w:color="auto"/>
            </w:tcBorders>
            <w:vAlign w:val="center"/>
            <w:hideMark/>
          </w:tcPr>
          <w:p w:rsidR="0011153B" w:rsidRPr="0011153B" w:rsidRDefault="0011153B" w:rsidP="00973BD3">
            <w:pPr>
              <w:spacing w:line="360" w:lineRule="exact"/>
              <w:jc w:val="center"/>
              <w:rPr>
                <w:rFonts w:ascii="標楷體" w:eastAsia="標楷體" w:hAnsi="標楷體"/>
              </w:rPr>
            </w:pPr>
            <w:r w:rsidRPr="0011153B">
              <w:rPr>
                <w:rFonts w:ascii="標楷體" w:eastAsia="標楷體" w:hAnsi="標楷體" w:hint="eastAsia"/>
              </w:rPr>
              <w:t>說明</w:t>
            </w:r>
          </w:p>
        </w:tc>
      </w:tr>
      <w:tr w:rsidR="00973BD3" w:rsidRPr="0011153B" w:rsidTr="00973BD3">
        <w:trPr>
          <w:trHeight w:val="208"/>
          <w:jc w:val="center"/>
        </w:trPr>
        <w:tc>
          <w:tcPr>
            <w:tcW w:w="1396" w:type="pct"/>
            <w:tcBorders>
              <w:top w:val="single" w:sz="4" w:space="0" w:color="auto"/>
              <w:left w:val="single" w:sz="4" w:space="0" w:color="auto"/>
              <w:bottom w:val="single" w:sz="4" w:space="0" w:color="auto"/>
              <w:right w:val="single" w:sz="4" w:space="0" w:color="auto"/>
            </w:tcBorders>
            <w:vAlign w:val="center"/>
          </w:tcPr>
          <w:p w:rsidR="0011153B" w:rsidRPr="0011153B" w:rsidRDefault="0011153B" w:rsidP="00D355F6">
            <w:pPr>
              <w:spacing w:line="320" w:lineRule="exact"/>
              <w:rPr>
                <w:rFonts w:ascii="標楷體" w:eastAsia="標楷體" w:hAnsi="標楷體"/>
              </w:rPr>
            </w:pPr>
            <w:r w:rsidRPr="0011153B">
              <w:rPr>
                <w:rFonts w:ascii="標楷體" w:eastAsia="標楷體" w:hAnsi="標楷體" w:hint="eastAsia"/>
              </w:rPr>
              <w:t>護齒小尖兵預備隊員</w:t>
            </w:r>
          </w:p>
        </w:tc>
        <w:tc>
          <w:tcPr>
            <w:tcW w:w="1105" w:type="pct"/>
            <w:tcBorders>
              <w:top w:val="single" w:sz="4" w:space="0" w:color="auto"/>
              <w:left w:val="single" w:sz="4" w:space="0" w:color="auto"/>
              <w:bottom w:val="single" w:sz="4" w:space="0" w:color="auto"/>
              <w:right w:val="single" w:sz="4" w:space="0" w:color="auto"/>
            </w:tcBorders>
            <w:vAlign w:val="center"/>
          </w:tcPr>
          <w:p w:rsidR="0011153B" w:rsidRPr="0011153B" w:rsidRDefault="0011153B" w:rsidP="00D355F6">
            <w:pPr>
              <w:spacing w:line="320" w:lineRule="exact"/>
              <w:jc w:val="center"/>
              <w:rPr>
                <w:rFonts w:ascii="標楷體" w:eastAsia="標楷體" w:hAnsi="標楷體"/>
              </w:rPr>
            </w:pPr>
            <w:r w:rsidRPr="0011153B">
              <w:rPr>
                <w:rFonts w:ascii="標楷體" w:eastAsia="標楷體" w:hAnsi="標楷體" w:hint="eastAsia"/>
              </w:rPr>
              <w:t>108/10中旬</w:t>
            </w:r>
          </w:p>
        </w:tc>
        <w:tc>
          <w:tcPr>
            <w:tcW w:w="2499" w:type="pct"/>
            <w:tcBorders>
              <w:top w:val="single" w:sz="4" w:space="0" w:color="auto"/>
              <w:left w:val="single" w:sz="4" w:space="0" w:color="auto"/>
              <w:bottom w:val="single" w:sz="4" w:space="0" w:color="auto"/>
              <w:right w:val="single" w:sz="4" w:space="0" w:color="auto"/>
            </w:tcBorders>
            <w:vAlign w:val="center"/>
          </w:tcPr>
          <w:p w:rsidR="0011153B" w:rsidRPr="0011153B" w:rsidRDefault="0011153B" w:rsidP="00D355F6">
            <w:pPr>
              <w:spacing w:line="320" w:lineRule="exact"/>
              <w:jc w:val="both"/>
              <w:rPr>
                <w:rFonts w:ascii="標楷體" w:eastAsia="標楷體" w:hAnsi="標楷體"/>
              </w:rPr>
            </w:pPr>
            <w:r w:rsidRPr="0011153B">
              <w:rPr>
                <w:rFonts w:ascii="標楷體" w:eastAsia="標楷體" w:hAnsi="標楷體" w:hint="eastAsia"/>
              </w:rPr>
              <w:t>校牙醫口腔檢查協助篩選，以沒有齲齒經驗、或齲齒顆數較少的學生為優先</w:t>
            </w:r>
            <w:r w:rsidRPr="00B73FA4">
              <w:rPr>
                <w:rFonts w:ascii="標楷體" w:eastAsia="標楷體" w:hAnsi="標楷體" w:hint="eastAsia"/>
              </w:rPr>
              <w:t>。</w:t>
            </w:r>
          </w:p>
        </w:tc>
      </w:tr>
      <w:tr w:rsidR="0011153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973BD3">
            <w:pPr>
              <w:spacing w:line="360" w:lineRule="exact"/>
              <w:rPr>
                <w:rFonts w:ascii="標楷體" w:eastAsia="標楷體" w:hAnsi="標楷體"/>
              </w:rPr>
            </w:pPr>
            <w:r w:rsidRPr="00B73FA4">
              <w:rPr>
                <w:rFonts w:ascii="標楷體" w:eastAsia="標楷體" w:hAnsi="標楷體" w:hint="eastAsia"/>
              </w:rPr>
              <w:t>問卷前測</w:t>
            </w:r>
          </w:p>
        </w:tc>
        <w:tc>
          <w:tcPr>
            <w:tcW w:w="1105"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B73FA4">
            <w:pPr>
              <w:spacing w:line="360" w:lineRule="exact"/>
              <w:jc w:val="center"/>
              <w:rPr>
                <w:rFonts w:ascii="標楷體" w:eastAsia="標楷體" w:hAnsi="標楷體"/>
              </w:rPr>
            </w:pPr>
            <w:r w:rsidRPr="00B73FA4">
              <w:rPr>
                <w:rFonts w:ascii="標楷體" w:eastAsia="標楷體" w:hAnsi="標楷體" w:hint="eastAsia"/>
              </w:rPr>
              <w:t>108/12</w:t>
            </w:r>
          </w:p>
        </w:tc>
        <w:tc>
          <w:tcPr>
            <w:tcW w:w="2499"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11153B">
            <w:pPr>
              <w:spacing w:line="360" w:lineRule="exact"/>
              <w:jc w:val="both"/>
              <w:rPr>
                <w:rFonts w:ascii="標楷體" w:eastAsia="標楷體" w:hAnsi="標楷體"/>
              </w:rPr>
            </w:pPr>
            <w:r w:rsidRPr="00B73FA4">
              <w:rPr>
                <w:rFonts w:ascii="標楷體" w:eastAsia="標楷體" w:hAnsi="標楷體" w:hint="eastAsia"/>
              </w:rPr>
              <w:t>由衛生組長與導師協調時間完成各班施測</w:t>
            </w:r>
          </w:p>
        </w:tc>
      </w:tr>
      <w:tr w:rsidR="0011153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973BD3">
            <w:pPr>
              <w:spacing w:line="360" w:lineRule="exact"/>
              <w:rPr>
                <w:rFonts w:ascii="標楷體" w:eastAsia="標楷體" w:hAnsi="標楷體"/>
                <w:color w:val="FF0000"/>
              </w:rPr>
            </w:pPr>
            <w:r w:rsidRPr="00B73FA4">
              <w:rPr>
                <w:rFonts w:ascii="標楷體" w:eastAsia="標楷體" w:hAnsi="標楷體" w:hint="eastAsia"/>
              </w:rPr>
              <w:t>牙菌斑檢測</w:t>
            </w:r>
            <w:r w:rsidR="00B73FA4" w:rsidRPr="00B73FA4">
              <w:rPr>
                <w:rFonts w:ascii="標楷體" w:eastAsia="標楷體" w:hAnsi="標楷體" w:hint="eastAsia"/>
              </w:rPr>
              <w:t>前</w:t>
            </w:r>
            <w:r w:rsidRPr="00B73FA4">
              <w:rPr>
                <w:rFonts w:ascii="標楷體" w:eastAsia="標楷體" w:hAnsi="標楷體" w:hint="eastAsia"/>
              </w:rPr>
              <w:t>測</w:t>
            </w:r>
          </w:p>
        </w:tc>
        <w:tc>
          <w:tcPr>
            <w:tcW w:w="1105"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B73FA4">
            <w:pPr>
              <w:spacing w:line="360" w:lineRule="exact"/>
              <w:jc w:val="center"/>
              <w:rPr>
                <w:rFonts w:ascii="標楷體" w:eastAsia="標楷體" w:hAnsi="標楷體"/>
              </w:rPr>
            </w:pPr>
            <w:r w:rsidRPr="00B73FA4">
              <w:rPr>
                <w:rFonts w:ascii="標楷體" w:eastAsia="標楷體" w:hAnsi="標楷體" w:hint="eastAsia"/>
              </w:rPr>
              <w:t>108/12</w:t>
            </w:r>
          </w:p>
        </w:tc>
        <w:tc>
          <w:tcPr>
            <w:tcW w:w="2499"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11153B">
            <w:pPr>
              <w:spacing w:line="360" w:lineRule="exact"/>
              <w:jc w:val="both"/>
              <w:rPr>
                <w:rFonts w:ascii="標楷體" w:eastAsia="標楷體" w:hAnsi="標楷體"/>
              </w:rPr>
            </w:pPr>
            <w:r w:rsidRPr="00B73FA4">
              <w:rPr>
                <w:rFonts w:ascii="標楷體" w:eastAsia="標楷體" w:hAnsi="標楷體" w:hint="eastAsia"/>
              </w:rPr>
              <w:t>由護理師抽測各班男、女生各4人共計64人</w:t>
            </w:r>
            <w:r w:rsidR="00B73FA4">
              <w:rPr>
                <w:rFonts w:ascii="標楷體" w:eastAsia="標楷體" w:hAnsi="標楷體" w:hint="eastAsia"/>
              </w:rPr>
              <w:t>。</w:t>
            </w:r>
          </w:p>
        </w:tc>
      </w:tr>
      <w:tr w:rsidR="0011153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973BD3">
            <w:pPr>
              <w:kinsoku w:val="0"/>
              <w:snapToGrid w:val="0"/>
              <w:spacing w:line="400" w:lineRule="exact"/>
              <w:rPr>
                <w:rFonts w:ascii="標楷體" w:eastAsia="標楷體" w:hAnsi="標楷體"/>
              </w:rPr>
            </w:pPr>
            <w:r w:rsidRPr="00B73FA4">
              <w:rPr>
                <w:rFonts w:ascii="標楷體" w:eastAsia="標楷體" w:hAnsi="標楷體" w:cs="Arial Unicode MS" w:hint="eastAsia"/>
                <w:color w:val="000000"/>
                <w:kern w:val="0"/>
              </w:rPr>
              <w:t>零食週記調查</w:t>
            </w:r>
          </w:p>
        </w:tc>
        <w:tc>
          <w:tcPr>
            <w:tcW w:w="1105"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B73FA4">
            <w:pPr>
              <w:kinsoku w:val="0"/>
              <w:snapToGrid w:val="0"/>
              <w:spacing w:line="400" w:lineRule="exact"/>
              <w:jc w:val="center"/>
              <w:rPr>
                <w:rFonts w:ascii="標楷體" w:eastAsia="標楷體" w:hAnsi="標楷體"/>
              </w:rPr>
            </w:pPr>
            <w:r w:rsidRPr="00B73FA4">
              <w:rPr>
                <w:rFonts w:ascii="標楷體" w:eastAsia="標楷體" w:hAnsi="標楷體" w:hint="eastAsia"/>
                <w:color w:val="000000"/>
              </w:rPr>
              <w:t>12/21~12/27</w:t>
            </w:r>
          </w:p>
        </w:tc>
        <w:tc>
          <w:tcPr>
            <w:tcW w:w="2499" w:type="pct"/>
            <w:tcBorders>
              <w:top w:val="single" w:sz="4" w:space="0" w:color="auto"/>
              <w:left w:val="single" w:sz="4" w:space="0" w:color="auto"/>
              <w:bottom w:val="single" w:sz="4" w:space="0" w:color="auto"/>
              <w:right w:val="single" w:sz="4" w:space="0" w:color="auto"/>
            </w:tcBorders>
            <w:vAlign w:val="center"/>
          </w:tcPr>
          <w:p w:rsidR="0011153B" w:rsidRPr="00B73FA4" w:rsidRDefault="0011153B" w:rsidP="0011153B">
            <w:pPr>
              <w:spacing w:line="360" w:lineRule="exact"/>
              <w:jc w:val="both"/>
              <w:rPr>
                <w:rFonts w:ascii="標楷體" w:eastAsia="標楷體" w:hAnsi="標楷體"/>
              </w:rPr>
            </w:pPr>
            <w:r w:rsidRPr="00B73FA4">
              <w:rPr>
                <w:rFonts w:ascii="標楷體" w:eastAsia="標楷體" w:hAnsi="標楷體" w:hint="eastAsia"/>
              </w:rPr>
              <w:t>調查表的內容以市售零食為主</w:t>
            </w:r>
            <w:r w:rsidR="00B73FA4">
              <w:rPr>
                <w:rFonts w:ascii="標楷體" w:eastAsia="標楷體" w:hAnsi="標楷體" w:hint="eastAsia"/>
              </w:rPr>
              <w:t>。</w:t>
            </w:r>
          </w:p>
        </w:tc>
      </w:tr>
      <w:tr w:rsidR="00BC4DFB" w:rsidRPr="00B73FA4" w:rsidTr="00051EF8">
        <w:trPr>
          <w:trHeight w:val="633"/>
          <w:jc w:val="center"/>
        </w:trPr>
        <w:tc>
          <w:tcPr>
            <w:tcW w:w="1396" w:type="pct"/>
            <w:tcBorders>
              <w:top w:val="single" w:sz="4" w:space="0" w:color="auto"/>
              <w:left w:val="single" w:sz="4" w:space="0" w:color="auto"/>
              <w:bottom w:val="single" w:sz="4" w:space="0" w:color="auto"/>
              <w:right w:val="single" w:sz="4" w:space="0" w:color="auto"/>
            </w:tcBorders>
            <w:vAlign w:val="center"/>
          </w:tcPr>
          <w:p w:rsidR="00BC4DFB" w:rsidRPr="00B73FA4" w:rsidRDefault="00BC4DFB" w:rsidP="00D355F6">
            <w:pPr>
              <w:spacing w:line="320" w:lineRule="exact"/>
              <w:rPr>
                <w:rFonts w:ascii="標楷體" w:eastAsia="標楷體" w:hAnsi="標楷體"/>
              </w:rPr>
            </w:pPr>
            <w:r w:rsidRPr="00B73FA4">
              <w:rPr>
                <w:rFonts w:ascii="標楷體" w:eastAsia="標楷體" w:hAnsi="標楷體" w:hint="eastAsia"/>
              </w:rPr>
              <w:t>護齒小尖兵培訓</w:t>
            </w:r>
          </w:p>
        </w:tc>
        <w:tc>
          <w:tcPr>
            <w:tcW w:w="1105" w:type="pct"/>
            <w:tcBorders>
              <w:top w:val="single" w:sz="4" w:space="0" w:color="auto"/>
              <w:left w:val="single" w:sz="4" w:space="0" w:color="auto"/>
              <w:bottom w:val="single" w:sz="4" w:space="0" w:color="auto"/>
              <w:right w:val="single" w:sz="4" w:space="0" w:color="auto"/>
            </w:tcBorders>
            <w:vAlign w:val="center"/>
          </w:tcPr>
          <w:p w:rsidR="00BC4DFB" w:rsidRPr="00B73FA4" w:rsidRDefault="00BC4DFB" w:rsidP="00D355F6">
            <w:pPr>
              <w:spacing w:line="320" w:lineRule="exact"/>
              <w:jc w:val="center"/>
              <w:rPr>
                <w:rFonts w:ascii="標楷體" w:eastAsia="標楷體" w:hAnsi="標楷體"/>
              </w:rPr>
            </w:pPr>
            <w:r w:rsidRPr="00B73FA4">
              <w:rPr>
                <w:rFonts w:ascii="標楷體" w:eastAsia="標楷體" w:hAnsi="標楷體" w:hint="eastAsia"/>
              </w:rPr>
              <w:t>109/01/02~</w:t>
            </w:r>
            <w:r w:rsidR="00973BD3">
              <w:rPr>
                <w:rFonts w:ascii="標楷體" w:eastAsia="標楷體" w:hAnsi="標楷體" w:hint="eastAsia"/>
              </w:rPr>
              <w:t>0</w:t>
            </w:r>
            <w:r w:rsidRPr="00B73FA4">
              <w:rPr>
                <w:rFonts w:ascii="標楷體" w:eastAsia="標楷體" w:hAnsi="標楷體" w:hint="eastAsia"/>
              </w:rPr>
              <w:t>1/17</w:t>
            </w:r>
          </w:p>
        </w:tc>
        <w:tc>
          <w:tcPr>
            <w:tcW w:w="2499" w:type="pct"/>
            <w:tcBorders>
              <w:top w:val="single" w:sz="4" w:space="0" w:color="auto"/>
              <w:left w:val="single" w:sz="4" w:space="0" w:color="auto"/>
              <w:bottom w:val="single" w:sz="4" w:space="0" w:color="auto"/>
              <w:right w:val="single" w:sz="4" w:space="0" w:color="auto"/>
            </w:tcBorders>
            <w:vAlign w:val="center"/>
          </w:tcPr>
          <w:p w:rsidR="00BC4DFB" w:rsidRPr="00B73FA4" w:rsidRDefault="00BC4DFB" w:rsidP="00D355F6">
            <w:pPr>
              <w:spacing w:line="320" w:lineRule="exact"/>
              <w:jc w:val="both"/>
              <w:rPr>
                <w:rFonts w:ascii="標楷體" w:eastAsia="標楷體" w:hAnsi="標楷體"/>
              </w:rPr>
            </w:pPr>
            <w:r w:rsidRPr="00B73FA4">
              <w:rPr>
                <w:rFonts w:ascii="標楷體" w:eastAsia="標楷體" w:hAnsi="標楷體" w:hint="eastAsia"/>
              </w:rPr>
              <w:t>集合訓練，</w:t>
            </w:r>
            <w:r w:rsidR="00DC096B">
              <w:rPr>
                <w:rFonts w:ascii="標楷體" w:eastAsia="標楷體" w:hAnsi="標楷體" w:hint="eastAsia"/>
              </w:rPr>
              <w:t>每位</w:t>
            </w:r>
            <w:r w:rsidRPr="00B73FA4">
              <w:rPr>
                <w:rFonts w:ascii="標楷體" w:eastAsia="標楷體" w:hAnsi="標楷體" w:hint="eastAsia"/>
              </w:rPr>
              <w:t>小尖兵皆有1本任務手冊及蛀牙菌</w:t>
            </w:r>
            <w:r w:rsidR="00DC096B">
              <w:rPr>
                <w:rFonts w:ascii="標楷體" w:eastAsia="標楷體" w:hAnsi="標楷體" w:hint="eastAsia"/>
              </w:rPr>
              <w:t>OUT</w:t>
            </w:r>
            <w:r w:rsidRPr="00B73FA4">
              <w:rPr>
                <w:rFonts w:ascii="標楷體" w:eastAsia="標楷體" w:hAnsi="標楷體" w:hint="eastAsia"/>
              </w:rPr>
              <w:t>工作杯。</w:t>
            </w:r>
          </w:p>
        </w:tc>
      </w:tr>
      <w:tr w:rsidR="00BC4DFB" w:rsidRPr="00B73FA4" w:rsidTr="00051EF8">
        <w:trPr>
          <w:trHeight w:val="661"/>
          <w:jc w:val="center"/>
        </w:trPr>
        <w:tc>
          <w:tcPr>
            <w:tcW w:w="1396" w:type="pct"/>
            <w:tcBorders>
              <w:top w:val="single" w:sz="4" w:space="0" w:color="auto"/>
              <w:left w:val="single" w:sz="4" w:space="0" w:color="auto"/>
              <w:bottom w:val="single" w:sz="4" w:space="0" w:color="auto"/>
              <w:right w:val="single" w:sz="4" w:space="0" w:color="auto"/>
            </w:tcBorders>
            <w:vAlign w:val="center"/>
          </w:tcPr>
          <w:p w:rsidR="00BC4DFB" w:rsidRPr="00B73FA4" w:rsidRDefault="00BC4DFB" w:rsidP="00D355F6">
            <w:pPr>
              <w:spacing w:line="320" w:lineRule="exact"/>
              <w:rPr>
                <w:rFonts w:ascii="標楷體" w:eastAsia="標楷體" w:hAnsi="標楷體"/>
              </w:rPr>
            </w:pPr>
            <w:r w:rsidRPr="00B73FA4">
              <w:rPr>
                <w:rFonts w:ascii="標楷體" w:eastAsia="標楷體" w:hAnsi="標楷體" w:hint="eastAsia"/>
              </w:rPr>
              <w:t>健康課護理師協同教學</w:t>
            </w:r>
          </w:p>
        </w:tc>
        <w:tc>
          <w:tcPr>
            <w:tcW w:w="1105" w:type="pct"/>
            <w:tcBorders>
              <w:top w:val="single" w:sz="4" w:space="0" w:color="auto"/>
              <w:left w:val="single" w:sz="4" w:space="0" w:color="auto"/>
              <w:bottom w:val="single" w:sz="4" w:space="0" w:color="auto"/>
              <w:right w:val="single" w:sz="4" w:space="0" w:color="auto"/>
            </w:tcBorders>
            <w:vAlign w:val="center"/>
          </w:tcPr>
          <w:p w:rsidR="00BC4DFB" w:rsidRPr="00B73FA4" w:rsidRDefault="00BC4DFB" w:rsidP="00D355F6">
            <w:pPr>
              <w:spacing w:line="320" w:lineRule="exact"/>
              <w:jc w:val="center"/>
              <w:rPr>
                <w:rFonts w:ascii="標楷體" w:eastAsia="標楷體" w:hAnsi="標楷體"/>
              </w:rPr>
            </w:pPr>
            <w:r w:rsidRPr="00B73FA4">
              <w:rPr>
                <w:rFonts w:ascii="標楷體" w:eastAsia="標楷體" w:hAnsi="標楷體" w:hint="eastAsia"/>
              </w:rPr>
              <w:t>109/01/</w:t>
            </w:r>
            <w:r w:rsidR="00AC3AB6">
              <w:rPr>
                <w:rFonts w:ascii="標楷體" w:eastAsia="標楷體" w:hAnsi="標楷體" w:hint="eastAsia"/>
              </w:rPr>
              <w:t>10</w:t>
            </w:r>
            <w:r w:rsidRPr="00B73FA4">
              <w:rPr>
                <w:rFonts w:ascii="標楷體" w:eastAsia="標楷體" w:hAnsi="標楷體" w:hint="eastAsia"/>
              </w:rPr>
              <w:t>~</w:t>
            </w:r>
            <w:r w:rsidR="00973BD3">
              <w:rPr>
                <w:rFonts w:ascii="標楷體" w:eastAsia="標楷體" w:hAnsi="標楷體" w:hint="eastAsia"/>
              </w:rPr>
              <w:t>01</w:t>
            </w:r>
            <w:r w:rsidRPr="00B73FA4">
              <w:rPr>
                <w:rFonts w:ascii="標楷體" w:eastAsia="標楷體" w:hAnsi="標楷體" w:hint="eastAsia"/>
              </w:rPr>
              <w:t>/</w:t>
            </w:r>
            <w:r w:rsidR="00AC3AB6">
              <w:rPr>
                <w:rFonts w:ascii="標楷體" w:eastAsia="標楷體" w:hAnsi="標楷體" w:hint="eastAsia"/>
              </w:rPr>
              <w:t>20</w:t>
            </w:r>
          </w:p>
        </w:tc>
        <w:tc>
          <w:tcPr>
            <w:tcW w:w="2499" w:type="pct"/>
            <w:tcBorders>
              <w:top w:val="single" w:sz="4" w:space="0" w:color="auto"/>
              <w:left w:val="single" w:sz="4" w:space="0" w:color="auto"/>
              <w:bottom w:val="single" w:sz="4" w:space="0" w:color="auto"/>
              <w:right w:val="single" w:sz="4" w:space="0" w:color="auto"/>
            </w:tcBorders>
            <w:vAlign w:val="center"/>
          </w:tcPr>
          <w:p w:rsidR="00BC4DFB" w:rsidRPr="00B73FA4" w:rsidRDefault="00B73FA4" w:rsidP="00D355F6">
            <w:pPr>
              <w:spacing w:line="320" w:lineRule="exact"/>
              <w:jc w:val="both"/>
              <w:rPr>
                <w:rFonts w:ascii="標楷體" w:eastAsia="標楷體" w:hAnsi="標楷體"/>
              </w:rPr>
            </w:pPr>
            <w:r>
              <w:rPr>
                <w:rFonts w:ascii="標楷體" w:eastAsia="標楷體" w:hAnsi="標楷體" w:hint="eastAsia"/>
              </w:rPr>
              <w:t>讓</w:t>
            </w:r>
            <w:r w:rsidR="00BC4DFB" w:rsidRPr="00B73FA4">
              <w:rPr>
                <w:rFonts w:ascii="標楷體" w:eastAsia="標楷體" w:hAnsi="標楷體" w:hint="eastAsia"/>
              </w:rPr>
              <w:t>學生</w:t>
            </w:r>
            <w:r>
              <w:rPr>
                <w:rFonts w:ascii="標楷體" w:eastAsia="標楷體" w:hAnsi="標楷體" w:hint="eastAsia"/>
              </w:rPr>
              <w:t>了解</w:t>
            </w:r>
            <w:r w:rsidR="00BC4DFB" w:rsidRPr="00B73FA4">
              <w:rPr>
                <w:rFonts w:ascii="標楷體" w:eastAsia="標楷體" w:hAnsi="標楷體" w:hint="eastAsia"/>
              </w:rPr>
              <w:t>零食紅綠燈的分類</w:t>
            </w:r>
            <w:r w:rsidR="001D2DB6">
              <w:rPr>
                <w:rFonts w:ascii="標楷體" w:eastAsia="標楷體" w:hAnsi="標楷體" w:hint="eastAsia"/>
              </w:rPr>
              <w:t>，</w:t>
            </w:r>
            <w:r w:rsidR="00BC4DFB" w:rsidRPr="00B73FA4">
              <w:rPr>
                <w:rFonts w:ascii="標楷體" w:eastAsia="標楷體" w:hAnsi="標楷體" w:hint="eastAsia"/>
              </w:rPr>
              <w:t>指導學生如何辨認</w:t>
            </w:r>
            <w:r>
              <w:rPr>
                <w:rFonts w:ascii="標楷體" w:eastAsia="標楷體" w:hAnsi="標楷體" w:hint="eastAsia"/>
              </w:rPr>
              <w:t>食品</w:t>
            </w:r>
            <w:r w:rsidR="00BC4DFB" w:rsidRPr="00B73FA4">
              <w:rPr>
                <w:rFonts w:ascii="標楷體" w:eastAsia="標楷體" w:hAnsi="標楷體" w:hint="eastAsia"/>
              </w:rPr>
              <w:t>營養標示</w:t>
            </w:r>
            <w:r>
              <w:rPr>
                <w:rFonts w:ascii="標楷體" w:eastAsia="標楷體" w:hAnsi="標楷體" w:hint="eastAsia"/>
              </w:rPr>
              <w:t>，</w:t>
            </w:r>
            <w:r w:rsidR="00BC4DFB" w:rsidRPr="00B73FA4">
              <w:rPr>
                <w:rFonts w:ascii="標楷體" w:eastAsia="標楷體" w:hAnsi="標楷體" w:hint="eastAsia"/>
              </w:rPr>
              <w:t>正確吃零食預防蛀牙。</w:t>
            </w:r>
          </w:p>
        </w:tc>
      </w:tr>
      <w:tr w:rsidR="00585B6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973BD3">
            <w:pPr>
              <w:spacing w:line="360" w:lineRule="exact"/>
              <w:rPr>
                <w:rFonts w:ascii="標楷體" w:eastAsia="標楷體" w:hAnsi="標楷體"/>
              </w:rPr>
            </w:pPr>
            <w:r w:rsidRPr="00B73FA4">
              <w:rPr>
                <w:rFonts w:ascii="標楷體" w:eastAsia="標楷體" w:hAnsi="標楷體" w:hint="eastAsia"/>
              </w:rPr>
              <w:t>護牙親子學習單</w:t>
            </w:r>
          </w:p>
        </w:tc>
        <w:tc>
          <w:tcPr>
            <w:tcW w:w="1105"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B73FA4">
            <w:pPr>
              <w:spacing w:line="360" w:lineRule="exact"/>
              <w:jc w:val="center"/>
              <w:rPr>
                <w:rFonts w:ascii="標楷體" w:eastAsia="標楷體" w:hAnsi="標楷體"/>
              </w:rPr>
            </w:pPr>
            <w:r>
              <w:rPr>
                <w:rFonts w:ascii="標楷體" w:eastAsia="標楷體" w:hAnsi="標楷體" w:hint="eastAsia"/>
              </w:rPr>
              <w:t>109/01/20~02/10</w:t>
            </w:r>
          </w:p>
        </w:tc>
        <w:tc>
          <w:tcPr>
            <w:tcW w:w="2499"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4209CA">
            <w:pPr>
              <w:spacing w:line="360" w:lineRule="exact"/>
              <w:jc w:val="both"/>
              <w:rPr>
                <w:rFonts w:ascii="標楷體" w:eastAsia="標楷體" w:hAnsi="標楷體"/>
              </w:rPr>
            </w:pPr>
            <w:r w:rsidRPr="00B73FA4">
              <w:rPr>
                <w:rFonts w:ascii="標楷體" w:eastAsia="標楷體" w:hAnsi="標楷體" w:hint="eastAsia"/>
              </w:rPr>
              <w:t>寒假</w:t>
            </w:r>
            <w:r w:rsidR="004209CA">
              <w:rPr>
                <w:rFonts w:ascii="標楷體" w:eastAsia="標楷體" w:hAnsi="標楷體" w:hint="eastAsia"/>
              </w:rPr>
              <w:t>期間</w:t>
            </w:r>
            <w:r>
              <w:rPr>
                <w:rFonts w:ascii="標楷體" w:eastAsia="標楷體" w:hAnsi="標楷體" w:hint="eastAsia"/>
              </w:rPr>
              <w:t>親子共同完成</w:t>
            </w:r>
            <w:r w:rsidR="004209CA">
              <w:rPr>
                <w:rFonts w:ascii="標楷體" w:eastAsia="標楷體" w:hAnsi="標楷體" w:hint="eastAsia"/>
              </w:rPr>
              <w:t>。</w:t>
            </w:r>
          </w:p>
        </w:tc>
      </w:tr>
      <w:tr w:rsidR="00BC4DFB" w:rsidRPr="00B73FA4" w:rsidTr="00051EF8">
        <w:trPr>
          <w:trHeight w:val="633"/>
          <w:jc w:val="center"/>
        </w:trPr>
        <w:tc>
          <w:tcPr>
            <w:tcW w:w="1396" w:type="pct"/>
            <w:tcBorders>
              <w:top w:val="single" w:sz="4" w:space="0" w:color="auto"/>
              <w:left w:val="single" w:sz="4" w:space="0" w:color="auto"/>
              <w:bottom w:val="single" w:sz="4" w:space="0" w:color="auto"/>
              <w:right w:val="single" w:sz="4" w:space="0" w:color="auto"/>
            </w:tcBorders>
            <w:vAlign w:val="center"/>
          </w:tcPr>
          <w:p w:rsidR="00BC4DFB" w:rsidRPr="00B73FA4" w:rsidRDefault="00EC41FD" w:rsidP="00D355F6">
            <w:pPr>
              <w:spacing w:line="320" w:lineRule="exact"/>
              <w:rPr>
                <w:rFonts w:ascii="標楷體" w:eastAsia="標楷體" w:hAnsi="標楷體"/>
              </w:rPr>
            </w:pPr>
            <w:r w:rsidRPr="00B73FA4">
              <w:rPr>
                <w:rFonts w:ascii="標楷體" w:eastAsia="標楷體" w:hAnsi="標楷體" w:hint="eastAsia"/>
              </w:rPr>
              <w:t>護齒小尖兵執行任務</w:t>
            </w:r>
          </w:p>
        </w:tc>
        <w:tc>
          <w:tcPr>
            <w:tcW w:w="1105" w:type="pct"/>
            <w:tcBorders>
              <w:top w:val="single" w:sz="4" w:space="0" w:color="auto"/>
              <w:left w:val="single" w:sz="4" w:space="0" w:color="auto"/>
              <w:bottom w:val="single" w:sz="4" w:space="0" w:color="auto"/>
              <w:right w:val="single" w:sz="4" w:space="0" w:color="auto"/>
            </w:tcBorders>
            <w:vAlign w:val="center"/>
          </w:tcPr>
          <w:p w:rsidR="00BC4DFB" w:rsidRPr="00B73FA4" w:rsidRDefault="00EC41FD" w:rsidP="00D355F6">
            <w:pPr>
              <w:spacing w:line="320" w:lineRule="exact"/>
              <w:jc w:val="center"/>
              <w:rPr>
                <w:rFonts w:ascii="標楷體" w:eastAsia="標楷體" w:hAnsi="標楷體"/>
              </w:rPr>
            </w:pPr>
            <w:r w:rsidRPr="00B73FA4">
              <w:rPr>
                <w:rFonts w:ascii="標楷體" w:eastAsia="標楷體" w:hAnsi="標楷體" w:hint="eastAsia"/>
              </w:rPr>
              <w:t>109/</w:t>
            </w:r>
            <w:r w:rsidR="00AC3AB6">
              <w:rPr>
                <w:rFonts w:ascii="標楷體" w:eastAsia="標楷體" w:hAnsi="標楷體" w:hint="eastAsia"/>
              </w:rPr>
              <w:t>03</w:t>
            </w:r>
            <w:r w:rsidRPr="00B73FA4">
              <w:rPr>
                <w:rFonts w:ascii="標楷體" w:eastAsia="標楷體" w:hAnsi="標楷體" w:hint="eastAsia"/>
              </w:rPr>
              <w:t>/</w:t>
            </w:r>
            <w:r w:rsidR="00AC3AB6">
              <w:rPr>
                <w:rFonts w:ascii="標楷體" w:eastAsia="標楷體" w:hAnsi="標楷體" w:hint="eastAsia"/>
              </w:rPr>
              <w:t>02</w:t>
            </w:r>
            <w:r w:rsidRPr="00B73FA4">
              <w:rPr>
                <w:rFonts w:ascii="標楷體" w:eastAsia="標楷體" w:hAnsi="標楷體" w:hint="eastAsia"/>
              </w:rPr>
              <w:t>~</w:t>
            </w:r>
            <w:r w:rsidR="00AC3AB6">
              <w:rPr>
                <w:rFonts w:ascii="標楷體" w:eastAsia="標楷體" w:hAnsi="標楷體" w:hint="eastAsia"/>
              </w:rPr>
              <w:t>03</w:t>
            </w:r>
            <w:r w:rsidRPr="00B73FA4">
              <w:rPr>
                <w:rFonts w:ascii="標楷體" w:eastAsia="標楷體" w:hAnsi="標楷體" w:hint="eastAsia"/>
              </w:rPr>
              <w:t>/</w:t>
            </w:r>
            <w:r w:rsidR="00AC3AB6">
              <w:rPr>
                <w:rFonts w:ascii="標楷體" w:eastAsia="標楷體" w:hAnsi="標楷體" w:hint="eastAsia"/>
              </w:rPr>
              <w:t>10</w:t>
            </w:r>
          </w:p>
        </w:tc>
        <w:tc>
          <w:tcPr>
            <w:tcW w:w="2499" w:type="pct"/>
            <w:tcBorders>
              <w:top w:val="single" w:sz="4" w:space="0" w:color="auto"/>
              <w:left w:val="single" w:sz="4" w:space="0" w:color="auto"/>
              <w:bottom w:val="single" w:sz="4" w:space="0" w:color="auto"/>
              <w:right w:val="single" w:sz="4" w:space="0" w:color="auto"/>
            </w:tcBorders>
            <w:vAlign w:val="center"/>
          </w:tcPr>
          <w:p w:rsidR="00BC4DFB" w:rsidRPr="00B73FA4" w:rsidRDefault="00B73FA4" w:rsidP="00D355F6">
            <w:pPr>
              <w:spacing w:line="320" w:lineRule="exact"/>
              <w:jc w:val="both"/>
              <w:rPr>
                <w:rFonts w:ascii="標楷體" w:eastAsia="標楷體" w:hAnsi="標楷體"/>
              </w:rPr>
            </w:pPr>
            <w:r w:rsidRPr="00B73FA4">
              <w:rPr>
                <w:rFonts w:ascii="標楷體" w:eastAsia="標楷體" w:hAnsi="標楷體" w:hint="eastAsia"/>
              </w:rPr>
              <w:t>小尖兵</w:t>
            </w:r>
            <w:r>
              <w:rPr>
                <w:rFonts w:ascii="標楷體" w:eastAsia="標楷體" w:hAnsi="標楷體" w:hint="eastAsia"/>
              </w:rPr>
              <w:t>持</w:t>
            </w:r>
            <w:r w:rsidRPr="00B73FA4">
              <w:rPr>
                <w:rFonts w:ascii="標楷體" w:eastAsia="標楷體" w:hAnsi="標楷體" w:hint="eastAsia"/>
              </w:rPr>
              <w:t>任務手冊協助導師紀錄</w:t>
            </w:r>
            <w:r w:rsidR="004209CA">
              <w:rPr>
                <w:rFonts w:ascii="標楷體" w:eastAsia="標楷體" w:hAnsi="標楷體" w:hint="eastAsia"/>
              </w:rPr>
              <w:t>隊員</w:t>
            </w:r>
            <w:r w:rsidRPr="00B73FA4">
              <w:rPr>
                <w:rFonts w:ascii="標楷體" w:eastAsia="標楷體" w:hAnsi="標楷體" w:hint="eastAsia"/>
              </w:rPr>
              <w:t>健康護牙行為</w:t>
            </w:r>
            <w:r>
              <w:rPr>
                <w:rFonts w:ascii="標楷體" w:eastAsia="標楷體" w:hAnsi="標楷體" w:hint="eastAsia"/>
              </w:rPr>
              <w:t>。</w:t>
            </w:r>
          </w:p>
        </w:tc>
      </w:tr>
      <w:tr w:rsidR="00585B6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585B6B" w:rsidRPr="00853FFF" w:rsidRDefault="00585B6B" w:rsidP="00973BD3">
            <w:pPr>
              <w:spacing w:line="360" w:lineRule="exact"/>
              <w:rPr>
                <w:rFonts w:ascii="微軟正黑體" w:eastAsia="微軟正黑體" w:hAnsi="微軟正黑體"/>
              </w:rPr>
            </w:pPr>
            <w:r w:rsidRPr="00853FFF">
              <w:rPr>
                <w:rFonts w:ascii="標楷體" w:eastAsia="標楷體" w:hAnsi="標楷體" w:hint="eastAsia"/>
              </w:rPr>
              <w:t>口腔保健</w:t>
            </w:r>
            <w:r w:rsidR="004209CA">
              <w:rPr>
                <w:rFonts w:ascii="標楷體" w:eastAsia="標楷體" w:hAnsi="標楷體" w:hint="eastAsia"/>
              </w:rPr>
              <w:t>宣導</w:t>
            </w:r>
          </w:p>
        </w:tc>
        <w:tc>
          <w:tcPr>
            <w:tcW w:w="1105" w:type="pct"/>
            <w:tcBorders>
              <w:top w:val="single" w:sz="4" w:space="0" w:color="auto"/>
              <w:left w:val="single" w:sz="4" w:space="0" w:color="auto"/>
              <w:bottom w:val="single" w:sz="4" w:space="0" w:color="auto"/>
              <w:right w:val="single" w:sz="4" w:space="0" w:color="auto"/>
            </w:tcBorders>
            <w:vAlign w:val="center"/>
          </w:tcPr>
          <w:p w:rsidR="00585B6B" w:rsidRPr="00853FFF" w:rsidRDefault="004209CA" w:rsidP="00CB2117">
            <w:pPr>
              <w:spacing w:line="360" w:lineRule="exact"/>
              <w:jc w:val="center"/>
              <w:rPr>
                <w:rFonts w:ascii="標楷體" w:eastAsia="標楷體" w:hAnsi="標楷體"/>
              </w:rPr>
            </w:pPr>
            <w:r>
              <w:rPr>
                <w:rFonts w:ascii="標楷體" w:eastAsia="標楷體" w:hAnsi="標楷體" w:hint="eastAsia"/>
              </w:rPr>
              <w:t>109/0</w:t>
            </w:r>
            <w:r w:rsidR="00CB2117">
              <w:rPr>
                <w:rFonts w:ascii="標楷體" w:eastAsia="標楷體" w:hAnsi="標楷體" w:hint="eastAsia"/>
              </w:rPr>
              <w:t>3</w:t>
            </w:r>
            <w:r>
              <w:rPr>
                <w:rFonts w:ascii="標楷體" w:eastAsia="標楷體" w:hAnsi="標楷體" w:hint="eastAsia"/>
              </w:rPr>
              <w:t>/</w:t>
            </w:r>
            <w:r w:rsidR="00CB2117">
              <w:rPr>
                <w:rFonts w:ascii="標楷體" w:eastAsia="標楷體" w:hAnsi="標楷體" w:hint="eastAsia"/>
              </w:rPr>
              <w:t>23</w:t>
            </w:r>
          </w:p>
        </w:tc>
        <w:tc>
          <w:tcPr>
            <w:tcW w:w="2499" w:type="pct"/>
            <w:tcBorders>
              <w:top w:val="single" w:sz="4" w:space="0" w:color="auto"/>
              <w:left w:val="single" w:sz="4" w:space="0" w:color="auto"/>
              <w:bottom w:val="single" w:sz="4" w:space="0" w:color="auto"/>
              <w:right w:val="single" w:sz="4" w:space="0" w:color="auto"/>
            </w:tcBorders>
            <w:vAlign w:val="center"/>
          </w:tcPr>
          <w:p w:rsidR="004209CA" w:rsidRPr="00853FFF" w:rsidRDefault="00CB2117" w:rsidP="004209CA">
            <w:pPr>
              <w:spacing w:line="360" w:lineRule="exact"/>
              <w:jc w:val="both"/>
              <w:rPr>
                <w:rFonts w:ascii="標楷體" w:eastAsia="標楷體" w:hAnsi="標楷體"/>
              </w:rPr>
            </w:pPr>
            <w:r>
              <w:rPr>
                <w:rFonts w:ascii="標楷體" w:eastAsia="標楷體" w:hAnsi="標楷體" w:hint="eastAsia"/>
              </w:rPr>
              <w:t>五年級戶外闖關學習活動</w:t>
            </w:r>
          </w:p>
        </w:tc>
      </w:tr>
      <w:tr w:rsidR="00585B6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973BD3">
            <w:pPr>
              <w:spacing w:line="360" w:lineRule="exact"/>
              <w:rPr>
                <w:rFonts w:ascii="標楷體" w:eastAsia="標楷體" w:hAnsi="標楷體"/>
              </w:rPr>
            </w:pPr>
            <w:r w:rsidRPr="00B73FA4">
              <w:rPr>
                <w:rFonts w:ascii="標楷體" w:eastAsia="標楷體" w:hAnsi="標楷體" w:hint="eastAsia"/>
              </w:rPr>
              <w:t>問卷</w:t>
            </w:r>
            <w:r w:rsidR="004209CA">
              <w:rPr>
                <w:rFonts w:ascii="標楷體" w:eastAsia="標楷體" w:hAnsi="標楷體" w:hint="eastAsia"/>
              </w:rPr>
              <w:t>後</w:t>
            </w:r>
            <w:r w:rsidRPr="00B73FA4">
              <w:rPr>
                <w:rFonts w:ascii="標楷體" w:eastAsia="標楷體" w:hAnsi="標楷體" w:hint="eastAsia"/>
              </w:rPr>
              <w:t>測</w:t>
            </w:r>
          </w:p>
        </w:tc>
        <w:tc>
          <w:tcPr>
            <w:tcW w:w="1105" w:type="pct"/>
            <w:tcBorders>
              <w:top w:val="single" w:sz="4" w:space="0" w:color="auto"/>
              <w:left w:val="single" w:sz="4" w:space="0" w:color="auto"/>
              <w:bottom w:val="single" w:sz="4" w:space="0" w:color="auto"/>
              <w:right w:val="single" w:sz="4" w:space="0" w:color="auto"/>
            </w:tcBorders>
            <w:vAlign w:val="center"/>
          </w:tcPr>
          <w:p w:rsidR="00585B6B" w:rsidRPr="00B73FA4" w:rsidRDefault="004209CA" w:rsidP="00585B6B">
            <w:pPr>
              <w:spacing w:line="360" w:lineRule="exact"/>
              <w:jc w:val="center"/>
              <w:rPr>
                <w:rFonts w:ascii="標楷體" w:eastAsia="標楷體" w:hAnsi="標楷體"/>
              </w:rPr>
            </w:pPr>
            <w:r>
              <w:rPr>
                <w:rFonts w:ascii="標楷體" w:eastAsia="標楷體" w:hAnsi="標楷體" w:hint="eastAsia"/>
              </w:rPr>
              <w:t>109/0</w:t>
            </w:r>
            <w:r w:rsidR="00CB2117">
              <w:rPr>
                <w:rFonts w:ascii="標楷體" w:eastAsia="標楷體" w:hAnsi="標楷體" w:hint="eastAsia"/>
              </w:rPr>
              <w:t>3</w:t>
            </w:r>
          </w:p>
        </w:tc>
        <w:tc>
          <w:tcPr>
            <w:tcW w:w="2499"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585B6B">
            <w:pPr>
              <w:spacing w:line="360" w:lineRule="exact"/>
              <w:jc w:val="both"/>
              <w:rPr>
                <w:rFonts w:ascii="標楷體" w:eastAsia="標楷體" w:hAnsi="標楷體"/>
              </w:rPr>
            </w:pPr>
            <w:r w:rsidRPr="00B73FA4">
              <w:rPr>
                <w:rFonts w:ascii="標楷體" w:eastAsia="標楷體" w:hAnsi="標楷體" w:hint="eastAsia"/>
              </w:rPr>
              <w:t>由衛生組長與導師協調時間完成各班施測</w:t>
            </w:r>
          </w:p>
        </w:tc>
      </w:tr>
      <w:tr w:rsidR="00585B6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973BD3">
            <w:pPr>
              <w:spacing w:line="360" w:lineRule="exact"/>
              <w:rPr>
                <w:rFonts w:ascii="標楷體" w:eastAsia="標楷體" w:hAnsi="標楷體"/>
                <w:color w:val="FF0000"/>
              </w:rPr>
            </w:pPr>
            <w:r w:rsidRPr="00B73FA4">
              <w:rPr>
                <w:rFonts w:ascii="標楷體" w:eastAsia="標楷體" w:hAnsi="標楷體" w:hint="eastAsia"/>
              </w:rPr>
              <w:t>牙菌斑檢測</w:t>
            </w:r>
            <w:r w:rsidR="004209CA">
              <w:rPr>
                <w:rFonts w:ascii="標楷體" w:eastAsia="標楷體" w:hAnsi="標楷體" w:hint="eastAsia"/>
              </w:rPr>
              <w:t>後</w:t>
            </w:r>
            <w:r w:rsidRPr="00B73FA4">
              <w:rPr>
                <w:rFonts w:ascii="標楷體" w:eastAsia="標楷體" w:hAnsi="標楷體" w:hint="eastAsia"/>
              </w:rPr>
              <w:t>測</w:t>
            </w:r>
          </w:p>
        </w:tc>
        <w:tc>
          <w:tcPr>
            <w:tcW w:w="1105" w:type="pct"/>
            <w:tcBorders>
              <w:top w:val="single" w:sz="4" w:space="0" w:color="auto"/>
              <w:left w:val="single" w:sz="4" w:space="0" w:color="auto"/>
              <w:bottom w:val="single" w:sz="4" w:space="0" w:color="auto"/>
              <w:right w:val="single" w:sz="4" w:space="0" w:color="auto"/>
            </w:tcBorders>
            <w:vAlign w:val="center"/>
          </w:tcPr>
          <w:p w:rsidR="00585B6B" w:rsidRPr="00B73FA4" w:rsidRDefault="004209CA" w:rsidP="00585B6B">
            <w:pPr>
              <w:spacing w:line="360" w:lineRule="exact"/>
              <w:jc w:val="center"/>
              <w:rPr>
                <w:rFonts w:ascii="標楷體" w:eastAsia="標楷體" w:hAnsi="標楷體"/>
              </w:rPr>
            </w:pPr>
            <w:r>
              <w:rPr>
                <w:rFonts w:ascii="標楷體" w:eastAsia="標楷體" w:hAnsi="標楷體" w:hint="eastAsia"/>
              </w:rPr>
              <w:t>109/03</w:t>
            </w:r>
          </w:p>
        </w:tc>
        <w:tc>
          <w:tcPr>
            <w:tcW w:w="2499"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585B6B">
            <w:pPr>
              <w:spacing w:line="360" w:lineRule="exact"/>
              <w:jc w:val="both"/>
              <w:rPr>
                <w:rFonts w:ascii="標楷體" w:eastAsia="標楷體" w:hAnsi="標楷體"/>
              </w:rPr>
            </w:pPr>
            <w:r w:rsidRPr="00B73FA4">
              <w:rPr>
                <w:rFonts w:ascii="標楷體" w:eastAsia="標楷體" w:hAnsi="標楷體" w:hint="eastAsia"/>
              </w:rPr>
              <w:t>由護理師抽測各班男、女生各4人共計64人</w:t>
            </w:r>
          </w:p>
        </w:tc>
      </w:tr>
      <w:tr w:rsidR="00585B6B" w:rsidRPr="00B73FA4" w:rsidTr="00051EF8">
        <w:trPr>
          <w:trHeight w:hRule="exact" w:val="482"/>
          <w:jc w:val="center"/>
        </w:trPr>
        <w:tc>
          <w:tcPr>
            <w:tcW w:w="1396" w:type="pct"/>
            <w:tcBorders>
              <w:top w:val="single" w:sz="4" w:space="0" w:color="auto"/>
              <w:left w:val="single" w:sz="4" w:space="0" w:color="auto"/>
              <w:bottom w:val="single" w:sz="4" w:space="0" w:color="auto"/>
              <w:right w:val="single" w:sz="4" w:space="0" w:color="auto"/>
            </w:tcBorders>
            <w:vAlign w:val="center"/>
          </w:tcPr>
          <w:p w:rsidR="00585B6B" w:rsidRPr="00B73FA4" w:rsidRDefault="00973BD3" w:rsidP="00973BD3">
            <w:pPr>
              <w:spacing w:line="360" w:lineRule="exact"/>
              <w:rPr>
                <w:rFonts w:ascii="標楷體" w:eastAsia="標楷體" w:hAnsi="標楷體"/>
              </w:rPr>
            </w:pPr>
            <w:r>
              <w:rPr>
                <w:rFonts w:ascii="標楷體" w:eastAsia="標楷體" w:hAnsi="標楷體" w:hint="eastAsia"/>
              </w:rPr>
              <w:t>撰寫成果報告</w:t>
            </w:r>
          </w:p>
        </w:tc>
        <w:tc>
          <w:tcPr>
            <w:tcW w:w="1105" w:type="pct"/>
            <w:tcBorders>
              <w:top w:val="single" w:sz="4" w:space="0" w:color="auto"/>
              <w:left w:val="single" w:sz="4" w:space="0" w:color="auto"/>
              <w:bottom w:val="single" w:sz="4" w:space="0" w:color="auto"/>
              <w:right w:val="single" w:sz="4" w:space="0" w:color="auto"/>
            </w:tcBorders>
            <w:vAlign w:val="center"/>
          </w:tcPr>
          <w:p w:rsidR="00585B6B" w:rsidRPr="00B73FA4" w:rsidRDefault="00973BD3" w:rsidP="00CB2117">
            <w:pPr>
              <w:spacing w:line="360" w:lineRule="exact"/>
              <w:jc w:val="center"/>
              <w:rPr>
                <w:rFonts w:ascii="標楷體" w:eastAsia="標楷體" w:hAnsi="標楷體"/>
              </w:rPr>
            </w:pPr>
            <w:r>
              <w:rPr>
                <w:rFonts w:ascii="標楷體" w:eastAsia="標楷體" w:hAnsi="標楷體" w:hint="eastAsia"/>
              </w:rPr>
              <w:t>109/04</w:t>
            </w:r>
          </w:p>
        </w:tc>
        <w:tc>
          <w:tcPr>
            <w:tcW w:w="2499" w:type="pct"/>
            <w:tcBorders>
              <w:top w:val="single" w:sz="4" w:space="0" w:color="auto"/>
              <w:left w:val="single" w:sz="4" w:space="0" w:color="auto"/>
              <w:bottom w:val="single" w:sz="4" w:space="0" w:color="auto"/>
              <w:right w:val="single" w:sz="4" w:space="0" w:color="auto"/>
            </w:tcBorders>
            <w:vAlign w:val="center"/>
          </w:tcPr>
          <w:p w:rsidR="00585B6B" w:rsidRPr="00B73FA4" w:rsidRDefault="00585B6B" w:rsidP="00585B6B">
            <w:pPr>
              <w:spacing w:line="400" w:lineRule="exact"/>
              <w:ind w:leftChars="-11" w:left="-26" w:firstLineChars="12" w:firstLine="29"/>
              <w:jc w:val="both"/>
              <w:rPr>
                <w:rFonts w:ascii="標楷體" w:eastAsia="標楷體" w:hAnsi="標楷體"/>
              </w:rPr>
            </w:pPr>
          </w:p>
        </w:tc>
      </w:tr>
    </w:tbl>
    <w:p w:rsidR="003B06D6" w:rsidRPr="00773F61" w:rsidRDefault="003B06D6" w:rsidP="000D5074">
      <w:pPr>
        <w:spacing w:beforeLines="50" w:before="180"/>
        <w:rPr>
          <w:rFonts w:ascii="標楷體" w:eastAsia="標楷體" w:hAnsi="標楷體"/>
          <w:color w:val="FF0000"/>
        </w:rPr>
      </w:pPr>
      <w:r w:rsidRPr="00773F61">
        <w:rPr>
          <w:rFonts w:ascii="標楷體" w:eastAsia="標楷體" w:hAnsi="標楷體" w:hint="eastAsia"/>
          <w:color w:val="FF0000"/>
        </w:rPr>
        <w:t>(2) 護齒小尖兵</w:t>
      </w:r>
    </w:p>
    <w:p w:rsidR="000D5074" w:rsidRDefault="00E10465">
      <w:r>
        <w:rPr>
          <w:rFonts w:ascii="標楷體" w:eastAsia="標楷體" w:hAnsi="標楷體" w:hint="eastAsia"/>
        </w:rPr>
        <w:t xml:space="preserve">    調</w:t>
      </w:r>
      <w:r w:rsidRPr="00E10465">
        <w:rPr>
          <w:rFonts w:ascii="標楷體" w:eastAsia="標楷體" w:hAnsi="標楷體"/>
        </w:rPr>
        <w:t>查學</w:t>
      </w:r>
      <w:r>
        <w:rPr>
          <w:rFonts w:ascii="標楷體" w:eastAsia="標楷體" w:hAnsi="標楷體" w:hint="eastAsia"/>
        </w:rPr>
        <w:t>生在校吃零食情形</w:t>
      </w:r>
      <w:r w:rsidRPr="00E10465">
        <w:rPr>
          <w:rFonts w:ascii="標楷體" w:eastAsia="標楷體" w:hAnsi="標楷體"/>
        </w:rPr>
        <w:t>及</w:t>
      </w:r>
      <w:r>
        <w:rPr>
          <w:rFonts w:ascii="標楷體" w:eastAsia="標楷體" w:hAnsi="標楷體" w:hint="eastAsia"/>
        </w:rPr>
        <w:t>落實吃後的護牙行為</w:t>
      </w:r>
      <w:r w:rsidRPr="00E10465">
        <w:rPr>
          <w:rFonts w:ascii="標楷體" w:eastAsia="標楷體" w:hAnsi="標楷體"/>
        </w:rPr>
        <w:t>，單靠教育人員的力量實</w:t>
      </w:r>
      <w:r>
        <w:rPr>
          <w:rFonts w:ascii="標楷體" w:eastAsia="標楷體" w:hAnsi="標楷體" w:hint="eastAsia"/>
        </w:rPr>
        <w:t>在</w:t>
      </w:r>
      <w:r w:rsidRPr="00E10465">
        <w:rPr>
          <w:rFonts w:ascii="標楷體" w:eastAsia="標楷體" w:hAnsi="標楷體"/>
        </w:rPr>
        <w:t>有限</w:t>
      </w:r>
      <w:r w:rsidR="009844C1">
        <w:rPr>
          <w:rFonts w:ascii="標楷體" w:eastAsia="標楷體" w:hAnsi="標楷體" w:hint="eastAsia"/>
        </w:rPr>
        <w:t>，</w:t>
      </w:r>
      <w:r w:rsidR="009844C1" w:rsidRPr="00E10465">
        <w:rPr>
          <w:rFonts w:ascii="標楷體" w:eastAsia="標楷體" w:hAnsi="標楷體"/>
        </w:rPr>
        <w:t>遂成立</w:t>
      </w:r>
      <w:r w:rsidR="009844C1">
        <w:rPr>
          <w:rFonts w:ascii="標楷體" w:eastAsia="標楷體" w:hAnsi="標楷體" w:hint="eastAsia"/>
        </w:rPr>
        <w:t>護齒</w:t>
      </w:r>
      <w:r w:rsidR="009844C1" w:rsidRPr="00E10465">
        <w:rPr>
          <w:rFonts w:ascii="標楷體" w:eastAsia="標楷體" w:hAnsi="標楷體"/>
        </w:rPr>
        <w:t>小尖兵組織</w:t>
      </w:r>
      <w:r w:rsidR="009844C1">
        <w:rPr>
          <w:rFonts w:ascii="標楷體" w:eastAsia="標楷體" w:hAnsi="標楷體" w:hint="eastAsia"/>
        </w:rPr>
        <w:t>，希望</w:t>
      </w:r>
      <w:r w:rsidR="009844C1" w:rsidRPr="00E10465">
        <w:rPr>
          <w:rFonts w:ascii="標楷體" w:eastAsia="標楷體" w:hAnsi="標楷體"/>
        </w:rPr>
        <w:t>藉助學</w:t>
      </w:r>
      <w:r w:rsidR="009844C1">
        <w:rPr>
          <w:rFonts w:ascii="標楷體" w:eastAsia="標楷體" w:hAnsi="標楷體" w:hint="eastAsia"/>
        </w:rPr>
        <w:t>生</w:t>
      </w:r>
      <w:r w:rsidR="009844C1" w:rsidRPr="00E10465">
        <w:rPr>
          <w:rFonts w:ascii="標楷體" w:eastAsia="標楷體" w:hAnsi="標楷體"/>
        </w:rPr>
        <w:t>的力量從旁協助，</w:t>
      </w:r>
      <w:r w:rsidR="009844C1">
        <w:rPr>
          <w:rFonts w:ascii="標楷體" w:eastAsia="標楷體" w:hAnsi="標楷體" w:hint="eastAsia"/>
        </w:rPr>
        <w:t>發揮</w:t>
      </w:r>
      <w:r w:rsidR="009844C1" w:rsidRPr="00E10465">
        <w:rPr>
          <w:rFonts w:ascii="標楷體" w:eastAsia="標楷體" w:hAnsi="標楷體"/>
        </w:rPr>
        <w:t>同儕之力</w:t>
      </w:r>
      <w:r w:rsidR="009844C1">
        <w:rPr>
          <w:rFonts w:ascii="標楷體" w:eastAsia="標楷體" w:hAnsi="標楷體" w:hint="eastAsia"/>
        </w:rPr>
        <w:t>，</w:t>
      </w:r>
      <w:r w:rsidR="009844C1" w:rsidRPr="00E10465">
        <w:rPr>
          <w:rFonts w:ascii="標楷體" w:eastAsia="標楷體" w:hAnsi="標楷體"/>
        </w:rPr>
        <w:t>共同</w:t>
      </w:r>
      <w:r w:rsidR="009844C1">
        <w:rPr>
          <w:rFonts w:ascii="標楷體" w:eastAsia="標楷體" w:hAnsi="標楷體" w:hint="eastAsia"/>
        </w:rPr>
        <w:t>落實良好口腔保健行為</w:t>
      </w:r>
      <w:r w:rsidR="009844C1" w:rsidRPr="00E10465">
        <w:rPr>
          <w:rFonts w:ascii="標楷體" w:eastAsia="標楷體" w:hAnsi="標楷體"/>
        </w:rPr>
        <w:t>，</w:t>
      </w:r>
      <w:r w:rsidR="009844C1">
        <w:rPr>
          <w:rFonts w:ascii="標楷體" w:eastAsia="標楷體" w:hAnsi="標楷體" w:hint="eastAsia"/>
        </w:rPr>
        <w:t>來</w:t>
      </w:r>
      <w:r w:rsidR="009844C1" w:rsidRPr="00E10465">
        <w:rPr>
          <w:rFonts w:ascii="標楷體" w:eastAsia="標楷體" w:hAnsi="標楷體"/>
        </w:rPr>
        <w:t>加強</w:t>
      </w:r>
      <w:r w:rsidR="009844C1">
        <w:rPr>
          <w:rFonts w:ascii="標楷體" w:eastAsia="標楷體" w:hAnsi="標楷體" w:hint="eastAsia"/>
        </w:rPr>
        <w:t>口腔保健</w:t>
      </w:r>
      <w:r w:rsidR="009844C1" w:rsidRPr="00E10465">
        <w:rPr>
          <w:rFonts w:ascii="標楷體" w:eastAsia="標楷體" w:hAnsi="標楷體"/>
        </w:rPr>
        <w:t>執行成效</w:t>
      </w:r>
      <w:r w:rsidR="009844C1">
        <w:rPr>
          <w:rFonts w:ascii="標楷體" w:eastAsia="標楷體" w:hAnsi="標楷體" w:hint="eastAsia"/>
        </w:rPr>
        <w:t>，</w:t>
      </w:r>
      <w:r w:rsidR="009844C1" w:rsidRPr="00E10465">
        <w:rPr>
          <w:rFonts w:ascii="標楷體" w:eastAsia="標楷體" w:hAnsi="標楷體" w:hint="eastAsia"/>
        </w:rPr>
        <w:t>圖</w:t>
      </w:r>
      <w:r w:rsidR="009844C1">
        <w:rPr>
          <w:rFonts w:ascii="標楷體" w:eastAsia="標楷體" w:hAnsi="標楷體" w:hint="eastAsia"/>
        </w:rPr>
        <w:t>2-5為</w:t>
      </w:r>
      <w:r w:rsidR="009844C1" w:rsidRPr="00E10465">
        <w:rPr>
          <w:rFonts w:ascii="標楷體" w:eastAsia="標楷體" w:hAnsi="標楷體" w:hint="eastAsia"/>
        </w:rPr>
        <w:t>本校護齒小尖兵介入架構圖</w:t>
      </w:r>
      <w:r w:rsidR="009844C1">
        <w:rPr>
          <w:rFonts w:ascii="標楷體" w:eastAsia="標楷體" w:hAnsi="標楷體" w:hint="eastAsi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5D82" w:rsidTr="00032E13">
        <w:trPr>
          <w:trHeight w:val="3534"/>
        </w:trPr>
        <w:tc>
          <w:tcPr>
            <w:tcW w:w="9628" w:type="dxa"/>
            <w:gridSpan w:val="2"/>
          </w:tcPr>
          <w:p w:rsidR="008E2318" w:rsidRDefault="00596417" w:rsidP="009844C1">
            <w:pPr>
              <w:spacing w:line="240" w:lineRule="exact"/>
              <w:jc w:val="center"/>
              <w:rPr>
                <w:rFonts w:ascii="標楷體" w:eastAsia="標楷體" w:hAnsi="標楷體"/>
              </w:rPr>
            </w:pPr>
            <w:r w:rsidRPr="00015BCD">
              <w:rPr>
                <w:noProof/>
                <w:color w:val="0000FF"/>
              </w:rPr>
              <w:drawing>
                <wp:anchor distT="0" distB="0" distL="114300" distR="114300" simplePos="0" relativeHeight="251827200" behindDoc="0" locked="0" layoutInCell="1" allowOverlap="1" wp14:anchorId="0CA69CF7" wp14:editId="6EE0691F">
                  <wp:simplePos x="0" y="0"/>
                  <wp:positionH relativeFrom="margin">
                    <wp:posOffset>845820</wp:posOffset>
                  </wp:positionH>
                  <wp:positionV relativeFrom="margin">
                    <wp:posOffset>145415</wp:posOffset>
                  </wp:positionV>
                  <wp:extent cx="4278630" cy="2305685"/>
                  <wp:effectExtent l="76200" t="38100" r="7620" b="113665"/>
                  <wp:wrapSquare wrapText="bothSides"/>
                  <wp:docPr id="43" name="資料庫圖表 43"/>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p>
          <w:p w:rsidR="008E2318" w:rsidRDefault="008E2318" w:rsidP="009844C1">
            <w:pPr>
              <w:spacing w:line="240" w:lineRule="exact"/>
              <w:jc w:val="center"/>
              <w:rPr>
                <w:rFonts w:ascii="標楷體" w:eastAsia="標楷體" w:hAnsi="標楷體"/>
              </w:rPr>
            </w:pPr>
          </w:p>
          <w:p w:rsidR="00ED5D82" w:rsidRDefault="00ED5D82" w:rsidP="009844C1">
            <w:pPr>
              <w:spacing w:line="240" w:lineRule="exact"/>
              <w:jc w:val="center"/>
              <w:rPr>
                <w:rFonts w:ascii="標楷體" w:eastAsia="標楷體" w:hAnsi="標楷體"/>
              </w:rPr>
            </w:pPr>
          </w:p>
        </w:tc>
      </w:tr>
      <w:tr w:rsidR="002571BA" w:rsidTr="00032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9628" w:type="dxa"/>
            <w:gridSpan w:val="2"/>
            <w:tcBorders>
              <w:top w:val="nil"/>
              <w:left w:val="nil"/>
              <w:bottom w:val="nil"/>
              <w:right w:val="nil"/>
            </w:tcBorders>
          </w:tcPr>
          <w:p w:rsidR="002571BA" w:rsidRDefault="002571BA" w:rsidP="002571BA">
            <w:pPr>
              <w:snapToGrid w:val="0"/>
              <w:jc w:val="both"/>
              <w:outlineLvl w:val="2"/>
              <w:rPr>
                <w:rFonts w:ascii="標楷體" w:eastAsia="標楷體" w:hAnsi="標楷體"/>
              </w:rPr>
            </w:pPr>
            <w:bookmarkStart w:id="125" w:name="_Toc37767609"/>
            <w:bookmarkStart w:id="126" w:name="_Toc37774737"/>
            <w:bookmarkStart w:id="127" w:name="_Toc38011354"/>
            <w:r w:rsidRPr="00973BD3">
              <w:rPr>
                <w:rFonts w:ascii="標楷體" w:eastAsia="標楷體" w:hAnsi="標楷體" w:hint="eastAsia"/>
              </w:rPr>
              <w:t>圖</w:t>
            </w:r>
            <w:r>
              <w:rPr>
                <w:rFonts w:ascii="標楷體" w:eastAsia="標楷體" w:hAnsi="標楷體" w:hint="eastAsia"/>
              </w:rPr>
              <w:t>2-</w:t>
            </w:r>
            <w:r w:rsidR="00A3027F" w:rsidRPr="001F297D">
              <w:rPr>
                <w:rFonts w:ascii="標楷體" w:eastAsia="標楷體" w:hAnsi="標楷體"/>
              </w:rPr>
              <w:fldChar w:fldCharType="begin"/>
            </w:r>
            <w:r w:rsidR="00A3027F" w:rsidRPr="001F297D">
              <w:rPr>
                <w:rFonts w:ascii="標楷體" w:eastAsia="標楷體" w:hAnsi="標楷體"/>
              </w:rPr>
              <w:instrText xml:space="preserve"> </w:instrText>
            </w:r>
            <w:r w:rsidR="00A3027F" w:rsidRPr="001F297D">
              <w:rPr>
                <w:rFonts w:ascii="標楷體" w:eastAsia="標楷體" w:hAnsi="標楷體" w:hint="eastAsia"/>
              </w:rPr>
              <w:instrText>SEQ 圖2- \* ARABIC</w:instrText>
            </w:r>
            <w:r w:rsidR="00A3027F" w:rsidRPr="001F297D">
              <w:rPr>
                <w:rFonts w:ascii="標楷體" w:eastAsia="標楷體" w:hAnsi="標楷體"/>
              </w:rPr>
              <w:instrText xml:space="preserve"> </w:instrText>
            </w:r>
            <w:r w:rsidR="00A3027F" w:rsidRPr="001F297D">
              <w:rPr>
                <w:rFonts w:ascii="標楷體" w:eastAsia="標楷體" w:hAnsi="標楷體"/>
              </w:rPr>
              <w:fldChar w:fldCharType="separate"/>
            </w:r>
            <w:r w:rsidR="0028039B">
              <w:rPr>
                <w:rFonts w:ascii="標楷體" w:eastAsia="標楷體" w:hAnsi="標楷體"/>
                <w:noProof/>
              </w:rPr>
              <w:t>5</w:t>
            </w:r>
            <w:r w:rsidR="00A3027F" w:rsidRPr="001F297D">
              <w:rPr>
                <w:rFonts w:ascii="標楷體" w:eastAsia="標楷體" w:hAnsi="標楷體"/>
              </w:rPr>
              <w:fldChar w:fldCharType="end"/>
            </w:r>
            <w:r>
              <w:rPr>
                <w:rFonts w:ascii="標楷體" w:eastAsia="標楷體" w:hAnsi="標楷體" w:hint="eastAsia"/>
              </w:rPr>
              <w:t>本校</w:t>
            </w:r>
            <w:r w:rsidRPr="00973BD3">
              <w:rPr>
                <w:rFonts w:ascii="標楷體" w:eastAsia="標楷體" w:hAnsi="標楷體" w:hint="eastAsia"/>
              </w:rPr>
              <w:t>護齒小尖兵介入架構</w:t>
            </w:r>
            <w:r>
              <w:rPr>
                <w:rFonts w:ascii="標楷體" w:eastAsia="標楷體" w:hAnsi="標楷體" w:hint="eastAsia"/>
              </w:rPr>
              <w:t>圖</w:t>
            </w:r>
            <w:bookmarkEnd w:id="125"/>
            <w:bookmarkEnd w:id="126"/>
            <w:bookmarkEnd w:id="127"/>
          </w:p>
        </w:tc>
      </w:tr>
      <w:tr w:rsidR="00327D45" w:rsidTr="00032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0"/>
        </w:trPr>
        <w:tc>
          <w:tcPr>
            <w:tcW w:w="9628" w:type="dxa"/>
            <w:gridSpan w:val="2"/>
          </w:tcPr>
          <w:p w:rsidR="000A271E" w:rsidRPr="00327D45" w:rsidRDefault="00327D45" w:rsidP="00FB54C4">
            <w:pPr>
              <w:pStyle w:val="a5"/>
              <w:tabs>
                <w:tab w:val="center" w:pos="658"/>
              </w:tabs>
              <w:snapToGrid/>
              <w:jc w:val="center"/>
              <w:outlineLvl w:val="0"/>
              <w:rPr>
                <w:rFonts w:ascii="標楷體" w:eastAsia="標楷體" w:hAnsi="標楷體"/>
                <w:noProof/>
                <w:sz w:val="24"/>
                <w:szCs w:val="24"/>
              </w:rPr>
            </w:pPr>
            <w:bookmarkStart w:id="128" w:name="_Toc37765307"/>
            <w:bookmarkStart w:id="129" w:name="_Toc37766068"/>
            <w:bookmarkStart w:id="130" w:name="_Toc37766398"/>
            <w:bookmarkStart w:id="131" w:name="_Toc37766989"/>
            <w:bookmarkStart w:id="132" w:name="_Toc37767610"/>
            <w:bookmarkStart w:id="133" w:name="_Toc38011355"/>
            <w:bookmarkEnd w:id="106"/>
            <w:bookmarkEnd w:id="107"/>
            <w:bookmarkEnd w:id="108"/>
            <w:r>
              <w:rPr>
                <w:rFonts w:ascii="標楷體" w:eastAsia="標楷體" w:hAnsi="標楷體" w:hint="eastAsia"/>
                <w:noProof/>
                <w:sz w:val="24"/>
                <w:szCs w:val="24"/>
              </w:rPr>
              <w:lastRenderedPageBreak/>
              <w:t>零食週記調查後，</w:t>
            </w:r>
            <w:r w:rsidRPr="00327D45">
              <w:rPr>
                <w:rFonts w:ascii="標楷體" w:eastAsia="標楷體" w:hAnsi="標楷體" w:hint="eastAsia"/>
                <w:noProof/>
                <w:sz w:val="24"/>
                <w:szCs w:val="24"/>
              </w:rPr>
              <w:t>護理師</w:t>
            </w:r>
            <w:r>
              <w:rPr>
                <w:rFonts w:ascii="標楷體" w:eastAsia="標楷體" w:hAnsi="標楷體" w:hint="eastAsia"/>
                <w:noProof/>
                <w:sz w:val="24"/>
                <w:szCs w:val="24"/>
              </w:rPr>
              <w:t>入班</w:t>
            </w:r>
            <w:r w:rsidR="003655BD">
              <w:rPr>
                <w:rFonts w:ascii="標楷體" w:eastAsia="標楷體" w:hAnsi="標楷體" w:hint="eastAsia"/>
                <w:noProof/>
                <w:sz w:val="24"/>
                <w:szCs w:val="24"/>
              </w:rPr>
              <w:t>協同</w:t>
            </w:r>
            <w:r w:rsidRPr="00327D45">
              <w:rPr>
                <w:rFonts w:ascii="標楷體" w:eastAsia="標楷體" w:hAnsi="標楷體" w:hint="eastAsia"/>
                <w:noProof/>
                <w:sz w:val="24"/>
                <w:szCs w:val="24"/>
              </w:rPr>
              <w:t>教學</w:t>
            </w:r>
            <w:r w:rsidR="003655BD">
              <w:rPr>
                <w:rFonts w:ascii="標楷體" w:eastAsia="標楷體" w:hAnsi="標楷體" w:hint="eastAsia"/>
                <w:noProof/>
                <w:sz w:val="24"/>
                <w:szCs w:val="24"/>
              </w:rPr>
              <w:t>，指導學生認識</w:t>
            </w:r>
            <w:r w:rsidR="003655BD" w:rsidRPr="003655BD">
              <w:rPr>
                <w:rFonts w:ascii="標楷體" w:eastAsia="標楷體" w:hAnsi="標楷體" w:hint="eastAsia"/>
                <w:noProof/>
                <w:sz w:val="24"/>
                <w:szCs w:val="24"/>
              </w:rPr>
              <w:t>零食紅綠燈</w:t>
            </w:r>
            <w:r w:rsidR="003655BD">
              <w:rPr>
                <w:rFonts w:ascii="標楷體" w:eastAsia="標楷體" w:hAnsi="標楷體" w:hint="eastAsia"/>
                <w:noProof/>
                <w:sz w:val="24"/>
                <w:szCs w:val="24"/>
              </w:rPr>
              <w:t>分類、辨識</w:t>
            </w:r>
            <w:r w:rsidR="003655BD" w:rsidRPr="003655BD">
              <w:rPr>
                <w:rFonts w:ascii="標楷體" w:eastAsia="標楷體" w:hAnsi="標楷體" w:hint="eastAsia"/>
                <w:noProof/>
                <w:sz w:val="24"/>
                <w:szCs w:val="24"/>
              </w:rPr>
              <w:t>食品營養標示</w:t>
            </w:r>
            <w:r w:rsidR="003655BD">
              <w:rPr>
                <w:rFonts w:ascii="標楷體" w:eastAsia="標楷體" w:hAnsi="標楷體" w:hint="eastAsia"/>
                <w:noProof/>
                <w:sz w:val="24"/>
                <w:szCs w:val="24"/>
              </w:rPr>
              <w:t>及</w:t>
            </w:r>
            <w:r w:rsidR="003655BD" w:rsidRPr="003655BD">
              <w:rPr>
                <w:rFonts w:ascii="標楷體" w:eastAsia="標楷體" w:hAnsi="標楷體" w:hint="eastAsia"/>
                <w:noProof/>
                <w:sz w:val="24"/>
                <w:szCs w:val="24"/>
              </w:rPr>
              <w:t>遵守飲食守則</w:t>
            </w:r>
            <w:r w:rsidR="003655BD">
              <w:rPr>
                <w:rFonts w:ascii="標楷體" w:eastAsia="標楷體" w:hAnsi="標楷體" w:hint="eastAsia"/>
                <w:noProof/>
                <w:sz w:val="24"/>
                <w:szCs w:val="24"/>
              </w:rPr>
              <w:t>等課程讓</w:t>
            </w:r>
            <w:r w:rsidR="000A271E" w:rsidRPr="000A271E">
              <w:rPr>
                <w:rFonts w:ascii="標楷體" w:eastAsia="標楷體" w:hAnsi="標楷體" w:hint="eastAsia"/>
                <w:noProof/>
                <w:sz w:val="24"/>
                <w:szCs w:val="24"/>
              </w:rPr>
              <w:t>正確吃零食預防蛀牙</w:t>
            </w:r>
            <w:r w:rsidR="000A271E">
              <w:rPr>
                <w:rFonts w:ascii="標楷體" w:eastAsia="標楷體" w:hAnsi="標楷體" w:hint="eastAsia"/>
                <w:noProof/>
                <w:sz w:val="24"/>
                <w:szCs w:val="24"/>
              </w:rPr>
              <w:t>又可以維持良好健康體位。</w:t>
            </w:r>
            <w:bookmarkEnd w:id="128"/>
            <w:bookmarkEnd w:id="129"/>
            <w:bookmarkEnd w:id="130"/>
            <w:bookmarkEnd w:id="131"/>
            <w:bookmarkEnd w:id="132"/>
            <w:bookmarkEnd w:id="133"/>
          </w:p>
        </w:tc>
      </w:tr>
      <w:tr w:rsidR="008E2318" w:rsidTr="00032E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81"/>
        </w:trPr>
        <w:tc>
          <w:tcPr>
            <w:tcW w:w="4814" w:type="dxa"/>
          </w:tcPr>
          <w:p w:rsidR="008E2318" w:rsidRDefault="002C12CF"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34" w:name="_Toc37765308"/>
            <w:bookmarkStart w:id="135" w:name="_Toc37766069"/>
            <w:bookmarkStart w:id="136" w:name="_Toc37766399"/>
            <w:bookmarkStart w:id="137" w:name="_Toc37766990"/>
            <w:bookmarkStart w:id="138" w:name="_Toc37767611"/>
            <w:bookmarkStart w:id="139" w:name="_Toc38011356"/>
            <w:r>
              <w:rPr>
                <w:rFonts w:ascii="標楷體" w:eastAsia="標楷體" w:hAnsi="標楷體" w:hint="eastAsia"/>
                <w:b/>
                <w:noProof/>
                <w:sz w:val="24"/>
                <w:szCs w:val="24"/>
              </w:rPr>
              <w:drawing>
                <wp:anchor distT="0" distB="0" distL="114300" distR="114300" simplePos="0" relativeHeight="251838464" behindDoc="0" locked="0" layoutInCell="1" allowOverlap="1" wp14:anchorId="322DCFB6" wp14:editId="22863FED">
                  <wp:simplePos x="0" y="0"/>
                  <wp:positionH relativeFrom="margin">
                    <wp:posOffset>342265</wp:posOffset>
                  </wp:positionH>
                  <wp:positionV relativeFrom="margin">
                    <wp:posOffset>0</wp:posOffset>
                  </wp:positionV>
                  <wp:extent cx="2239645" cy="1259840"/>
                  <wp:effectExtent l="0" t="0" r="8255" b="0"/>
                  <wp:wrapSquare wrapText="bothSides"/>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117健康自我管理學習單(52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9645" cy="1259840"/>
                          </a:xfrm>
                          <a:prstGeom prst="rect">
                            <a:avLst/>
                          </a:prstGeom>
                        </pic:spPr>
                      </pic:pic>
                    </a:graphicData>
                  </a:graphic>
                  <wp14:sizeRelH relativeFrom="margin">
                    <wp14:pctWidth>0</wp14:pctWidth>
                  </wp14:sizeRelH>
                  <wp14:sizeRelV relativeFrom="margin">
                    <wp14:pctHeight>0</wp14:pctHeight>
                  </wp14:sizeRelV>
                </wp:anchor>
              </w:drawing>
            </w:r>
            <w:bookmarkEnd w:id="134"/>
            <w:bookmarkEnd w:id="135"/>
            <w:bookmarkEnd w:id="136"/>
            <w:bookmarkEnd w:id="137"/>
            <w:bookmarkEnd w:id="138"/>
            <w:bookmarkEnd w:id="139"/>
          </w:p>
        </w:tc>
        <w:tc>
          <w:tcPr>
            <w:tcW w:w="4814" w:type="dxa"/>
          </w:tcPr>
          <w:p w:rsidR="008E2318" w:rsidRDefault="00021999"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40" w:name="_Toc37765309"/>
            <w:bookmarkStart w:id="141" w:name="_Toc37766070"/>
            <w:bookmarkStart w:id="142" w:name="_Toc37766400"/>
            <w:bookmarkStart w:id="143" w:name="_Toc37766991"/>
            <w:bookmarkStart w:id="144" w:name="_Toc37767612"/>
            <w:bookmarkStart w:id="145" w:name="_Toc38011357"/>
            <w:r>
              <w:rPr>
                <w:rFonts w:ascii="標楷體" w:eastAsia="標楷體" w:hAnsi="標楷體" w:hint="eastAsia"/>
                <w:b/>
                <w:noProof/>
                <w:sz w:val="24"/>
                <w:szCs w:val="24"/>
              </w:rPr>
              <w:drawing>
                <wp:anchor distT="0" distB="0" distL="114300" distR="114300" simplePos="0" relativeHeight="251837440" behindDoc="0" locked="0" layoutInCell="1" allowOverlap="1" wp14:anchorId="134F3387" wp14:editId="60788002">
                  <wp:simplePos x="3848100" y="-349250"/>
                  <wp:positionH relativeFrom="margin">
                    <wp:align>center</wp:align>
                  </wp:positionH>
                  <wp:positionV relativeFrom="margin">
                    <wp:align>top</wp:align>
                  </wp:positionV>
                  <wp:extent cx="2240000" cy="1260000"/>
                  <wp:effectExtent l="0" t="0" r="8255" b="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117健康自我管理學習單(52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0000" cy="1260000"/>
                          </a:xfrm>
                          <a:prstGeom prst="rect">
                            <a:avLst/>
                          </a:prstGeom>
                        </pic:spPr>
                      </pic:pic>
                    </a:graphicData>
                  </a:graphic>
                  <wp14:sizeRelH relativeFrom="margin">
                    <wp14:pctWidth>0</wp14:pctWidth>
                  </wp14:sizeRelH>
                  <wp14:sizeRelV relativeFrom="margin">
                    <wp14:pctHeight>0</wp14:pctHeight>
                  </wp14:sizeRelV>
                </wp:anchor>
              </w:drawing>
            </w:r>
            <w:bookmarkEnd w:id="140"/>
            <w:bookmarkEnd w:id="141"/>
            <w:bookmarkEnd w:id="142"/>
            <w:bookmarkEnd w:id="143"/>
            <w:bookmarkEnd w:id="144"/>
            <w:bookmarkEnd w:id="145"/>
          </w:p>
        </w:tc>
      </w:tr>
      <w:tr w:rsidR="003655BD" w:rsidRPr="003655BD" w:rsidTr="00257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28" w:type="dxa"/>
            <w:gridSpan w:val="2"/>
          </w:tcPr>
          <w:p w:rsidR="00152FA0" w:rsidRPr="003655BD" w:rsidRDefault="000A271E" w:rsidP="00FB54C4">
            <w:pPr>
              <w:pStyle w:val="a5"/>
              <w:tabs>
                <w:tab w:val="clear" w:pos="4153"/>
                <w:tab w:val="center" w:pos="658"/>
              </w:tabs>
              <w:snapToGrid/>
              <w:outlineLvl w:val="0"/>
              <w:rPr>
                <w:rFonts w:ascii="標楷體" w:eastAsia="標楷體" w:hAnsi="標楷體"/>
                <w:sz w:val="24"/>
                <w:szCs w:val="24"/>
              </w:rPr>
            </w:pPr>
            <w:bookmarkStart w:id="146" w:name="_Toc37765310"/>
            <w:bookmarkStart w:id="147" w:name="_Toc37766071"/>
            <w:bookmarkStart w:id="148" w:name="_Toc37766401"/>
            <w:bookmarkStart w:id="149" w:name="_Toc37766992"/>
            <w:bookmarkStart w:id="150" w:name="_Toc37767613"/>
            <w:bookmarkStart w:id="151" w:name="_Toc38011358"/>
            <w:r w:rsidRPr="000A271E">
              <w:rPr>
                <w:rFonts w:ascii="標楷體" w:eastAsia="標楷體" w:hAnsi="標楷體" w:hint="eastAsia"/>
                <w:sz w:val="24"/>
                <w:szCs w:val="24"/>
              </w:rPr>
              <w:t>每位</w:t>
            </w:r>
            <w:r w:rsidRPr="003655BD">
              <w:rPr>
                <w:rFonts w:ascii="標楷體" w:eastAsia="標楷體" w:hAnsi="標楷體" w:hint="eastAsia"/>
                <w:sz w:val="24"/>
                <w:szCs w:val="24"/>
              </w:rPr>
              <w:t>護齒</w:t>
            </w:r>
            <w:r w:rsidRPr="000A271E">
              <w:rPr>
                <w:rFonts w:ascii="標楷體" w:eastAsia="標楷體" w:hAnsi="標楷體" w:hint="eastAsia"/>
                <w:sz w:val="24"/>
                <w:szCs w:val="24"/>
              </w:rPr>
              <w:t>小尖兵皆有1本</w:t>
            </w:r>
            <w:r w:rsidRPr="00032E13">
              <w:rPr>
                <w:rFonts w:ascii="標楷體" w:eastAsia="標楷體" w:hAnsi="標楷體" w:hint="eastAsia"/>
                <w:color w:val="0000FF"/>
                <w:sz w:val="24"/>
                <w:szCs w:val="24"/>
              </w:rPr>
              <w:t>任務手冊</w:t>
            </w:r>
            <w:r w:rsidRPr="000A271E">
              <w:rPr>
                <w:rFonts w:ascii="標楷體" w:eastAsia="標楷體" w:hAnsi="標楷體" w:hint="eastAsia"/>
                <w:sz w:val="24"/>
                <w:szCs w:val="24"/>
              </w:rPr>
              <w:t>及</w:t>
            </w:r>
            <w:r w:rsidRPr="00032E13">
              <w:rPr>
                <w:rFonts w:ascii="標楷體" w:eastAsia="標楷體" w:hAnsi="標楷體" w:hint="eastAsia"/>
                <w:color w:val="0000FF"/>
                <w:sz w:val="24"/>
                <w:szCs w:val="24"/>
              </w:rPr>
              <w:t>蛀牙菌OUT工作杯</w:t>
            </w:r>
            <w:r w:rsidR="00152FA0">
              <w:rPr>
                <w:rFonts w:ascii="標楷體" w:eastAsia="標楷體" w:hAnsi="標楷體" w:hint="eastAsia"/>
                <w:sz w:val="24"/>
                <w:szCs w:val="24"/>
              </w:rPr>
              <w:t>，</w:t>
            </w:r>
            <w:r w:rsidR="00CF036F">
              <w:rPr>
                <w:rFonts w:ascii="標楷體" w:eastAsia="標楷體" w:hAnsi="標楷體" w:hint="eastAsia"/>
                <w:sz w:val="24"/>
                <w:szCs w:val="24"/>
              </w:rPr>
              <w:t>初訓</w:t>
            </w:r>
            <w:r w:rsidR="00152FA0">
              <w:rPr>
                <w:rFonts w:ascii="標楷體" w:eastAsia="標楷體" w:hAnsi="標楷體" w:hint="eastAsia"/>
                <w:sz w:val="24"/>
                <w:szCs w:val="24"/>
              </w:rPr>
              <w:t>後，</w:t>
            </w:r>
            <w:r w:rsidR="00CF036F">
              <w:rPr>
                <w:rFonts w:ascii="標楷體" w:eastAsia="標楷體" w:hAnsi="標楷體" w:hint="eastAsia"/>
                <w:sz w:val="24"/>
                <w:szCs w:val="24"/>
              </w:rPr>
              <w:t>多數小尖兵</w:t>
            </w:r>
            <w:r w:rsidR="00152FA0">
              <w:rPr>
                <w:rFonts w:ascii="標楷體" w:eastAsia="標楷體" w:hAnsi="標楷體" w:hint="eastAsia"/>
                <w:sz w:val="24"/>
                <w:szCs w:val="24"/>
              </w:rPr>
              <w:t>已能通過牙菌斑檢測，並學會如何做牙菌斑檢測</w:t>
            </w:r>
            <w:r w:rsidR="00CF036F">
              <w:rPr>
                <w:rFonts w:ascii="標楷體" w:eastAsia="標楷體" w:hAnsi="標楷體" w:hint="eastAsia"/>
                <w:sz w:val="24"/>
                <w:szCs w:val="24"/>
              </w:rPr>
              <w:t>；</w:t>
            </w:r>
            <w:r w:rsidR="00CF036F" w:rsidRPr="00CF036F">
              <w:rPr>
                <w:rFonts w:ascii="標楷體" w:eastAsia="標楷體" w:hAnsi="標楷體" w:hint="eastAsia"/>
                <w:sz w:val="24"/>
                <w:szCs w:val="24"/>
              </w:rPr>
              <w:t>後因</w:t>
            </w:r>
            <w:r w:rsidR="00CF036F" w:rsidRPr="001A504D">
              <w:rPr>
                <w:rFonts w:ascii="標楷體" w:eastAsia="標楷體" w:hAnsi="標楷體" w:hint="eastAsia"/>
                <w:color w:val="0000FF"/>
                <w:sz w:val="24"/>
                <w:szCs w:val="24"/>
              </w:rPr>
              <w:t>防疫所需</w:t>
            </w:r>
            <w:r w:rsidR="00CF036F" w:rsidRPr="00CF036F">
              <w:rPr>
                <w:rFonts w:ascii="標楷體" w:eastAsia="標楷體" w:hAnsi="標楷體" w:hint="eastAsia"/>
                <w:sz w:val="24"/>
                <w:szCs w:val="24"/>
              </w:rPr>
              <w:t>，</w:t>
            </w:r>
            <w:r w:rsidR="00CF036F">
              <w:rPr>
                <w:rFonts w:ascii="標楷體" w:eastAsia="標楷體" w:hAnsi="標楷體" w:hint="eastAsia"/>
                <w:sz w:val="24"/>
                <w:szCs w:val="24"/>
              </w:rPr>
              <w:t>為</w:t>
            </w:r>
            <w:r w:rsidR="00CF036F" w:rsidRPr="00CF036F">
              <w:rPr>
                <w:rFonts w:ascii="標楷體" w:eastAsia="標楷體" w:hAnsi="標楷體" w:hint="eastAsia"/>
                <w:sz w:val="24"/>
                <w:szCs w:val="24"/>
              </w:rPr>
              <w:t>避免學生過於近距離接觸，</w:t>
            </w:r>
            <w:r w:rsidR="00CF036F">
              <w:rPr>
                <w:rFonts w:ascii="標楷體" w:eastAsia="標楷體" w:hAnsi="標楷體" w:hint="eastAsia"/>
                <w:sz w:val="24"/>
                <w:szCs w:val="24"/>
              </w:rPr>
              <w:t>如何</w:t>
            </w:r>
            <w:r w:rsidR="00CF036F" w:rsidRPr="00CF036F">
              <w:rPr>
                <w:rFonts w:ascii="標楷體" w:eastAsia="標楷體" w:hAnsi="標楷體" w:hint="eastAsia"/>
                <w:sz w:val="24"/>
                <w:szCs w:val="24"/>
              </w:rPr>
              <w:t>督導記錄隊員健康護牙行為</w:t>
            </w:r>
            <w:r w:rsidR="00CF036F">
              <w:rPr>
                <w:rFonts w:ascii="標楷體" w:eastAsia="標楷體" w:hAnsi="標楷體" w:hint="eastAsia"/>
                <w:sz w:val="24"/>
                <w:szCs w:val="24"/>
              </w:rPr>
              <w:t>的</w:t>
            </w:r>
            <w:r w:rsidR="00CF036F" w:rsidRPr="001A504D">
              <w:rPr>
                <w:rFonts w:ascii="標楷體" w:eastAsia="標楷體" w:hAnsi="標楷體" w:hint="eastAsia"/>
                <w:color w:val="0000FF"/>
                <w:sz w:val="24"/>
                <w:szCs w:val="24"/>
              </w:rPr>
              <w:t>複訓課程改在戶外上課</w:t>
            </w:r>
            <w:r w:rsidR="00CF036F">
              <w:rPr>
                <w:rFonts w:ascii="標楷體" w:eastAsia="標楷體" w:hAnsi="標楷體" w:hint="eastAsia"/>
                <w:sz w:val="24"/>
                <w:szCs w:val="24"/>
              </w:rPr>
              <w:t>，原定</w:t>
            </w:r>
            <w:r w:rsidR="00CF036F" w:rsidRPr="00CF036F">
              <w:rPr>
                <w:rFonts w:ascii="標楷體" w:eastAsia="標楷體" w:hAnsi="標楷體" w:hint="eastAsia"/>
                <w:sz w:val="24"/>
                <w:szCs w:val="24"/>
              </w:rPr>
              <w:t>於平日潔牙時替隊員輔以牙菌斑檢測，後由護理師穿戴防護面罩協助施測</w:t>
            </w:r>
            <w:r w:rsidR="007C7D88">
              <w:rPr>
                <w:rFonts w:ascii="標楷體" w:eastAsia="標楷體" w:hAnsi="標楷體" w:hint="eastAsia"/>
                <w:sz w:val="24"/>
                <w:szCs w:val="24"/>
              </w:rPr>
              <w:t>，小尖兵</w:t>
            </w:r>
            <w:r w:rsidR="007C7D88" w:rsidRPr="00CF036F">
              <w:rPr>
                <w:rFonts w:ascii="標楷體" w:eastAsia="標楷體" w:hAnsi="標楷體" w:hint="eastAsia"/>
                <w:sz w:val="24"/>
                <w:szCs w:val="24"/>
              </w:rPr>
              <w:t>只</w:t>
            </w:r>
            <w:r w:rsidR="007C7D88" w:rsidRPr="001A504D">
              <w:rPr>
                <w:rFonts w:ascii="標楷體" w:eastAsia="標楷體" w:hAnsi="標楷體" w:hint="eastAsia"/>
                <w:color w:val="0000FF"/>
                <w:sz w:val="24"/>
                <w:szCs w:val="24"/>
              </w:rPr>
              <w:t>督導隊員在校吃零食情形及紀錄是否有護牙行為</w:t>
            </w:r>
            <w:r w:rsidR="007C7D88">
              <w:rPr>
                <w:rFonts w:ascii="標楷體" w:eastAsia="標楷體" w:hAnsi="標楷體" w:hint="eastAsia"/>
                <w:sz w:val="24"/>
                <w:szCs w:val="24"/>
              </w:rPr>
              <w:t>。</w:t>
            </w:r>
            <w:bookmarkEnd w:id="146"/>
            <w:bookmarkEnd w:id="147"/>
            <w:bookmarkEnd w:id="148"/>
            <w:bookmarkEnd w:id="149"/>
            <w:bookmarkEnd w:id="150"/>
            <w:bookmarkEnd w:id="151"/>
          </w:p>
        </w:tc>
      </w:tr>
      <w:tr w:rsidR="000A271E" w:rsidTr="00021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Pr>
          <w:p w:rsidR="000A271E" w:rsidRDefault="00152FA0" w:rsidP="00D85465">
            <w:pPr>
              <w:pStyle w:val="a5"/>
              <w:tabs>
                <w:tab w:val="clear" w:pos="4153"/>
                <w:tab w:val="center" w:pos="658"/>
              </w:tabs>
              <w:snapToGrid/>
              <w:spacing w:line="160" w:lineRule="exact"/>
              <w:jc w:val="both"/>
              <w:outlineLvl w:val="0"/>
              <w:rPr>
                <w:rFonts w:ascii="標楷體" w:eastAsia="標楷體" w:hAnsi="標楷體"/>
                <w:b/>
                <w:noProof/>
                <w:sz w:val="24"/>
                <w:szCs w:val="24"/>
              </w:rPr>
            </w:pPr>
            <w:bookmarkStart w:id="152" w:name="_Toc37765311"/>
            <w:bookmarkStart w:id="153" w:name="_Toc37766072"/>
            <w:bookmarkStart w:id="154" w:name="_Toc37766402"/>
            <w:bookmarkStart w:id="155" w:name="_Toc37766993"/>
            <w:bookmarkStart w:id="156" w:name="_Toc37767614"/>
            <w:bookmarkStart w:id="157" w:name="_Toc38011359"/>
            <w:r>
              <w:rPr>
                <w:rFonts w:ascii="標楷體" w:eastAsia="標楷體" w:hAnsi="標楷體" w:hint="eastAsia"/>
                <w:noProof/>
              </w:rPr>
              <w:drawing>
                <wp:anchor distT="0" distB="0" distL="114300" distR="114300" simplePos="0" relativeHeight="251848704" behindDoc="0" locked="0" layoutInCell="1" allowOverlap="1" wp14:anchorId="09D3AEE3" wp14:editId="18E8EBFF">
                  <wp:simplePos x="0" y="0"/>
                  <wp:positionH relativeFrom="margin">
                    <wp:align>center</wp:align>
                  </wp:positionH>
                  <wp:positionV relativeFrom="margin">
                    <wp:align>top</wp:align>
                  </wp:positionV>
                  <wp:extent cx="1679622" cy="1260000"/>
                  <wp:effectExtent l="0" t="0" r="0" b="0"/>
                  <wp:wrapSquare wrapText="bothSides"/>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G_20200311_15244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79622" cy="1260000"/>
                          </a:xfrm>
                          <a:prstGeom prst="rect">
                            <a:avLst/>
                          </a:prstGeom>
                        </pic:spPr>
                      </pic:pic>
                    </a:graphicData>
                  </a:graphic>
                  <wp14:sizeRelH relativeFrom="margin">
                    <wp14:pctWidth>0</wp14:pctWidth>
                  </wp14:sizeRelH>
                  <wp14:sizeRelV relativeFrom="margin">
                    <wp14:pctHeight>0</wp14:pctHeight>
                  </wp14:sizeRelV>
                </wp:anchor>
              </w:drawing>
            </w:r>
            <w:bookmarkEnd w:id="152"/>
            <w:bookmarkEnd w:id="153"/>
            <w:bookmarkEnd w:id="154"/>
            <w:bookmarkEnd w:id="155"/>
            <w:bookmarkEnd w:id="156"/>
            <w:bookmarkEnd w:id="157"/>
          </w:p>
        </w:tc>
        <w:tc>
          <w:tcPr>
            <w:tcW w:w="4814" w:type="dxa"/>
          </w:tcPr>
          <w:p w:rsidR="000A271E" w:rsidRDefault="00152FA0" w:rsidP="00D85465">
            <w:pPr>
              <w:pStyle w:val="a5"/>
              <w:tabs>
                <w:tab w:val="clear" w:pos="4153"/>
                <w:tab w:val="center" w:pos="658"/>
              </w:tabs>
              <w:snapToGrid/>
              <w:spacing w:line="160" w:lineRule="exact"/>
              <w:jc w:val="both"/>
              <w:outlineLvl w:val="0"/>
              <w:rPr>
                <w:rFonts w:ascii="標楷體" w:eastAsia="標楷體" w:hAnsi="標楷體"/>
                <w:b/>
                <w:noProof/>
                <w:sz w:val="24"/>
                <w:szCs w:val="24"/>
              </w:rPr>
            </w:pPr>
            <w:bookmarkStart w:id="158" w:name="_Toc37765312"/>
            <w:bookmarkStart w:id="159" w:name="_Toc37766073"/>
            <w:bookmarkStart w:id="160" w:name="_Toc37766403"/>
            <w:bookmarkStart w:id="161" w:name="_Toc37766994"/>
            <w:bookmarkStart w:id="162" w:name="_Toc37767615"/>
            <w:bookmarkStart w:id="163" w:name="_Toc38011360"/>
            <w:r>
              <w:rPr>
                <w:rFonts w:ascii="標楷體" w:eastAsia="標楷體" w:hAnsi="標楷體" w:hint="eastAsia"/>
                <w:b/>
                <w:noProof/>
                <w:sz w:val="24"/>
                <w:szCs w:val="24"/>
              </w:rPr>
              <w:drawing>
                <wp:anchor distT="0" distB="0" distL="114300" distR="114300" simplePos="0" relativeHeight="251849728" behindDoc="0" locked="0" layoutInCell="1" allowOverlap="1" wp14:anchorId="3AB24B96" wp14:editId="650A8AF0">
                  <wp:simplePos x="0" y="0"/>
                  <wp:positionH relativeFrom="margin">
                    <wp:posOffset>340995</wp:posOffset>
                  </wp:positionH>
                  <wp:positionV relativeFrom="margin">
                    <wp:posOffset>0</wp:posOffset>
                  </wp:positionV>
                  <wp:extent cx="1992070" cy="1260000"/>
                  <wp:effectExtent l="0" t="0" r="8255" b="0"/>
                  <wp:wrapSquare wrapText="bothSides"/>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20200116潔牙教學與牙菌斑檢測 (1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92070" cy="1260000"/>
                          </a:xfrm>
                          <a:prstGeom prst="rect">
                            <a:avLst/>
                          </a:prstGeom>
                        </pic:spPr>
                      </pic:pic>
                    </a:graphicData>
                  </a:graphic>
                  <wp14:sizeRelH relativeFrom="margin">
                    <wp14:pctWidth>0</wp14:pctWidth>
                  </wp14:sizeRelH>
                  <wp14:sizeRelV relativeFrom="margin">
                    <wp14:pctHeight>0</wp14:pctHeight>
                  </wp14:sizeRelV>
                </wp:anchor>
              </w:drawing>
            </w:r>
            <w:bookmarkEnd w:id="158"/>
            <w:bookmarkEnd w:id="159"/>
            <w:bookmarkEnd w:id="160"/>
            <w:bookmarkEnd w:id="161"/>
            <w:bookmarkEnd w:id="162"/>
            <w:bookmarkEnd w:id="163"/>
          </w:p>
        </w:tc>
      </w:tr>
      <w:tr w:rsidR="00021999" w:rsidTr="00021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Pr>
          <w:p w:rsidR="00021999" w:rsidRDefault="00021999"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64" w:name="_Toc37765313"/>
            <w:bookmarkStart w:id="165" w:name="_Toc37766074"/>
            <w:bookmarkStart w:id="166" w:name="_Toc37766404"/>
            <w:bookmarkStart w:id="167" w:name="_Toc37766995"/>
            <w:bookmarkStart w:id="168" w:name="_Toc37767616"/>
            <w:bookmarkStart w:id="169" w:name="_Toc38011361"/>
            <w:r>
              <w:rPr>
                <w:rFonts w:ascii="標楷體" w:eastAsia="標楷體" w:hAnsi="標楷體" w:hint="eastAsia"/>
                <w:b/>
                <w:noProof/>
                <w:sz w:val="24"/>
                <w:szCs w:val="24"/>
              </w:rPr>
              <w:drawing>
                <wp:anchor distT="0" distB="0" distL="114300" distR="114300" simplePos="0" relativeHeight="251840512" behindDoc="0" locked="0" layoutInCell="1" allowOverlap="1" wp14:anchorId="60810409" wp14:editId="5084A7DB">
                  <wp:simplePos x="793750" y="6273800"/>
                  <wp:positionH relativeFrom="margin">
                    <wp:align>center</wp:align>
                  </wp:positionH>
                  <wp:positionV relativeFrom="margin">
                    <wp:align>top</wp:align>
                  </wp:positionV>
                  <wp:extent cx="1679885" cy="1260000"/>
                  <wp:effectExtent l="0" t="0" r="0" b="0"/>
                  <wp:wrapSquare wrapText="bothSides"/>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20200106_12535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79885" cy="1260000"/>
                          </a:xfrm>
                          <a:prstGeom prst="rect">
                            <a:avLst/>
                          </a:prstGeom>
                        </pic:spPr>
                      </pic:pic>
                    </a:graphicData>
                  </a:graphic>
                  <wp14:sizeRelH relativeFrom="margin">
                    <wp14:pctWidth>0</wp14:pctWidth>
                  </wp14:sizeRelH>
                  <wp14:sizeRelV relativeFrom="margin">
                    <wp14:pctHeight>0</wp14:pctHeight>
                  </wp14:sizeRelV>
                </wp:anchor>
              </w:drawing>
            </w:r>
            <w:bookmarkEnd w:id="164"/>
            <w:bookmarkEnd w:id="165"/>
            <w:bookmarkEnd w:id="166"/>
            <w:bookmarkEnd w:id="167"/>
            <w:bookmarkEnd w:id="168"/>
            <w:bookmarkEnd w:id="169"/>
          </w:p>
        </w:tc>
        <w:tc>
          <w:tcPr>
            <w:tcW w:w="4814" w:type="dxa"/>
          </w:tcPr>
          <w:p w:rsidR="00021999" w:rsidRDefault="00021999"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70" w:name="_Toc37765314"/>
            <w:bookmarkStart w:id="171" w:name="_Toc37766075"/>
            <w:bookmarkStart w:id="172" w:name="_Toc37766405"/>
            <w:bookmarkStart w:id="173" w:name="_Toc37766996"/>
            <w:bookmarkStart w:id="174" w:name="_Toc37767617"/>
            <w:bookmarkStart w:id="175" w:name="_Toc38011362"/>
            <w:r>
              <w:rPr>
                <w:rFonts w:ascii="標楷體" w:eastAsia="標楷體" w:hAnsi="標楷體" w:hint="eastAsia"/>
                <w:b/>
                <w:noProof/>
                <w:sz w:val="24"/>
                <w:szCs w:val="24"/>
              </w:rPr>
              <w:drawing>
                <wp:anchor distT="0" distB="0" distL="114300" distR="114300" simplePos="0" relativeHeight="251841536" behindDoc="0" locked="0" layoutInCell="1" allowOverlap="1" wp14:anchorId="0C286D8E" wp14:editId="05FF90C5">
                  <wp:simplePos x="3848100" y="6273800"/>
                  <wp:positionH relativeFrom="margin">
                    <wp:align>center</wp:align>
                  </wp:positionH>
                  <wp:positionV relativeFrom="margin">
                    <wp:align>top</wp:align>
                  </wp:positionV>
                  <wp:extent cx="2240000" cy="1260000"/>
                  <wp:effectExtent l="0" t="0" r="8255" b="0"/>
                  <wp:wrapSquare wrapText="bothSides"/>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20200116潔牙教學與牙菌斑檢測 (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40000" cy="1260000"/>
                          </a:xfrm>
                          <a:prstGeom prst="rect">
                            <a:avLst/>
                          </a:prstGeom>
                        </pic:spPr>
                      </pic:pic>
                    </a:graphicData>
                  </a:graphic>
                  <wp14:sizeRelH relativeFrom="margin">
                    <wp14:pctWidth>0</wp14:pctWidth>
                  </wp14:sizeRelH>
                  <wp14:sizeRelV relativeFrom="margin">
                    <wp14:pctHeight>0</wp14:pctHeight>
                  </wp14:sizeRelV>
                </wp:anchor>
              </w:drawing>
            </w:r>
            <w:bookmarkEnd w:id="170"/>
            <w:bookmarkEnd w:id="171"/>
            <w:bookmarkEnd w:id="172"/>
            <w:bookmarkEnd w:id="173"/>
            <w:bookmarkEnd w:id="174"/>
            <w:bookmarkEnd w:id="175"/>
          </w:p>
        </w:tc>
      </w:tr>
      <w:tr w:rsidR="00152FA0" w:rsidTr="00257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Pr>
          <w:p w:rsidR="00152FA0" w:rsidRDefault="00152FA0" w:rsidP="002571BA">
            <w:pPr>
              <w:pStyle w:val="a5"/>
              <w:tabs>
                <w:tab w:val="clear" w:pos="4153"/>
                <w:tab w:val="center" w:pos="658"/>
              </w:tabs>
              <w:snapToGrid/>
              <w:spacing w:line="160" w:lineRule="exact"/>
              <w:jc w:val="both"/>
              <w:outlineLvl w:val="0"/>
              <w:rPr>
                <w:rFonts w:ascii="標楷體" w:eastAsia="標楷體" w:hAnsi="標楷體"/>
                <w:b/>
                <w:sz w:val="24"/>
                <w:szCs w:val="24"/>
              </w:rPr>
            </w:pPr>
            <w:bookmarkStart w:id="176" w:name="_Toc37765315"/>
            <w:bookmarkStart w:id="177" w:name="_Toc37766076"/>
            <w:bookmarkStart w:id="178" w:name="_Toc37766406"/>
            <w:bookmarkStart w:id="179" w:name="_Toc37766997"/>
            <w:bookmarkStart w:id="180" w:name="_Toc37767618"/>
            <w:bookmarkStart w:id="181" w:name="_Toc38011363"/>
            <w:r>
              <w:rPr>
                <w:rFonts w:ascii="標楷體" w:eastAsia="標楷體" w:hAnsi="標楷體" w:hint="eastAsia"/>
                <w:b/>
                <w:noProof/>
                <w:sz w:val="24"/>
                <w:szCs w:val="24"/>
              </w:rPr>
              <w:drawing>
                <wp:anchor distT="0" distB="0" distL="114300" distR="114300" simplePos="0" relativeHeight="251851776" behindDoc="0" locked="0" layoutInCell="1" allowOverlap="1" wp14:anchorId="3861812D" wp14:editId="0FA56A40">
                  <wp:simplePos x="793750" y="7632700"/>
                  <wp:positionH relativeFrom="margin">
                    <wp:align>center</wp:align>
                  </wp:positionH>
                  <wp:positionV relativeFrom="margin">
                    <wp:align>top</wp:align>
                  </wp:positionV>
                  <wp:extent cx="2241810" cy="1260000"/>
                  <wp:effectExtent l="0" t="0" r="6350" b="0"/>
                  <wp:wrapSquare wrapText="bothSides"/>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G_502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41810" cy="1260000"/>
                          </a:xfrm>
                          <a:prstGeom prst="rect">
                            <a:avLst/>
                          </a:prstGeom>
                        </pic:spPr>
                      </pic:pic>
                    </a:graphicData>
                  </a:graphic>
                  <wp14:sizeRelH relativeFrom="margin">
                    <wp14:pctWidth>0</wp14:pctWidth>
                  </wp14:sizeRelH>
                  <wp14:sizeRelV relativeFrom="margin">
                    <wp14:pctHeight>0</wp14:pctHeight>
                  </wp14:sizeRelV>
                </wp:anchor>
              </w:drawing>
            </w:r>
            <w:bookmarkEnd w:id="176"/>
            <w:bookmarkEnd w:id="177"/>
            <w:bookmarkEnd w:id="178"/>
            <w:bookmarkEnd w:id="179"/>
            <w:bookmarkEnd w:id="180"/>
            <w:bookmarkEnd w:id="181"/>
          </w:p>
        </w:tc>
        <w:tc>
          <w:tcPr>
            <w:tcW w:w="4814" w:type="dxa"/>
          </w:tcPr>
          <w:p w:rsidR="00152FA0" w:rsidRDefault="00152FA0" w:rsidP="002571BA">
            <w:pPr>
              <w:pStyle w:val="a5"/>
              <w:tabs>
                <w:tab w:val="clear" w:pos="4153"/>
                <w:tab w:val="center" w:pos="658"/>
              </w:tabs>
              <w:snapToGrid/>
              <w:spacing w:line="160" w:lineRule="exact"/>
              <w:jc w:val="both"/>
              <w:outlineLvl w:val="0"/>
              <w:rPr>
                <w:rFonts w:ascii="標楷體" w:eastAsia="標楷體" w:hAnsi="標楷體"/>
                <w:b/>
                <w:sz w:val="24"/>
                <w:szCs w:val="24"/>
              </w:rPr>
            </w:pPr>
            <w:bookmarkStart w:id="182" w:name="_Toc37765316"/>
            <w:bookmarkStart w:id="183" w:name="_Toc37766077"/>
            <w:bookmarkStart w:id="184" w:name="_Toc37766407"/>
            <w:bookmarkStart w:id="185" w:name="_Toc37766998"/>
            <w:bookmarkStart w:id="186" w:name="_Toc37767619"/>
            <w:bookmarkStart w:id="187" w:name="_Toc38011364"/>
            <w:r>
              <w:rPr>
                <w:rFonts w:ascii="標楷體" w:eastAsia="標楷體" w:hAnsi="標楷體" w:hint="eastAsia"/>
                <w:b/>
                <w:noProof/>
                <w:sz w:val="24"/>
                <w:szCs w:val="24"/>
              </w:rPr>
              <w:drawing>
                <wp:anchor distT="0" distB="0" distL="114300" distR="114300" simplePos="0" relativeHeight="251852800" behindDoc="0" locked="0" layoutInCell="1" allowOverlap="1" wp14:anchorId="57E9D6FD" wp14:editId="40E99B86">
                  <wp:simplePos x="3848100" y="-577850"/>
                  <wp:positionH relativeFrom="margin">
                    <wp:align>center</wp:align>
                  </wp:positionH>
                  <wp:positionV relativeFrom="margin">
                    <wp:align>top</wp:align>
                  </wp:positionV>
                  <wp:extent cx="2240000" cy="1260000"/>
                  <wp:effectExtent l="0" t="0" r="8255" b="0"/>
                  <wp:wrapSquare wrapText="bothSides"/>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20200116潔牙教學與牙菌斑檢測 (35).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0000" cy="1260000"/>
                          </a:xfrm>
                          <a:prstGeom prst="rect">
                            <a:avLst/>
                          </a:prstGeom>
                        </pic:spPr>
                      </pic:pic>
                    </a:graphicData>
                  </a:graphic>
                  <wp14:sizeRelH relativeFrom="margin">
                    <wp14:pctWidth>0</wp14:pctWidth>
                  </wp14:sizeRelH>
                  <wp14:sizeRelV relativeFrom="margin">
                    <wp14:pctHeight>0</wp14:pctHeight>
                  </wp14:sizeRelV>
                </wp:anchor>
              </w:drawing>
            </w:r>
            <w:bookmarkEnd w:id="182"/>
            <w:bookmarkEnd w:id="183"/>
            <w:bookmarkEnd w:id="184"/>
            <w:bookmarkEnd w:id="185"/>
            <w:bookmarkEnd w:id="186"/>
            <w:bookmarkEnd w:id="187"/>
          </w:p>
        </w:tc>
      </w:tr>
      <w:tr w:rsidR="00021999" w:rsidTr="00257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814" w:type="dxa"/>
          </w:tcPr>
          <w:p w:rsidR="00021999" w:rsidRDefault="00021999"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88" w:name="_Toc37765317"/>
            <w:bookmarkStart w:id="189" w:name="_Toc37766078"/>
            <w:bookmarkStart w:id="190" w:name="_Toc37766408"/>
            <w:bookmarkStart w:id="191" w:name="_Toc37766999"/>
            <w:bookmarkStart w:id="192" w:name="_Toc37767620"/>
            <w:bookmarkStart w:id="193" w:name="_Toc38011365"/>
            <w:r>
              <w:rPr>
                <w:rFonts w:ascii="標楷體" w:eastAsia="標楷體" w:hAnsi="標楷體" w:hint="eastAsia"/>
                <w:b/>
                <w:noProof/>
                <w:sz w:val="24"/>
                <w:szCs w:val="24"/>
              </w:rPr>
              <w:drawing>
                <wp:anchor distT="0" distB="0" distL="114300" distR="114300" simplePos="0" relativeHeight="251843584" behindDoc="0" locked="0" layoutInCell="1" allowOverlap="1" wp14:anchorId="5D0047EF" wp14:editId="6ED47702">
                  <wp:simplePos x="0" y="0"/>
                  <wp:positionH relativeFrom="margin">
                    <wp:align>center</wp:align>
                  </wp:positionH>
                  <wp:positionV relativeFrom="margin">
                    <wp:align>top</wp:align>
                  </wp:positionV>
                  <wp:extent cx="2240155" cy="1260000"/>
                  <wp:effectExtent l="0" t="0" r="8255" b="0"/>
                  <wp:wrapSquare wrapText="bothSides"/>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200227口腔行動研究教學.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40155" cy="1260000"/>
                          </a:xfrm>
                          <a:prstGeom prst="rect">
                            <a:avLst/>
                          </a:prstGeom>
                        </pic:spPr>
                      </pic:pic>
                    </a:graphicData>
                  </a:graphic>
                  <wp14:sizeRelH relativeFrom="margin">
                    <wp14:pctWidth>0</wp14:pctWidth>
                  </wp14:sizeRelH>
                  <wp14:sizeRelV relativeFrom="margin">
                    <wp14:pctHeight>0</wp14:pctHeight>
                  </wp14:sizeRelV>
                </wp:anchor>
              </w:drawing>
            </w:r>
            <w:bookmarkEnd w:id="188"/>
            <w:bookmarkEnd w:id="189"/>
            <w:bookmarkEnd w:id="190"/>
            <w:bookmarkEnd w:id="191"/>
            <w:bookmarkEnd w:id="192"/>
            <w:bookmarkEnd w:id="193"/>
          </w:p>
        </w:tc>
        <w:tc>
          <w:tcPr>
            <w:tcW w:w="4814" w:type="dxa"/>
          </w:tcPr>
          <w:p w:rsidR="00021999" w:rsidRDefault="00021999" w:rsidP="00D85465">
            <w:pPr>
              <w:pStyle w:val="a5"/>
              <w:tabs>
                <w:tab w:val="clear" w:pos="4153"/>
                <w:tab w:val="center" w:pos="658"/>
              </w:tabs>
              <w:snapToGrid/>
              <w:spacing w:line="160" w:lineRule="exact"/>
              <w:jc w:val="both"/>
              <w:outlineLvl w:val="0"/>
              <w:rPr>
                <w:rFonts w:ascii="標楷體" w:eastAsia="標楷體" w:hAnsi="標楷體"/>
                <w:b/>
                <w:sz w:val="24"/>
                <w:szCs w:val="24"/>
              </w:rPr>
            </w:pPr>
            <w:bookmarkStart w:id="194" w:name="_Toc37765318"/>
            <w:bookmarkStart w:id="195" w:name="_Toc37766079"/>
            <w:bookmarkStart w:id="196" w:name="_Toc37766409"/>
            <w:bookmarkStart w:id="197" w:name="_Toc37767000"/>
            <w:bookmarkStart w:id="198" w:name="_Toc37767621"/>
            <w:bookmarkStart w:id="199" w:name="_Toc38011366"/>
            <w:r>
              <w:rPr>
                <w:rFonts w:ascii="標楷體" w:eastAsia="標楷體" w:hAnsi="標楷體" w:hint="eastAsia"/>
                <w:b/>
                <w:noProof/>
                <w:sz w:val="24"/>
                <w:szCs w:val="24"/>
              </w:rPr>
              <w:drawing>
                <wp:anchor distT="0" distB="0" distL="114300" distR="114300" simplePos="0" relativeHeight="251844608" behindDoc="0" locked="0" layoutInCell="1" allowOverlap="1" wp14:anchorId="67E68A1A" wp14:editId="124CE363">
                  <wp:simplePos x="3848100" y="5689600"/>
                  <wp:positionH relativeFrom="margin">
                    <wp:align>center</wp:align>
                  </wp:positionH>
                  <wp:positionV relativeFrom="margin">
                    <wp:align>top</wp:align>
                  </wp:positionV>
                  <wp:extent cx="2241810" cy="1260000"/>
                  <wp:effectExtent l="0" t="0" r="6350" b="0"/>
                  <wp:wrapSquare wrapText="bothSides"/>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G_489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41810" cy="1260000"/>
                          </a:xfrm>
                          <a:prstGeom prst="rect">
                            <a:avLst/>
                          </a:prstGeom>
                        </pic:spPr>
                      </pic:pic>
                    </a:graphicData>
                  </a:graphic>
                  <wp14:sizeRelH relativeFrom="margin">
                    <wp14:pctWidth>0</wp14:pctWidth>
                  </wp14:sizeRelH>
                  <wp14:sizeRelV relativeFrom="margin">
                    <wp14:pctHeight>0</wp14:pctHeight>
                  </wp14:sizeRelV>
                </wp:anchor>
              </w:drawing>
            </w:r>
            <w:bookmarkEnd w:id="194"/>
            <w:bookmarkEnd w:id="195"/>
            <w:bookmarkEnd w:id="196"/>
            <w:bookmarkEnd w:id="197"/>
            <w:bookmarkEnd w:id="198"/>
            <w:bookmarkEnd w:id="199"/>
          </w:p>
        </w:tc>
      </w:tr>
    </w:tbl>
    <w:p w:rsidR="00AF524A" w:rsidRPr="009737F6" w:rsidRDefault="00AF524A" w:rsidP="00EC5909">
      <w:pPr>
        <w:pStyle w:val="a5"/>
        <w:numPr>
          <w:ilvl w:val="0"/>
          <w:numId w:val="32"/>
        </w:numPr>
        <w:tabs>
          <w:tab w:val="clear" w:pos="4153"/>
          <w:tab w:val="center" w:pos="658"/>
        </w:tabs>
        <w:snapToGrid/>
        <w:spacing w:beforeLines="100" w:before="360"/>
        <w:ind w:left="391" w:hanging="482"/>
        <w:jc w:val="both"/>
        <w:outlineLvl w:val="0"/>
        <w:rPr>
          <w:rFonts w:ascii="標楷體" w:eastAsia="標楷體" w:hAnsi="標楷體"/>
          <w:b/>
          <w:sz w:val="24"/>
          <w:szCs w:val="24"/>
        </w:rPr>
      </w:pPr>
      <w:bookmarkStart w:id="200" w:name="_Toc37765319"/>
      <w:bookmarkStart w:id="201" w:name="_Toc37766080"/>
      <w:bookmarkStart w:id="202" w:name="_Toc37767001"/>
      <w:bookmarkStart w:id="203" w:name="_Toc38011367"/>
      <w:r w:rsidRPr="009737F6">
        <w:rPr>
          <w:rFonts w:ascii="標楷體" w:eastAsia="標楷體" w:hAnsi="標楷體" w:hint="eastAsia"/>
          <w:b/>
          <w:sz w:val="28"/>
          <w:szCs w:val="28"/>
        </w:rPr>
        <w:lastRenderedPageBreak/>
        <w:t>研究結果</w:t>
      </w:r>
      <w:bookmarkEnd w:id="200"/>
      <w:bookmarkEnd w:id="201"/>
      <w:bookmarkEnd w:id="202"/>
      <w:bookmarkEnd w:id="203"/>
    </w:p>
    <w:p w:rsidR="001951CB" w:rsidRPr="00F715E8" w:rsidRDefault="001951CB" w:rsidP="00523532">
      <w:pPr>
        <w:pStyle w:val="a4"/>
        <w:numPr>
          <w:ilvl w:val="0"/>
          <w:numId w:val="12"/>
        </w:numPr>
        <w:spacing w:beforeLines="50" w:before="180"/>
        <w:ind w:leftChars="0" w:left="482" w:hanging="482"/>
        <w:outlineLvl w:val="1"/>
        <w:rPr>
          <w:rFonts w:ascii="標楷體" w:eastAsia="標楷體" w:hAnsi="標楷體"/>
          <w:b/>
          <w:color w:val="943634" w:themeColor="accent2" w:themeShade="BF"/>
          <w:szCs w:val="24"/>
        </w:rPr>
      </w:pPr>
      <w:bookmarkStart w:id="204" w:name="_Toc37765320"/>
      <w:bookmarkStart w:id="205" w:name="_Toc37766081"/>
      <w:bookmarkStart w:id="206" w:name="_Toc37767002"/>
      <w:bookmarkStart w:id="207" w:name="_Toc38011368"/>
      <w:r w:rsidRPr="00F715E8">
        <w:rPr>
          <w:rFonts w:ascii="標楷體" w:eastAsia="標楷體" w:hAnsi="標楷體" w:hint="eastAsia"/>
          <w:b/>
          <w:color w:val="943634" w:themeColor="accent2" w:themeShade="BF"/>
          <w:szCs w:val="24"/>
        </w:rPr>
        <w:t>全校性活動成效評</w:t>
      </w:r>
      <w:r w:rsidR="009126E0" w:rsidRPr="00F715E8">
        <w:rPr>
          <w:rFonts w:ascii="標楷體" w:eastAsia="標楷體" w:hAnsi="標楷體" w:hint="eastAsia"/>
          <w:b/>
          <w:color w:val="943634" w:themeColor="accent2" w:themeShade="BF"/>
          <w:szCs w:val="24"/>
        </w:rPr>
        <w:t>值</w:t>
      </w:r>
      <w:bookmarkEnd w:id="204"/>
      <w:bookmarkEnd w:id="205"/>
      <w:bookmarkEnd w:id="206"/>
      <w:bookmarkEnd w:id="207"/>
    </w:p>
    <w:p w:rsidR="00523532" w:rsidRPr="00E83FBE" w:rsidRDefault="00523532" w:rsidP="004E4B6A">
      <w:pPr>
        <w:pStyle w:val="a4"/>
        <w:numPr>
          <w:ilvl w:val="0"/>
          <w:numId w:val="42"/>
        </w:numPr>
        <w:spacing w:beforeLines="50" w:before="180"/>
        <w:ind w:leftChars="0" w:left="482" w:hanging="482"/>
        <w:outlineLvl w:val="2"/>
        <w:rPr>
          <w:rFonts w:ascii="標楷體" w:eastAsia="標楷體" w:hAnsi="標楷體"/>
          <w:b/>
          <w:color w:val="0000FF"/>
        </w:rPr>
      </w:pPr>
      <w:bookmarkStart w:id="208" w:name="_Toc38011369"/>
      <w:r w:rsidRPr="00E83FBE">
        <w:rPr>
          <w:rFonts w:ascii="標楷體" w:eastAsia="標楷體" w:hAnsi="標楷體" w:hint="eastAsia"/>
          <w:b/>
          <w:color w:val="0000FF"/>
        </w:rPr>
        <w:t>全校學生口腔檢查結果統計</w:t>
      </w:r>
      <w:bookmarkEnd w:id="208"/>
    </w:p>
    <w:p w:rsidR="00786C76" w:rsidRPr="00786C76" w:rsidRDefault="00AD7E23" w:rsidP="00786C76">
      <w:pPr>
        <w:spacing w:afterLines="50" w:after="180"/>
        <w:ind w:left="480"/>
        <w:rPr>
          <w:rFonts w:ascii="標楷體" w:eastAsia="標楷體" w:hAnsi="標楷體"/>
        </w:rPr>
      </w:pPr>
      <w:r>
        <w:rPr>
          <w:rFonts w:ascii="標楷體" w:eastAsia="標楷體" w:hAnsi="標楷體" w:hint="eastAsia"/>
        </w:rPr>
        <w:t>表3-1及圖3-1為本校</w:t>
      </w:r>
      <w:r w:rsidR="00523532" w:rsidRPr="00447DB3">
        <w:rPr>
          <w:rFonts w:ascii="標楷體" w:eastAsia="標楷體" w:hAnsi="標楷體" w:hint="eastAsia"/>
        </w:rPr>
        <w:t>108學年學生健康資訊管理系統</w:t>
      </w:r>
      <w:r>
        <w:rPr>
          <w:rFonts w:ascii="標楷體" w:eastAsia="標楷體" w:hAnsi="標楷體" w:hint="eastAsia"/>
        </w:rPr>
        <w:t>統計</w:t>
      </w:r>
      <w:r w:rsidR="00523532" w:rsidRPr="00447DB3">
        <w:rPr>
          <w:rFonts w:ascii="標楷體" w:eastAsia="標楷體" w:hAnsi="標楷體" w:hint="eastAsia"/>
        </w:rPr>
        <w:t>資料，</w:t>
      </w:r>
      <w:r>
        <w:rPr>
          <w:rFonts w:ascii="標楷體" w:eastAsia="標楷體" w:hAnsi="標楷體" w:hint="eastAsia"/>
        </w:rPr>
        <w:t>統計結果發現，</w:t>
      </w:r>
      <w:r w:rsidR="00523532" w:rsidRPr="00447DB3">
        <w:rPr>
          <w:rFonts w:ascii="標楷體" w:eastAsia="標楷體" w:hAnsi="標楷體" w:hint="eastAsia"/>
        </w:rPr>
        <w:t>五年級初檢齲齒率較107學年度</w:t>
      </w:r>
      <w:r w:rsidR="00523532">
        <w:rPr>
          <w:rFonts w:ascii="標楷體" w:eastAsia="標楷體" w:hAnsi="標楷體" w:hint="eastAsia"/>
        </w:rPr>
        <w:t>的17.7%</w:t>
      </w:r>
      <w:r w:rsidR="00523532" w:rsidRPr="00447DB3">
        <w:rPr>
          <w:rFonts w:ascii="標楷體" w:eastAsia="標楷體" w:hAnsi="標楷體" w:hint="eastAsia"/>
        </w:rPr>
        <w:t>下降</w:t>
      </w:r>
      <w:r w:rsidR="00523532">
        <w:rPr>
          <w:rFonts w:ascii="標楷體" w:eastAsia="標楷體" w:hAnsi="標楷體" w:hint="eastAsia"/>
        </w:rPr>
        <w:t>2</w:t>
      </w:r>
      <w:r w:rsidR="00523532" w:rsidRPr="00447DB3">
        <w:rPr>
          <w:rFonts w:ascii="標楷體" w:eastAsia="標楷體" w:hAnsi="標楷體" w:hint="eastAsia"/>
        </w:rPr>
        <w:t>.</w:t>
      </w:r>
      <w:r w:rsidR="00523532">
        <w:rPr>
          <w:rFonts w:ascii="標楷體" w:eastAsia="標楷體" w:hAnsi="標楷體" w:hint="eastAsia"/>
        </w:rPr>
        <w:t>0</w:t>
      </w:r>
      <w:r w:rsidR="00523532" w:rsidRPr="00447DB3">
        <w:rPr>
          <w:rFonts w:ascii="標楷體" w:eastAsia="標楷體" w:hAnsi="標楷體" w:hint="eastAsia"/>
        </w:rPr>
        <w:t>9%；一、四年級學生初檢齲齒複檢率也較107學年度分別提高10.53%及4.76%。</w:t>
      </w:r>
    </w:p>
    <w:tbl>
      <w:tblPr>
        <w:tblStyle w:val="a3"/>
        <w:tblW w:w="5000" w:type="pct"/>
        <w:tblLook w:val="04A0" w:firstRow="1" w:lastRow="0" w:firstColumn="1" w:lastColumn="0" w:noHBand="0" w:noVBand="1"/>
      </w:tblPr>
      <w:tblGrid>
        <w:gridCol w:w="9628"/>
      </w:tblGrid>
      <w:tr w:rsidR="00BD15E9" w:rsidRPr="00CE77A6" w:rsidTr="00BD15E9">
        <w:tc>
          <w:tcPr>
            <w:tcW w:w="5000" w:type="pct"/>
            <w:vAlign w:val="center"/>
          </w:tcPr>
          <w:p w:rsidR="00BD15E9" w:rsidRPr="00786C76" w:rsidRDefault="00786C76" w:rsidP="00786C76">
            <w:pPr>
              <w:pStyle w:val="a4"/>
              <w:snapToGrid w:val="0"/>
              <w:ind w:leftChars="0" w:left="0"/>
              <w:jc w:val="both"/>
              <w:rPr>
                <w:rFonts w:ascii="標楷體" w:eastAsia="標楷體" w:hAnsi="標楷體"/>
              </w:rPr>
            </w:pPr>
            <w:bookmarkStart w:id="209" w:name="_Toc37782888"/>
            <w:r w:rsidRPr="00786C76">
              <w:rPr>
                <w:rFonts w:ascii="標楷體" w:eastAsia="標楷體" w:hAnsi="標楷體" w:hint="eastAsia"/>
              </w:rPr>
              <w:t>表3-</w:t>
            </w:r>
            <w:r w:rsidRPr="00786C76">
              <w:rPr>
                <w:rFonts w:ascii="標楷體" w:eastAsia="標楷體" w:hAnsi="標楷體"/>
              </w:rPr>
              <w:fldChar w:fldCharType="begin"/>
            </w:r>
            <w:r w:rsidRPr="00786C76">
              <w:rPr>
                <w:rFonts w:ascii="標楷體" w:eastAsia="標楷體" w:hAnsi="標楷體"/>
              </w:rPr>
              <w:instrText xml:space="preserve"> </w:instrText>
            </w:r>
            <w:r w:rsidRPr="00786C76">
              <w:rPr>
                <w:rFonts w:ascii="標楷體" w:eastAsia="標楷體" w:hAnsi="標楷體" w:hint="eastAsia"/>
              </w:rPr>
              <w:instrText>SEQ 表3- \* ARABIC</w:instrText>
            </w:r>
            <w:r w:rsidRPr="00786C76">
              <w:rPr>
                <w:rFonts w:ascii="標楷體" w:eastAsia="標楷體" w:hAnsi="標楷體"/>
              </w:rPr>
              <w:instrText xml:space="preserve"> </w:instrText>
            </w:r>
            <w:r w:rsidRPr="00786C76">
              <w:rPr>
                <w:rFonts w:ascii="標楷體" w:eastAsia="標楷體" w:hAnsi="標楷體"/>
              </w:rPr>
              <w:fldChar w:fldCharType="separate"/>
            </w:r>
            <w:r w:rsidR="0028039B">
              <w:rPr>
                <w:rFonts w:ascii="標楷體" w:eastAsia="標楷體" w:hAnsi="標楷體"/>
                <w:noProof/>
              </w:rPr>
              <w:t>1</w:t>
            </w:r>
            <w:r w:rsidRPr="00786C76">
              <w:rPr>
                <w:rFonts w:ascii="標楷體" w:eastAsia="標楷體" w:hAnsi="標楷體"/>
              </w:rPr>
              <w:fldChar w:fldCharType="end"/>
            </w:r>
            <w:r w:rsidRPr="00786C76">
              <w:rPr>
                <w:rFonts w:ascii="標楷體" w:eastAsia="標楷體" w:hAnsi="標楷體" w:hint="eastAsia"/>
              </w:rPr>
              <w:t>本校108學年第1學期_口腔齲齒複檢結果統計</w:t>
            </w:r>
            <w:bookmarkEnd w:id="209"/>
          </w:p>
        </w:tc>
      </w:tr>
      <w:tr w:rsidR="00BD15E9" w:rsidRPr="00CE77A6" w:rsidTr="00BD15E9">
        <w:tblPrEx>
          <w:tblCellMar>
            <w:left w:w="28" w:type="dxa"/>
            <w:right w:w="28" w:type="dxa"/>
          </w:tblCellMar>
        </w:tblPrEx>
        <w:tc>
          <w:tcPr>
            <w:tcW w:w="5000" w:type="pct"/>
          </w:tcPr>
          <w:tbl>
            <w:tblPr>
              <w:tblW w:w="6852" w:type="dxa"/>
              <w:jc w:val="center"/>
              <w:tblCellMar>
                <w:left w:w="28" w:type="dxa"/>
                <w:right w:w="28" w:type="dxa"/>
              </w:tblCellMar>
              <w:tblLook w:val="04A0" w:firstRow="1" w:lastRow="0" w:firstColumn="1" w:lastColumn="0" w:noHBand="0" w:noVBand="1"/>
            </w:tblPr>
            <w:tblGrid>
              <w:gridCol w:w="1713"/>
              <w:gridCol w:w="1713"/>
              <w:gridCol w:w="1713"/>
              <w:gridCol w:w="1713"/>
            </w:tblGrid>
            <w:tr w:rsidR="00BD15E9" w:rsidRPr="00CE77A6" w:rsidTr="00BD15E9">
              <w:trPr>
                <w:trHeight w:hRule="exact" w:val="397"/>
                <w:jc w:val="center"/>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年級</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人數</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初檢齲齒％</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齲齒複檢％</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一年級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230</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29.57</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100</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二年級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226</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18.14</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78.05</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三年級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222</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29.28</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78.46</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四年級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233</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15.02%</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91.43</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五年級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205</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themeColor="text1"/>
                      <w:kern w:val="0"/>
                      <w:sz w:val="20"/>
                      <w:szCs w:val="20"/>
                    </w:rPr>
                  </w:pPr>
                  <w:r w:rsidRPr="00181605">
                    <w:rPr>
                      <w:rFonts w:ascii="標楷體" w:eastAsia="標楷體" w:hAnsi="標楷體" w:cs="Arial" w:hint="eastAsia"/>
                      <w:color w:val="000000" w:themeColor="text1"/>
                      <w:kern w:val="0"/>
                      <w:sz w:val="20"/>
                      <w:szCs w:val="20"/>
                    </w:rPr>
                    <w:t>15.61</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87.5</w:t>
                  </w:r>
                </w:p>
              </w:tc>
            </w:tr>
            <w:tr w:rsidR="00BD15E9" w:rsidRPr="00CE77A6" w:rsidTr="00BD15E9">
              <w:trPr>
                <w:trHeight w:hRule="exact" w:val="397"/>
                <w:jc w:val="center"/>
              </w:trPr>
              <w:tc>
                <w:tcPr>
                  <w:tcW w:w="1713" w:type="dxa"/>
                  <w:tcBorders>
                    <w:top w:val="nil"/>
                    <w:left w:val="single" w:sz="4" w:space="0" w:color="000000"/>
                    <w:bottom w:val="single" w:sz="4" w:space="0" w:color="000000"/>
                    <w:right w:val="nil"/>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六年級</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214</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13.55</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68.97</w:t>
                  </w:r>
                </w:p>
              </w:tc>
            </w:tr>
            <w:tr w:rsidR="00BD15E9" w:rsidRPr="00CE77A6" w:rsidTr="00BD15E9">
              <w:trPr>
                <w:trHeight w:hRule="exact" w:val="397"/>
                <w:jc w:val="center"/>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總計</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1330</w:t>
                  </w:r>
                </w:p>
              </w:tc>
              <w:tc>
                <w:tcPr>
                  <w:tcW w:w="1713" w:type="dxa"/>
                  <w:tcBorders>
                    <w:top w:val="single" w:sz="4" w:space="0" w:color="000000"/>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20.3</w:t>
                  </w:r>
                </w:p>
              </w:tc>
              <w:tc>
                <w:tcPr>
                  <w:tcW w:w="1713" w:type="dxa"/>
                  <w:tcBorders>
                    <w:top w:val="nil"/>
                    <w:left w:val="nil"/>
                    <w:bottom w:val="single" w:sz="4" w:space="0" w:color="000000"/>
                    <w:right w:val="single" w:sz="4" w:space="0" w:color="000000"/>
                  </w:tcBorders>
                  <w:shd w:val="clear" w:color="auto" w:fill="auto"/>
                  <w:vAlign w:val="center"/>
                  <w:hideMark/>
                </w:tcPr>
                <w:p w:rsidR="00BD15E9" w:rsidRPr="00181605" w:rsidRDefault="00BD15E9" w:rsidP="000B3747">
                  <w:pPr>
                    <w:widowControl/>
                    <w:jc w:val="center"/>
                    <w:rPr>
                      <w:rFonts w:ascii="標楷體" w:eastAsia="標楷體" w:hAnsi="標楷體" w:cs="Arial"/>
                      <w:color w:val="000000"/>
                      <w:kern w:val="0"/>
                      <w:sz w:val="20"/>
                      <w:szCs w:val="20"/>
                    </w:rPr>
                  </w:pPr>
                  <w:r w:rsidRPr="00181605">
                    <w:rPr>
                      <w:rFonts w:ascii="標楷體" w:eastAsia="標楷體" w:hAnsi="標楷體" w:cs="Arial" w:hint="eastAsia"/>
                      <w:color w:val="000000"/>
                      <w:kern w:val="0"/>
                      <w:sz w:val="20"/>
                      <w:szCs w:val="20"/>
                    </w:rPr>
                    <w:t>85.56</w:t>
                  </w:r>
                </w:p>
              </w:tc>
            </w:tr>
          </w:tbl>
          <w:p w:rsidR="00BD15E9" w:rsidRPr="00CE77A6" w:rsidRDefault="00BD15E9" w:rsidP="000B3747">
            <w:pPr>
              <w:pStyle w:val="a4"/>
              <w:ind w:leftChars="0" w:left="0"/>
              <w:jc w:val="center"/>
              <w:rPr>
                <w:rFonts w:ascii="標楷體" w:eastAsia="標楷體" w:hAnsi="標楷體"/>
              </w:rPr>
            </w:pPr>
          </w:p>
        </w:tc>
      </w:tr>
      <w:tr w:rsidR="00BD15E9" w:rsidRPr="00CE77A6" w:rsidTr="00BD15E9">
        <w:tblPrEx>
          <w:tblCellMar>
            <w:left w:w="28" w:type="dxa"/>
            <w:right w:w="28" w:type="dxa"/>
          </w:tblCellMar>
        </w:tblPrEx>
        <w:tc>
          <w:tcPr>
            <w:tcW w:w="5000" w:type="pct"/>
          </w:tcPr>
          <w:p w:rsidR="00BD15E9" w:rsidRPr="00CE77A6" w:rsidRDefault="00BD15E9" w:rsidP="000B3747">
            <w:pPr>
              <w:pStyle w:val="a4"/>
              <w:ind w:leftChars="0" w:left="0"/>
              <w:jc w:val="center"/>
              <w:rPr>
                <w:rFonts w:ascii="標楷體" w:eastAsia="標楷體" w:hAnsi="標楷體"/>
                <w:noProof/>
              </w:rPr>
            </w:pPr>
            <w:r w:rsidRPr="00CE77A6">
              <w:rPr>
                <w:rFonts w:ascii="標楷體" w:eastAsia="標楷體" w:hAnsi="標楷體"/>
                <w:noProof/>
              </w:rPr>
              <w:drawing>
                <wp:inline distT="0" distB="0" distL="0" distR="0" wp14:anchorId="2ABBFB92" wp14:editId="08AEE922">
                  <wp:extent cx="3927231" cy="2913184"/>
                  <wp:effectExtent l="0" t="0" r="16510" b="1905"/>
                  <wp:docPr id="19" name="圖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BD15E9" w:rsidRPr="00CE77A6" w:rsidTr="00BD15E9">
        <w:tblPrEx>
          <w:tblCellMar>
            <w:left w:w="28" w:type="dxa"/>
            <w:right w:w="28" w:type="dxa"/>
          </w:tblCellMar>
        </w:tblPrEx>
        <w:tc>
          <w:tcPr>
            <w:tcW w:w="5000" w:type="pct"/>
          </w:tcPr>
          <w:p w:rsidR="00BD15E9" w:rsidRPr="00FA275B" w:rsidRDefault="00FA275B" w:rsidP="00FA275B">
            <w:pPr>
              <w:pStyle w:val="afe"/>
              <w:rPr>
                <w:rFonts w:ascii="標楷體" w:eastAsia="標楷體" w:hAnsi="標楷體"/>
                <w:sz w:val="24"/>
                <w:szCs w:val="22"/>
              </w:rPr>
            </w:pPr>
            <w:bookmarkStart w:id="210" w:name="_Toc37782205"/>
            <w:r w:rsidRPr="00FA275B">
              <w:rPr>
                <w:rFonts w:ascii="標楷體" w:eastAsia="標楷體" w:hAnsi="標楷體" w:hint="eastAsia"/>
                <w:sz w:val="24"/>
                <w:szCs w:val="22"/>
              </w:rPr>
              <w:t>圖3-</w:t>
            </w:r>
            <w:r w:rsidRPr="00FA275B">
              <w:rPr>
                <w:rFonts w:ascii="標楷體" w:eastAsia="標楷體" w:hAnsi="標楷體"/>
                <w:sz w:val="24"/>
                <w:szCs w:val="22"/>
              </w:rPr>
              <w:fldChar w:fldCharType="begin"/>
            </w:r>
            <w:r w:rsidRPr="00FA275B">
              <w:rPr>
                <w:rFonts w:ascii="標楷體" w:eastAsia="標楷體" w:hAnsi="標楷體"/>
                <w:sz w:val="24"/>
                <w:szCs w:val="22"/>
              </w:rPr>
              <w:instrText xml:space="preserve"> </w:instrText>
            </w:r>
            <w:r w:rsidRPr="00FA275B">
              <w:rPr>
                <w:rFonts w:ascii="標楷體" w:eastAsia="標楷體" w:hAnsi="標楷體" w:hint="eastAsia"/>
                <w:sz w:val="24"/>
                <w:szCs w:val="22"/>
              </w:rPr>
              <w:instrText>SEQ 圖3- \* ARABIC</w:instrText>
            </w:r>
            <w:r w:rsidRPr="00FA275B">
              <w:rPr>
                <w:rFonts w:ascii="標楷體" w:eastAsia="標楷體" w:hAnsi="標楷體"/>
                <w:sz w:val="24"/>
                <w:szCs w:val="22"/>
              </w:rPr>
              <w:instrText xml:space="preserve"> </w:instrText>
            </w:r>
            <w:r w:rsidRPr="00FA275B">
              <w:rPr>
                <w:rFonts w:ascii="標楷體" w:eastAsia="標楷體" w:hAnsi="標楷體"/>
                <w:sz w:val="24"/>
                <w:szCs w:val="22"/>
              </w:rPr>
              <w:fldChar w:fldCharType="separate"/>
            </w:r>
            <w:r w:rsidR="0028039B">
              <w:rPr>
                <w:rFonts w:ascii="標楷體" w:eastAsia="標楷體" w:hAnsi="標楷體"/>
                <w:noProof/>
                <w:sz w:val="24"/>
                <w:szCs w:val="22"/>
              </w:rPr>
              <w:t>1</w:t>
            </w:r>
            <w:r w:rsidRPr="00FA275B">
              <w:rPr>
                <w:rFonts w:ascii="標楷體" w:eastAsia="標楷體" w:hAnsi="標楷體"/>
                <w:sz w:val="24"/>
                <w:szCs w:val="22"/>
              </w:rPr>
              <w:fldChar w:fldCharType="end"/>
            </w:r>
            <w:r w:rsidRPr="00FA275B">
              <w:rPr>
                <w:rFonts w:ascii="標楷體" w:eastAsia="標楷體" w:hAnsi="標楷體" w:hint="eastAsia"/>
                <w:sz w:val="24"/>
                <w:szCs w:val="22"/>
              </w:rPr>
              <w:t>一、四年級學生初檢齲齒複檢率</w:t>
            </w:r>
            <w:bookmarkEnd w:id="210"/>
          </w:p>
        </w:tc>
      </w:tr>
    </w:tbl>
    <w:p w:rsidR="00ED545C" w:rsidRPr="00E83FBE" w:rsidRDefault="00ED545C" w:rsidP="004E4B6A">
      <w:pPr>
        <w:pStyle w:val="a4"/>
        <w:numPr>
          <w:ilvl w:val="0"/>
          <w:numId w:val="42"/>
        </w:numPr>
        <w:spacing w:beforeLines="50" w:before="180"/>
        <w:ind w:leftChars="0" w:left="482" w:hanging="482"/>
        <w:outlineLvl w:val="2"/>
        <w:rPr>
          <w:rFonts w:ascii="標楷體" w:eastAsia="標楷體" w:hAnsi="標楷體"/>
          <w:b/>
          <w:color w:val="0000FF"/>
        </w:rPr>
      </w:pPr>
      <w:bookmarkStart w:id="211" w:name="_Toc38011370"/>
      <w:r w:rsidRPr="00E83FBE">
        <w:rPr>
          <w:rFonts w:ascii="標楷體" w:eastAsia="標楷體" w:hAnsi="標楷體" w:hint="eastAsia"/>
          <w:b/>
          <w:color w:val="0000FF"/>
        </w:rPr>
        <w:t>學童塗氟服務與窩溝封填防齲</w:t>
      </w:r>
      <w:bookmarkEnd w:id="211"/>
    </w:p>
    <w:p w:rsidR="00E62303" w:rsidRDefault="00194893" w:rsidP="000B3747">
      <w:pPr>
        <w:spacing w:afterLines="50" w:after="180"/>
        <w:rPr>
          <w:rFonts w:ascii="標楷體" w:eastAsia="標楷體" w:hAnsi="標楷體"/>
        </w:rPr>
      </w:pPr>
      <w:r>
        <w:rPr>
          <w:rFonts w:ascii="標楷體" w:eastAsia="標楷體" w:hAnsi="標楷體" w:hint="eastAsia"/>
        </w:rPr>
        <w:t xml:space="preserve">    本校</w:t>
      </w:r>
      <w:r w:rsidR="00CC53B5">
        <w:rPr>
          <w:rFonts w:ascii="標楷體" w:eastAsia="標楷體" w:hAnsi="標楷體" w:hint="eastAsia"/>
        </w:rPr>
        <w:t>一年級</w:t>
      </w:r>
      <w:r w:rsidR="004666CC" w:rsidRPr="00447DB3">
        <w:rPr>
          <w:rFonts w:ascii="標楷體" w:eastAsia="標楷體" w:hAnsi="標楷體" w:hint="eastAsia"/>
        </w:rPr>
        <w:t>學童塗氟的比率平均達93.8%，統計如圖</w:t>
      </w:r>
      <w:r w:rsidR="00D92F5E">
        <w:rPr>
          <w:rFonts w:ascii="標楷體" w:eastAsia="標楷體" w:hAnsi="標楷體" w:hint="eastAsia"/>
        </w:rPr>
        <w:t>3-</w:t>
      </w:r>
      <w:r w:rsidR="00523532">
        <w:rPr>
          <w:rFonts w:ascii="標楷體" w:eastAsia="標楷體" w:hAnsi="標楷體" w:hint="eastAsia"/>
        </w:rPr>
        <w:t>2</w:t>
      </w:r>
      <w:r w:rsidR="004666CC" w:rsidRPr="00447DB3">
        <w:rPr>
          <w:rFonts w:ascii="標楷體" w:eastAsia="標楷體" w:hAnsi="標楷體" w:hint="eastAsia"/>
        </w:rPr>
        <w:t>所示，調查發現，部分學童</w:t>
      </w:r>
      <w:r w:rsidR="00447DB3">
        <w:rPr>
          <w:rFonts w:ascii="標楷體" w:eastAsia="標楷體" w:hAnsi="標楷體" w:hint="eastAsia"/>
        </w:rPr>
        <w:t>雖沒有接受塗氟服務，但</w:t>
      </w:r>
      <w:r w:rsidR="00022349">
        <w:rPr>
          <w:rFonts w:ascii="標楷體" w:eastAsia="標楷體" w:hAnsi="標楷體" w:hint="eastAsia"/>
        </w:rPr>
        <w:t>也</w:t>
      </w:r>
      <w:r w:rsidR="004666CC" w:rsidRPr="00447DB3">
        <w:rPr>
          <w:rFonts w:ascii="標楷體" w:eastAsia="標楷體" w:hAnsi="標楷體" w:hint="eastAsia"/>
        </w:rPr>
        <w:t>會定期自行到醫療院所塗氟；</w:t>
      </w:r>
      <w:r w:rsidR="00146751">
        <w:rPr>
          <w:rFonts w:ascii="標楷體" w:eastAsia="標楷體" w:hAnsi="標楷體" w:hint="eastAsia"/>
        </w:rPr>
        <w:t>除例行性的口腔檢查通知單，</w:t>
      </w:r>
      <w:r w:rsidR="00CC53B5">
        <w:rPr>
          <w:rFonts w:ascii="標楷體" w:eastAsia="標楷體" w:hAnsi="標楷體" w:hint="eastAsia"/>
        </w:rPr>
        <w:t>6~9足歲</w:t>
      </w:r>
      <w:r w:rsidR="00146751">
        <w:rPr>
          <w:rFonts w:ascii="標楷體" w:eastAsia="標楷體" w:hAnsi="標楷體" w:hint="eastAsia"/>
        </w:rPr>
        <w:t>學生</w:t>
      </w:r>
      <w:r w:rsidR="00022349">
        <w:rPr>
          <w:rFonts w:ascii="標楷體" w:eastAsia="標楷體" w:hAnsi="標楷體" w:hint="eastAsia"/>
        </w:rPr>
        <w:t>也會</w:t>
      </w:r>
      <w:r w:rsidR="00022349" w:rsidRPr="00022349">
        <w:rPr>
          <w:rFonts w:ascii="標楷體" w:eastAsia="標楷體" w:hAnsi="標楷體" w:hint="eastAsia"/>
        </w:rPr>
        <w:t>發「窩溝封填施作紀錄表」持續追蹤</w:t>
      </w:r>
      <w:r w:rsidR="00022349">
        <w:rPr>
          <w:rFonts w:ascii="標楷體" w:eastAsia="標楷體" w:hAnsi="標楷體" w:hint="eastAsia"/>
        </w:rPr>
        <w:t>，因此本校</w:t>
      </w:r>
      <w:r w:rsidR="00146751" w:rsidRPr="00447DB3">
        <w:rPr>
          <w:rFonts w:ascii="標楷體" w:eastAsia="標楷體" w:hAnsi="標楷體" w:hint="eastAsia"/>
        </w:rPr>
        <w:t>108學年度</w:t>
      </w:r>
      <w:r w:rsidR="00146751">
        <w:rPr>
          <w:rFonts w:ascii="標楷體" w:eastAsia="標楷體" w:hAnsi="標楷體" w:hint="eastAsia"/>
        </w:rPr>
        <w:t>一、四年級</w:t>
      </w:r>
      <w:r w:rsidR="00022349" w:rsidRPr="00447DB3">
        <w:rPr>
          <w:rFonts w:ascii="標楷體" w:eastAsia="標楷體" w:hAnsi="標楷體" w:hint="eastAsia"/>
        </w:rPr>
        <w:t>窩溝封填</w:t>
      </w:r>
      <w:r w:rsidR="00022349">
        <w:rPr>
          <w:rFonts w:ascii="標楷體" w:eastAsia="標楷體" w:hAnsi="標楷體" w:hint="eastAsia"/>
        </w:rPr>
        <w:t>率</w:t>
      </w:r>
      <w:r w:rsidR="00000FBE" w:rsidRPr="00447DB3">
        <w:rPr>
          <w:rFonts w:ascii="標楷體" w:eastAsia="標楷體" w:hAnsi="標楷體" w:hint="eastAsia"/>
        </w:rPr>
        <w:t>較107學年度</w:t>
      </w:r>
      <w:r w:rsidR="00146751">
        <w:rPr>
          <w:rFonts w:ascii="標楷體" w:eastAsia="標楷體" w:hAnsi="標楷體" w:hint="eastAsia"/>
        </w:rPr>
        <w:t>分別</w:t>
      </w:r>
      <w:r w:rsidR="00000FBE" w:rsidRPr="00447DB3">
        <w:rPr>
          <w:rFonts w:ascii="標楷體" w:eastAsia="標楷體" w:hAnsi="標楷體" w:hint="eastAsia"/>
        </w:rPr>
        <w:t>提高</w:t>
      </w:r>
      <w:r w:rsidR="00146751">
        <w:rPr>
          <w:rFonts w:ascii="標楷體" w:eastAsia="標楷體" w:hAnsi="標楷體" w:hint="eastAsia"/>
        </w:rPr>
        <w:t>25.23及</w:t>
      </w:r>
      <w:r w:rsidR="00000FBE" w:rsidRPr="00447DB3">
        <w:rPr>
          <w:rFonts w:ascii="標楷體" w:eastAsia="標楷體" w:hAnsi="標楷體" w:hint="eastAsia"/>
        </w:rPr>
        <w:t>25.7%</w:t>
      </w:r>
      <w:r w:rsidR="00146751">
        <w:rPr>
          <w:rFonts w:ascii="標楷體" w:eastAsia="標楷體" w:hAnsi="標楷體" w:hint="eastAsia"/>
        </w:rPr>
        <w:t>，統計結果</w:t>
      </w:r>
      <w:r w:rsidR="007541C0">
        <w:rPr>
          <w:rFonts w:ascii="標楷體" w:eastAsia="標楷體" w:hAnsi="標楷體" w:hint="eastAsia"/>
        </w:rPr>
        <w:t>如圖</w:t>
      </w:r>
      <w:r w:rsidR="00D92F5E">
        <w:rPr>
          <w:rFonts w:ascii="標楷體" w:eastAsia="標楷體" w:hAnsi="標楷體" w:hint="eastAsia"/>
        </w:rPr>
        <w:t>3-</w:t>
      </w:r>
      <w:r w:rsidR="00523532">
        <w:rPr>
          <w:rFonts w:ascii="標楷體" w:eastAsia="標楷體" w:hAnsi="標楷體" w:hint="eastAsia"/>
        </w:rPr>
        <w:t>3</w:t>
      </w:r>
      <w:r w:rsidR="007541C0">
        <w:rPr>
          <w:rFonts w:ascii="標楷體" w:eastAsia="標楷體" w:hAnsi="標楷體" w:hint="eastAsia"/>
        </w:rPr>
        <w:t>所見</w:t>
      </w:r>
      <w:r w:rsidR="00000FBE" w:rsidRPr="00447DB3">
        <w:rPr>
          <w:rFonts w:ascii="標楷體" w:eastAsia="標楷體" w:hAnsi="標楷體" w:hint="eastAsia"/>
        </w:rPr>
        <w:t>。</w:t>
      </w:r>
    </w:p>
    <w:tbl>
      <w:tblPr>
        <w:tblStyle w:val="a3"/>
        <w:tblW w:w="5000" w:type="pct"/>
        <w:jc w:val="center"/>
        <w:tblCellMar>
          <w:left w:w="28" w:type="dxa"/>
          <w:right w:w="28" w:type="dxa"/>
        </w:tblCellMar>
        <w:tblLook w:val="04A0" w:firstRow="1" w:lastRow="0" w:firstColumn="1" w:lastColumn="0" w:noHBand="0" w:noVBand="1"/>
      </w:tblPr>
      <w:tblGrid>
        <w:gridCol w:w="4814"/>
        <w:gridCol w:w="4814"/>
      </w:tblGrid>
      <w:tr w:rsidR="00C30287" w:rsidTr="00321D52">
        <w:trPr>
          <w:trHeight w:val="2962"/>
          <w:jc w:val="center"/>
        </w:trPr>
        <w:tc>
          <w:tcPr>
            <w:tcW w:w="2500" w:type="pct"/>
          </w:tcPr>
          <w:p w:rsidR="00C30287" w:rsidRDefault="00C30287" w:rsidP="000B3747">
            <w:pPr>
              <w:pStyle w:val="a4"/>
              <w:spacing w:line="240" w:lineRule="exact"/>
              <w:ind w:leftChars="0" w:left="0"/>
              <w:rPr>
                <w:rFonts w:ascii="標楷體" w:eastAsia="標楷體" w:hAnsi="標楷體"/>
              </w:rPr>
            </w:pPr>
            <w:r>
              <w:rPr>
                <w:noProof/>
              </w:rPr>
              <w:lastRenderedPageBreak/>
              <w:drawing>
                <wp:anchor distT="0" distB="0" distL="114300" distR="114300" simplePos="0" relativeHeight="251732992" behindDoc="1" locked="0" layoutInCell="1" allowOverlap="1" wp14:anchorId="39326FB4" wp14:editId="5EF428A0">
                  <wp:simplePos x="0" y="0"/>
                  <wp:positionH relativeFrom="column">
                    <wp:posOffset>1270</wp:posOffset>
                  </wp:positionH>
                  <wp:positionV relativeFrom="paragraph">
                    <wp:posOffset>48895</wp:posOffset>
                  </wp:positionV>
                  <wp:extent cx="2985135" cy="2237740"/>
                  <wp:effectExtent l="0" t="0" r="5715" b="10160"/>
                  <wp:wrapTight wrapText="bothSides">
                    <wp:wrapPolygon edited="0">
                      <wp:start x="0" y="0"/>
                      <wp:lineTo x="0" y="21514"/>
                      <wp:lineTo x="21504" y="21514"/>
                      <wp:lineTo x="21504" y="0"/>
                      <wp:lineTo x="0" y="0"/>
                    </wp:wrapPolygon>
                  </wp:wrapTight>
                  <wp:docPr id="14" name="圖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tc>
        <w:tc>
          <w:tcPr>
            <w:tcW w:w="2500" w:type="pct"/>
          </w:tcPr>
          <w:p w:rsidR="00C30287" w:rsidRDefault="00321D52" w:rsidP="000B3747">
            <w:pPr>
              <w:pStyle w:val="a4"/>
              <w:spacing w:line="240" w:lineRule="exact"/>
              <w:ind w:leftChars="0" w:left="0"/>
              <w:jc w:val="center"/>
              <w:rPr>
                <w:rFonts w:ascii="標楷體" w:eastAsia="標楷體" w:hAnsi="標楷體"/>
              </w:rPr>
            </w:pPr>
            <w:r>
              <w:rPr>
                <w:noProof/>
              </w:rPr>
              <w:drawing>
                <wp:anchor distT="0" distB="0" distL="114300" distR="114300" simplePos="0" relativeHeight="251758592" behindDoc="0" locked="0" layoutInCell="1" allowOverlap="1" wp14:anchorId="57C772F7" wp14:editId="19925CB4">
                  <wp:simplePos x="0" y="0"/>
                  <wp:positionH relativeFrom="column">
                    <wp:posOffset>328930</wp:posOffset>
                  </wp:positionH>
                  <wp:positionV relativeFrom="paragraph">
                    <wp:posOffset>0</wp:posOffset>
                  </wp:positionV>
                  <wp:extent cx="2682240" cy="2252980"/>
                  <wp:effectExtent l="0" t="0" r="3810" b="13970"/>
                  <wp:wrapSquare wrapText="bothSides"/>
                  <wp:docPr id="105" name="圖表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tc>
      </w:tr>
      <w:tr w:rsidR="00390443" w:rsidTr="009B0739">
        <w:tblPrEx>
          <w:tblCellMar>
            <w:left w:w="108" w:type="dxa"/>
            <w:right w:w="108" w:type="dxa"/>
          </w:tblCellMar>
        </w:tblPrEx>
        <w:trPr>
          <w:trHeight w:val="454"/>
          <w:jc w:val="center"/>
        </w:trPr>
        <w:tc>
          <w:tcPr>
            <w:tcW w:w="2500" w:type="pct"/>
            <w:vAlign w:val="center"/>
          </w:tcPr>
          <w:p w:rsidR="00390443" w:rsidRDefault="00390443" w:rsidP="000B3747">
            <w:pPr>
              <w:pStyle w:val="a4"/>
              <w:snapToGrid w:val="0"/>
              <w:ind w:leftChars="0" w:left="0"/>
              <w:jc w:val="both"/>
              <w:rPr>
                <w:rFonts w:ascii="標楷體" w:eastAsia="標楷體" w:hAnsi="標楷體"/>
              </w:rPr>
            </w:pPr>
            <w:bookmarkStart w:id="212" w:name="_Toc37782206"/>
            <w:r w:rsidRPr="00973BD3">
              <w:rPr>
                <w:rFonts w:ascii="標楷體" w:eastAsia="標楷體" w:hAnsi="標楷體" w:hint="eastAsia"/>
              </w:rPr>
              <w:t>圖</w:t>
            </w:r>
            <w:r>
              <w:rPr>
                <w:rFonts w:ascii="標楷體" w:eastAsia="標楷體" w:hAnsi="標楷體" w:hint="eastAsia"/>
              </w:rPr>
              <w:t>3-</w:t>
            </w:r>
            <w:r w:rsidR="00246A5B" w:rsidRPr="00FA275B">
              <w:rPr>
                <w:rFonts w:ascii="標楷體" w:eastAsia="標楷體" w:hAnsi="標楷體"/>
              </w:rPr>
              <w:fldChar w:fldCharType="begin"/>
            </w:r>
            <w:r w:rsidR="00246A5B" w:rsidRPr="00FA275B">
              <w:rPr>
                <w:rFonts w:ascii="標楷體" w:eastAsia="標楷體" w:hAnsi="標楷體"/>
              </w:rPr>
              <w:instrText xml:space="preserve"> </w:instrText>
            </w:r>
            <w:r w:rsidR="00246A5B" w:rsidRPr="00FA275B">
              <w:rPr>
                <w:rFonts w:ascii="標楷體" w:eastAsia="標楷體" w:hAnsi="標楷體" w:hint="eastAsia"/>
              </w:rPr>
              <w:instrText>SEQ 圖3- \* ARABIC</w:instrText>
            </w:r>
            <w:r w:rsidR="00246A5B" w:rsidRPr="00FA275B">
              <w:rPr>
                <w:rFonts w:ascii="標楷體" w:eastAsia="標楷體" w:hAnsi="標楷體"/>
              </w:rPr>
              <w:instrText xml:space="preserve"> </w:instrText>
            </w:r>
            <w:r w:rsidR="00246A5B" w:rsidRPr="00FA275B">
              <w:rPr>
                <w:rFonts w:ascii="標楷體" w:eastAsia="標楷體" w:hAnsi="標楷體"/>
              </w:rPr>
              <w:fldChar w:fldCharType="separate"/>
            </w:r>
            <w:r w:rsidR="0028039B">
              <w:rPr>
                <w:rFonts w:ascii="標楷體" w:eastAsia="標楷體" w:hAnsi="標楷體"/>
                <w:noProof/>
              </w:rPr>
              <w:t>2</w:t>
            </w:r>
            <w:r w:rsidR="00246A5B" w:rsidRPr="00FA275B">
              <w:rPr>
                <w:rFonts w:ascii="標楷體" w:eastAsia="標楷體" w:hAnsi="標楷體"/>
              </w:rPr>
              <w:fldChar w:fldCharType="end"/>
            </w:r>
            <w:r>
              <w:rPr>
                <w:rFonts w:ascii="標楷體" w:eastAsia="標楷體" w:hAnsi="標楷體" w:hint="eastAsia"/>
              </w:rPr>
              <w:t>本校</w:t>
            </w:r>
            <w:r w:rsidRPr="00DA7612">
              <w:rPr>
                <w:rFonts w:ascii="標楷體" w:eastAsia="標楷體" w:hAnsi="標楷體" w:hint="eastAsia"/>
              </w:rPr>
              <w:t>一年級學童牙醫師到校塗氟統計</w:t>
            </w:r>
            <w:bookmarkEnd w:id="212"/>
          </w:p>
        </w:tc>
        <w:tc>
          <w:tcPr>
            <w:tcW w:w="2500" w:type="pct"/>
            <w:vAlign w:val="center"/>
          </w:tcPr>
          <w:p w:rsidR="00390443" w:rsidRPr="00DA7612" w:rsidRDefault="00390443" w:rsidP="000B3747">
            <w:pPr>
              <w:pStyle w:val="a4"/>
              <w:snapToGrid w:val="0"/>
              <w:ind w:leftChars="0" w:left="0"/>
              <w:jc w:val="both"/>
              <w:rPr>
                <w:rFonts w:ascii="標楷體" w:eastAsia="標楷體" w:hAnsi="標楷體"/>
              </w:rPr>
            </w:pPr>
            <w:bookmarkStart w:id="213" w:name="_Toc37782207"/>
            <w:r w:rsidRPr="007541C0">
              <w:rPr>
                <w:rFonts w:ascii="標楷體" w:eastAsia="標楷體" w:hAnsi="標楷體" w:hint="eastAsia"/>
              </w:rPr>
              <w:t>圖</w:t>
            </w:r>
            <w:r>
              <w:rPr>
                <w:rFonts w:ascii="標楷體" w:eastAsia="標楷體" w:hAnsi="標楷體" w:hint="eastAsia"/>
              </w:rPr>
              <w:t>3-</w:t>
            </w:r>
            <w:r w:rsidR="00246A5B" w:rsidRPr="00FA275B">
              <w:rPr>
                <w:rFonts w:ascii="標楷體" w:eastAsia="標楷體" w:hAnsi="標楷體"/>
              </w:rPr>
              <w:fldChar w:fldCharType="begin"/>
            </w:r>
            <w:r w:rsidR="00246A5B" w:rsidRPr="00FA275B">
              <w:rPr>
                <w:rFonts w:ascii="標楷體" w:eastAsia="標楷體" w:hAnsi="標楷體"/>
              </w:rPr>
              <w:instrText xml:space="preserve"> </w:instrText>
            </w:r>
            <w:r w:rsidR="00246A5B" w:rsidRPr="00FA275B">
              <w:rPr>
                <w:rFonts w:ascii="標楷體" w:eastAsia="標楷體" w:hAnsi="標楷體" w:hint="eastAsia"/>
              </w:rPr>
              <w:instrText>SEQ 圖3- \* ARABIC</w:instrText>
            </w:r>
            <w:r w:rsidR="00246A5B" w:rsidRPr="00FA275B">
              <w:rPr>
                <w:rFonts w:ascii="標楷體" w:eastAsia="標楷體" w:hAnsi="標楷體"/>
              </w:rPr>
              <w:instrText xml:space="preserve"> </w:instrText>
            </w:r>
            <w:r w:rsidR="00246A5B" w:rsidRPr="00FA275B">
              <w:rPr>
                <w:rFonts w:ascii="標楷體" w:eastAsia="標楷體" w:hAnsi="標楷體"/>
              </w:rPr>
              <w:fldChar w:fldCharType="separate"/>
            </w:r>
            <w:r w:rsidR="0028039B">
              <w:rPr>
                <w:rFonts w:ascii="標楷體" w:eastAsia="標楷體" w:hAnsi="標楷體"/>
                <w:noProof/>
              </w:rPr>
              <w:t>3</w:t>
            </w:r>
            <w:r w:rsidR="00246A5B" w:rsidRPr="00FA275B">
              <w:rPr>
                <w:rFonts w:ascii="標楷體" w:eastAsia="標楷體" w:hAnsi="標楷體"/>
              </w:rPr>
              <w:fldChar w:fldCharType="end"/>
            </w:r>
            <w:r>
              <w:rPr>
                <w:rFonts w:ascii="標楷體" w:eastAsia="標楷體" w:hAnsi="標楷體" w:hint="eastAsia"/>
              </w:rPr>
              <w:t>本校</w:t>
            </w:r>
            <w:r w:rsidRPr="00DA7612">
              <w:rPr>
                <w:rFonts w:ascii="標楷體" w:eastAsia="標楷體" w:hAnsi="標楷體" w:hint="eastAsia"/>
              </w:rPr>
              <w:t>6~9足歲窩溝封填追蹤</w:t>
            </w:r>
            <w:bookmarkEnd w:id="213"/>
          </w:p>
        </w:tc>
      </w:tr>
    </w:tbl>
    <w:p w:rsidR="00A82E47" w:rsidRPr="00E83FBE" w:rsidRDefault="00A82E47" w:rsidP="004E4B6A">
      <w:pPr>
        <w:pStyle w:val="a4"/>
        <w:numPr>
          <w:ilvl w:val="0"/>
          <w:numId w:val="42"/>
        </w:numPr>
        <w:spacing w:beforeLines="50" w:before="180"/>
        <w:ind w:leftChars="0" w:left="482" w:hanging="482"/>
        <w:outlineLvl w:val="2"/>
        <w:rPr>
          <w:rFonts w:ascii="標楷體" w:eastAsia="標楷體" w:hAnsi="標楷體"/>
          <w:b/>
          <w:noProof/>
          <w:color w:val="0000FF"/>
        </w:rPr>
      </w:pPr>
      <w:bookmarkStart w:id="214" w:name="_Toc38011371"/>
      <w:r w:rsidRPr="00E83FBE">
        <w:rPr>
          <w:rFonts w:ascii="標楷體" w:eastAsia="標楷體" w:hAnsi="標楷體" w:hint="eastAsia"/>
          <w:b/>
          <w:color w:val="0000FF"/>
        </w:rPr>
        <w:t>口腔保健藝文活動實施成果</w:t>
      </w:r>
      <w:bookmarkEnd w:id="214"/>
    </w:p>
    <w:tbl>
      <w:tblPr>
        <w:tblStyle w:val="a3"/>
        <w:tblW w:w="5000" w:type="pct"/>
        <w:tblLook w:val="04A0" w:firstRow="1" w:lastRow="0" w:firstColumn="1" w:lastColumn="0" w:noHBand="0" w:noVBand="1"/>
      </w:tblPr>
      <w:tblGrid>
        <w:gridCol w:w="2019"/>
        <w:gridCol w:w="1446"/>
        <w:gridCol w:w="2047"/>
        <w:gridCol w:w="4116"/>
      </w:tblGrid>
      <w:tr w:rsidR="004E4B6A" w:rsidTr="004E4B6A">
        <w:trPr>
          <w:trHeight w:val="2767"/>
        </w:trPr>
        <w:tc>
          <w:tcPr>
            <w:tcW w:w="1049" w:type="pct"/>
          </w:tcPr>
          <w:p w:rsidR="004E4B6A" w:rsidRDefault="004E4B6A" w:rsidP="000B3747">
            <w:pPr>
              <w:pStyle w:val="a4"/>
              <w:widowControl/>
              <w:spacing w:line="240" w:lineRule="exact"/>
              <w:ind w:leftChars="0" w:left="0"/>
              <w:rPr>
                <w:rFonts w:ascii="標楷體" w:eastAsia="標楷體" w:hAnsi="標楷體"/>
                <w:noProof/>
              </w:rPr>
            </w:pPr>
            <w:r>
              <w:rPr>
                <w:rFonts w:ascii="標楷體" w:eastAsia="標楷體" w:hAnsi="標楷體" w:hint="eastAsia"/>
                <w:noProof/>
              </w:rPr>
              <w:drawing>
                <wp:anchor distT="0" distB="0" distL="114300" distR="114300" simplePos="0" relativeHeight="251874304" behindDoc="0" locked="0" layoutInCell="1" allowOverlap="1" wp14:anchorId="1EFB193E" wp14:editId="22042DAD">
                  <wp:simplePos x="0" y="0"/>
                  <wp:positionH relativeFrom="margin">
                    <wp:posOffset>170180</wp:posOffset>
                  </wp:positionH>
                  <wp:positionV relativeFrom="margin">
                    <wp:posOffset>0</wp:posOffset>
                  </wp:positionV>
                  <wp:extent cx="1144905" cy="1617345"/>
                  <wp:effectExtent l="0" t="0" r="0" b="1905"/>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00304142934817_000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44905" cy="1617345"/>
                          </a:xfrm>
                          <a:prstGeom prst="rect">
                            <a:avLst/>
                          </a:prstGeom>
                        </pic:spPr>
                      </pic:pic>
                    </a:graphicData>
                  </a:graphic>
                  <wp14:sizeRelH relativeFrom="margin">
                    <wp14:pctWidth>0</wp14:pctWidth>
                  </wp14:sizeRelH>
                  <wp14:sizeRelV relativeFrom="margin">
                    <wp14:pctHeight>0</wp14:pctHeight>
                  </wp14:sizeRelV>
                </wp:anchor>
              </w:drawing>
            </w:r>
          </w:p>
        </w:tc>
        <w:tc>
          <w:tcPr>
            <w:tcW w:w="751" w:type="pct"/>
          </w:tcPr>
          <w:p w:rsidR="004E4B6A" w:rsidRDefault="004E4B6A" w:rsidP="000B3747">
            <w:pPr>
              <w:pStyle w:val="a4"/>
              <w:widowControl/>
              <w:spacing w:line="240" w:lineRule="exact"/>
              <w:ind w:leftChars="0" w:left="0"/>
              <w:rPr>
                <w:rFonts w:ascii="標楷體" w:eastAsia="標楷體" w:hAnsi="標楷體"/>
                <w:noProof/>
              </w:rPr>
            </w:pPr>
          </w:p>
        </w:tc>
        <w:tc>
          <w:tcPr>
            <w:tcW w:w="1063" w:type="pct"/>
          </w:tcPr>
          <w:p w:rsidR="004E4B6A" w:rsidRDefault="004E4B6A" w:rsidP="000B3747">
            <w:pPr>
              <w:pStyle w:val="a4"/>
              <w:widowControl/>
              <w:spacing w:line="240" w:lineRule="exact"/>
              <w:ind w:leftChars="0" w:left="0"/>
              <w:rPr>
                <w:rFonts w:ascii="標楷體" w:eastAsia="標楷體" w:hAnsi="標楷體"/>
                <w:noProof/>
              </w:rPr>
            </w:pPr>
            <w:r>
              <w:rPr>
                <w:rFonts w:ascii="標楷體" w:eastAsia="標楷體" w:hAnsi="標楷體" w:hint="eastAsia"/>
                <w:noProof/>
              </w:rPr>
              <w:drawing>
                <wp:anchor distT="0" distB="0" distL="114300" distR="114300" simplePos="0" relativeHeight="251873280" behindDoc="0" locked="0" layoutInCell="1" allowOverlap="1" wp14:anchorId="15590AA2" wp14:editId="13F9B8F4">
                  <wp:simplePos x="0" y="0"/>
                  <wp:positionH relativeFrom="margin">
                    <wp:posOffset>282575</wp:posOffset>
                  </wp:positionH>
                  <wp:positionV relativeFrom="margin">
                    <wp:posOffset>0</wp:posOffset>
                  </wp:positionV>
                  <wp:extent cx="1158240" cy="1635760"/>
                  <wp:effectExtent l="0" t="0" r="3810" b="2540"/>
                  <wp:wrapSquare wrapText="bothSides"/>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00304142934817_0003.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58240" cy="1635760"/>
                          </a:xfrm>
                          <a:prstGeom prst="rect">
                            <a:avLst/>
                          </a:prstGeom>
                        </pic:spPr>
                      </pic:pic>
                    </a:graphicData>
                  </a:graphic>
                  <wp14:sizeRelH relativeFrom="margin">
                    <wp14:pctWidth>0</wp14:pctWidth>
                  </wp14:sizeRelH>
                  <wp14:sizeRelV relativeFrom="margin">
                    <wp14:pctHeight>0</wp14:pctHeight>
                  </wp14:sizeRelV>
                </wp:anchor>
              </w:drawing>
            </w:r>
          </w:p>
        </w:tc>
        <w:tc>
          <w:tcPr>
            <w:tcW w:w="2138" w:type="pct"/>
          </w:tcPr>
          <w:p w:rsidR="004E4B6A" w:rsidRDefault="004E4B6A" w:rsidP="000B3747">
            <w:pPr>
              <w:pStyle w:val="a4"/>
              <w:widowControl/>
              <w:spacing w:line="240" w:lineRule="exact"/>
              <w:ind w:leftChars="0" w:left="0"/>
              <w:rPr>
                <w:rFonts w:ascii="標楷體" w:eastAsia="標楷體" w:hAnsi="標楷體"/>
                <w:noProof/>
              </w:rPr>
            </w:pPr>
            <w:r>
              <w:rPr>
                <w:rFonts w:ascii="標楷體" w:eastAsia="標楷體" w:hAnsi="標楷體"/>
                <w:noProof/>
              </w:rPr>
              <w:drawing>
                <wp:anchor distT="0" distB="0" distL="114300" distR="114300" simplePos="0" relativeHeight="251875328" behindDoc="1" locked="0" layoutInCell="1" allowOverlap="1" wp14:anchorId="6E3922C8" wp14:editId="20F85110">
                  <wp:simplePos x="0" y="0"/>
                  <wp:positionH relativeFrom="column">
                    <wp:posOffset>635</wp:posOffset>
                  </wp:positionH>
                  <wp:positionV relativeFrom="paragraph">
                    <wp:posOffset>33655</wp:posOffset>
                  </wp:positionV>
                  <wp:extent cx="2469515" cy="1388110"/>
                  <wp:effectExtent l="0" t="0" r="6985" b="2540"/>
                  <wp:wrapTight wrapText="bothSides">
                    <wp:wrapPolygon edited="0">
                      <wp:start x="0" y="0"/>
                      <wp:lineTo x="0" y="21343"/>
                      <wp:lineTo x="21494" y="21343"/>
                      <wp:lineTo x="21494"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676.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69515" cy="1388110"/>
                          </a:xfrm>
                          <a:prstGeom prst="rect">
                            <a:avLst/>
                          </a:prstGeom>
                        </pic:spPr>
                      </pic:pic>
                    </a:graphicData>
                  </a:graphic>
                  <wp14:sizeRelH relativeFrom="page">
                    <wp14:pctWidth>0</wp14:pctWidth>
                  </wp14:sizeRelH>
                  <wp14:sizeRelV relativeFrom="page">
                    <wp14:pctHeight>0</wp14:pctHeight>
                  </wp14:sizeRelV>
                </wp:anchor>
              </w:drawing>
            </w:r>
          </w:p>
        </w:tc>
      </w:tr>
    </w:tbl>
    <w:p w:rsidR="007B254A" w:rsidRPr="00F715E8" w:rsidRDefault="009A7F3C" w:rsidP="00CB74E4">
      <w:pPr>
        <w:pStyle w:val="a4"/>
        <w:numPr>
          <w:ilvl w:val="0"/>
          <w:numId w:val="12"/>
        </w:numPr>
        <w:spacing w:beforeLines="100" w:before="360"/>
        <w:ind w:leftChars="0" w:left="482" w:hanging="482"/>
        <w:outlineLvl w:val="1"/>
        <w:rPr>
          <w:rFonts w:ascii="標楷體" w:eastAsia="標楷體" w:hAnsi="標楷體"/>
          <w:b/>
          <w:color w:val="943634" w:themeColor="accent2" w:themeShade="BF"/>
        </w:rPr>
      </w:pPr>
      <w:bookmarkStart w:id="215" w:name="_Toc37765321"/>
      <w:bookmarkStart w:id="216" w:name="_Toc37766082"/>
      <w:bookmarkStart w:id="217" w:name="_Toc37767003"/>
      <w:bookmarkStart w:id="218" w:name="_Toc38011372"/>
      <w:r w:rsidRPr="00F715E8">
        <w:rPr>
          <w:rFonts w:ascii="標楷體" w:eastAsia="標楷體" w:hAnsi="標楷體" w:hint="eastAsia"/>
          <w:b/>
          <w:color w:val="943634" w:themeColor="accent2" w:themeShade="BF"/>
          <w:szCs w:val="24"/>
        </w:rPr>
        <w:t>行動研究</w:t>
      </w:r>
      <w:r w:rsidR="009C1005" w:rsidRPr="00F715E8">
        <w:rPr>
          <w:rFonts w:ascii="標楷體" w:eastAsia="標楷體" w:hAnsi="標楷體" w:hint="eastAsia"/>
          <w:b/>
          <w:color w:val="943634" w:themeColor="accent2" w:themeShade="BF"/>
          <w:szCs w:val="24"/>
        </w:rPr>
        <w:t>活動成效評值</w:t>
      </w:r>
      <w:bookmarkEnd w:id="215"/>
      <w:bookmarkEnd w:id="216"/>
      <w:bookmarkEnd w:id="217"/>
      <w:bookmarkEnd w:id="218"/>
    </w:p>
    <w:p w:rsidR="007B254A" w:rsidRPr="00E83FBE" w:rsidRDefault="00D92020" w:rsidP="004E4B6A">
      <w:pPr>
        <w:pStyle w:val="a4"/>
        <w:numPr>
          <w:ilvl w:val="0"/>
          <w:numId w:val="37"/>
        </w:numPr>
        <w:spacing w:beforeLines="50" w:before="180"/>
        <w:ind w:leftChars="0" w:left="482" w:hanging="482"/>
        <w:outlineLvl w:val="2"/>
        <w:rPr>
          <w:rFonts w:ascii="標楷體" w:eastAsia="標楷體" w:hAnsi="標楷體"/>
          <w:b/>
          <w:color w:val="0000FF"/>
        </w:rPr>
      </w:pPr>
      <w:bookmarkStart w:id="219" w:name="_Toc37765322"/>
      <w:bookmarkStart w:id="220" w:name="_Toc37766083"/>
      <w:bookmarkStart w:id="221" w:name="_Toc38011373"/>
      <w:r w:rsidRPr="00E83FBE">
        <w:rPr>
          <w:rFonts w:ascii="標楷體" w:eastAsia="標楷體" w:hAnsi="標楷體" w:hint="eastAsia"/>
          <w:b/>
          <w:color w:val="0000FF"/>
          <w:szCs w:val="24"/>
        </w:rPr>
        <w:t>本校</w:t>
      </w:r>
      <w:r w:rsidR="007B254A" w:rsidRPr="00E83FBE">
        <w:rPr>
          <w:rFonts w:ascii="標楷體" w:eastAsia="標楷體" w:hAnsi="標楷體" w:hint="eastAsia"/>
          <w:b/>
          <w:color w:val="0000FF"/>
          <w:szCs w:val="24"/>
        </w:rPr>
        <w:t>口腔保健知識評值:</w:t>
      </w:r>
      <w:bookmarkEnd w:id="219"/>
      <w:bookmarkEnd w:id="220"/>
      <w:bookmarkEnd w:id="221"/>
    </w:p>
    <w:p w:rsidR="009C2846" w:rsidRPr="009C2846" w:rsidRDefault="00D92020" w:rsidP="000B3747">
      <w:pPr>
        <w:rPr>
          <w:rFonts w:ascii="標楷體" w:eastAsia="標楷體" w:hAnsi="標楷體"/>
        </w:rPr>
      </w:pPr>
      <w:r>
        <w:rPr>
          <w:rFonts w:ascii="標楷體" w:eastAsia="標楷體" w:hAnsi="標楷體" w:hint="eastAsia"/>
        </w:rPr>
        <w:t xml:space="preserve">    </w:t>
      </w:r>
      <w:bookmarkStart w:id="222" w:name="_Toc37765323"/>
      <w:bookmarkStart w:id="223" w:name="_Toc37766084"/>
      <w:r w:rsidRPr="00D92020">
        <w:rPr>
          <w:rFonts w:ascii="標楷體" w:eastAsia="標楷體" w:hAnsi="標楷體" w:hint="eastAsia"/>
        </w:rPr>
        <w:t>口腔保健知識主要了解學生口腔保健觀念及認知是否正確，題數</w:t>
      </w:r>
      <w:r>
        <w:rPr>
          <w:rFonts w:ascii="標楷體" w:eastAsia="標楷體" w:hAnsi="標楷體" w:hint="eastAsia"/>
        </w:rPr>
        <w:t>10</w:t>
      </w:r>
      <w:r w:rsidRPr="00D92020">
        <w:rPr>
          <w:rFonts w:ascii="標楷體" w:eastAsia="標楷體" w:hAnsi="標楷體" w:hint="eastAsia"/>
        </w:rPr>
        <w:t>題，前、後測統計結果如表</w:t>
      </w:r>
      <w:r w:rsidR="00D2115B">
        <w:rPr>
          <w:rFonts w:ascii="標楷體" w:eastAsia="標楷體" w:hAnsi="標楷體" w:hint="eastAsia"/>
        </w:rPr>
        <w:t>3-2</w:t>
      </w:r>
      <w:r w:rsidRPr="00D92020">
        <w:rPr>
          <w:rFonts w:ascii="標楷體" w:eastAsia="標楷體" w:hAnsi="標楷體" w:hint="eastAsia"/>
        </w:rPr>
        <w:t>所示，兩組學生口腔保健知識之推論性統計結果(ANCOVA)如表</w:t>
      </w:r>
      <w:r w:rsidR="00D2115B">
        <w:rPr>
          <w:rFonts w:ascii="標楷體" w:eastAsia="標楷體" w:hAnsi="標楷體" w:hint="eastAsia"/>
        </w:rPr>
        <w:t>3</w:t>
      </w:r>
      <w:r w:rsidRPr="00D92020">
        <w:rPr>
          <w:rFonts w:ascii="標楷體" w:eastAsia="標楷體" w:hAnsi="標楷體" w:hint="eastAsia"/>
        </w:rPr>
        <w:t>-</w:t>
      </w:r>
      <w:r w:rsidR="00D2115B">
        <w:rPr>
          <w:rFonts w:ascii="標楷體" w:eastAsia="標楷體" w:hAnsi="標楷體" w:hint="eastAsia"/>
        </w:rPr>
        <w:t>3</w:t>
      </w:r>
      <w:r w:rsidRPr="00D92020">
        <w:rPr>
          <w:rFonts w:ascii="標楷體" w:eastAsia="標楷體" w:hAnsi="標楷體" w:hint="eastAsia"/>
        </w:rPr>
        <w:t>所示</w:t>
      </w:r>
      <w:r w:rsidR="00B309ED">
        <w:rPr>
          <w:rFonts w:ascii="標楷體" w:eastAsia="標楷體" w:hAnsi="標楷體" w:hint="eastAsia"/>
        </w:rPr>
        <w:t>，</w:t>
      </w:r>
      <w:r w:rsidR="00D2115B" w:rsidRPr="00D92020">
        <w:rPr>
          <w:rFonts w:ascii="標楷體" w:eastAsia="標楷體" w:hAnsi="標楷體" w:hint="eastAsia"/>
        </w:rPr>
        <w:t>前</w:t>
      </w:r>
      <w:r w:rsidR="008C635E">
        <w:rPr>
          <w:rFonts w:ascii="標楷體" w:eastAsia="標楷體" w:hAnsi="標楷體" w:hint="eastAsia"/>
        </w:rPr>
        <w:t>、</w:t>
      </w:r>
      <w:r w:rsidRPr="00D92020">
        <w:rPr>
          <w:rFonts w:ascii="標楷體" w:eastAsia="標楷體" w:hAnsi="標楷體" w:hint="eastAsia"/>
        </w:rPr>
        <w:t>後測結果</w:t>
      </w:r>
      <w:r w:rsidR="00D2115B">
        <w:rPr>
          <w:rFonts w:ascii="標楷體" w:eastAsia="標楷體" w:hAnsi="標楷體" w:hint="eastAsia"/>
        </w:rPr>
        <w:t>未</w:t>
      </w:r>
      <w:r w:rsidRPr="00D92020">
        <w:rPr>
          <w:rFonts w:ascii="標楷體" w:eastAsia="標楷體" w:hAnsi="標楷體" w:hint="eastAsia"/>
        </w:rPr>
        <w:t>達顯著差異</w:t>
      </w:r>
      <w:r w:rsidR="009C2846">
        <w:rPr>
          <w:rFonts w:ascii="標楷體" w:eastAsia="標楷體" w:hAnsi="標楷體" w:hint="eastAsia"/>
        </w:rPr>
        <w:t>。</w:t>
      </w:r>
      <w:bookmarkEnd w:id="222"/>
      <w:bookmarkEnd w:id="223"/>
      <w:r w:rsidR="00A744B7" w:rsidRPr="00A744B7">
        <w:rPr>
          <w:rFonts w:ascii="標楷體" w:eastAsia="標楷體" w:hAnsi="標楷體" w:hint="eastAsia"/>
        </w:rPr>
        <w:t>Sheiham et al(1999)的研究指出正確的口腔衛生知識，是養成良好的口腔衛習慣的重要基礎，本校每學期皆有一節健康課融入口腔保健，學生已累積很多口腔保健知識，本研究發現，實驗組、對照組的學生口腔衛生知識都很高。</w:t>
      </w:r>
    </w:p>
    <w:p w:rsidR="00D92020" w:rsidRDefault="00D2115B" w:rsidP="000B3747">
      <w:pPr>
        <w:spacing w:beforeLines="50" w:before="180"/>
        <w:rPr>
          <w:rFonts w:ascii="標楷體" w:eastAsia="標楷體" w:hAnsi="標楷體"/>
        </w:rPr>
      </w:pPr>
      <w:bookmarkStart w:id="224" w:name="_Toc37765324"/>
      <w:bookmarkStart w:id="225" w:name="_Toc37766085"/>
      <w:bookmarkStart w:id="226" w:name="_Toc37782889"/>
      <w:r w:rsidRPr="00D2115B">
        <w:rPr>
          <w:rFonts w:ascii="標楷體" w:eastAsia="標楷體" w:hAnsi="標楷體" w:hint="eastAsia"/>
        </w:rPr>
        <w:t>表</w:t>
      </w:r>
      <w:r>
        <w:rPr>
          <w:rFonts w:ascii="標楷體" w:eastAsia="標楷體" w:hAnsi="標楷體" w:hint="eastAsia"/>
        </w:rPr>
        <w:t>3-</w:t>
      </w:r>
      <w:r w:rsidR="00663023" w:rsidRPr="00786C76">
        <w:rPr>
          <w:rFonts w:ascii="標楷體" w:eastAsia="標楷體" w:hAnsi="標楷體"/>
        </w:rPr>
        <w:fldChar w:fldCharType="begin"/>
      </w:r>
      <w:r w:rsidR="00663023" w:rsidRPr="00786C76">
        <w:rPr>
          <w:rFonts w:ascii="標楷體" w:eastAsia="標楷體" w:hAnsi="標楷體"/>
        </w:rPr>
        <w:instrText xml:space="preserve"> </w:instrText>
      </w:r>
      <w:r w:rsidR="00663023" w:rsidRPr="00786C76">
        <w:rPr>
          <w:rFonts w:ascii="標楷體" w:eastAsia="標楷體" w:hAnsi="標楷體" w:hint="eastAsia"/>
        </w:rPr>
        <w:instrText>SEQ 表3- \* ARABIC</w:instrText>
      </w:r>
      <w:r w:rsidR="00663023" w:rsidRPr="00786C76">
        <w:rPr>
          <w:rFonts w:ascii="標楷體" w:eastAsia="標楷體" w:hAnsi="標楷體"/>
        </w:rPr>
        <w:instrText xml:space="preserve"> </w:instrText>
      </w:r>
      <w:r w:rsidR="00663023" w:rsidRPr="00786C76">
        <w:rPr>
          <w:rFonts w:ascii="標楷體" w:eastAsia="標楷體" w:hAnsi="標楷體"/>
        </w:rPr>
        <w:fldChar w:fldCharType="separate"/>
      </w:r>
      <w:r w:rsidR="0028039B">
        <w:rPr>
          <w:rFonts w:ascii="標楷體" w:eastAsia="標楷體" w:hAnsi="標楷體"/>
          <w:noProof/>
        </w:rPr>
        <w:t>2</w:t>
      </w:r>
      <w:r w:rsidR="00663023" w:rsidRPr="00786C76">
        <w:rPr>
          <w:rFonts w:ascii="標楷體" w:eastAsia="標楷體" w:hAnsi="標楷體"/>
        </w:rPr>
        <w:fldChar w:fldCharType="end"/>
      </w:r>
      <w:r w:rsidRPr="00D2115B">
        <w:rPr>
          <w:rFonts w:ascii="標楷體" w:eastAsia="標楷體" w:hAnsi="標楷體" w:hint="eastAsia"/>
        </w:rPr>
        <w:t xml:space="preserve"> 本校五年級口腔保健知識評量結果</w:t>
      </w:r>
      <w:bookmarkEnd w:id="224"/>
      <w:bookmarkEnd w:id="225"/>
      <w:bookmarkEnd w:id="226"/>
    </w:p>
    <w:tbl>
      <w:tblPr>
        <w:tblW w:w="5000" w:type="pct"/>
        <w:tblCellMar>
          <w:left w:w="28" w:type="dxa"/>
          <w:right w:w="28" w:type="dxa"/>
        </w:tblCellMar>
        <w:tblLook w:val="04A0" w:firstRow="1" w:lastRow="0" w:firstColumn="1" w:lastColumn="0" w:noHBand="0" w:noVBand="1"/>
      </w:tblPr>
      <w:tblGrid>
        <w:gridCol w:w="557"/>
        <w:gridCol w:w="2636"/>
        <w:gridCol w:w="564"/>
        <w:gridCol w:w="2172"/>
        <w:gridCol w:w="776"/>
        <w:gridCol w:w="2147"/>
        <w:gridCol w:w="776"/>
      </w:tblGrid>
      <w:tr w:rsidR="008755EF"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BA5542" w:rsidP="000B3747">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項次</w:t>
            </w:r>
          </w:p>
        </w:tc>
        <w:tc>
          <w:tcPr>
            <w:tcW w:w="1661"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BA5542"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項目</w:t>
            </w:r>
            <w:r w:rsidR="00D518C1" w:rsidRPr="00D518C1">
              <w:rPr>
                <w:rFonts w:ascii="標楷體" w:eastAsia="標楷體" w:hAnsi="標楷體" w:cs="新細明體" w:hint="eastAsia"/>
                <w:color w:val="000000"/>
                <w:kern w:val="0"/>
              </w:rPr>
              <w:t xml:space="preserve">　</w:t>
            </w:r>
          </w:p>
        </w:tc>
        <w:tc>
          <w:tcPr>
            <w:tcW w:w="1531"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實驗組100人</w:t>
            </w:r>
          </w:p>
        </w:tc>
        <w:tc>
          <w:tcPr>
            <w:tcW w:w="151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對照組100人</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661" w:type="pct"/>
            <w:gridSpan w:val="2"/>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答題正確人數</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百分比</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答題正確人數</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百分比</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造成蛀牙最主要的原因是什麼？</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56%</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49%</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94%</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9C2846" w:rsidP="000B3747">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97</w:t>
            </w:r>
            <w:r w:rsidRPr="00D518C1">
              <w:rPr>
                <w:rFonts w:ascii="標楷體" w:eastAsia="標楷體" w:hAnsi="標楷體" w:cs="新細明體" w:hint="eastAsia"/>
                <w:color w:val="000000"/>
                <w:kern w:val="0"/>
              </w:rPr>
              <w:t>%</w:t>
            </w:r>
            <w:r w:rsidR="00D518C1" w:rsidRPr="00D518C1">
              <w:rPr>
                <w:rFonts w:ascii="標楷體" w:eastAsia="標楷體" w:hAnsi="標楷體" w:cs="新細明體" w:hint="eastAsia"/>
                <w:color w:val="000000"/>
                <w:kern w:val="0"/>
              </w:rPr>
              <w:t xml:space="preserve">　</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2120D2" w:rsidP="000B3747">
            <w:pPr>
              <w:widowControl/>
              <w:jc w:val="center"/>
              <w:rPr>
                <w:rFonts w:ascii="標楷體" w:eastAsia="標楷體" w:hAnsi="標楷體" w:cs="新細明體"/>
                <w:color w:val="000000"/>
                <w:kern w:val="0"/>
              </w:rPr>
            </w:pPr>
            <w:r w:rsidRPr="002D67A2">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2120D2" w:rsidP="000B3747">
            <w:pPr>
              <w:widowControl/>
              <w:jc w:val="center"/>
              <w:rPr>
                <w:rFonts w:ascii="標楷體" w:eastAsia="標楷體" w:hAnsi="標楷體" w:cs="新細明體"/>
                <w:color w:val="000000"/>
                <w:kern w:val="0"/>
              </w:rPr>
            </w:pPr>
            <w:r w:rsidRPr="002D67A2">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48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48%</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2</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蛀牙侵蝕到牙齒的哪一層後，接觸冷或熱的飲食會引起痠痛感？</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13%</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9C2846" w:rsidP="000B3747">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94</w:t>
            </w:r>
            <w:r w:rsidRPr="00D518C1">
              <w:rPr>
                <w:rFonts w:ascii="標楷體" w:eastAsia="標楷體" w:hAnsi="標楷體" w:cs="新細明體" w:hint="eastAsia"/>
                <w:color w:val="000000"/>
                <w:kern w:val="0"/>
              </w:rPr>
              <w:t>%</w:t>
            </w:r>
            <w:r w:rsidR="00D518C1" w:rsidRPr="00D518C1">
              <w:rPr>
                <w:rFonts w:ascii="標楷體" w:eastAsia="標楷體" w:hAnsi="標楷體" w:cs="新細明體" w:hint="eastAsia"/>
                <w:color w:val="000000"/>
                <w:kern w:val="0"/>
              </w:rPr>
              <w:t xml:space="preserve">　</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2120D2" w:rsidP="000B3747">
            <w:pPr>
              <w:widowControl/>
              <w:jc w:val="center"/>
              <w:rPr>
                <w:rFonts w:ascii="標楷體" w:eastAsia="標楷體" w:hAnsi="標楷體" w:cs="新細明體"/>
                <w:color w:val="000000"/>
                <w:kern w:val="0"/>
              </w:rPr>
            </w:pPr>
            <w:r w:rsidRPr="002D67A2">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77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2120D2" w:rsidP="000B3747">
            <w:pPr>
              <w:widowControl/>
              <w:jc w:val="center"/>
              <w:rPr>
                <w:rFonts w:ascii="標楷體" w:eastAsia="標楷體" w:hAnsi="標楷體" w:cs="新細明體"/>
                <w:color w:val="000000"/>
                <w:kern w:val="0"/>
              </w:rPr>
            </w:pPr>
            <w:r w:rsidRPr="002D67A2">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90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90%</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一天中何時刷牙最能保護牙齒?</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92%</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10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牙菌斑是什麼？</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63%</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65%</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93%</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32%</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28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28%</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造成牙周病的原因是什麼？</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55%</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54%</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87%</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32%</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33</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33%</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氟化物對牙齒的主要功能為何？</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49%</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96</w:t>
            </w:r>
            <w:r w:rsidRPr="00D518C1">
              <w:rPr>
                <w:rFonts w:ascii="標楷體" w:eastAsia="標楷體" w:hAnsi="標楷體" w:cs="新細明體" w:hint="eastAsia"/>
                <w:color w:val="000000"/>
                <w:kern w:val="0"/>
              </w:rPr>
              <w:t>%</w:t>
            </w:r>
            <w:r w:rsidR="00D518C1" w:rsidRPr="00D518C1">
              <w:rPr>
                <w:rFonts w:ascii="標楷體" w:eastAsia="標楷體" w:hAnsi="標楷體" w:cs="新細明體" w:hint="eastAsia"/>
                <w:color w:val="000000"/>
                <w:kern w:val="0"/>
              </w:rPr>
              <w:t xml:space="preserve">　</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47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47%</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漱完含氟漱口水後，至少要等多久後才可進食？</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79%</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81%</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91%</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19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19%</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10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10%</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清潔牙縫及牙齒鄰接面最好的工具是什麼？</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81</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81%</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80%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95%</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12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12%</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Pr="00D2115B">
              <w:rPr>
                <w:rFonts w:ascii="標楷體" w:eastAsia="標楷體" w:hAnsi="標楷體" w:cs="新細明體" w:hint="eastAsia"/>
                <w:kern w:val="0"/>
              </w:rPr>
              <w:t>14</w:t>
            </w:r>
            <w:r w:rsidR="00D518C1" w:rsidRPr="00D518C1">
              <w:rPr>
                <w:rFonts w:ascii="標楷體" w:eastAsia="標楷體" w:hAnsi="標楷體" w:cs="新細明體" w:hint="eastAsia"/>
                <w:color w:val="000000"/>
                <w:kern w:val="0"/>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Pr>
                <w:rFonts w:ascii="標楷體" w:eastAsia="標楷體" w:hAnsi="標楷體" w:cs="新細明體" w:hint="eastAsia"/>
                <w:color w:val="000000"/>
                <w:kern w:val="0"/>
              </w:rPr>
              <w:t>14</w:t>
            </w:r>
            <w:r w:rsidR="00D518C1" w:rsidRPr="00D518C1">
              <w:rPr>
                <w:rFonts w:ascii="標楷體" w:eastAsia="標楷體" w:hAnsi="標楷體" w:cs="新細明體" w:hint="eastAsia"/>
                <w:color w:val="000000"/>
                <w:kern w:val="0"/>
              </w:rPr>
              <w:t>%</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在一般狀況下，我們應多久做一次定期口腔檢查?</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78%</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97</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97%</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99</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99%</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20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20%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Pr="00D2115B">
              <w:rPr>
                <w:rFonts w:ascii="標楷體" w:eastAsia="標楷體" w:hAnsi="標楷體" w:cs="新細明體" w:hint="eastAsia"/>
                <w:kern w:val="0"/>
              </w:rPr>
              <w:t>21</w:t>
            </w:r>
            <w:r w:rsidR="00D518C1" w:rsidRPr="00D518C1">
              <w:rPr>
                <w:rFonts w:ascii="標楷體" w:eastAsia="標楷體" w:hAnsi="標楷體" w:cs="新細明體" w:hint="eastAsia"/>
                <w:color w:val="000000"/>
                <w:kern w:val="0"/>
              </w:rPr>
              <w:t xml:space="preserve">　</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0%</w:t>
            </w:r>
          </w:p>
        </w:tc>
      </w:tr>
      <w:tr w:rsidR="00BA5542" w:rsidRPr="00D518C1" w:rsidTr="008C635E">
        <w:trPr>
          <w:trHeight w:hRule="exact" w:val="425"/>
        </w:trPr>
        <w:tc>
          <w:tcPr>
            <w:tcW w:w="29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10</w:t>
            </w:r>
          </w:p>
        </w:tc>
        <w:tc>
          <w:tcPr>
            <w:tcW w:w="13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r w:rsidRPr="00D518C1">
              <w:rPr>
                <w:rFonts w:ascii="標楷體" w:eastAsia="標楷體" w:hAnsi="標楷體" w:cs="新細明體" w:hint="eastAsia"/>
                <w:color w:val="000000"/>
                <w:kern w:val="0"/>
              </w:rPr>
              <w:t>牙齦發炎的主要原因是什麼？</w:t>
            </w: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前測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68</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68%</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64</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64%</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後測</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100</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100%</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96</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96%</w:t>
            </w:r>
          </w:p>
        </w:tc>
      </w:tr>
      <w:tr w:rsidR="00BA5542" w:rsidRPr="00D518C1" w:rsidTr="008C635E">
        <w:trPr>
          <w:trHeight w:hRule="exact" w:val="425"/>
        </w:trPr>
        <w:tc>
          <w:tcPr>
            <w:tcW w:w="290"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rPr>
                <w:rFonts w:ascii="標楷體" w:eastAsia="標楷體" w:hAnsi="標楷體" w:cs="新細明體"/>
                <w:color w:val="000000"/>
                <w:kern w:val="0"/>
              </w:rPr>
            </w:pPr>
          </w:p>
        </w:tc>
        <w:tc>
          <w:tcPr>
            <w:tcW w:w="1369" w:type="pct"/>
            <w:vMerge/>
            <w:tcBorders>
              <w:top w:val="single" w:sz="4" w:space="0" w:color="auto"/>
              <w:left w:val="single" w:sz="4" w:space="0" w:color="auto"/>
              <w:bottom w:val="single" w:sz="4" w:space="0" w:color="auto"/>
              <w:right w:val="single" w:sz="4" w:space="0" w:color="auto"/>
            </w:tcBorders>
            <w:vAlign w:val="center"/>
            <w:hideMark/>
          </w:tcPr>
          <w:p w:rsidR="00D518C1" w:rsidRPr="00D518C1" w:rsidRDefault="00D518C1" w:rsidP="000B3747">
            <w:pPr>
              <w:widowControl/>
              <w:spacing w:line="280" w:lineRule="exact"/>
              <w:rPr>
                <w:rFonts w:ascii="標楷體" w:eastAsia="標楷體" w:hAnsi="標楷體" w:cs="新細明體"/>
                <w:color w:val="000000"/>
                <w:kern w:val="0"/>
              </w:rPr>
            </w:pPr>
          </w:p>
        </w:tc>
        <w:tc>
          <w:tcPr>
            <w:tcW w:w="2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spacing w:line="280" w:lineRule="exact"/>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增減</w:t>
            </w:r>
          </w:p>
        </w:tc>
        <w:tc>
          <w:tcPr>
            <w:tcW w:w="11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32%</w:t>
            </w:r>
          </w:p>
        </w:tc>
        <w:tc>
          <w:tcPr>
            <w:tcW w:w="11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2115B" w:rsidP="000B3747">
            <w:pPr>
              <w:widowControl/>
              <w:jc w:val="center"/>
              <w:rPr>
                <w:rFonts w:ascii="標楷體" w:eastAsia="標楷體" w:hAnsi="標楷體" w:cs="新細明體"/>
                <w:color w:val="000000"/>
                <w:kern w:val="0"/>
              </w:rPr>
            </w:pPr>
            <w:r w:rsidRPr="00395AF9">
              <w:rPr>
                <w:rFonts w:ascii="標楷體" w:eastAsia="標楷體" w:hAnsi="標楷體" w:cs="新細明體" w:hint="eastAsia"/>
                <w:b/>
                <w:color w:val="FF0000"/>
                <w:kern w:val="0"/>
              </w:rPr>
              <w:t>+</w:t>
            </w:r>
            <w:r w:rsidR="00D518C1" w:rsidRPr="00D518C1">
              <w:rPr>
                <w:rFonts w:ascii="標楷體" w:eastAsia="標楷體" w:hAnsi="標楷體" w:cs="新細明體" w:hint="eastAsia"/>
                <w:color w:val="000000"/>
                <w:kern w:val="0"/>
              </w:rPr>
              <w:t>32</w:t>
            </w: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8C1" w:rsidRPr="00D518C1" w:rsidRDefault="00D518C1" w:rsidP="000B3747">
            <w:pPr>
              <w:widowControl/>
              <w:jc w:val="center"/>
              <w:rPr>
                <w:rFonts w:ascii="標楷體" w:eastAsia="標楷體" w:hAnsi="標楷體" w:cs="新細明體"/>
                <w:color w:val="000000"/>
                <w:kern w:val="0"/>
              </w:rPr>
            </w:pPr>
            <w:r w:rsidRPr="00D518C1">
              <w:rPr>
                <w:rFonts w:ascii="標楷體" w:eastAsia="標楷體" w:hAnsi="標楷體" w:cs="新細明體" w:hint="eastAsia"/>
                <w:color w:val="000000"/>
                <w:kern w:val="0"/>
              </w:rPr>
              <w:t>32%</w:t>
            </w:r>
          </w:p>
        </w:tc>
      </w:tr>
    </w:tbl>
    <w:p w:rsidR="00D2115B" w:rsidRDefault="00D2115B" w:rsidP="000B3747">
      <w:pPr>
        <w:pStyle w:val="a5"/>
        <w:spacing w:beforeLines="50" w:before="180"/>
        <w:rPr>
          <w:noProof/>
        </w:rPr>
      </w:pPr>
      <w:bookmarkStart w:id="227" w:name="OLE_LINK31"/>
      <w:bookmarkStart w:id="228" w:name="_Toc37782890"/>
      <w:r w:rsidRPr="00A74A31">
        <w:rPr>
          <w:rFonts w:ascii="標楷體" w:eastAsia="標楷體" w:hAnsi="標楷體" w:hint="eastAsia"/>
          <w:sz w:val="24"/>
          <w:szCs w:val="24"/>
        </w:rPr>
        <w:t>表</w:t>
      </w:r>
      <w:r w:rsidR="00BA5542">
        <w:rPr>
          <w:rFonts w:ascii="標楷體" w:eastAsia="標楷體" w:hAnsi="標楷體" w:hint="eastAsia"/>
          <w:sz w:val="24"/>
          <w:szCs w:val="24"/>
        </w:rPr>
        <w:t>3-</w:t>
      </w:r>
      <w:r w:rsidR="00663023" w:rsidRPr="00663023">
        <w:rPr>
          <w:rFonts w:ascii="標楷體" w:eastAsia="標楷體" w:hAnsi="標楷體"/>
          <w:sz w:val="24"/>
        </w:rPr>
        <w:fldChar w:fldCharType="begin"/>
      </w:r>
      <w:r w:rsidR="00663023" w:rsidRPr="00663023">
        <w:rPr>
          <w:rFonts w:ascii="標楷體" w:eastAsia="標楷體" w:hAnsi="標楷體"/>
          <w:sz w:val="24"/>
        </w:rPr>
        <w:instrText xml:space="preserve"> </w:instrText>
      </w:r>
      <w:r w:rsidR="00663023" w:rsidRPr="00663023">
        <w:rPr>
          <w:rFonts w:ascii="標楷體" w:eastAsia="標楷體" w:hAnsi="標楷體" w:hint="eastAsia"/>
          <w:sz w:val="24"/>
        </w:rPr>
        <w:instrText>SEQ 表3- \* ARABIC</w:instrText>
      </w:r>
      <w:r w:rsidR="00663023" w:rsidRPr="00663023">
        <w:rPr>
          <w:rFonts w:ascii="標楷體" w:eastAsia="標楷體" w:hAnsi="標楷體"/>
          <w:sz w:val="24"/>
        </w:rPr>
        <w:instrText xml:space="preserve"> </w:instrText>
      </w:r>
      <w:r w:rsidR="00663023" w:rsidRPr="00663023">
        <w:rPr>
          <w:rFonts w:ascii="標楷體" w:eastAsia="標楷體" w:hAnsi="標楷體"/>
          <w:sz w:val="24"/>
        </w:rPr>
        <w:fldChar w:fldCharType="separate"/>
      </w:r>
      <w:r w:rsidR="0028039B">
        <w:rPr>
          <w:rFonts w:ascii="標楷體" w:eastAsia="標楷體" w:hAnsi="標楷體"/>
          <w:noProof/>
          <w:sz w:val="24"/>
        </w:rPr>
        <w:t>3</w:t>
      </w:r>
      <w:r w:rsidR="00663023" w:rsidRPr="00663023">
        <w:rPr>
          <w:rFonts w:ascii="標楷體" w:eastAsia="標楷體" w:hAnsi="標楷體"/>
          <w:sz w:val="24"/>
        </w:rPr>
        <w:fldChar w:fldCharType="end"/>
      </w:r>
      <w:r w:rsidRPr="00A74A31">
        <w:rPr>
          <w:rFonts w:ascii="標楷體" w:eastAsia="標楷體" w:hAnsi="標楷體"/>
        </w:rPr>
        <w:t xml:space="preserve">  </w:t>
      </w:r>
      <w:r>
        <w:rPr>
          <w:rFonts w:ascii="標楷體" w:eastAsia="標楷體" w:hAnsi="標楷體" w:hint="eastAsia"/>
          <w:sz w:val="24"/>
          <w:szCs w:val="24"/>
        </w:rPr>
        <w:t>五</w:t>
      </w:r>
      <w:r w:rsidRPr="00A74A31">
        <w:rPr>
          <w:rFonts w:ascii="標楷體" w:eastAsia="標楷體" w:hAnsi="標楷體"/>
          <w:sz w:val="24"/>
          <w:szCs w:val="24"/>
        </w:rPr>
        <w:t>年級兩組學生</w:t>
      </w:r>
      <w:r w:rsidRPr="00A74A31">
        <w:rPr>
          <w:rFonts w:ascii="標楷體" w:eastAsia="標楷體" w:hAnsi="標楷體" w:hint="eastAsia"/>
          <w:sz w:val="24"/>
          <w:szCs w:val="24"/>
        </w:rPr>
        <w:t>口腔保健知識</w:t>
      </w:r>
      <w:r w:rsidRPr="00A74A31">
        <w:rPr>
          <w:rFonts w:ascii="標楷體" w:eastAsia="標楷體" w:hAnsi="標楷體"/>
          <w:sz w:val="24"/>
          <w:szCs w:val="24"/>
        </w:rPr>
        <w:t>之</w:t>
      </w:r>
      <w:r w:rsidRPr="00605585">
        <w:rPr>
          <w:rFonts w:ascii="標楷體" w:eastAsia="標楷體" w:hAnsi="標楷體" w:hint="eastAsia"/>
          <w:sz w:val="24"/>
          <w:szCs w:val="24"/>
        </w:rPr>
        <w:t>推論性</w:t>
      </w:r>
      <w:r w:rsidRPr="00605585">
        <w:rPr>
          <w:rFonts w:ascii="標楷體" w:eastAsia="標楷體" w:hAnsi="標楷體"/>
          <w:sz w:val="24"/>
          <w:szCs w:val="24"/>
        </w:rPr>
        <w:t>統計結果</w:t>
      </w:r>
      <w:bookmarkEnd w:id="227"/>
      <w:r w:rsidRPr="00605585">
        <w:rPr>
          <w:rFonts w:ascii="標楷體" w:eastAsia="標楷體" w:hAnsi="標楷體" w:hint="eastAsia"/>
          <w:sz w:val="24"/>
          <w:szCs w:val="24"/>
        </w:rPr>
        <w:t>(</w:t>
      </w:r>
      <w:r w:rsidRPr="00605585">
        <w:rPr>
          <w:rFonts w:ascii="標楷體" w:eastAsia="標楷體" w:hAnsi="標楷體"/>
          <w:sz w:val="24"/>
          <w:szCs w:val="24"/>
        </w:rPr>
        <w:t>ANCOVA</w:t>
      </w:r>
      <w:r w:rsidRPr="00605585">
        <w:rPr>
          <w:rFonts w:ascii="標楷體" w:eastAsia="標楷體" w:hAnsi="標楷體" w:hint="eastAsia"/>
          <w:sz w:val="24"/>
          <w:szCs w:val="24"/>
        </w:rPr>
        <w:t>)</w:t>
      </w:r>
      <w:bookmarkEnd w:id="228"/>
      <w:r w:rsidR="006E3AE5" w:rsidRPr="006E3AE5">
        <w:rPr>
          <w:noProof/>
        </w:rPr>
        <w:t xml:space="preserve"> </w:t>
      </w:r>
    </w:p>
    <w:p w:rsidR="006E3AE5" w:rsidRPr="006E3AE5" w:rsidRDefault="006E3AE5" w:rsidP="006E3AE5">
      <w:pPr>
        <w:widowControl/>
        <w:jc w:val="center"/>
      </w:pPr>
      <w:r w:rsidRPr="006E3AE5">
        <w:rPr>
          <w:rFonts w:ascii="標楷體" w:eastAsia="標楷體" w:hAnsi="標楷體" w:hint="eastAsia"/>
          <w:color w:val="000000"/>
          <w:kern w:val="24"/>
        </w:rPr>
        <w:t>未違反迴歸係數同質性：</w:t>
      </w:r>
      <w:r w:rsidRPr="006E3AE5">
        <w:rPr>
          <w:rFonts w:ascii="標楷體" w:eastAsia="標楷體" w:hAnsi="標楷體" w:hint="eastAsia"/>
          <w:i/>
          <w:iCs/>
          <w:color w:val="000000"/>
          <w:kern w:val="24"/>
        </w:rPr>
        <w:t>F</w:t>
      </w:r>
      <w:r w:rsidRPr="006E3AE5">
        <w:rPr>
          <w:rFonts w:ascii="標楷體" w:eastAsia="標楷體" w:hAnsi="標楷體" w:hint="eastAsia"/>
          <w:color w:val="000000"/>
          <w:kern w:val="24"/>
        </w:rPr>
        <w:t xml:space="preserve">=3.04; </w:t>
      </w:r>
      <w:r w:rsidRPr="006E3AE5">
        <w:rPr>
          <w:rFonts w:ascii="標楷體" w:eastAsia="標楷體" w:hAnsi="標楷體" w:hint="eastAsia"/>
          <w:i/>
          <w:iCs/>
          <w:color w:val="000000"/>
          <w:kern w:val="24"/>
        </w:rPr>
        <w:t>p</w:t>
      </w:r>
      <w:r w:rsidRPr="006E3AE5">
        <w:rPr>
          <w:rFonts w:ascii="標楷體" w:eastAsia="標楷體" w:hAnsi="標楷體" w:hint="eastAsia"/>
          <w:color w:val="000000"/>
          <w:kern w:val="24"/>
        </w:rPr>
        <w:t>&gt; .05</w:t>
      </w:r>
    </w:p>
    <w:tbl>
      <w:tblPr>
        <w:tblW w:w="5000" w:type="pct"/>
        <w:jc w:val="center"/>
        <w:tblLook w:val="04A0" w:firstRow="1" w:lastRow="0" w:firstColumn="1" w:lastColumn="0" w:noHBand="0" w:noVBand="1"/>
      </w:tblPr>
      <w:tblGrid>
        <w:gridCol w:w="1595"/>
        <w:gridCol w:w="1035"/>
        <w:gridCol w:w="1673"/>
        <w:gridCol w:w="1274"/>
        <w:gridCol w:w="1513"/>
        <w:gridCol w:w="1114"/>
        <w:gridCol w:w="1434"/>
      </w:tblGrid>
      <w:tr w:rsidR="00D2115B" w:rsidRPr="009B69ED" w:rsidTr="008C635E">
        <w:trPr>
          <w:trHeight w:hRule="exact" w:val="482"/>
          <w:jc w:val="center"/>
        </w:trPr>
        <w:tc>
          <w:tcPr>
            <w:tcW w:w="827" w:type="pct"/>
            <w:tcBorders>
              <w:top w:val="single" w:sz="12" w:space="0" w:color="auto"/>
            </w:tcBorders>
            <w:vAlign w:val="center"/>
          </w:tcPr>
          <w:p w:rsidR="00D2115B" w:rsidRPr="009B69ED" w:rsidRDefault="00D2115B" w:rsidP="000B3747">
            <w:pPr>
              <w:pStyle w:val="13"/>
              <w:jc w:val="center"/>
              <w:rPr>
                <w:rFonts w:ascii="Times New Roman" w:hAnsi="Times New Roman" w:cs="Times New Roman"/>
                <w:lang w:eastAsia="zh-TW"/>
              </w:rPr>
            </w:pPr>
          </w:p>
        </w:tc>
        <w:tc>
          <w:tcPr>
            <w:tcW w:w="537" w:type="pct"/>
            <w:tcBorders>
              <w:top w:val="single" w:sz="12" w:space="0" w:color="auto"/>
            </w:tcBorders>
            <w:vAlign w:val="center"/>
          </w:tcPr>
          <w:p w:rsidR="00D2115B" w:rsidRPr="009B69ED" w:rsidRDefault="00D2115B"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個數</w:t>
            </w:r>
          </w:p>
        </w:tc>
        <w:tc>
          <w:tcPr>
            <w:tcW w:w="868" w:type="pct"/>
            <w:tcBorders>
              <w:top w:val="single" w:sz="12" w:space="0" w:color="auto"/>
            </w:tcBorders>
            <w:vAlign w:val="center"/>
          </w:tcPr>
          <w:p w:rsidR="00D2115B" w:rsidRPr="009B69ED" w:rsidRDefault="00D2115B"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平均數</w:t>
            </w:r>
          </w:p>
        </w:tc>
        <w:tc>
          <w:tcPr>
            <w:tcW w:w="661" w:type="pct"/>
            <w:tcBorders>
              <w:top w:val="single" w:sz="12" w:space="0" w:color="auto"/>
            </w:tcBorders>
            <w:vAlign w:val="center"/>
          </w:tcPr>
          <w:p w:rsidR="00D2115B" w:rsidRPr="009B69ED" w:rsidRDefault="00D2115B"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標準差</w:t>
            </w:r>
          </w:p>
        </w:tc>
        <w:tc>
          <w:tcPr>
            <w:tcW w:w="785" w:type="pct"/>
            <w:tcBorders>
              <w:top w:val="single" w:sz="12" w:space="0" w:color="auto"/>
            </w:tcBorders>
            <w:vAlign w:val="center"/>
          </w:tcPr>
          <w:p w:rsidR="00D2115B" w:rsidRPr="009B69ED" w:rsidRDefault="00D2115B"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調整後平均</w:t>
            </w:r>
          </w:p>
        </w:tc>
        <w:tc>
          <w:tcPr>
            <w:tcW w:w="578" w:type="pct"/>
            <w:tcBorders>
              <w:top w:val="single" w:sz="12" w:space="0" w:color="auto"/>
            </w:tcBorders>
            <w:vAlign w:val="center"/>
          </w:tcPr>
          <w:p w:rsidR="00D2115B" w:rsidRPr="009B69ED" w:rsidRDefault="00D2115B"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標準誤</w:t>
            </w:r>
          </w:p>
        </w:tc>
        <w:tc>
          <w:tcPr>
            <w:tcW w:w="744" w:type="pct"/>
            <w:tcBorders>
              <w:top w:val="single" w:sz="12" w:space="0" w:color="auto"/>
            </w:tcBorders>
            <w:vAlign w:val="center"/>
          </w:tcPr>
          <w:p w:rsidR="00D2115B" w:rsidRPr="009B69ED" w:rsidRDefault="00D2115B" w:rsidP="000B3747">
            <w:pPr>
              <w:pStyle w:val="13"/>
              <w:jc w:val="center"/>
              <w:rPr>
                <w:rFonts w:ascii="Times New Roman" w:hAnsi="Times New Roman" w:cs="Times New Roman"/>
                <w:spacing w:val="-20"/>
                <w:lang w:eastAsia="zh-TW"/>
              </w:rPr>
            </w:pPr>
            <w:r w:rsidRPr="009B69ED">
              <w:rPr>
                <w:rFonts w:ascii="Times New Roman" w:hAnsi="Times New Roman" w:cs="Times New Roman"/>
                <w:i/>
                <w:spacing w:val="-20"/>
                <w:lang w:eastAsia="zh-TW"/>
              </w:rPr>
              <w:t>F</w:t>
            </w:r>
            <w:r w:rsidRPr="009B69ED">
              <w:rPr>
                <w:rFonts w:ascii="Times New Roman" w:hAnsi="Times New Roman" w:cs="Times New Roman"/>
                <w:spacing w:val="-20"/>
                <w:lang w:eastAsia="zh-TW"/>
              </w:rPr>
              <w:t>值</w:t>
            </w:r>
          </w:p>
        </w:tc>
      </w:tr>
      <w:tr w:rsidR="00D2115B" w:rsidRPr="009B69ED" w:rsidTr="008C635E">
        <w:trPr>
          <w:trHeight w:hRule="exact" w:val="482"/>
          <w:jc w:val="center"/>
        </w:trPr>
        <w:tc>
          <w:tcPr>
            <w:tcW w:w="827" w:type="pct"/>
            <w:tcBorders>
              <w:top w:val="single" w:sz="8" w:space="0" w:color="000000"/>
              <w:bottom w:val="nil"/>
            </w:tcBorders>
            <w:shd w:val="clear" w:color="auto" w:fill="auto"/>
            <w:vAlign w:val="center"/>
          </w:tcPr>
          <w:p w:rsidR="00D2115B" w:rsidRPr="009B69ED" w:rsidRDefault="00D2115B"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實驗組</w:t>
            </w:r>
          </w:p>
        </w:tc>
        <w:tc>
          <w:tcPr>
            <w:tcW w:w="537" w:type="pct"/>
            <w:tcBorders>
              <w:top w:val="single" w:sz="8" w:space="0" w:color="000000"/>
              <w:bottom w:val="nil"/>
            </w:tcBorders>
            <w:shd w:val="clear" w:color="auto" w:fill="auto"/>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single" w:sz="8" w:space="0" w:color="000000"/>
              <w:bottom w:val="nil"/>
            </w:tcBorders>
            <w:shd w:val="clear" w:color="auto" w:fill="auto"/>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93.50</w:t>
            </w:r>
          </w:p>
        </w:tc>
        <w:tc>
          <w:tcPr>
            <w:tcW w:w="661" w:type="pct"/>
            <w:tcBorders>
              <w:top w:val="single" w:sz="8" w:space="0" w:color="000000"/>
              <w:bottom w:val="nil"/>
            </w:tcBorders>
            <w:shd w:val="clear" w:color="auto" w:fill="auto"/>
            <w:vAlign w:val="center"/>
          </w:tcPr>
          <w:p w:rsidR="00D2115B" w:rsidRPr="009B69ED" w:rsidRDefault="00BA5542" w:rsidP="000B3747">
            <w:pPr>
              <w:pStyle w:val="13"/>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10.95</w:t>
            </w:r>
          </w:p>
        </w:tc>
        <w:tc>
          <w:tcPr>
            <w:tcW w:w="785" w:type="pct"/>
            <w:tcBorders>
              <w:top w:val="single" w:sz="8" w:space="0" w:color="000000"/>
              <w:bottom w:val="nil"/>
            </w:tcBorders>
            <w:shd w:val="clear" w:color="auto" w:fill="auto"/>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93.42</w:t>
            </w:r>
          </w:p>
        </w:tc>
        <w:tc>
          <w:tcPr>
            <w:tcW w:w="578" w:type="pct"/>
            <w:tcBorders>
              <w:top w:val="single" w:sz="8" w:space="0" w:color="000000"/>
              <w:bottom w:val="nil"/>
            </w:tcBorders>
            <w:shd w:val="clear" w:color="auto" w:fill="auto"/>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1.11</w:t>
            </w:r>
          </w:p>
        </w:tc>
        <w:tc>
          <w:tcPr>
            <w:tcW w:w="744" w:type="pct"/>
            <w:tcBorders>
              <w:top w:val="single" w:sz="8" w:space="0" w:color="000000"/>
              <w:bottom w:val="nil"/>
            </w:tcBorders>
            <w:shd w:val="clear" w:color="auto" w:fill="auto"/>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0.23</w:t>
            </w:r>
          </w:p>
        </w:tc>
      </w:tr>
      <w:tr w:rsidR="00D2115B" w:rsidRPr="009B69ED" w:rsidTr="008C635E">
        <w:trPr>
          <w:trHeight w:hRule="exact" w:val="482"/>
          <w:jc w:val="center"/>
        </w:trPr>
        <w:tc>
          <w:tcPr>
            <w:tcW w:w="827" w:type="pct"/>
            <w:tcBorders>
              <w:top w:val="nil"/>
              <w:bottom w:val="single" w:sz="12" w:space="0" w:color="auto"/>
            </w:tcBorders>
            <w:vAlign w:val="center"/>
          </w:tcPr>
          <w:p w:rsidR="00D2115B" w:rsidRPr="009B69ED" w:rsidRDefault="00D2115B"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對照</w:t>
            </w:r>
            <w:r w:rsidRPr="009B69ED">
              <w:rPr>
                <w:rFonts w:ascii="Times New Roman" w:hAnsi="Times New Roman" w:cs="Times New Roman"/>
                <w:spacing w:val="-20"/>
                <w:lang w:eastAsia="zh-TW"/>
              </w:rPr>
              <w:t>組</w:t>
            </w:r>
          </w:p>
        </w:tc>
        <w:tc>
          <w:tcPr>
            <w:tcW w:w="537" w:type="pct"/>
            <w:tcBorders>
              <w:top w:val="nil"/>
              <w:bottom w:val="single" w:sz="12" w:space="0" w:color="auto"/>
            </w:tcBorders>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nil"/>
              <w:bottom w:val="single" w:sz="12" w:space="0" w:color="auto"/>
            </w:tcBorders>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94.10</w:t>
            </w:r>
          </w:p>
        </w:tc>
        <w:tc>
          <w:tcPr>
            <w:tcW w:w="661" w:type="pct"/>
            <w:tcBorders>
              <w:top w:val="nil"/>
              <w:bottom w:val="single" w:sz="12" w:space="0" w:color="auto"/>
            </w:tcBorders>
            <w:vAlign w:val="center"/>
          </w:tcPr>
          <w:p w:rsidR="00D2115B" w:rsidRPr="009B69ED" w:rsidRDefault="00BA5542" w:rsidP="000B3747">
            <w:pPr>
              <w:pStyle w:val="13"/>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12.40</w:t>
            </w:r>
          </w:p>
        </w:tc>
        <w:tc>
          <w:tcPr>
            <w:tcW w:w="785" w:type="pct"/>
            <w:tcBorders>
              <w:top w:val="nil"/>
              <w:bottom w:val="single" w:sz="12" w:space="0" w:color="auto"/>
            </w:tcBorders>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94.18</w:t>
            </w:r>
          </w:p>
        </w:tc>
        <w:tc>
          <w:tcPr>
            <w:tcW w:w="578" w:type="pct"/>
            <w:tcBorders>
              <w:top w:val="nil"/>
              <w:bottom w:val="single" w:sz="12" w:space="0" w:color="auto"/>
            </w:tcBorders>
            <w:vAlign w:val="center"/>
          </w:tcPr>
          <w:p w:rsidR="00D2115B" w:rsidRPr="009B69ED" w:rsidRDefault="00BA5542"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1.11</w:t>
            </w:r>
          </w:p>
        </w:tc>
        <w:tc>
          <w:tcPr>
            <w:tcW w:w="744" w:type="pct"/>
            <w:tcBorders>
              <w:top w:val="nil"/>
              <w:bottom w:val="single" w:sz="12" w:space="0" w:color="auto"/>
            </w:tcBorders>
            <w:vAlign w:val="center"/>
          </w:tcPr>
          <w:p w:rsidR="00D2115B" w:rsidRPr="009B69ED" w:rsidRDefault="00D2115B" w:rsidP="000B3747">
            <w:pPr>
              <w:pStyle w:val="13"/>
              <w:jc w:val="center"/>
              <w:rPr>
                <w:rFonts w:ascii="Times New Roman" w:hAnsi="Times New Roman" w:cs="Times New Roman"/>
                <w:spacing w:val="-20"/>
                <w:lang w:eastAsia="zh-TW"/>
              </w:rPr>
            </w:pPr>
          </w:p>
        </w:tc>
      </w:tr>
    </w:tbl>
    <w:p w:rsidR="007B254A" w:rsidRPr="00232BB0" w:rsidRDefault="007B254A" w:rsidP="008C635E">
      <w:pPr>
        <w:pStyle w:val="a4"/>
        <w:numPr>
          <w:ilvl w:val="0"/>
          <w:numId w:val="37"/>
        </w:numPr>
        <w:spacing w:beforeLines="100" w:before="360"/>
        <w:ind w:leftChars="0" w:left="482" w:hanging="482"/>
        <w:outlineLvl w:val="2"/>
        <w:rPr>
          <w:rFonts w:ascii="標楷體" w:eastAsia="標楷體" w:hAnsi="標楷體"/>
          <w:b/>
          <w:color w:val="0000FF"/>
        </w:rPr>
      </w:pPr>
      <w:bookmarkStart w:id="229" w:name="_Toc37765325"/>
      <w:bookmarkStart w:id="230" w:name="_Toc37766086"/>
      <w:bookmarkStart w:id="231" w:name="_Toc38011374"/>
      <w:r w:rsidRPr="00232BB0">
        <w:rPr>
          <w:rFonts w:ascii="標楷體" w:eastAsia="標楷體" w:hAnsi="標楷體" w:hint="eastAsia"/>
          <w:b/>
          <w:color w:val="0000FF"/>
          <w:szCs w:val="24"/>
        </w:rPr>
        <w:lastRenderedPageBreak/>
        <w:t>口腔保健態度評值:</w:t>
      </w:r>
      <w:bookmarkEnd w:id="229"/>
      <w:bookmarkEnd w:id="230"/>
      <w:bookmarkEnd w:id="231"/>
    </w:p>
    <w:p w:rsidR="002120D2" w:rsidRPr="002120D2" w:rsidRDefault="002120D2" w:rsidP="000B3747">
      <w:pPr>
        <w:rPr>
          <w:rFonts w:ascii="標楷體" w:eastAsia="標楷體" w:hAnsi="標楷體"/>
        </w:rPr>
      </w:pPr>
      <w:r>
        <w:rPr>
          <w:rFonts w:ascii="標楷體" w:eastAsia="標楷體" w:hAnsi="標楷體" w:hint="eastAsia"/>
        </w:rPr>
        <w:t xml:space="preserve">    </w:t>
      </w:r>
      <w:bookmarkStart w:id="232" w:name="_Toc37765326"/>
      <w:bookmarkStart w:id="233" w:name="_Toc37766087"/>
      <w:r w:rsidRPr="002120D2">
        <w:rPr>
          <w:rFonts w:ascii="標楷體" w:eastAsia="標楷體" w:hAnsi="標楷體" w:hint="eastAsia"/>
        </w:rPr>
        <w:t>前、後測統計結果</w:t>
      </w:r>
      <w:r w:rsidR="001916D5">
        <w:rPr>
          <w:rFonts w:ascii="標楷體" w:eastAsia="標楷體" w:hAnsi="標楷體" w:hint="eastAsia"/>
        </w:rPr>
        <w:t>及</w:t>
      </w:r>
      <w:r w:rsidRPr="002120D2">
        <w:rPr>
          <w:rFonts w:ascii="標楷體" w:eastAsia="標楷體" w:hAnsi="標楷體" w:hint="eastAsia"/>
        </w:rPr>
        <w:t>兩組學生口腔保健態度之推論性統計結果(ANCOVA)如表</w:t>
      </w:r>
      <w:r w:rsidR="001916D5">
        <w:rPr>
          <w:rFonts w:ascii="標楷體" w:eastAsia="標楷體" w:hAnsi="標楷體" w:hint="eastAsia"/>
        </w:rPr>
        <w:t>3-4、</w:t>
      </w:r>
      <w:r>
        <w:rPr>
          <w:rFonts w:ascii="標楷體" w:eastAsia="標楷體" w:hAnsi="標楷體" w:hint="eastAsia"/>
        </w:rPr>
        <w:t>3-5</w:t>
      </w:r>
      <w:r w:rsidRPr="002120D2">
        <w:rPr>
          <w:rFonts w:ascii="標楷體" w:eastAsia="標楷體" w:hAnsi="標楷體" w:hint="eastAsia"/>
        </w:rPr>
        <w:t>所示。</w:t>
      </w:r>
      <w:r w:rsidR="002E1BEA" w:rsidRPr="002E1BEA">
        <w:rPr>
          <w:rFonts w:ascii="標楷體" w:eastAsia="標楷體" w:hAnsi="標楷體" w:hint="eastAsia"/>
        </w:rPr>
        <w:t>透過入班教學，建立學生正確的口腔保健觀念、態度與行為是最直接、有效之方法。本研究發現，實驗組經介入後，學生對於正確的口腔保健態度想法改變很多</w:t>
      </w:r>
      <w:r w:rsidRPr="002120D2">
        <w:rPr>
          <w:rFonts w:ascii="標楷體" w:eastAsia="標楷體" w:hAnsi="標楷體" w:hint="eastAsia"/>
        </w:rPr>
        <w:t>，並達顯著差異</w:t>
      </w:r>
      <w:r w:rsidR="002E1BEA">
        <w:rPr>
          <w:rFonts w:ascii="標楷體" w:eastAsia="標楷體" w:hAnsi="標楷體" w:hint="eastAsia"/>
        </w:rPr>
        <w:t>(</w:t>
      </w:r>
      <w:r w:rsidRPr="002120D2">
        <w:rPr>
          <w:rFonts w:ascii="標楷體" w:eastAsia="標楷體" w:hAnsi="標楷體" w:hint="eastAsia"/>
        </w:rPr>
        <w:t>**p&lt;.01)。</w:t>
      </w:r>
      <w:bookmarkEnd w:id="232"/>
      <w:bookmarkEnd w:id="233"/>
    </w:p>
    <w:p w:rsidR="008755EF" w:rsidRPr="002120D2" w:rsidRDefault="002120D2" w:rsidP="000B3747">
      <w:pPr>
        <w:pStyle w:val="a5"/>
        <w:spacing w:beforeLines="50" w:before="180"/>
        <w:rPr>
          <w:rFonts w:ascii="標楷體" w:eastAsia="標楷體" w:hAnsi="標楷體"/>
        </w:rPr>
      </w:pPr>
      <w:bookmarkStart w:id="234" w:name="_Toc37782891"/>
      <w:r>
        <w:rPr>
          <w:rFonts w:ascii="標楷體" w:eastAsia="標楷體" w:hAnsi="標楷體" w:hint="eastAsia"/>
          <w:sz w:val="24"/>
          <w:szCs w:val="24"/>
        </w:rPr>
        <w:t>表3-</w:t>
      </w:r>
      <w:r w:rsidR="00663023" w:rsidRPr="00663023">
        <w:rPr>
          <w:rFonts w:ascii="標楷體" w:eastAsia="標楷體" w:hAnsi="標楷體"/>
          <w:sz w:val="24"/>
        </w:rPr>
        <w:fldChar w:fldCharType="begin"/>
      </w:r>
      <w:r w:rsidR="00663023" w:rsidRPr="00663023">
        <w:rPr>
          <w:rFonts w:ascii="標楷體" w:eastAsia="標楷體" w:hAnsi="標楷體"/>
          <w:sz w:val="24"/>
        </w:rPr>
        <w:instrText xml:space="preserve"> </w:instrText>
      </w:r>
      <w:r w:rsidR="00663023" w:rsidRPr="00663023">
        <w:rPr>
          <w:rFonts w:ascii="標楷體" w:eastAsia="標楷體" w:hAnsi="標楷體" w:hint="eastAsia"/>
          <w:sz w:val="24"/>
        </w:rPr>
        <w:instrText>SEQ 表3- \* ARABIC</w:instrText>
      </w:r>
      <w:r w:rsidR="00663023" w:rsidRPr="00663023">
        <w:rPr>
          <w:rFonts w:ascii="標楷體" w:eastAsia="標楷體" w:hAnsi="標楷體"/>
          <w:sz w:val="24"/>
        </w:rPr>
        <w:instrText xml:space="preserve"> </w:instrText>
      </w:r>
      <w:r w:rsidR="00663023" w:rsidRPr="00663023">
        <w:rPr>
          <w:rFonts w:ascii="標楷體" w:eastAsia="標楷體" w:hAnsi="標楷體"/>
          <w:sz w:val="24"/>
        </w:rPr>
        <w:fldChar w:fldCharType="separate"/>
      </w:r>
      <w:r w:rsidR="0028039B">
        <w:rPr>
          <w:rFonts w:ascii="標楷體" w:eastAsia="標楷體" w:hAnsi="標楷體"/>
          <w:noProof/>
          <w:sz w:val="24"/>
        </w:rPr>
        <w:t>4</w:t>
      </w:r>
      <w:r w:rsidR="00663023" w:rsidRPr="00663023">
        <w:rPr>
          <w:rFonts w:ascii="標楷體" w:eastAsia="標楷體" w:hAnsi="標楷體"/>
          <w:sz w:val="24"/>
        </w:rPr>
        <w:fldChar w:fldCharType="end"/>
      </w:r>
      <w:r w:rsidRPr="00663023">
        <w:rPr>
          <w:rFonts w:ascii="標楷體" w:eastAsia="標楷體" w:hAnsi="標楷體" w:hint="eastAsia"/>
          <w:sz w:val="32"/>
          <w:szCs w:val="24"/>
        </w:rPr>
        <w:t xml:space="preserve"> </w:t>
      </w:r>
      <w:r>
        <w:rPr>
          <w:rFonts w:ascii="標楷體" w:eastAsia="標楷體" w:hAnsi="標楷體" w:hint="eastAsia"/>
          <w:sz w:val="24"/>
          <w:szCs w:val="24"/>
        </w:rPr>
        <w:t>本校五年級</w:t>
      </w:r>
      <w:r w:rsidRPr="000317E9">
        <w:rPr>
          <w:rFonts w:ascii="標楷體" w:eastAsia="標楷體" w:hAnsi="標楷體" w:hint="eastAsia"/>
          <w:sz w:val="24"/>
          <w:szCs w:val="24"/>
        </w:rPr>
        <w:t>口腔保健</w:t>
      </w:r>
      <w:r>
        <w:rPr>
          <w:rFonts w:ascii="標楷體" w:eastAsia="標楷體" w:hAnsi="標楷體" w:hint="eastAsia"/>
          <w:sz w:val="24"/>
          <w:szCs w:val="24"/>
        </w:rPr>
        <w:t>態度</w:t>
      </w:r>
      <w:r w:rsidRPr="00110721">
        <w:rPr>
          <w:rFonts w:ascii="標楷體" w:eastAsia="標楷體" w:hAnsi="標楷體" w:hint="eastAsia"/>
          <w:sz w:val="24"/>
          <w:szCs w:val="24"/>
        </w:rPr>
        <w:t>評量</w:t>
      </w:r>
      <w:r>
        <w:rPr>
          <w:rFonts w:ascii="標楷體" w:eastAsia="標楷體" w:hAnsi="標楷體" w:hint="eastAsia"/>
          <w:sz w:val="24"/>
          <w:szCs w:val="24"/>
        </w:rPr>
        <w:t>結果</w:t>
      </w:r>
      <w:bookmarkEnd w:id="234"/>
    </w:p>
    <w:tbl>
      <w:tblPr>
        <w:tblW w:w="5000" w:type="pct"/>
        <w:tblLayout w:type="fixed"/>
        <w:tblCellMar>
          <w:left w:w="28" w:type="dxa"/>
          <w:right w:w="28" w:type="dxa"/>
        </w:tblCellMar>
        <w:tblLook w:val="04A0" w:firstRow="1" w:lastRow="0" w:firstColumn="1" w:lastColumn="0" w:noHBand="0" w:noVBand="1"/>
      </w:tblPr>
      <w:tblGrid>
        <w:gridCol w:w="331"/>
        <w:gridCol w:w="1848"/>
        <w:gridCol w:w="546"/>
        <w:gridCol w:w="862"/>
        <w:gridCol w:w="863"/>
        <w:gridCol w:w="863"/>
        <w:gridCol w:w="863"/>
        <w:gridCol w:w="863"/>
        <w:gridCol w:w="863"/>
        <w:gridCol w:w="863"/>
        <w:gridCol w:w="863"/>
      </w:tblGrid>
      <w:tr w:rsidR="008755EF" w:rsidRPr="008755EF" w:rsidTr="00862FC9">
        <w:trPr>
          <w:trHeight w:hRule="exact" w:val="340"/>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項次</w:t>
            </w:r>
          </w:p>
        </w:tc>
        <w:tc>
          <w:tcPr>
            <w:tcW w:w="2394"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　項目</w:t>
            </w:r>
          </w:p>
        </w:tc>
        <w:tc>
          <w:tcPr>
            <w:tcW w:w="3451"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五年級實驗組100人</w:t>
            </w:r>
          </w:p>
        </w:tc>
        <w:tc>
          <w:tcPr>
            <w:tcW w:w="345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五年級對照組100人</w:t>
            </w:r>
          </w:p>
        </w:tc>
      </w:tr>
      <w:tr w:rsidR="001916D5" w:rsidRPr="008755EF" w:rsidTr="00862FC9">
        <w:trPr>
          <w:trHeight w:val="437"/>
        </w:trPr>
        <w:tc>
          <w:tcPr>
            <w:tcW w:w="33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rPr>
                <w:rFonts w:ascii="標楷體" w:eastAsia="標楷體" w:hAnsi="標楷體" w:cs="新細明體"/>
                <w:color w:val="000000"/>
                <w:kern w:val="0"/>
                <w:sz w:val="22"/>
                <w:szCs w:val="22"/>
              </w:rPr>
            </w:pPr>
          </w:p>
        </w:tc>
        <w:tc>
          <w:tcPr>
            <w:tcW w:w="2394" w:type="dxa"/>
            <w:gridSpan w:val="2"/>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86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非常</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同意</w:t>
            </w:r>
          </w:p>
          <w:p w:rsidR="008755EF" w:rsidRPr="00862FC9" w:rsidRDefault="008755EF" w:rsidP="000B3747">
            <w:pPr>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同意</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百分比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不同意</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百分比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非常</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不同意</w:t>
            </w:r>
          </w:p>
          <w:p w:rsidR="008755EF" w:rsidRPr="00862FC9" w:rsidRDefault="008755EF" w:rsidP="000B3747">
            <w:pPr>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非常</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同意</w:t>
            </w:r>
          </w:p>
          <w:p w:rsidR="008755EF" w:rsidRPr="00862FC9" w:rsidRDefault="008755EF" w:rsidP="000B3747">
            <w:pPr>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同意</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百分比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不同意</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百分比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非常</w:t>
            </w:r>
          </w:p>
          <w:p w:rsidR="008755EF" w:rsidRPr="00862FC9" w:rsidRDefault="008755EF" w:rsidP="000B3747">
            <w:pPr>
              <w:widowControl/>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不同意</w:t>
            </w:r>
          </w:p>
          <w:p w:rsidR="008755EF" w:rsidRPr="00862FC9" w:rsidRDefault="008755EF" w:rsidP="000B3747">
            <w:pPr>
              <w:spacing w:line="24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餐後立刻刷牙是很重要的事。</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每餐飯後潔牙是一件麻煩的事。</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30</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35</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5</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4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只要有刷牙就足夠保護牙齒，刷得仔細或正確不那麼重要</w:t>
            </w:r>
            <w:r w:rsidR="00862FC9" w:rsidRPr="00862FC9">
              <w:rPr>
                <w:rFonts w:ascii="標楷體" w:eastAsia="標楷體" w:hAnsi="標楷體" w:cs="新細明體" w:hint="eastAsia"/>
                <w:color w:val="000000"/>
                <w:kern w:val="0"/>
                <w:sz w:val="22"/>
                <w:szCs w:val="22"/>
              </w:rPr>
              <w:t>。</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42</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50</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8</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每天認真刷牙，就可以不用使用牙線。</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28</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36</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32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8</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我會因動作不好看而不去使用牙線。</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44</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48</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4</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用含氟漱口水漱口，就可以不用刷牙。</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56</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55</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為了牙齒健康，我會少吃甜食。</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定期找牙醫師做口腔檢查是必要的。</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r>
      <w:tr w:rsidR="001916D5" w:rsidRPr="008755EF" w:rsidTr="00390443">
        <w:trPr>
          <w:trHeight w:hRule="exact" w:val="369"/>
        </w:trPr>
        <w:tc>
          <w:tcPr>
            <w:tcW w:w="3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18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755EF" w:rsidRPr="00862FC9" w:rsidRDefault="008755EF" w:rsidP="000B3747">
            <w:pPr>
              <w:widowControl/>
              <w:spacing w:line="280" w:lineRule="exact"/>
              <w:jc w:val="both"/>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我會因害怕牙醫治療而不去看牙醫。</w:t>
            </w: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30</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45</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50</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78</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47</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47</w:t>
            </w:r>
          </w:p>
        </w:tc>
      </w:tr>
      <w:tr w:rsidR="001916D5" w:rsidRPr="008755EF" w:rsidTr="00390443">
        <w:trPr>
          <w:trHeight w:hRule="exact" w:val="369"/>
        </w:trPr>
        <w:tc>
          <w:tcPr>
            <w:tcW w:w="331"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1848" w:type="dxa"/>
            <w:vMerge/>
            <w:tcBorders>
              <w:top w:val="single" w:sz="4" w:space="0" w:color="auto"/>
              <w:left w:val="single" w:sz="4" w:space="0" w:color="auto"/>
              <w:bottom w:val="single" w:sz="4" w:space="0" w:color="auto"/>
              <w:right w:val="single" w:sz="4" w:space="0" w:color="auto"/>
            </w:tcBorders>
            <w:vAlign w:val="center"/>
            <w:hideMark/>
          </w:tcPr>
          <w:p w:rsidR="008755EF" w:rsidRPr="00862FC9" w:rsidRDefault="008755EF" w:rsidP="000B3747">
            <w:pPr>
              <w:widowControl/>
              <w:rPr>
                <w:rFonts w:ascii="標楷體" w:eastAsia="標楷體" w:hAnsi="標楷體" w:cs="新細明體"/>
                <w:color w:val="000000"/>
                <w:kern w:val="0"/>
                <w:sz w:val="22"/>
                <w:szCs w:val="22"/>
              </w:rPr>
            </w:pPr>
          </w:p>
        </w:tc>
        <w:tc>
          <w:tcPr>
            <w:tcW w:w="5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14</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3</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2120D2"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8755EF" w:rsidRPr="00862FC9">
              <w:rPr>
                <w:rFonts w:ascii="標楷體" w:eastAsia="標楷體" w:hAnsi="標楷體" w:cs="新細明體" w:hint="eastAsia"/>
                <w:color w:val="000000"/>
                <w:kern w:val="0"/>
                <w:sz w:val="22"/>
                <w:szCs w:val="22"/>
              </w:rPr>
              <w:t>2</w:t>
            </w:r>
          </w:p>
        </w:tc>
        <w:tc>
          <w:tcPr>
            <w:tcW w:w="8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55EF" w:rsidRPr="00862FC9" w:rsidRDefault="008755EF" w:rsidP="000B3747">
            <w:pPr>
              <w:widowControl/>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r>
    </w:tbl>
    <w:p w:rsidR="003E1C46" w:rsidRDefault="003E1C46" w:rsidP="002E1BEA">
      <w:pPr>
        <w:pStyle w:val="13"/>
        <w:spacing w:beforeLines="100" w:before="360"/>
        <w:ind w:firstLine="0"/>
        <w:rPr>
          <w:lang w:eastAsia="zh-TW"/>
        </w:rPr>
      </w:pPr>
      <w:bookmarkStart w:id="235" w:name="_Toc37782892"/>
      <w:r w:rsidRPr="0014123D">
        <w:rPr>
          <w:rFonts w:hint="eastAsia"/>
          <w:lang w:eastAsia="zh-TW"/>
        </w:rPr>
        <w:lastRenderedPageBreak/>
        <w:t>表</w:t>
      </w:r>
      <w:r>
        <w:rPr>
          <w:rFonts w:hint="eastAsia"/>
          <w:lang w:eastAsia="zh-TW"/>
        </w:rPr>
        <w:t>3</w:t>
      </w:r>
      <w:r w:rsidRPr="0014123D">
        <w:rPr>
          <w:rFonts w:hint="eastAsia"/>
          <w:lang w:eastAsia="zh-TW"/>
        </w:rPr>
        <w:t>-</w:t>
      </w:r>
      <w:r w:rsidR="00663023" w:rsidRPr="00786C76">
        <w:fldChar w:fldCharType="begin"/>
      </w:r>
      <w:r w:rsidR="00663023" w:rsidRPr="00786C76">
        <w:rPr>
          <w:lang w:eastAsia="zh-TW"/>
        </w:rPr>
        <w:instrText xml:space="preserve"> </w:instrText>
      </w:r>
      <w:r w:rsidR="00663023" w:rsidRPr="00786C76">
        <w:rPr>
          <w:rFonts w:hint="eastAsia"/>
          <w:lang w:eastAsia="zh-TW"/>
        </w:rPr>
        <w:instrText>SEQ 表3- \* ARABIC</w:instrText>
      </w:r>
      <w:r w:rsidR="00663023" w:rsidRPr="00786C76">
        <w:rPr>
          <w:lang w:eastAsia="zh-TW"/>
        </w:rPr>
        <w:instrText xml:space="preserve"> </w:instrText>
      </w:r>
      <w:r w:rsidR="00663023" w:rsidRPr="00786C76">
        <w:fldChar w:fldCharType="separate"/>
      </w:r>
      <w:r w:rsidR="0028039B">
        <w:rPr>
          <w:noProof/>
          <w:lang w:eastAsia="zh-TW"/>
        </w:rPr>
        <w:t>5</w:t>
      </w:r>
      <w:r w:rsidR="00663023" w:rsidRPr="00786C76">
        <w:fldChar w:fldCharType="end"/>
      </w:r>
      <w:r>
        <w:rPr>
          <w:rFonts w:hint="eastAsia"/>
          <w:lang w:eastAsia="zh-TW"/>
        </w:rPr>
        <w:t>本校</w:t>
      </w:r>
      <w:r w:rsidRPr="0014123D">
        <w:rPr>
          <w:rFonts w:hint="eastAsia"/>
          <w:lang w:eastAsia="zh-TW"/>
        </w:rPr>
        <w:t>五</w:t>
      </w:r>
      <w:r w:rsidRPr="0014123D">
        <w:rPr>
          <w:lang w:eastAsia="zh-TW"/>
        </w:rPr>
        <w:t>年級兩組學生</w:t>
      </w:r>
      <w:r w:rsidRPr="0014123D">
        <w:rPr>
          <w:rFonts w:hint="eastAsia"/>
          <w:lang w:eastAsia="zh-TW"/>
        </w:rPr>
        <w:t>口腔保健態度</w:t>
      </w:r>
      <w:r w:rsidRPr="0014123D">
        <w:rPr>
          <w:lang w:eastAsia="zh-TW"/>
        </w:rPr>
        <w:t>之</w:t>
      </w:r>
      <w:r w:rsidRPr="00B3338D">
        <w:rPr>
          <w:rFonts w:hint="eastAsia"/>
          <w:lang w:eastAsia="zh-TW"/>
        </w:rPr>
        <w:t>推論性</w:t>
      </w:r>
      <w:r w:rsidRPr="00B3338D">
        <w:rPr>
          <w:lang w:eastAsia="zh-TW"/>
        </w:rPr>
        <w:t>統計結果</w:t>
      </w:r>
      <w:r w:rsidRPr="00B3338D">
        <w:rPr>
          <w:rFonts w:hint="eastAsia"/>
          <w:lang w:eastAsia="zh-TW"/>
        </w:rPr>
        <w:t>(</w:t>
      </w:r>
      <w:r w:rsidRPr="00B3338D">
        <w:rPr>
          <w:lang w:eastAsia="zh-TW"/>
        </w:rPr>
        <w:t>ANCOVA</w:t>
      </w:r>
      <w:r w:rsidRPr="00B3338D">
        <w:rPr>
          <w:rFonts w:hint="eastAsia"/>
          <w:lang w:eastAsia="zh-TW"/>
        </w:rPr>
        <w:t>)</w:t>
      </w:r>
      <w:bookmarkEnd w:id="235"/>
    </w:p>
    <w:p w:rsidR="006E3AE5" w:rsidRPr="006E3AE5" w:rsidRDefault="006E3AE5" w:rsidP="006E3AE5">
      <w:pPr>
        <w:widowControl/>
        <w:jc w:val="center"/>
      </w:pPr>
      <w:r w:rsidRPr="006E3AE5">
        <w:rPr>
          <w:rFonts w:ascii="標楷體" w:eastAsia="標楷體" w:hAnsi="標楷體" w:hint="eastAsia"/>
          <w:color w:val="000000"/>
          <w:kern w:val="24"/>
        </w:rPr>
        <w:t>未違反迴歸係數同質性：</w:t>
      </w:r>
      <w:r w:rsidRPr="006E3AE5">
        <w:rPr>
          <w:rFonts w:ascii="標楷體" w:eastAsia="標楷體" w:hAnsi="標楷體" w:hint="eastAsia"/>
          <w:i/>
          <w:iCs/>
          <w:color w:val="000000"/>
          <w:kern w:val="24"/>
        </w:rPr>
        <w:t>F</w:t>
      </w:r>
      <w:r w:rsidRPr="006E3AE5">
        <w:rPr>
          <w:rFonts w:ascii="標楷體" w:eastAsia="標楷體" w:hAnsi="標楷體" w:hint="eastAsia"/>
          <w:color w:val="000000"/>
          <w:kern w:val="24"/>
        </w:rPr>
        <w:t>=</w:t>
      </w:r>
      <w:r>
        <w:rPr>
          <w:rFonts w:ascii="標楷體" w:eastAsia="標楷體" w:hAnsi="標楷體" w:hint="eastAsia"/>
          <w:color w:val="000000"/>
          <w:kern w:val="24"/>
        </w:rPr>
        <w:t>2</w:t>
      </w:r>
      <w:r w:rsidRPr="006E3AE5">
        <w:rPr>
          <w:rFonts w:ascii="標楷體" w:eastAsia="標楷體" w:hAnsi="標楷體" w:hint="eastAsia"/>
          <w:color w:val="000000"/>
          <w:kern w:val="24"/>
        </w:rPr>
        <w:t xml:space="preserve">.04; </w:t>
      </w:r>
      <w:r w:rsidRPr="006E3AE5">
        <w:rPr>
          <w:rFonts w:ascii="標楷體" w:eastAsia="標楷體" w:hAnsi="標楷體" w:hint="eastAsia"/>
          <w:i/>
          <w:iCs/>
          <w:color w:val="000000"/>
          <w:kern w:val="24"/>
        </w:rPr>
        <w:t>p</w:t>
      </w:r>
      <w:r>
        <w:rPr>
          <w:rFonts w:ascii="標楷體" w:eastAsia="標楷體" w:hAnsi="標楷體" w:hint="eastAsia"/>
          <w:color w:val="000000"/>
          <w:kern w:val="24"/>
        </w:rPr>
        <w:t>&gt;</w:t>
      </w:r>
      <w:r w:rsidRPr="006E3AE5">
        <w:rPr>
          <w:rFonts w:ascii="標楷體" w:eastAsia="標楷體" w:hAnsi="標楷體" w:hint="eastAsia"/>
          <w:color w:val="000000"/>
          <w:kern w:val="24"/>
        </w:rPr>
        <w:t>.05</w:t>
      </w:r>
    </w:p>
    <w:tbl>
      <w:tblPr>
        <w:tblW w:w="5000" w:type="pct"/>
        <w:jc w:val="center"/>
        <w:tblLook w:val="04A0" w:firstRow="1" w:lastRow="0" w:firstColumn="1" w:lastColumn="0" w:noHBand="0" w:noVBand="1"/>
      </w:tblPr>
      <w:tblGrid>
        <w:gridCol w:w="1595"/>
        <w:gridCol w:w="1035"/>
        <w:gridCol w:w="1673"/>
        <w:gridCol w:w="1274"/>
        <w:gridCol w:w="1513"/>
        <w:gridCol w:w="1114"/>
        <w:gridCol w:w="1434"/>
      </w:tblGrid>
      <w:tr w:rsidR="003E1C46" w:rsidRPr="009B69ED" w:rsidTr="00E461F0">
        <w:trPr>
          <w:trHeight w:hRule="exact" w:val="454"/>
          <w:jc w:val="center"/>
        </w:trPr>
        <w:tc>
          <w:tcPr>
            <w:tcW w:w="827" w:type="pct"/>
            <w:tcBorders>
              <w:top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lang w:eastAsia="zh-TW"/>
              </w:rPr>
            </w:pPr>
          </w:p>
        </w:tc>
        <w:tc>
          <w:tcPr>
            <w:tcW w:w="537" w:type="pct"/>
            <w:tcBorders>
              <w:top w:val="single" w:sz="12" w:space="0" w:color="auto"/>
            </w:tcBorders>
            <w:vAlign w:val="center"/>
          </w:tcPr>
          <w:p w:rsidR="003E1C46" w:rsidRPr="009B69ED" w:rsidRDefault="003E1C46" w:rsidP="000B3747">
            <w:pPr>
              <w:pStyle w:val="13"/>
              <w:spacing w:line="240" w:lineRule="exact"/>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個數</w:t>
            </w:r>
          </w:p>
        </w:tc>
        <w:tc>
          <w:tcPr>
            <w:tcW w:w="868" w:type="pct"/>
            <w:tcBorders>
              <w:top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sidRPr="009B69ED">
              <w:rPr>
                <w:rFonts w:ascii="Times New Roman" w:hAnsi="Times New Roman" w:cs="Times New Roman"/>
                <w:spacing w:val="-20"/>
                <w:lang w:eastAsia="zh-TW"/>
              </w:rPr>
              <w:t>平均數</w:t>
            </w:r>
          </w:p>
        </w:tc>
        <w:tc>
          <w:tcPr>
            <w:tcW w:w="661" w:type="pct"/>
            <w:tcBorders>
              <w:top w:val="single" w:sz="12" w:space="0" w:color="auto"/>
            </w:tcBorders>
            <w:vAlign w:val="center"/>
          </w:tcPr>
          <w:p w:rsidR="003E1C46" w:rsidRPr="009B69ED" w:rsidRDefault="003E1C46" w:rsidP="000B3747">
            <w:pPr>
              <w:pStyle w:val="13"/>
              <w:spacing w:line="240" w:lineRule="exact"/>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標準差</w:t>
            </w:r>
          </w:p>
        </w:tc>
        <w:tc>
          <w:tcPr>
            <w:tcW w:w="785" w:type="pct"/>
            <w:tcBorders>
              <w:top w:val="single" w:sz="12" w:space="0" w:color="auto"/>
            </w:tcBorders>
            <w:vAlign w:val="center"/>
          </w:tcPr>
          <w:p w:rsidR="003E1C46" w:rsidRPr="009B69ED" w:rsidRDefault="003E1C46" w:rsidP="000B3747">
            <w:pPr>
              <w:pStyle w:val="13"/>
              <w:spacing w:line="240" w:lineRule="exact"/>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調整後平均</w:t>
            </w:r>
          </w:p>
        </w:tc>
        <w:tc>
          <w:tcPr>
            <w:tcW w:w="578" w:type="pct"/>
            <w:tcBorders>
              <w:top w:val="single" w:sz="12" w:space="0" w:color="auto"/>
            </w:tcBorders>
            <w:vAlign w:val="center"/>
          </w:tcPr>
          <w:p w:rsidR="003E1C46" w:rsidRPr="009B69ED" w:rsidRDefault="003E1C46" w:rsidP="000B3747">
            <w:pPr>
              <w:pStyle w:val="13"/>
              <w:spacing w:line="240" w:lineRule="exact"/>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標準誤</w:t>
            </w:r>
          </w:p>
        </w:tc>
        <w:tc>
          <w:tcPr>
            <w:tcW w:w="744" w:type="pct"/>
            <w:tcBorders>
              <w:top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sidRPr="009B69ED">
              <w:rPr>
                <w:rFonts w:ascii="Times New Roman" w:hAnsi="Times New Roman" w:cs="Times New Roman"/>
                <w:i/>
                <w:spacing w:val="-20"/>
                <w:lang w:eastAsia="zh-TW"/>
              </w:rPr>
              <w:t>F</w:t>
            </w:r>
            <w:r w:rsidRPr="009B69ED">
              <w:rPr>
                <w:rFonts w:ascii="Times New Roman" w:hAnsi="Times New Roman" w:cs="Times New Roman"/>
                <w:spacing w:val="-20"/>
                <w:lang w:eastAsia="zh-TW"/>
              </w:rPr>
              <w:t>值</w:t>
            </w:r>
          </w:p>
        </w:tc>
      </w:tr>
      <w:tr w:rsidR="003E1C46" w:rsidRPr="009B69ED" w:rsidTr="00E461F0">
        <w:trPr>
          <w:trHeight w:hRule="exact" w:val="454"/>
          <w:jc w:val="center"/>
        </w:trPr>
        <w:tc>
          <w:tcPr>
            <w:tcW w:w="827" w:type="pct"/>
            <w:tcBorders>
              <w:top w:val="single" w:sz="8" w:space="0" w:color="000000"/>
              <w:bottom w:val="nil"/>
            </w:tcBorders>
            <w:shd w:val="clear" w:color="auto" w:fill="auto"/>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sidRPr="009B69ED">
              <w:rPr>
                <w:rFonts w:ascii="Times New Roman" w:hAnsi="Times New Roman" w:cs="Times New Roman"/>
                <w:spacing w:val="-20"/>
                <w:lang w:eastAsia="zh-TW"/>
              </w:rPr>
              <w:t>實驗組</w:t>
            </w:r>
          </w:p>
        </w:tc>
        <w:tc>
          <w:tcPr>
            <w:tcW w:w="537" w:type="pct"/>
            <w:tcBorders>
              <w:top w:val="single" w:sz="8" w:space="0" w:color="000000"/>
              <w:bottom w:val="nil"/>
            </w:tcBorders>
            <w:shd w:val="clear" w:color="auto" w:fill="auto"/>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single" w:sz="8" w:space="0" w:color="000000"/>
              <w:bottom w:val="nil"/>
            </w:tcBorders>
            <w:shd w:val="clear" w:color="auto" w:fill="auto"/>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2.86</w:t>
            </w:r>
          </w:p>
        </w:tc>
        <w:tc>
          <w:tcPr>
            <w:tcW w:w="661" w:type="pct"/>
            <w:tcBorders>
              <w:top w:val="single" w:sz="8" w:space="0" w:color="000000"/>
              <w:bottom w:val="nil"/>
            </w:tcBorders>
            <w:shd w:val="clear" w:color="auto" w:fill="auto"/>
            <w:vAlign w:val="center"/>
          </w:tcPr>
          <w:p w:rsidR="003E1C46" w:rsidRPr="009B69ED" w:rsidRDefault="003E1C46" w:rsidP="000B3747">
            <w:pPr>
              <w:pStyle w:val="13"/>
              <w:spacing w:line="240" w:lineRule="exact"/>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0.30</w:t>
            </w:r>
          </w:p>
        </w:tc>
        <w:tc>
          <w:tcPr>
            <w:tcW w:w="785" w:type="pct"/>
            <w:tcBorders>
              <w:top w:val="single" w:sz="8" w:space="0" w:color="000000"/>
              <w:bottom w:val="nil"/>
            </w:tcBorders>
            <w:shd w:val="clear" w:color="auto" w:fill="auto"/>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2.86</w:t>
            </w:r>
          </w:p>
        </w:tc>
        <w:tc>
          <w:tcPr>
            <w:tcW w:w="578" w:type="pct"/>
            <w:tcBorders>
              <w:top w:val="single" w:sz="8" w:space="0" w:color="000000"/>
              <w:bottom w:val="nil"/>
            </w:tcBorders>
            <w:shd w:val="clear" w:color="auto" w:fill="auto"/>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0.03</w:t>
            </w:r>
          </w:p>
        </w:tc>
        <w:tc>
          <w:tcPr>
            <w:tcW w:w="744" w:type="pct"/>
            <w:tcBorders>
              <w:top w:val="single" w:sz="8" w:space="0" w:color="000000"/>
              <w:bottom w:val="nil"/>
            </w:tcBorders>
            <w:shd w:val="clear" w:color="auto" w:fill="auto"/>
            <w:vAlign w:val="center"/>
          </w:tcPr>
          <w:p w:rsidR="003E1C46" w:rsidRPr="003E1C46" w:rsidRDefault="003E1C46" w:rsidP="000B3747">
            <w:pPr>
              <w:widowControl/>
              <w:tabs>
                <w:tab w:val="left" w:pos="480"/>
                <w:tab w:val="right" w:pos="8640"/>
              </w:tabs>
              <w:jc w:val="center"/>
              <w:rPr>
                <w:rFonts w:ascii="新細明體" w:hAnsi="新細明體" w:cs="新細明體"/>
                <w:kern w:val="0"/>
                <w:sz w:val="36"/>
                <w:szCs w:val="36"/>
              </w:rPr>
            </w:pPr>
            <w:r w:rsidRPr="003E1C46">
              <w:rPr>
                <w:rFonts w:eastAsia="標楷體"/>
                <w:color w:val="000000"/>
                <w:kern w:val="24"/>
                <w:position w:val="14"/>
                <w:sz w:val="36"/>
                <w:szCs w:val="36"/>
                <w:vertAlign w:val="superscript"/>
              </w:rPr>
              <w:t>**</w:t>
            </w:r>
            <w:r w:rsidRPr="00B3725D">
              <w:rPr>
                <w:rFonts w:eastAsia="標楷體" w:hint="eastAsia"/>
                <w:color w:val="000000"/>
                <w:kern w:val="24"/>
                <w:position w:val="14"/>
                <w:sz w:val="36"/>
                <w:szCs w:val="36"/>
                <w:vertAlign w:val="superscript"/>
              </w:rPr>
              <w:t>7.82</w:t>
            </w:r>
          </w:p>
          <w:p w:rsidR="003E1C46" w:rsidRPr="003E1C46" w:rsidRDefault="003E1C46" w:rsidP="000B3747">
            <w:pPr>
              <w:pStyle w:val="13"/>
              <w:spacing w:line="480" w:lineRule="auto"/>
              <w:ind w:firstLine="357"/>
              <w:jc w:val="center"/>
              <w:rPr>
                <w:rFonts w:cs="Times New Roman"/>
                <w:spacing w:val="-20"/>
                <w:sz w:val="40"/>
                <w:szCs w:val="40"/>
                <w:lang w:eastAsia="zh-TW"/>
              </w:rPr>
            </w:pPr>
          </w:p>
        </w:tc>
      </w:tr>
      <w:tr w:rsidR="003E1C46" w:rsidRPr="009B69ED" w:rsidTr="00E461F0">
        <w:trPr>
          <w:trHeight w:hRule="exact" w:val="454"/>
          <w:jc w:val="center"/>
        </w:trPr>
        <w:tc>
          <w:tcPr>
            <w:tcW w:w="827"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對照</w:t>
            </w:r>
            <w:r w:rsidRPr="009B69ED">
              <w:rPr>
                <w:rFonts w:ascii="Times New Roman" w:hAnsi="Times New Roman" w:cs="Times New Roman"/>
                <w:spacing w:val="-20"/>
                <w:lang w:eastAsia="zh-TW"/>
              </w:rPr>
              <w:t>組</w:t>
            </w:r>
          </w:p>
        </w:tc>
        <w:tc>
          <w:tcPr>
            <w:tcW w:w="537"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2.73</w:t>
            </w:r>
          </w:p>
        </w:tc>
        <w:tc>
          <w:tcPr>
            <w:tcW w:w="661" w:type="pct"/>
            <w:tcBorders>
              <w:top w:val="nil"/>
              <w:bottom w:val="single" w:sz="12" w:space="0" w:color="auto"/>
            </w:tcBorders>
            <w:vAlign w:val="center"/>
          </w:tcPr>
          <w:p w:rsidR="003E1C46" w:rsidRPr="009B69ED" w:rsidRDefault="003E1C46" w:rsidP="000B3747">
            <w:pPr>
              <w:pStyle w:val="13"/>
              <w:spacing w:line="240" w:lineRule="exact"/>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0.35</w:t>
            </w:r>
          </w:p>
        </w:tc>
        <w:tc>
          <w:tcPr>
            <w:tcW w:w="785"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2.74</w:t>
            </w:r>
          </w:p>
        </w:tc>
        <w:tc>
          <w:tcPr>
            <w:tcW w:w="578"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r>
              <w:rPr>
                <w:rFonts w:ascii="Times New Roman" w:hAnsi="Times New Roman" w:cs="Times New Roman" w:hint="eastAsia"/>
                <w:spacing w:val="-20"/>
                <w:lang w:eastAsia="zh-TW"/>
              </w:rPr>
              <w:t>0.03</w:t>
            </w:r>
          </w:p>
        </w:tc>
        <w:tc>
          <w:tcPr>
            <w:tcW w:w="744" w:type="pct"/>
            <w:tcBorders>
              <w:top w:val="nil"/>
              <w:bottom w:val="single" w:sz="12" w:space="0" w:color="auto"/>
            </w:tcBorders>
            <w:vAlign w:val="center"/>
          </w:tcPr>
          <w:p w:rsidR="003E1C46" w:rsidRPr="009B69ED" w:rsidRDefault="003E1C46" w:rsidP="000B3747">
            <w:pPr>
              <w:pStyle w:val="13"/>
              <w:spacing w:line="240" w:lineRule="exact"/>
              <w:jc w:val="center"/>
              <w:rPr>
                <w:rFonts w:ascii="Times New Roman" w:hAnsi="Times New Roman" w:cs="Times New Roman"/>
                <w:spacing w:val="-20"/>
                <w:lang w:eastAsia="zh-TW"/>
              </w:rPr>
            </w:pPr>
          </w:p>
        </w:tc>
      </w:tr>
    </w:tbl>
    <w:p w:rsidR="003E1C46" w:rsidRPr="009B69ED" w:rsidRDefault="003E1C46" w:rsidP="000B3747">
      <w:pPr>
        <w:pStyle w:val="13"/>
        <w:rPr>
          <w:rFonts w:ascii="Times New Roman" w:hAnsi="Times New Roman" w:cs="Times New Roman"/>
          <w:lang w:eastAsia="zh-TW"/>
        </w:rPr>
      </w:pPr>
      <w:r w:rsidRPr="009B69ED">
        <w:rPr>
          <w:rFonts w:ascii="Times New Roman" w:hAnsi="Times New Roman" w:cs="Times New Roman"/>
          <w:vertAlign w:val="superscript"/>
          <w:lang w:eastAsia="zh-TW"/>
        </w:rPr>
        <w:t>**</w:t>
      </w:r>
      <w:r w:rsidRPr="009B69ED">
        <w:rPr>
          <w:rFonts w:ascii="Times New Roman" w:hAnsi="Times New Roman" w:cs="Times New Roman"/>
          <w:i/>
          <w:lang w:eastAsia="zh-TW"/>
        </w:rPr>
        <w:t>p</w:t>
      </w:r>
      <w:r>
        <w:rPr>
          <w:rFonts w:ascii="Times New Roman" w:hAnsi="Times New Roman" w:cs="Times New Roman"/>
          <w:lang w:eastAsia="zh-TW"/>
        </w:rPr>
        <w:t>&lt; .0</w:t>
      </w:r>
      <w:r w:rsidRPr="009B69ED">
        <w:rPr>
          <w:rFonts w:ascii="Times New Roman" w:hAnsi="Times New Roman" w:cs="Times New Roman"/>
          <w:lang w:eastAsia="zh-TW"/>
        </w:rPr>
        <w:t>1</w:t>
      </w:r>
    </w:p>
    <w:p w:rsidR="007B254A" w:rsidRPr="00232BB0" w:rsidRDefault="007B254A" w:rsidP="004E4B6A">
      <w:pPr>
        <w:pStyle w:val="a4"/>
        <w:numPr>
          <w:ilvl w:val="0"/>
          <w:numId w:val="37"/>
        </w:numPr>
        <w:spacing w:beforeLines="50" w:before="180"/>
        <w:ind w:leftChars="0" w:left="482" w:hanging="482"/>
        <w:outlineLvl w:val="2"/>
        <w:rPr>
          <w:rFonts w:ascii="標楷體" w:eastAsia="標楷體" w:hAnsi="標楷體"/>
          <w:b/>
          <w:color w:val="0000FF"/>
        </w:rPr>
      </w:pPr>
      <w:bookmarkStart w:id="236" w:name="_Toc37765328"/>
      <w:bookmarkStart w:id="237" w:name="_Toc37766089"/>
      <w:bookmarkStart w:id="238" w:name="_Toc38011375"/>
      <w:r w:rsidRPr="00232BB0">
        <w:rPr>
          <w:rFonts w:ascii="標楷體" w:eastAsia="標楷體" w:hAnsi="標楷體" w:hint="eastAsia"/>
          <w:b/>
          <w:color w:val="0000FF"/>
          <w:szCs w:val="24"/>
        </w:rPr>
        <w:t>口腔保健行為評值</w:t>
      </w:r>
      <w:bookmarkEnd w:id="236"/>
      <w:bookmarkEnd w:id="237"/>
      <w:bookmarkEnd w:id="238"/>
    </w:p>
    <w:p w:rsidR="003D4A1F" w:rsidRPr="003D4A1F" w:rsidRDefault="003D4A1F" w:rsidP="000B3747">
      <w:pPr>
        <w:rPr>
          <w:rFonts w:ascii="標楷體" w:eastAsia="標楷體" w:hAnsi="標楷體"/>
        </w:rPr>
      </w:pPr>
      <w:r>
        <w:rPr>
          <w:rFonts w:ascii="標楷體" w:eastAsia="標楷體" w:hAnsi="標楷體" w:hint="eastAsia"/>
        </w:rPr>
        <w:t xml:space="preserve">    </w:t>
      </w:r>
      <w:bookmarkStart w:id="239" w:name="_Toc37765329"/>
      <w:bookmarkStart w:id="240" w:name="_Toc37766090"/>
      <w:r w:rsidRPr="003D4A1F">
        <w:rPr>
          <w:rFonts w:ascii="標楷體" w:eastAsia="標楷體" w:hAnsi="標楷體" w:hint="eastAsia"/>
        </w:rPr>
        <w:t>前、後測統計結果</w:t>
      </w:r>
      <w:r w:rsidR="00862FC9">
        <w:rPr>
          <w:rFonts w:ascii="標楷體" w:eastAsia="標楷體" w:hAnsi="標楷體" w:hint="eastAsia"/>
        </w:rPr>
        <w:t>與</w:t>
      </w:r>
      <w:r w:rsidRPr="003D4A1F">
        <w:rPr>
          <w:rFonts w:ascii="標楷體" w:eastAsia="標楷體" w:hAnsi="標楷體" w:hint="eastAsia"/>
        </w:rPr>
        <w:t>兩組學生口腔保健行為之推論性統計結果(ANCOVA)如表</w:t>
      </w:r>
      <w:r w:rsidR="00862FC9">
        <w:rPr>
          <w:rFonts w:ascii="標楷體" w:eastAsia="標楷體" w:hAnsi="標楷體" w:hint="eastAsia"/>
        </w:rPr>
        <w:t>3-6、</w:t>
      </w:r>
      <w:r>
        <w:rPr>
          <w:rFonts w:ascii="標楷體" w:eastAsia="標楷體" w:hAnsi="標楷體" w:hint="eastAsia"/>
        </w:rPr>
        <w:t>3-7</w:t>
      </w:r>
      <w:r w:rsidRPr="003D4A1F">
        <w:rPr>
          <w:rFonts w:ascii="標楷體" w:eastAsia="標楷體" w:hAnsi="標楷體" w:hint="eastAsia"/>
        </w:rPr>
        <w:t>所示</w:t>
      </w:r>
      <w:r w:rsidR="00AE724F">
        <w:rPr>
          <w:rFonts w:ascii="標楷體" w:eastAsia="標楷體" w:hAnsi="標楷體" w:hint="eastAsia"/>
        </w:rPr>
        <w:t>，</w:t>
      </w:r>
      <w:r w:rsidRPr="003D4A1F">
        <w:rPr>
          <w:rFonts w:ascii="標楷體" w:eastAsia="標楷體" w:hAnsi="標楷體" w:hint="eastAsia"/>
        </w:rPr>
        <w:t>學生「口腔保健行為」之</w:t>
      </w:r>
      <w:bookmarkEnd w:id="239"/>
      <w:bookmarkEnd w:id="240"/>
      <w:r w:rsidR="00AE724F" w:rsidRPr="00AE724F">
        <w:rPr>
          <w:rFonts w:ascii="標楷體" w:eastAsia="標楷體" w:hAnsi="標楷體" w:hint="eastAsia"/>
        </w:rPr>
        <w:t>前、後測結果雖未達顯著差異，但研究發現，超過8成學生三餐飯後及睡前潔牙都有用貝氏刷牙法來刷牙</w:t>
      </w:r>
      <w:r w:rsidR="00AE724F">
        <w:rPr>
          <w:rFonts w:ascii="標楷體" w:eastAsia="標楷體" w:hAnsi="標楷體" w:hint="eastAsia"/>
        </w:rPr>
        <w:t>，且</w:t>
      </w:r>
      <w:r w:rsidR="00AE724F" w:rsidRPr="00AE724F">
        <w:rPr>
          <w:rFonts w:ascii="標楷體" w:eastAsia="標楷體" w:hAnsi="標楷體" w:hint="eastAsia"/>
        </w:rPr>
        <w:t>有約65%的學生在校完全不吃零食或喝飲料。</w:t>
      </w:r>
    </w:p>
    <w:p w:rsidR="00937DAA" w:rsidRPr="00E461F0" w:rsidRDefault="00E461F0" w:rsidP="000B3747">
      <w:pPr>
        <w:pStyle w:val="a5"/>
        <w:spacing w:beforeLines="50" w:before="180"/>
        <w:rPr>
          <w:rFonts w:ascii="標楷體" w:eastAsia="標楷體" w:hAnsi="標楷體"/>
        </w:rPr>
      </w:pPr>
      <w:bookmarkStart w:id="241" w:name="_Toc37782893"/>
      <w:r>
        <w:rPr>
          <w:rFonts w:ascii="標楷體" w:eastAsia="標楷體" w:hAnsi="標楷體" w:hint="eastAsia"/>
          <w:sz w:val="24"/>
          <w:szCs w:val="24"/>
        </w:rPr>
        <w:t>表3-</w:t>
      </w:r>
      <w:r w:rsidR="00663023" w:rsidRPr="00663023">
        <w:rPr>
          <w:rFonts w:ascii="標楷體" w:eastAsia="標楷體" w:hAnsi="標楷體"/>
          <w:sz w:val="24"/>
        </w:rPr>
        <w:fldChar w:fldCharType="begin"/>
      </w:r>
      <w:r w:rsidR="00663023" w:rsidRPr="00663023">
        <w:rPr>
          <w:rFonts w:ascii="標楷體" w:eastAsia="標楷體" w:hAnsi="標楷體"/>
          <w:sz w:val="24"/>
        </w:rPr>
        <w:instrText xml:space="preserve"> </w:instrText>
      </w:r>
      <w:r w:rsidR="00663023" w:rsidRPr="00663023">
        <w:rPr>
          <w:rFonts w:ascii="標楷體" w:eastAsia="標楷體" w:hAnsi="標楷體" w:hint="eastAsia"/>
          <w:sz w:val="24"/>
        </w:rPr>
        <w:instrText>SEQ 表3- \* ARABIC</w:instrText>
      </w:r>
      <w:r w:rsidR="00663023" w:rsidRPr="00663023">
        <w:rPr>
          <w:rFonts w:ascii="標楷體" w:eastAsia="標楷體" w:hAnsi="標楷體"/>
          <w:sz w:val="24"/>
        </w:rPr>
        <w:instrText xml:space="preserve"> </w:instrText>
      </w:r>
      <w:r w:rsidR="00663023" w:rsidRPr="00663023">
        <w:rPr>
          <w:rFonts w:ascii="標楷體" w:eastAsia="標楷體" w:hAnsi="標楷體"/>
          <w:sz w:val="24"/>
        </w:rPr>
        <w:fldChar w:fldCharType="separate"/>
      </w:r>
      <w:r w:rsidR="0028039B">
        <w:rPr>
          <w:rFonts w:ascii="標楷體" w:eastAsia="標楷體" w:hAnsi="標楷體"/>
          <w:noProof/>
          <w:sz w:val="24"/>
        </w:rPr>
        <w:t>6</w:t>
      </w:r>
      <w:r w:rsidR="00663023" w:rsidRPr="00663023">
        <w:rPr>
          <w:rFonts w:ascii="標楷體" w:eastAsia="標楷體" w:hAnsi="標楷體"/>
          <w:sz w:val="24"/>
        </w:rPr>
        <w:fldChar w:fldCharType="end"/>
      </w:r>
      <w:r>
        <w:rPr>
          <w:rFonts w:ascii="標楷體" w:eastAsia="標楷體" w:hAnsi="標楷體" w:hint="eastAsia"/>
          <w:sz w:val="24"/>
          <w:szCs w:val="24"/>
        </w:rPr>
        <w:t xml:space="preserve"> 本校五年級</w:t>
      </w:r>
      <w:r w:rsidRPr="000317E9">
        <w:rPr>
          <w:rFonts w:ascii="標楷體" w:eastAsia="標楷體" w:hAnsi="標楷體" w:hint="eastAsia"/>
          <w:sz w:val="24"/>
          <w:szCs w:val="24"/>
        </w:rPr>
        <w:t>口腔保健</w:t>
      </w:r>
      <w:r>
        <w:rPr>
          <w:rFonts w:ascii="標楷體" w:eastAsia="標楷體" w:hAnsi="標楷體" w:hint="eastAsia"/>
          <w:sz w:val="24"/>
          <w:szCs w:val="24"/>
        </w:rPr>
        <w:t>行為</w:t>
      </w:r>
      <w:r w:rsidRPr="00110721">
        <w:rPr>
          <w:rFonts w:ascii="標楷體" w:eastAsia="標楷體" w:hAnsi="標楷體" w:hint="eastAsia"/>
          <w:sz w:val="24"/>
          <w:szCs w:val="24"/>
        </w:rPr>
        <w:t>評量</w:t>
      </w:r>
      <w:r>
        <w:rPr>
          <w:rFonts w:ascii="標楷體" w:eastAsia="標楷體" w:hAnsi="標楷體" w:hint="eastAsia"/>
          <w:sz w:val="24"/>
          <w:szCs w:val="24"/>
        </w:rPr>
        <w:t>結果</w:t>
      </w:r>
      <w:bookmarkEnd w:id="241"/>
    </w:p>
    <w:tbl>
      <w:tblPr>
        <w:tblW w:w="5000" w:type="pct"/>
        <w:tblCellMar>
          <w:left w:w="28" w:type="dxa"/>
          <w:right w:w="28" w:type="dxa"/>
        </w:tblCellMar>
        <w:tblLook w:val="04A0" w:firstRow="1" w:lastRow="0" w:firstColumn="1" w:lastColumn="0" w:noHBand="0" w:noVBand="1"/>
      </w:tblPr>
      <w:tblGrid>
        <w:gridCol w:w="536"/>
        <w:gridCol w:w="2746"/>
        <w:gridCol w:w="537"/>
        <w:gridCol w:w="2125"/>
        <w:gridCol w:w="778"/>
        <w:gridCol w:w="2127"/>
        <w:gridCol w:w="774"/>
      </w:tblGrid>
      <w:tr w:rsidR="00937DAA" w:rsidRPr="00862FC9" w:rsidTr="00862FC9">
        <w:trPr>
          <w:trHeight w:hRule="exact" w:val="340"/>
        </w:trPr>
        <w:tc>
          <w:tcPr>
            <w:tcW w:w="279"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項次</w:t>
            </w:r>
          </w:p>
        </w:tc>
        <w:tc>
          <w:tcPr>
            <w:tcW w:w="1706" w:type="pct"/>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937DAA" w:rsidRPr="00862FC9" w:rsidRDefault="00937DAA" w:rsidP="000B3747">
            <w:pPr>
              <w:widowControl/>
              <w:spacing w:line="280" w:lineRule="exact"/>
              <w:jc w:val="center"/>
              <w:rPr>
                <w:color w:val="000000"/>
                <w:kern w:val="0"/>
                <w:sz w:val="22"/>
                <w:szCs w:val="22"/>
              </w:rPr>
            </w:pPr>
            <w:r w:rsidRPr="00862FC9">
              <w:rPr>
                <w:rFonts w:ascii="標楷體" w:eastAsia="標楷體" w:hAnsi="標楷體" w:cs="新細明體" w:hint="eastAsia"/>
                <w:color w:val="000000"/>
                <w:kern w:val="0"/>
                <w:sz w:val="22"/>
                <w:szCs w:val="22"/>
              </w:rPr>
              <w:t>項目</w:t>
            </w:r>
          </w:p>
        </w:tc>
        <w:tc>
          <w:tcPr>
            <w:tcW w:w="150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實驗組100人</w:t>
            </w:r>
          </w:p>
        </w:tc>
        <w:tc>
          <w:tcPr>
            <w:tcW w:w="1508" w:type="pct"/>
            <w:gridSpan w:val="2"/>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對照組100人</w:t>
            </w:r>
          </w:p>
        </w:tc>
      </w:tr>
      <w:tr w:rsidR="00E461F0" w:rsidRPr="00862FC9" w:rsidTr="00862FC9">
        <w:trPr>
          <w:trHeight w:hRule="exact" w:val="340"/>
        </w:trPr>
        <w:tc>
          <w:tcPr>
            <w:tcW w:w="279" w:type="pct"/>
            <w:vMerge/>
            <w:tcBorders>
              <w:top w:val="single" w:sz="8" w:space="0" w:color="auto"/>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706" w:type="pct"/>
            <w:gridSpan w:val="2"/>
            <w:vMerge/>
            <w:tcBorders>
              <w:top w:val="single" w:sz="8" w:space="0" w:color="auto"/>
              <w:left w:val="single" w:sz="8" w:space="0" w:color="auto"/>
              <w:bottom w:val="single" w:sz="8" w:space="0" w:color="000000"/>
              <w:right w:val="single" w:sz="8" w:space="0" w:color="000000"/>
            </w:tcBorders>
            <w:vAlign w:val="center"/>
            <w:hideMark/>
          </w:tcPr>
          <w:p w:rsidR="00937DAA" w:rsidRPr="00862FC9" w:rsidRDefault="00937DAA" w:rsidP="000B3747">
            <w:pPr>
              <w:widowControl/>
              <w:spacing w:line="280" w:lineRule="exact"/>
              <w:rPr>
                <w:color w:val="000000"/>
                <w:kern w:val="0"/>
                <w:sz w:val="22"/>
                <w:szCs w:val="22"/>
              </w:rPr>
            </w:pPr>
          </w:p>
        </w:tc>
        <w:tc>
          <w:tcPr>
            <w:tcW w:w="1104" w:type="pct"/>
            <w:tcBorders>
              <w:top w:val="single" w:sz="4" w:space="0" w:color="auto"/>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有做到人數</w:t>
            </w:r>
          </w:p>
        </w:tc>
        <w:tc>
          <w:tcPr>
            <w:tcW w:w="403" w:type="pct"/>
            <w:tcBorders>
              <w:top w:val="single" w:sz="4" w:space="0" w:color="auto"/>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c>
          <w:tcPr>
            <w:tcW w:w="1105" w:type="pct"/>
            <w:tcBorders>
              <w:top w:val="single" w:sz="4" w:space="0" w:color="auto"/>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有做到人數</w:t>
            </w:r>
          </w:p>
        </w:tc>
        <w:tc>
          <w:tcPr>
            <w:tcW w:w="403" w:type="pct"/>
            <w:tcBorders>
              <w:top w:val="single" w:sz="4" w:space="0" w:color="auto"/>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百分比</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過去一週，你起床後是否都有刷牙？</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85</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85%</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80</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80%</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84%</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過去一週，你早餐後是否都有刷牙？</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56</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56%</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43</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43%</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65</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65%</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55</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55%</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12</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12%</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過去一週，你午餐後是否都有刷牙？</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86</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86%</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75</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75%</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90</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90%</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12</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12%</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過去一週，你晚餐後是否都有刷牙？</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84%</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80</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80%</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0%</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過去一週，你睡前是否都有刷牙？</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96</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96%</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92</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92%</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100</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100%</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94%</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2</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你用的含氟牙膏(氟濃度 1000ppm 以上)嗎？</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58%</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91</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91%</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23</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23%</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31</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31%</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你會用牙線來清潔牙齒鄰接面 (牙縫)嗎？</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48%</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54%</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66</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66%</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68%</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18%</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14%</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你一星期在學校會吃幾次零食？例如：糖果、餅乾、巧克力等等…。</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24%</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57</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57%</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39%</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18%</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15</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15%</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lastRenderedPageBreak/>
              <w:t>9</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你一星期在學校會喝幾次含糖飲料？例如：多多、汽水、奶茶、 紅茶等</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64</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64%</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72</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72%</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73</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73%</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69%</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-3%</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10</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你多久做一次牙齒檢查？</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67</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67%</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69%</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73</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73%</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6</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18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18%</w:t>
            </w:r>
          </w:p>
        </w:tc>
      </w:tr>
      <w:tr w:rsidR="00E461F0" w:rsidRPr="00862FC9" w:rsidTr="00862FC9">
        <w:trPr>
          <w:trHeight w:hRule="exact" w:val="340"/>
        </w:trPr>
        <w:tc>
          <w:tcPr>
            <w:tcW w:w="279"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11</w:t>
            </w:r>
          </w:p>
        </w:tc>
        <w:tc>
          <w:tcPr>
            <w:tcW w:w="1427" w:type="pct"/>
            <w:vMerge w:val="restart"/>
            <w:tcBorders>
              <w:top w:val="nil"/>
              <w:left w:val="single" w:sz="8" w:space="0" w:color="auto"/>
              <w:bottom w:val="single" w:sz="8" w:space="0" w:color="000000"/>
              <w:right w:val="single" w:sz="8" w:space="0" w:color="auto"/>
            </w:tcBorders>
            <w:shd w:val="clear" w:color="auto" w:fill="auto"/>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 xml:space="preserve">你用什麼方法刷牙? </w:t>
            </w: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前測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28%</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28</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28%</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後測</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89%</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87%</w:t>
            </w:r>
          </w:p>
        </w:tc>
      </w:tr>
      <w:tr w:rsidR="00E461F0" w:rsidRPr="00862FC9" w:rsidTr="00862FC9">
        <w:trPr>
          <w:trHeight w:hRule="exact" w:val="340"/>
        </w:trPr>
        <w:tc>
          <w:tcPr>
            <w:tcW w:w="279"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1427" w:type="pct"/>
            <w:vMerge/>
            <w:tcBorders>
              <w:top w:val="nil"/>
              <w:left w:val="single" w:sz="8" w:space="0" w:color="auto"/>
              <w:bottom w:val="single" w:sz="8" w:space="0" w:color="000000"/>
              <w:right w:val="single" w:sz="8" w:space="0" w:color="auto"/>
            </w:tcBorders>
            <w:vAlign w:val="center"/>
            <w:hideMark/>
          </w:tcPr>
          <w:p w:rsidR="00937DAA" w:rsidRPr="00862FC9" w:rsidRDefault="00937DAA" w:rsidP="000B3747">
            <w:pPr>
              <w:widowControl/>
              <w:spacing w:line="280" w:lineRule="exact"/>
              <w:rPr>
                <w:rFonts w:ascii="標楷體" w:eastAsia="標楷體" w:hAnsi="標楷體" w:cs="新細明體"/>
                <w:color w:val="000000"/>
                <w:kern w:val="0"/>
                <w:sz w:val="22"/>
                <w:szCs w:val="22"/>
              </w:rPr>
            </w:pPr>
          </w:p>
        </w:tc>
        <w:tc>
          <w:tcPr>
            <w:tcW w:w="279"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增減</w:t>
            </w:r>
          </w:p>
        </w:tc>
        <w:tc>
          <w:tcPr>
            <w:tcW w:w="1104"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61</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61%</w:t>
            </w:r>
          </w:p>
        </w:tc>
        <w:tc>
          <w:tcPr>
            <w:tcW w:w="1105" w:type="pct"/>
            <w:tcBorders>
              <w:top w:val="nil"/>
              <w:left w:val="nil"/>
              <w:bottom w:val="single" w:sz="8" w:space="0" w:color="auto"/>
              <w:right w:val="single" w:sz="8" w:space="0" w:color="auto"/>
            </w:tcBorders>
            <w:shd w:val="clear" w:color="auto" w:fill="auto"/>
            <w:noWrap/>
            <w:vAlign w:val="center"/>
            <w:hideMark/>
          </w:tcPr>
          <w:p w:rsidR="00937DAA" w:rsidRPr="00862FC9" w:rsidRDefault="00541CA8"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b/>
                <w:color w:val="FF0000"/>
                <w:kern w:val="0"/>
                <w:sz w:val="22"/>
                <w:szCs w:val="22"/>
              </w:rPr>
              <w:t>+</w:t>
            </w:r>
            <w:r w:rsidR="00937DAA" w:rsidRPr="00862FC9">
              <w:rPr>
                <w:rFonts w:ascii="標楷體" w:eastAsia="標楷體" w:hAnsi="標楷體" w:cs="新細明體" w:hint="eastAsia"/>
                <w:color w:val="000000"/>
                <w:kern w:val="0"/>
                <w:sz w:val="22"/>
                <w:szCs w:val="22"/>
              </w:rPr>
              <w:t>59</w:t>
            </w:r>
          </w:p>
        </w:tc>
        <w:tc>
          <w:tcPr>
            <w:tcW w:w="403" w:type="pct"/>
            <w:tcBorders>
              <w:top w:val="nil"/>
              <w:left w:val="nil"/>
              <w:bottom w:val="single" w:sz="8" w:space="0" w:color="auto"/>
              <w:right w:val="single" w:sz="8" w:space="0" w:color="auto"/>
            </w:tcBorders>
            <w:shd w:val="clear" w:color="auto" w:fill="auto"/>
            <w:noWrap/>
            <w:vAlign w:val="center"/>
            <w:hideMark/>
          </w:tcPr>
          <w:p w:rsidR="00937DAA" w:rsidRPr="00862FC9" w:rsidRDefault="00937DAA" w:rsidP="000B3747">
            <w:pPr>
              <w:widowControl/>
              <w:spacing w:line="280" w:lineRule="exact"/>
              <w:jc w:val="center"/>
              <w:rPr>
                <w:rFonts w:ascii="標楷體" w:eastAsia="標楷體" w:hAnsi="標楷體" w:cs="新細明體"/>
                <w:color w:val="000000"/>
                <w:kern w:val="0"/>
                <w:sz w:val="22"/>
                <w:szCs w:val="22"/>
              </w:rPr>
            </w:pPr>
            <w:r w:rsidRPr="00862FC9">
              <w:rPr>
                <w:rFonts w:ascii="標楷體" w:eastAsia="標楷體" w:hAnsi="標楷體" w:cs="新細明體" w:hint="eastAsia"/>
                <w:color w:val="000000"/>
                <w:kern w:val="0"/>
                <w:sz w:val="22"/>
                <w:szCs w:val="22"/>
              </w:rPr>
              <w:t>59%</w:t>
            </w:r>
          </w:p>
        </w:tc>
      </w:tr>
    </w:tbl>
    <w:p w:rsidR="00E461F0" w:rsidRDefault="00E461F0" w:rsidP="000B3747">
      <w:pPr>
        <w:pStyle w:val="a5"/>
        <w:spacing w:beforeLines="50" w:before="180"/>
        <w:rPr>
          <w:rFonts w:ascii="標楷體" w:eastAsia="標楷體" w:hAnsi="標楷體"/>
          <w:sz w:val="24"/>
          <w:szCs w:val="24"/>
        </w:rPr>
      </w:pPr>
      <w:bookmarkStart w:id="242" w:name="_Toc37782894"/>
      <w:r w:rsidRPr="00FE096B">
        <w:rPr>
          <w:rFonts w:ascii="標楷體" w:eastAsia="標楷體" w:hAnsi="標楷體" w:hint="eastAsia"/>
          <w:sz w:val="24"/>
          <w:szCs w:val="24"/>
        </w:rPr>
        <w:t>表</w:t>
      </w:r>
      <w:r>
        <w:rPr>
          <w:rFonts w:ascii="標楷體" w:eastAsia="標楷體" w:hAnsi="標楷體" w:hint="eastAsia"/>
          <w:sz w:val="24"/>
          <w:szCs w:val="24"/>
        </w:rPr>
        <w:t>3-</w:t>
      </w:r>
      <w:r w:rsidR="00663023" w:rsidRPr="00663023">
        <w:rPr>
          <w:rFonts w:ascii="標楷體" w:eastAsia="標楷體" w:hAnsi="標楷體"/>
          <w:sz w:val="24"/>
        </w:rPr>
        <w:fldChar w:fldCharType="begin"/>
      </w:r>
      <w:r w:rsidR="00663023" w:rsidRPr="00663023">
        <w:rPr>
          <w:rFonts w:ascii="標楷體" w:eastAsia="標楷體" w:hAnsi="標楷體"/>
          <w:sz w:val="24"/>
        </w:rPr>
        <w:instrText xml:space="preserve"> </w:instrText>
      </w:r>
      <w:r w:rsidR="00663023" w:rsidRPr="00663023">
        <w:rPr>
          <w:rFonts w:ascii="標楷體" w:eastAsia="標楷體" w:hAnsi="標楷體" w:hint="eastAsia"/>
          <w:sz w:val="24"/>
        </w:rPr>
        <w:instrText>SEQ 表3- \* ARABIC</w:instrText>
      </w:r>
      <w:r w:rsidR="00663023" w:rsidRPr="00663023">
        <w:rPr>
          <w:rFonts w:ascii="標楷體" w:eastAsia="標楷體" w:hAnsi="標楷體"/>
          <w:sz w:val="24"/>
        </w:rPr>
        <w:instrText xml:space="preserve"> </w:instrText>
      </w:r>
      <w:r w:rsidR="00663023" w:rsidRPr="00663023">
        <w:rPr>
          <w:rFonts w:ascii="標楷體" w:eastAsia="標楷體" w:hAnsi="標楷體"/>
          <w:sz w:val="24"/>
        </w:rPr>
        <w:fldChar w:fldCharType="separate"/>
      </w:r>
      <w:r w:rsidR="0028039B">
        <w:rPr>
          <w:rFonts w:ascii="標楷體" w:eastAsia="標楷體" w:hAnsi="標楷體"/>
          <w:noProof/>
          <w:sz w:val="24"/>
        </w:rPr>
        <w:t>7</w:t>
      </w:r>
      <w:r w:rsidR="00663023" w:rsidRPr="00663023">
        <w:rPr>
          <w:rFonts w:ascii="標楷體" w:eastAsia="標楷體" w:hAnsi="標楷體"/>
          <w:sz w:val="24"/>
        </w:rPr>
        <w:fldChar w:fldCharType="end"/>
      </w:r>
      <w:r>
        <w:rPr>
          <w:rFonts w:ascii="標楷體" w:eastAsia="標楷體" w:hAnsi="標楷體" w:hint="eastAsia"/>
          <w:sz w:val="24"/>
          <w:szCs w:val="24"/>
        </w:rPr>
        <w:t xml:space="preserve"> 本校五</w:t>
      </w:r>
      <w:r w:rsidRPr="00FE096B">
        <w:rPr>
          <w:rFonts w:ascii="標楷體" w:eastAsia="標楷體" w:hAnsi="標楷體"/>
          <w:sz w:val="24"/>
          <w:szCs w:val="24"/>
        </w:rPr>
        <w:t>年級兩組學生</w:t>
      </w:r>
      <w:r w:rsidRPr="00FE096B">
        <w:rPr>
          <w:rFonts w:ascii="標楷體" w:eastAsia="標楷體" w:hAnsi="標楷體" w:hint="eastAsia"/>
          <w:sz w:val="24"/>
          <w:szCs w:val="24"/>
        </w:rPr>
        <w:t>口腔保健行為</w:t>
      </w:r>
      <w:r w:rsidRPr="00FE096B">
        <w:rPr>
          <w:rFonts w:ascii="標楷體" w:eastAsia="標楷體" w:hAnsi="標楷體"/>
          <w:sz w:val="24"/>
          <w:szCs w:val="24"/>
        </w:rPr>
        <w:t>之</w:t>
      </w:r>
      <w:r w:rsidRPr="00B3338D">
        <w:rPr>
          <w:rFonts w:ascii="標楷體" w:eastAsia="標楷體" w:hAnsi="標楷體" w:hint="eastAsia"/>
          <w:sz w:val="24"/>
          <w:szCs w:val="24"/>
        </w:rPr>
        <w:t>推論性</w:t>
      </w:r>
      <w:r w:rsidRPr="00B3338D">
        <w:rPr>
          <w:rFonts w:ascii="標楷體" w:eastAsia="標楷體" w:hAnsi="標楷體"/>
          <w:sz w:val="24"/>
          <w:szCs w:val="24"/>
        </w:rPr>
        <w:t>統計結果</w:t>
      </w:r>
      <w:r w:rsidRPr="00B3338D">
        <w:rPr>
          <w:rFonts w:ascii="標楷體" w:eastAsia="標楷體" w:hAnsi="標楷體" w:hint="eastAsia"/>
          <w:sz w:val="24"/>
          <w:szCs w:val="24"/>
        </w:rPr>
        <w:t>(</w:t>
      </w:r>
      <w:r w:rsidRPr="00B3338D">
        <w:rPr>
          <w:rFonts w:ascii="標楷體" w:eastAsia="標楷體" w:hAnsi="標楷體"/>
          <w:sz w:val="24"/>
          <w:szCs w:val="24"/>
        </w:rPr>
        <w:t>ANCOVA</w:t>
      </w:r>
      <w:r w:rsidRPr="00B3338D">
        <w:rPr>
          <w:rFonts w:ascii="標楷體" w:eastAsia="標楷體" w:hAnsi="標楷體" w:hint="eastAsia"/>
          <w:sz w:val="24"/>
          <w:szCs w:val="24"/>
        </w:rPr>
        <w:t>)</w:t>
      </w:r>
      <w:bookmarkEnd w:id="242"/>
    </w:p>
    <w:p w:rsidR="00AE724F" w:rsidRPr="00AE724F" w:rsidRDefault="00AE724F" w:rsidP="00AE724F">
      <w:pPr>
        <w:widowControl/>
        <w:jc w:val="center"/>
        <w:rPr>
          <w:rFonts w:ascii="標楷體" w:eastAsia="標楷體" w:hAnsi="標楷體"/>
        </w:rPr>
      </w:pPr>
      <w:r w:rsidRPr="006E3AE5">
        <w:rPr>
          <w:rFonts w:ascii="標楷體" w:eastAsia="標楷體" w:hAnsi="標楷體" w:hint="eastAsia"/>
          <w:color w:val="000000"/>
          <w:kern w:val="24"/>
        </w:rPr>
        <w:t>未違反迴歸係數同質性：</w:t>
      </w:r>
      <w:r w:rsidRPr="006E3AE5">
        <w:rPr>
          <w:rFonts w:ascii="標楷體" w:eastAsia="標楷體" w:hAnsi="標楷體" w:hint="eastAsia"/>
          <w:i/>
          <w:iCs/>
          <w:color w:val="000000"/>
          <w:kern w:val="24"/>
        </w:rPr>
        <w:t>F</w:t>
      </w:r>
      <w:r w:rsidRPr="006E3AE5">
        <w:rPr>
          <w:rFonts w:ascii="標楷體" w:eastAsia="標楷體" w:hAnsi="標楷體" w:hint="eastAsia"/>
          <w:color w:val="000000"/>
          <w:kern w:val="24"/>
        </w:rPr>
        <w:t>=</w:t>
      </w:r>
      <w:r>
        <w:rPr>
          <w:rFonts w:ascii="標楷體" w:eastAsia="標楷體" w:hAnsi="標楷體" w:hint="eastAsia"/>
          <w:color w:val="000000"/>
          <w:kern w:val="24"/>
        </w:rPr>
        <w:t>0.38</w:t>
      </w:r>
      <w:r w:rsidRPr="006E3AE5">
        <w:rPr>
          <w:rFonts w:ascii="標楷體" w:eastAsia="標楷體" w:hAnsi="標楷體" w:hint="eastAsia"/>
          <w:color w:val="000000"/>
          <w:kern w:val="24"/>
        </w:rPr>
        <w:t xml:space="preserve">; </w:t>
      </w:r>
      <w:r w:rsidRPr="006E3AE5">
        <w:rPr>
          <w:rFonts w:ascii="標楷體" w:eastAsia="標楷體" w:hAnsi="標楷體" w:hint="eastAsia"/>
          <w:i/>
          <w:iCs/>
          <w:color w:val="000000"/>
          <w:kern w:val="24"/>
        </w:rPr>
        <w:t>p</w:t>
      </w:r>
      <w:r>
        <w:rPr>
          <w:rFonts w:ascii="標楷體" w:eastAsia="標楷體" w:hAnsi="標楷體" w:hint="eastAsia"/>
          <w:color w:val="000000"/>
          <w:kern w:val="24"/>
        </w:rPr>
        <w:t>&gt;</w:t>
      </w:r>
      <w:r w:rsidRPr="006E3AE5">
        <w:rPr>
          <w:rFonts w:ascii="標楷體" w:eastAsia="標楷體" w:hAnsi="標楷體" w:hint="eastAsia"/>
          <w:color w:val="000000"/>
          <w:kern w:val="24"/>
        </w:rPr>
        <w:t>.05</w:t>
      </w:r>
    </w:p>
    <w:tbl>
      <w:tblPr>
        <w:tblW w:w="5000" w:type="pct"/>
        <w:jc w:val="center"/>
        <w:tblLook w:val="04A0" w:firstRow="1" w:lastRow="0" w:firstColumn="1" w:lastColumn="0" w:noHBand="0" w:noVBand="1"/>
      </w:tblPr>
      <w:tblGrid>
        <w:gridCol w:w="1595"/>
        <w:gridCol w:w="1035"/>
        <w:gridCol w:w="1673"/>
        <w:gridCol w:w="1274"/>
        <w:gridCol w:w="1513"/>
        <w:gridCol w:w="1114"/>
        <w:gridCol w:w="1434"/>
      </w:tblGrid>
      <w:tr w:rsidR="00E461F0" w:rsidRPr="009B69ED" w:rsidTr="00E461F0">
        <w:trPr>
          <w:jc w:val="center"/>
        </w:trPr>
        <w:tc>
          <w:tcPr>
            <w:tcW w:w="827" w:type="pct"/>
            <w:tcBorders>
              <w:top w:val="single" w:sz="12" w:space="0" w:color="auto"/>
            </w:tcBorders>
          </w:tcPr>
          <w:p w:rsidR="00E461F0" w:rsidRPr="009B69ED" w:rsidRDefault="00E461F0" w:rsidP="000B3747">
            <w:pPr>
              <w:pStyle w:val="13"/>
              <w:jc w:val="center"/>
              <w:rPr>
                <w:rFonts w:ascii="Times New Roman" w:hAnsi="Times New Roman" w:cs="Times New Roman"/>
                <w:lang w:eastAsia="zh-TW"/>
              </w:rPr>
            </w:pPr>
          </w:p>
        </w:tc>
        <w:tc>
          <w:tcPr>
            <w:tcW w:w="537" w:type="pct"/>
            <w:tcBorders>
              <w:top w:val="single" w:sz="12" w:space="0" w:color="auto"/>
            </w:tcBorders>
          </w:tcPr>
          <w:p w:rsidR="00E461F0" w:rsidRPr="009B69ED" w:rsidRDefault="00E461F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個數</w:t>
            </w:r>
          </w:p>
        </w:tc>
        <w:tc>
          <w:tcPr>
            <w:tcW w:w="868" w:type="pct"/>
            <w:tcBorders>
              <w:top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平均數</w:t>
            </w:r>
          </w:p>
        </w:tc>
        <w:tc>
          <w:tcPr>
            <w:tcW w:w="661" w:type="pct"/>
            <w:tcBorders>
              <w:top w:val="single" w:sz="12" w:space="0" w:color="auto"/>
            </w:tcBorders>
          </w:tcPr>
          <w:p w:rsidR="00E461F0" w:rsidRPr="009B69ED" w:rsidRDefault="00E461F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標準差</w:t>
            </w:r>
          </w:p>
        </w:tc>
        <w:tc>
          <w:tcPr>
            <w:tcW w:w="785" w:type="pct"/>
            <w:tcBorders>
              <w:top w:val="single" w:sz="12" w:space="0" w:color="auto"/>
            </w:tcBorders>
          </w:tcPr>
          <w:p w:rsidR="00E461F0" w:rsidRPr="009B69ED" w:rsidRDefault="00E461F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調整後平均</w:t>
            </w:r>
          </w:p>
        </w:tc>
        <w:tc>
          <w:tcPr>
            <w:tcW w:w="578" w:type="pct"/>
            <w:tcBorders>
              <w:top w:val="single" w:sz="12" w:space="0" w:color="auto"/>
            </w:tcBorders>
          </w:tcPr>
          <w:p w:rsidR="00E461F0" w:rsidRPr="009B69ED" w:rsidRDefault="00E461F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標準誤</w:t>
            </w:r>
          </w:p>
        </w:tc>
        <w:tc>
          <w:tcPr>
            <w:tcW w:w="744" w:type="pct"/>
            <w:tcBorders>
              <w:top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sidRPr="009B69ED">
              <w:rPr>
                <w:rFonts w:ascii="Times New Roman" w:hAnsi="Times New Roman" w:cs="Times New Roman"/>
                <w:i/>
                <w:spacing w:val="-20"/>
                <w:lang w:eastAsia="zh-TW"/>
              </w:rPr>
              <w:t>F</w:t>
            </w:r>
            <w:r w:rsidRPr="009B69ED">
              <w:rPr>
                <w:rFonts w:ascii="Times New Roman" w:hAnsi="Times New Roman" w:cs="Times New Roman"/>
                <w:spacing w:val="-20"/>
                <w:lang w:eastAsia="zh-TW"/>
              </w:rPr>
              <w:t>值</w:t>
            </w:r>
          </w:p>
        </w:tc>
      </w:tr>
      <w:tr w:rsidR="00E461F0" w:rsidRPr="009B69ED" w:rsidTr="00E461F0">
        <w:trPr>
          <w:jc w:val="center"/>
        </w:trPr>
        <w:tc>
          <w:tcPr>
            <w:tcW w:w="827"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實驗組</w:t>
            </w:r>
          </w:p>
        </w:tc>
        <w:tc>
          <w:tcPr>
            <w:tcW w:w="537"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1.24</w:t>
            </w:r>
          </w:p>
        </w:tc>
        <w:tc>
          <w:tcPr>
            <w:tcW w:w="661" w:type="pct"/>
            <w:tcBorders>
              <w:top w:val="single" w:sz="8" w:space="0" w:color="000000"/>
              <w:bottom w:val="nil"/>
            </w:tcBorders>
            <w:shd w:val="clear" w:color="auto" w:fill="auto"/>
          </w:tcPr>
          <w:p w:rsidR="00E461F0" w:rsidRPr="009B69ED" w:rsidRDefault="00E461F0" w:rsidP="000B3747">
            <w:pPr>
              <w:pStyle w:val="13"/>
              <w:ind w:firstLineChars="100" w:firstLine="200"/>
              <w:rPr>
                <w:rFonts w:ascii="Times New Roman" w:hAnsi="Times New Roman" w:cs="Times New Roman"/>
                <w:spacing w:val="-20"/>
                <w:lang w:eastAsia="zh-TW"/>
              </w:rPr>
            </w:pPr>
            <w:r>
              <w:rPr>
                <w:rFonts w:ascii="Times New Roman" w:hAnsi="Times New Roman" w:cs="Times New Roman" w:hint="eastAsia"/>
                <w:spacing w:val="-20"/>
                <w:lang w:eastAsia="zh-TW"/>
              </w:rPr>
              <w:t>0.19</w:t>
            </w:r>
          </w:p>
        </w:tc>
        <w:tc>
          <w:tcPr>
            <w:tcW w:w="785"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1.26</w:t>
            </w:r>
          </w:p>
        </w:tc>
        <w:tc>
          <w:tcPr>
            <w:tcW w:w="578"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0.02</w:t>
            </w:r>
          </w:p>
        </w:tc>
        <w:tc>
          <w:tcPr>
            <w:tcW w:w="744" w:type="pct"/>
            <w:tcBorders>
              <w:top w:val="single" w:sz="8" w:space="0" w:color="000000"/>
              <w:bottom w:val="nil"/>
            </w:tcBorders>
            <w:shd w:val="clear" w:color="auto" w:fill="auto"/>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0.04</w:t>
            </w:r>
          </w:p>
        </w:tc>
      </w:tr>
      <w:tr w:rsidR="00E461F0" w:rsidRPr="009B69ED" w:rsidTr="00E461F0">
        <w:trPr>
          <w:jc w:val="center"/>
        </w:trPr>
        <w:tc>
          <w:tcPr>
            <w:tcW w:w="827"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對照</w:t>
            </w:r>
            <w:r w:rsidRPr="009B69ED">
              <w:rPr>
                <w:rFonts w:ascii="Times New Roman" w:hAnsi="Times New Roman" w:cs="Times New Roman"/>
                <w:spacing w:val="-20"/>
                <w:lang w:eastAsia="zh-TW"/>
              </w:rPr>
              <w:t>組</w:t>
            </w:r>
          </w:p>
        </w:tc>
        <w:tc>
          <w:tcPr>
            <w:tcW w:w="537"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100</w:t>
            </w:r>
          </w:p>
        </w:tc>
        <w:tc>
          <w:tcPr>
            <w:tcW w:w="868"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1.28</w:t>
            </w:r>
          </w:p>
        </w:tc>
        <w:tc>
          <w:tcPr>
            <w:tcW w:w="661" w:type="pct"/>
            <w:tcBorders>
              <w:top w:val="nil"/>
              <w:bottom w:val="single" w:sz="12" w:space="0" w:color="auto"/>
            </w:tcBorders>
          </w:tcPr>
          <w:p w:rsidR="00E461F0" w:rsidRPr="009B69ED" w:rsidRDefault="00E461F0" w:rsidP="000B3747">
            <w:pPr>
              <w:pStyle w:val="13"/>
              <w:ind w:firstLineChars="100" w:firstLine="200"/>
              <w:rPr>
                <w:rFonts w:ascii="Times New Roman" w:hAnsi="Times New Roman" w:cs="Times New Roman"/>
                <w:spacing w:val="-20"/>
                <w:lang w:eastAsia="zh-TW"/>
              </w:rPr>
            </w:pPr>
            <w:r>
              <w:rPr>
                <w:rFonts w:ascii="Times New Roman" w:hAnsi="Times New Roman" w:cs="Times New Roman" w:hint="eastAsia"/>
                <w:spacing w:val="-20"/>
                <w:lang w:eastAsia="zh-TW"/>
              </w:rPr>
              <w:t>0.17</w:t>
            </w:r>
          </w:p>
        </w:tc>
        <w:tc>
          <w:tcPr>
            <w:tcW w:w="785"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1.26</w:t>
            </w:r>
          </w:p>
        </w:tc>
        <w:tc>
          <w:tcPr>
            <w:tcW w:w="578"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0.02</w:t>
            </w:r>
          </w:p>
        </w:tc>
        <w:tc>
          <w:tcPr>
            <w:tcW w:w="744" w:type="pct"/>
            <w:tcBorders>
              <w:top w:val="nil"/>
              <w:bottom w:val="single" w:sz="12" w:space="0" w:color="auto"/>
            </w:tcBorders>
          </w:tcPr>
          <w:p w:rsidR="00E461F0" w:rsidRPr="009B69ED" w:rsidRDefault="00E461F0" w:rsidP="000B3747">
            <w:pPr>
              <w:pStyle w:val="13"/>
              <w:jc w:val="center"/>
              <w:rPr>
                <w:rFonts w:ascii="Times New Roman" w:hAnsi="Times New Roman" w:cs="Times New Roman"/>
                <w:spacing w:val="-20"/>
                <w:lang w:eastAsia="zh-TW"/>
              </w:rPr>
            </w:pPr>
          </w:p>
        </w:tc>
      </w:tr>
    </w:tbl>
    <w:p w:rsidR="007B254A" w:rsidRPr="00232BB0" w:rsidRDefault="007B254A" w:rsidP="004E4B6A">
      <w:pPr>
        <w:pStyle w:val="a4"/>
        <w:numPr>
          <w:ilvl w:val="0"/>
          <w:numId w:val="37"/>
        </w:numPr>
        <w:spacing w:beforeLines="50" w:before="180"/>
        <w:ind w:leftChars="0" w:left="482" w:hanging="482"/>
        <w:outlineLvl w:val="2"/>
        <w:rPr>
          <w:rFonts w:ascii="標楷體" w:eastAsia="標楷體" w:hAnsi="標楷體" w:cs="新細明體"/>
          <w:b/>
          <w:color w:val="0000FF"/>
          <w:kern w:val="0"/>
        </w:rPr>
      </w:pPr>
      <w:bookmarkStart w:id="243" w:name="_Toc38011376"/>
      <w:r w:rsidRPr="00232BB0">
        <w:rPr>
          <w:rFonts w:ascii="標楷體" w:eastAsia="標楷體" w:hAnsi="標楷體" w:cs="新細明體" w:hint="eastAsia"/>
          <w:b/>
          <w:color w:val="0000FF"/>
          <w:kern w:val="0"/>
        </w:rPr>
        <w:t>牙菌斑檢測評值</w:t>
      </w:r>
      <w:bookmarkEnd w:id="243"/>
    </w:p>
    <w:p w:rsidR="003376B8" w:rsidRPr="00384E80" w:rsidRDefault="003376B8" w:rsidP="000B3747">
      <w:pPr>
        <w:pStyle w:val="13"/>
        <w:spacing w:afterLines="50" w:after="180"/>
        <w:ind w:firstLine="0"/>
        <w:rPr>
          <w:rFonts w:cs="新細明體"/>
          <w:color w:val="000000"/>
          <w:lang w:eastAsia="zh-TW"/>
        </w:rPr>
      </w:pPr>
      <w:r>
        <w:rPr>
          <w:rFonts w:cs="新細明體" w:hint="eastAsia"/>
          <w:color w:val="000000"/>
          <w:lang w:eastAsia="zh-TW"/>
        </w:rPr>
        <w:t xml:space="preserve">    </w:t>
      </w:r>
      <w:r w:rsidRPr="00D427CA">
        <w:rPr>
          <w:rFonts w:cs="新細明體" w:hint="eastAsia"/>
          <w:color w:val="000000"/>
          <w:lang w:eastAsia="zh-TW"/>
        </w:rPr>
        <w:t>我們抽測</w:t>
      </w:r>
      <w:r w:rsidRPr="00D427CA">
        <w:rPr>
          <w:rFonts w:hint="eastAsia"/>
          <w:lang w:eastAsia="zh-TW"/>
        </w:rPr>
        <w:t>實驗組、對照組</w:t>
      </w:r>
      <w:r w:rsidRPr="00D427CA">
        <w:rPr>
          <w:rFonts w:cs="新細明體" w:hint="eastAsia"/>
          <w:color w:val="000000"/>
          <w:lang w:eastAsia="zh-TW"/>
        </w:rPr>
        <w:t>各</w:t>
      </w:r>
      <w:r>
        <w:rPr>
          <w:rFonts w:cs="新細明體" w:hint="eastAsia"/>
          <w:color w:val="000000"/>
          <w:lang w:eastAsia="zh-TW"/>
        </w:rPr>
        <w:t>32</w:t>
      </w:r>
      <w:r w:rsidRPr="00D427CA">
        <w:rPr>
          <w:rFonts w:cs="新細明體" w:hint="eastAsia"/>
          <w:color w:val="000000"/>
          <w:lang w:eastAsia="zh-TW"/>
        </w:rPr>
        <w:t>人，由護理師塗抹牙菌斑顯示劑及檢查其殘留情形</w:t>
      </w:r>
      <w:r>
        <w:rPr>
          <w:rFonts w:cs="新細明體" w:hint="eastAsia"/>
          <w:color w:val="000000"/>
          <w:lang w:eastAsia="zh-TW"/>
        </w:rPr>
        <w:t>，</w:t>
      </w:r>
      <w:r w:rsidRPr="000F419C">
        <w:rPr>
          <w:rFonts w:cs="新細明體" w:hint="eastAsia"/>
          <w:color w:val="000000"/>
          <w:lang w:eastAsia="zh-TW"/>
        </w:rPr>
        <w:t>評值</w:t>
      </w:r>
      <w:r>
        <w:rPr>
          <w:rFonts w:cs="新細明體" w:hint="eastAsia"/>
          <w:color w:val="000000"/>
          <w:lang w:eastAsia="zh-TW"/>
        </w:rPr>
        <w:t>方式則</w:t>
      </w:r>
      <w:r w:rsidRPr="00DF43F0">
        <w:rPr>
          <w:rFonts w:hint="eastAsia"/>
          <w:lang w:eastAsia="zh-TW"/>
        </w:rPr>
        <w:t>以三等分法將牙菌斑殘留劃分為中度</w:t>
      </w:r>
      <w:r>
        <w:rPr>
          <w:rFonts w:hint="eastAsia"/>
          <w:lang w:eastAsia="zh-TW"/>
        </w:rPr>
        <w:t>(50分)、輕度(75分)及</w:t>
      </w:r>
      <w:r w:rsidRPr="00DF43F0">
        <w:rPr>
          <w:rFonts w:hint="eastAsia"/>
          <w:lang w:eastAsia="zh-TW"/>
        </w:rPr>
        <w:t>無或微量</w:t>
      </w:r>
      <w:r>
        <w:rPr>
          <w:rFonts w:hint="eastAsia"/>
          <w:lang w:eastAsia="zh-TW"/>
        </w:rPr>
        <w:t>(100分)</w:t>
      </w:r>
      <w:r w:rsidRPr="003D5575">
        <w:rPr>
          <w:rFonts w:hint="eastAsia"/>
          <w:lang w:eastAsia="zh-TW"/>
        </w:rPr>
        <w:t>來調查介入後學生牙菌斑指數下降情形</w:t>
      </w:r>
      <w:r>
        <w:rPr>
          <w:rFonts w:hint="eastAsia"/>
          <w:lang w:eastAsia="zh-TW"/>
        </w:rPr>
        <w:t>。</w:t>
      </w:r>
      <w:r w:rsidRPr="00325D4B">
        <w:rPr>
          <w:rFonts w:cs="新細明體" w:hint="eastAsia"/>
          <w:color w:val="000000"/>
          <w:lang w:eastAsia="zh-TW"/>
        </w:rPr>
        <w:t>調查結果如圖</w:t>
      </w:r>
      <w:r>
        <w:rPr>
          <w:rFonts w:cs="新細明體" w:hint="eastAsia"/>
          <w:color w:val="000000"/>
          <w:lang w:eastAsia="zh-TW"/>
        </w:rPr>
        <w:t>3-</w:t>
      </w:r>
      <w:r w:rsidR="00862FC9">
        <w:rPr>
          <w:rFonts w:cs="新細明體" w:hint="eastAsia"/>
          <w:color w:val="000000"/>
          <w:lang w:eastAsia="zh-TW"/>
        </w:rPr>
        <w:t>4</w:t>
      </w:r>
      <w:r w:rsidRPr="00325D4B">
        <w:rPr>
          <w:rFonts w:cs="新細明體" w:hint="eastAsia"/>
          <w:color w:val="000000"/>
          <w:lang w:eastAsia="zh-TW"/>
        </w:rPr>
        <w:t>所</w:t>
      </w:r>
      <w:r>
        <w:rPr>
          <w:rFonts w:cs="新細明體" w:hint="eastAsia"/>
          <w:color w:val="000000"/>
          <w:lang w:eastAsia="zh-TW"/>
        </w:rPr>
        <w:t>見</w:t>
      </w:r>
      <w:r w:rsidRPr="00325D4B">
        <w:rPr>
          <w:rFonts w:cs="新細明體" w:hint="eastAsia"/>
          <w:color w:val="000000"/>
          <w:lang w:eastAsia="zh-TW"/>
        </w:rPr>
        <w:t>，統計發現，</w:t>
      </w:r>
      <w:r>
        <w:rPr>
          <w:rFonts w:cs="新細明體" w:hint="eastAsia"/>
          <w:color w:val="000000"/>
          <w:lang w:eastAsia="zh-TW"/>
        </w:rPr>
        <w:t>前測時，</w:t>
      </w:r>
      <w:r w:rsidR="00862FC9">
        <w:rPr>
          <w:rFonts w:cs="新細明體" w:hint="eastAsia"/>
          <w:color w:val="000000"/>
          <w:lang w:eastAsia="zh-TW"/>
        </w:rPr>
        <w:t>兩</w:t>
      </w:r>
      <w:r>
        <w:rPr>
          <w:rFonts w:cs="新細明體" w:hint="eastAsia"/>
          <w:color w:val="000000"/>
          <w:lang w:eastAsia="zh-TW"/>
        </w:rPr>
        <w:t>組</w:t>
      </w:r>
      <w:r w:rsidRPr="00325D4B">
        <w:rPr>
          <w:rFonts w:cs="新細明體" w:hint="eastAsia"/>
          <w:color w:val="000000"/>
          <w:lang w:eastAsia="zh-TW"/>
        </w:rPr>
        <w:t>牙菌斑指數</w:t>
      </w:r>
      <w:r>
        <w:rPr>
          <w:rFonts w:cs="新細明體" w:hint="eastAsia"/>
          <w:color w:val="000000"/>
          <w:lang w:eastAsia="zh-TW"/>
        </w:rPr>
        <w:t>「中度」的學生都達6~7成以上，「</w:t>
      </w:r>
      <w:r w:rsidRPr="00DF43F0">
        <w:rPr>
          <w:rFonts w:hint="eastAsia"/>
          <w:lang w:eastAsia="zh-TW"/>
        </w:rPr>
        <w:t>無或微量</w:t>
      </w:r>
      <w:r>
        <w:rPr>
          <w:rFonts w:cs="新細明體" w:hint="eastAsia"/>
          <w:color w:val="000000"/>
          <w:lang w:eastAsia="zh-TW"/>
        </w:rPr>
        <w:t>」</w:t>
      </w:r>
      <w:r w:rsidRPr="00325D4B">
        <w:rPr>
          <w:rFonts w:cs="新細明體" w:hint="eastAsia"/>
          <w:color w:val="000000"/>
          <w:lang w:eastAsia="zh-TW"/>
        </w:rPr>
        <w:t>的</w:t>
      </w:r>
      <w:r>
        <w:rPr>
          <w:rFonts w:cs="新細明體" w:hint="eastAsia"/>
          <w:color w:val="000000"/>
          <w:lang w:eastAsia="zh-TW"/>
        </w:rPr>
        <w:t>學生甚至一個都沒有。</w:t>
      </w:r>
      <w:r w:rsidRPr="00DF43F0">
        <w:rPr>
          <w:rFonts w:cs="新細明體" w:hint="eastAsia"/>
          <w:color w:val="000000"/>
          <w:lang w:eastAsia="zh-TW"/>
        </w:rPr>
        <w:t>介入過程中，</w:t>
      </w:r>
      <w:r>
        <w:rPr>
          <w:rFonts w:cs="新細明體" w:hint="eastAsia"/>
          <w:color w:val="000000"/>
          <w:lang w:eastAsia="zh-TW"/>
        </w:rPr>
        <w:t>除提醒</w:t>
      </w:r>
      <w:r w:rsidRPr="00F27666">
        <w:rPr>
          <w:rFonts w:cs="新細明體" w:hint="eastAsia"/>
          <w:color w:val="000000"/>
          <w:lang w:eastAsia="zh-TW"/>
        </w:rPr>
        <w:t>貝氏刷牙法</w:t>
      </w:r>
      <w:r>
        <w:rPr>
          <w:rFonts w:cs="新細明體" w:hint="eastAsia"/>
          <w:color w:val="000000"/>
          <w:lang w:eastAsia="zh-TW"/>
        </w:rPr>
        <w:t>要</w:t>
      </w:r>
      <w:r w:rsidRPr="00D427CA">
        <w:rPr>
          <w:rFonts w:hint="eastAsia"/>
          <w:lang w:eastAsia="zh-TW"/>
        </w:rPr>
        <w:t>握法正確</w:t>
      </w:r>
      <w:r>
        <w:rPr>
          <w:rFonts w:hint="eastAsia"/>
          <w:lang w:eastAsia="zh-TW"/>
        </w:rPr>
        <w:t>、</w:t>
      </w:r>
      <w:r w:rsidRPr="00D427CA">
        <w:rPr>
          <w:rFonts w:hint="eastAsia"/>
          <w:lang w:eastAsia="zh-TW"/>
        </w:rPr>
        <w:t>按照順序刷</w:t>
      </w:r>
      <w:r>
        <w:rPr>
          <w:rFonts w:hint="eastAsia"/>
          <w:lang w:eastAsia="zh-TW"/>
        </w:rPr>
        <w:t>外，以</w:t>
      </w:r>
      <w:r>
        <w:rPr>
          <w:rFonts w:cs="新細明體" w:hint="eastAsia"/>
          <w:color w:val="000000"/>
          <w:lang w:eastAsia="zh-TW"/>
        </w:rPr>
        <w:t>強調至少</w:t>
      </w:r>
      <w:r w:rsidRPr="00D427CA">
        <w:rPr>
          <w:rFonts w:hint="eastAsia"/>
          <w:lang w:eastAsia="zh-TW"/>
        </w:rPr>
        <w:t>刷足3分鐘</w:t>
      </w:r>
      <w:r>
        <w:rPr>
          <w:rFonts w:cs="新細明體" w:hint="eastAsia"/>
          <w:color w:val="000000"/>
          <w:lang w:eastAsia="zh-TW"/>
        </w:rPr>
        <w:t>來落實餐後</w:t>
      </w:r>
      <w:r w:rsidRPr="00DF43F0">
        <w:rPr>
          <w:rFonts w:cs="新細明體" w:hint="eastAsia"/>
          <w:color w:val="000000"/>
          <w:lang w:eastAsia="zh-TW"/>
        </w:rPr>
        <w:t>潔牙</w:t>
      </w:r>
      <w:r>
        <w:rPr>
          <w:rFonts w:cs="新細明體" w:hint="eastAsia"/>
          <w:color w:val="000000"/>
          <w:lang w:eastAsia="zh-TW"/>
        </w:rPr>
        <w:t>的確實性</w:t>
      </w:r>
      <w:r w:rsidRPr="00DF43F0">
        <w:rPr>
          <w:rFonts w:cs="新細明體" w:hint="eastAsia"/>
          <w:color w:val="000000"/>
          <w:lang w:eastAsia="zh-TW"/>
        </w:rPr>
        <w:t>。</w:t>
      </w:r>
      <w:r>
        <w:rPr>
          <w:rFonts w:cs="新細明體" w:hint="eastAsia"/>
          <w:color w:val="000000"/>
          <w:lang w:eastAsia="zh-TW"/>
        </w:rPr>
        <w:t>後測時，</w:t>
      </w:r>
      <w:r w:rsidRPr="00325D4B">
        <w:rPr>
          <w:rFonts w:cs="新細明體" w:hint="eastAsia"/>
          <w:color w:val="000000"/>
          <w:lang w:eastAsia="zh-TW"/>
        </w:rPr>
        <w:t>實驗組牙菌斑指數</w:t>
      </w:r>
      <w:r>
        <w:rPr>
          <w:rFonts w:cs="新細明體" w:hint="eastAsia"/>
          <w:color w:val="000000"/>
          <w:lang w:eastAsia="zh-TW"/>
        </w:rPr>
        <w:t>「中度」的學生由22大幅降低至7人、「</w:t>
      </w:r>
      <w:r w:rsidRPr="00DF43F0">
        <w:rPr>
          <w:rFonts w:hint="eastAsia"/>
          <w:lang w:eastAsia="zh-TW"/>
        </w:rPr>
        <w:t>無或微量</w:t>
      </w:r>
      <w:r>
        <w:rPr>
          <w:rFonts w:cs="新細明體" w:hint="eastAsia"/>
          <w:color w:val="000000"/>
          <w:lang w:eastAsia="zh-TW"/>
        </w:rPr>
        <w:t>」</w:t>
      </w:r>
      <w:r w:rsidRPr="00325D4B">
        <w:rPr>
          <w:rFonts w:cs="新細明體" w:hint="eastAsia"/>
          <w:color w:val="000000"/>
          <w:lang w:eastAsia="zh-TW"/>
        </w:rPr>
        <w:t>的</w:t>
      </w:r>
      <w:r>
        <w:rPr>
          <w:rFonts w:cs="新細明體" w:hint="eastAsia"/>
          <w:color w:val="000000"/>
          <w:lang w:eastAsia="zh-TW"/>
        </w:rPr>
        <w:t>學生從0人增加至12人</w:t>
      </w:r>
      <w:r w:rsidR="0022561D">
        <w:rPr>
          <w:rFonts w:cs="新細明體" w:hint="eastAsia"/>
          <w:color w:val="000000"/>
          <w:lang w:eastAsia="zh-TW"/>
        </w:rPr>
        <w:t>，整體檢測結果「輕度及</w:t>
      </w:r>
      <w:r w:rsidR="0022561D" w:rsidRPr="0022561D">
        <w:rPr>
          <w:rFonts w:cs="新細明體" w:hint="eastAsia"/>
          <w:color w:val="000000"/>
          <w:lang w:eastAsia="zh-TW"/>
        </w:rPr>
        <w:t>無或微量</w:t>
      </w:r>
      <w:r w:rsidR="0022561D">
        <w:rPr>
          <w:rFonts w:cs="新細明體" w:hint="eastAsia"/>
          <w:color w:val="000000"/>
          <w:lang w:eastAsia="zh-TW"/>
        </w:rPr>
        <w:t>」的學生達78.1%</w:t>
      </w:r>
      <w:r>
        <w:rPr>
          <w:rFonts w:cs="新細明體" w:hint="eastAsia"/>
          <w:color w:val="000000"/>
          <w:lang w:eastAsia="zh-TW"/>
        </w:rPr>
        <w:t>。對照組前後測差異雖不明顯，但整體牙菌斑指數都有下降。</w:t>
      </w:r>
      <w:r w:rsidRPr="00325D4B">
        <w:rPr>
          <w:rFonts w:cs="新細明體" w:hint="eastAsia"/>
          <w:color w:val="000000"/>
          <w:lang w:eastAsia="zh-TW"/>
        </w:rPr>
        <w:t>貝氏刷牙法是被普遍建議的方法之一(Peretz &amp; Gluck,1999))。顯示我們以此</w:t>
      </w:r>
      <w:r>
        <w:rPr>
          <w:rFonts w:cs="新細明體" w:hint="eastAsia"/>
          <w:color w:val="000000"/>
          <w:lang w:eastAsia="zh-TW"/>
        </w:rPr>
        <w:t>策略</w:t>
      </w:r>
      <w:r w:rsidRPr="00325D4B">
        <w:rPr>
          <w:rFonts w:cs="新細明體" w:hint="eastAsia"/>
          <w:color w:val="000000"/>
          <w:lang w:eastAsia="zh-TW"/>
        </w:rPr>
        <w:t>來</w:t>
      </w:r>
      <w:r>
        <w:rPr>
          <w:rFonts w:cs="新細明體" w:hint="eastAsia"/>
          <w:color w:val="000000"/>
          <w:lang w:eastAsia="zh-TW"/>
        </w:rPr>
        <w:t>落實餐後</w:t>
      </w:r>
      <w:r w:rsidRPr="00325D4B">
        <w:rPr>
          <w:rFonts w:cs="新細明體" w:hint="eastAsia"/>
          <w:color w:val="000000"/>
          <w:lang w:eastAsia="zh-TW"/>
        </w:rPr>
        <w:t>刷牙，對於學生齲齒的預防</w:t>
      </w:r>
      <w:r>
        <w:rPr>
          <w:rFonts w:cs="新細明體" w:hint="eastAsia"/>
          <w:color w:val="000000"/>
          <w:lang w:eastAsia="zh-TW"/>
        </w:rPr>
        <w:t>是</w:t>
      </w:r>
      <w:r w:rsidRPr="00325D4B">
        <w:rPr>
          <w:rFonts w:cs="新細明體" w:hint="eastAsia"/>
          <w:color w:val="000000"/>
          <w:lang w:eastAsia="zh-TW"/>
        </w:rPr>
        <w:t>有效</w:t>
      </w:r>
      <w:r>
        <w:rPr>
          <w:rFonts w:cs="新細明體" w:hint="eastAsia"/>
          <w:color w:val="000000"/>
          <w:lang w:eastAsia="zh-TW"/>
        </w:rPr>
        <w:t>的</w:t>
      </w:r>
      <w:r w:rsidRPr="00325D4B">
        <w:rPr>
          <w:rFonts w:cs="新細明體" w:hint="eastAsia"/>
          <w:color w:val="000000"/>
          <w:lang w:eastAsia="zh-TW"/>
        </w:rPr>
        <w:t>。</w:t>
      </w:r>
      <w:r w:rsidR="00BA462A" w:rsidRPr="00BA462A">
        <w:rPr>
          <w:rFonts w:cs="新細明體" w:hint="eastAsia"/>
          <w:color w:val="000000"/>
          <w:lang w:eastAsia="zh-TW"/>
        </w:rPr>
        <w:t>兩組學生口腔保健行為之推論性統計結果(ANCOVA)如表3-8所示。學生「牙菌斑檢測」之前後測有達顯著差異(**p&lt;.01)。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628"/>
      </w:tblGrid>
      <w:tr w:rsidR="003376B8" w:rsidTr="000F34F2">
        <w:tc>
          <w:tcPr>
            <w:tcW w:w="9628" w:type="dxa"/>
          </w:tcPr>
          <w:p w:rsidR="003376B8" w:rsidRDefault="003376B8" w:rsidP="000B3747">
            <w:pPr>
              <w:jc w:val="center"/>
              <w:rPr>
                <w:rFonts w:ascii="標楷體" w:eastAsia="標楷體" w:hAnsi="標楷體" w:cs="新細明體"/>
                <w:color w:val="000000"/>
                <w:kern w:val="0"/>
              </w:rPr>
            </w:pPr>
            <w:r>
              <w:rPr>
                <w:noProof/>
              </w:rPr>
              <w:drawing>
                <wp:inline distT="0" distB="0" distL="0" distR="0" wp14:anchorId="714A96C5" wp14:editId="5586FA1A">
                  <wp:extent cx="3467100" cy="2095500"/>
                  <wp:effectExtent l="0" t="0" r="0" b="0"/>
                  <wp:docPr id="37" name="圖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390443" w:rsidTr="000F34F2">
        <w:tc>
          <w:tcPr>
            <w:tcW w:w="9628" w:type="dxa"/>
          </w:tcPr>
          <w:p w:rsidR="00390443" w:rsidRDefault="00390443" w:rsidP="000B3747">
            <w:pPr>
              <w:rPr>
                <w:noProof/>
              </w:rPr>
            </w:pPr>
            <w:bookmarkStart w:id="244" w:name="_Toc37782208"/>
            <w:r>
              <w:rPr>
                <w:rFonts w:ascii="標楷體" w:eastAsia="標楷體" w:hAnsi="標楷體" w:cs="新細明體" w:hint="eastAsia"/>
                <w:color w:val="000000"/>
                <w:kern w:val="0"/>
              </w:rPr>
              <w:t>圖3-</w:t>
            </w:r>
            <w:r w:rsidR="00246A5B" w:rsidRPr="00FA275B">
              <w:rPr>
                <w:rFonts w:ascii="標楷體" w:eastAsia="標楷體" w:hAnsi="標楷體"/>
                <w:szCs w:val="22"/>
              </w:rPr>
              <w:fldChar w:fldCharType="begin"/>
            </w:r>
            <w:r w:rsidR="00246A5B" w:rsidRPr="00FA275B">
              <w:rPr>
                <w:rFonts w:ascii="標楷體" w:eastAsia="標楷體" w:hAnsi="標楷體"/>
                <w:szCs w:val="22"/>
              </w:rPr>
              <w:instrText xml:space="preserve"> </w:instrText>
            </w:r>
            <w:r w:rsidR="00246A5B" w:rsidRPr="00FA275B">
              <w:rPr>
                <w:rFonts w:ascii="標楷體" w:eastAsia="標楷體" w:hAnsi="標楷體" w:hint="eastAsia"/>
                <w:szCs w:val="22"/>
              </w:rPr>
              <w:instrText>SEQ 圖3- \* ARABIC</w:instrText>
            </w:r>
            <w:r w:rsidR="00246A5B" w:rsidRPr="00FA275B">
              <w:rPr>
                <w:rFonts w:ascii="標楷體" w:eastAsia="標楷體" w:hAnsi="標楷體"/>
                <w:szCs w:val="22"/>
              </w:rPr>
              <w:instrText xml:space="preserve"> </w:instrText>
            </w:r>
            <w:r w:rsidR="00246A5B" w:rsidRPr="00FA275B">
              <w:rPr>
                <w:rFonts w:ascii="標楷體" w:eastAsia="標楷體" w:hAnsi="標楷體"/>
                <w:szCs w:val="22"/>
              </w:rPr>
              <w:fldChar w:fldCharType="separate"/>
            </w:r>
            <w:r w:rsidR="0028039B">
              <w:rPr>
                <w:rFonts w:ascii="標楷體" w:eastAsia="標楷體" w:hAnsi="標楷體"/>
                <w:noProof/>
                <w:szCs w:val="22"/>
              </w:rPr>
              <w:t>4</w:t>
            </w:r>
            <w:r w:rsidR="00246A5B" w:rsidRPr="00FA275B">
              <w:rPr>
                <w:rFonts w:ascii="標楷體" w:eastAsia="標楷體" w:hAnsi="標楷體"/>
                <w:szCs w:val="22"/>
              </w:rPr>
              <w:fldChar w:fldCharType="end"/>
            </w:r>
            <w:r w:rsidR="00246A5B">
              <w:rPr>
                <w:rFonts w:ascii="標楷體" w:eastAsia="標楷體" w:hAnsi="標楷體" w:cs="新細明體" w:hint="eastAsia"/>
                <w:color w:val="000000"/>
                <w:kern w:val="0"/>
              </w:rPr>
              <w:t xml:space="preserve"> </w:t>
            </w:r>
            <w:r w:rsidRPr="00325D4B">
              <w:rPr>
                <w:rFonts w:ascii="標楷體" w:eastAsia="標楷體" w:hAnsi="標楷體" w:cs="新細明體" w:hint="eastAsia"/>
                <w:color w:val="000000"/>
                <w:kern w:val="0"/>
              </w:rPr>
              <w:t>本校五年級</w:t>
            </w:r>
            <w:r>
              <w:rPr>
                <w:rFonts w:ascii="標楷體" w:eastAsia="標楷體" w:hAnsi="標楷體" w:cs="新細明體" w:hint="eastAsia"/>
                <w:color w:val="000000"/>
                <w:kern w:val="0"/>
              </w:rPr>
              <w:t>實驗組、對照組</w:t>
            </w:r>
            <w:r w:rsidRPr="00325D4B">
              <w:rPr>
                <w:rFonts w:ascii="標楷體" w:eastAsia="標楷體" w:hAnsi="標楷體" w:cs="新細明體" w:hint="eastAsia"/>
                <w:color w:val="000000"/>
                <w:kern w:val="0"/>
              </w:rPr>
              <w:t>學生牙菌斑指數下降情形</w:t>
            </w:r>
            <w:bookmarkEnd w:id="244"/>
          </w:p>
        </w:tc>
      </w:tr>
    </w:tbl>
    <w:p w:rsidR="00384E80" w:rsidRDefault="00384E80" w:rsidP="000B3747">
      <w:pPr>
        <w:pStyle w:val="a5"/>
        <w:spacing w:beforeLines="50" w:before="180"/>
        <w:rPr>
          <w:rFonts w:ascii="標楷體" w:eastAsia="標楷體" w:hAnsi="標楷體"/>
          <w:sz w:val="24"/>
          <w:szCs w:val="24"/>
        </w:rPr>
      </w:pPr>
      <w:bookmarkStart w:id="245" w:name="_Toc37782895"/>
      <w:r w:rsidRPr="00E05AC4">
        <w:rPr>
          <w:rFonts w:ascii="標楷體" w:eastAsia="標楷體" w:hAnsi="標楷體" w:hint="eastAsia"/>
          <w:sz w:val="24"/>
          <w:szCs w:val="24"/>
        </w:rPr>
        <w:lastRenderedPageBreak/>
        <w:t>表</w:t>
      </w:r>
      <w:r>
        <w:rPr>
          <w:rFonts w:ascii="標楷體" w:eastAsia="標楷體" w:hAnsi="標楷體" w:hint="eastAsia"/>
          <w:sz w:val="24"/>
          <w:szCs w:val="24"/>
        </w:rPr>
        <w:t>3-</w:t>
      </w:r>
      <w:r w:rsidR="00663023" w:rsidRPr="00663023">
        <w:rPr>
          <w:rFonts w:ascii="標楷體" w:eastAsia="標楷體" w:hAnsi="標楷體"/>
          <w:sz w:val="24"/>
        </w:rPr>
        <w:fldChar w:fldCharType="begin"/>
      </w:r>
      <w:r w:rsidR="00663023" w:rsidRPr="00663023">
        <w:rPr>
          <w:rFonts w:ascii="標楷體" w:eastAsia="標楷體" w:hAnsi="標楷體"/>
          <w:sz w:val="24"/>
        </w:rPr>
        <w:instrText xml:space="preserve"> </w:instrText>
      </w:r>
      <w:r w:rsidR="00663023" w:rsidRPr="00663023">
        <w:rPr>
          <w:rFonts w:ascii="標楷體" w:eastAsia="標楷體" w:hAnsi="標楷體" w:hint="eastAsia"/>
          <w:sz w:val="24"/>
        </w:rPr>
        <w:instrText>SEQ 表3- \* ARABIC</w:instrText>
      </w:r>
      <w:r w:rsidR="00663023" w:rsidRPr="00663023">
        <w:rPr>
          <w:rFonts w:ascii="標楷體" w:eastAsia="標楷體" w:hAnsi="標楷體"/>
          <w:sz w:val="24"/>
        </w:rPr>
        <w:instrText xml:space="preserve"> </w:instrText>
      </w:r>
      <w:r w:rsidR="00663023" w:rsidRPr="00663023">
        <w:rPr>
          <w:rFonts w:ascii="標楷體" w:eastAsia="標楷體" w:hAnsi="標楷體"/>
          <w:sz w:val="24"/>
        </w:rPr>
        <w:fldChar w:fldCharType="separate"/>
      </w:r>
      <w:r w:rsidR="0028039B">
        <w:rPr>
          <w:rFonts w:ascii="標楷體" w:eastAsia="標楷體" w:hAnsi="標楷體"/>
          <w:noProof/>
          <w:sz w:val="24"/>
        </w:rPr>
        <w:t>8</w:t>
      </w:r>
      <w:r w:rsidR="00663023" w:rsidRPr="00663023">
        <w:rPr>
          <w:rFonts w:ascii="標楷體" w:eastAsia="標楷體" w:hAnsi="標楷體"/>
          <w:sz w:val="24"/>
        </w:rPr>
        <w:fldChar w:fldCharType="end"/>
      </w:r>
      <w:r>
        <w:rPr>
          <w:rFonts w:ascii="標楷體" w:eastAsia="標楷體" w:hAnsi="標楷體" w:hint="eastAsia"/>
          <w:sz w:val="24"/>
          <w:szCs w:val="24"/>
        </w:rPr>
        <w:t xml:space="preserve"> 本校五</w:t>
      </w:r>
      <w:r w:rsidRPr="00E05AC4">
        <w:rPr>
          <w:rFonts w:ascii="標楷體" w:eastAsia="標楷體" w:hAnsi="標楷體" w:hint="eastAsia"/>
          <w:sz w:val="24"/>
          <w:szCs w:val="24"/>
        </w:rPr>
        <w:t>年級</w:t>
      </w:r>
      <w:r w:rsidRPr="00E05AC4">
        <w:rPr>
          <w:rFonts w:ascii="標楷體" w:eastAsia="標楷體" w:hAnsi="標楷體"/>
          <w:sz w:val="24"/>
          <w:szCs w:val="24"/>
        </w:rPr>
        <w:t>學生</w:t>
      </w:r>
      <w:r w:rsidRPr="00E05AC4">
        <w:rPr>
          <w:rFonts w:ascii="標楷體" w:eastAsia="標楷體" w:hAnsi="標楷體" w:hint="eastAsia"/>
          <w:sz w:val="24"/>
          <w:szCs w:val="24"/>
        </w:rPr>
        <w:t>牙菌斑顯示劑檢測</w:t>
      </w:r>
      <w:r w:rsidRPr="00E05AC4">
        <w:rPr>
          <w:rFonts w:ascii="標楷體" w:eastAsia="標楷體" w:hAnsi="標楷體"/>
          <w:sz w:val="24"/>
          <w:szCs w:val="24"/>
        </w:rPr>
        <w:t>之</w:t>
      </w:r>
      <w:r w:rsidRPr="00B3338D">
        <w:rPr>
          <w:rFonts w:ascii="標楷體" w:eastAsia="標楷體" w:hAnsi="標楷體" w:hint="eastAsia"/>
          <w:sz w:val="24"/>
          <w:szCs w:val="24"/>
        </w:rPr>
        <w:t>推論性</w:t>
      </w:r>
      <w:r w:rsidRPr="00B3338D">
        <w:rPr>
          <w:rFonts w:ascii="標楷體" w:eastAsia="標楷體" w:hAnsi="標楷體"/>
          <w:sz w:val="24"/>
          <w:szCs w:val="24"/>
        </w:rPr>
        <w:t>統計結果</w:t>
      </w:r>
      <w:r w:rsidRPr="00B3338D">
        <w:rPr>
          <w:rFonts w:ascii="標楷體" w:eastAsia="標楷體" w:hAnsi="標楷體" w:hint="eastAsia"/>
          <w:sz w:val="24"/>
          <w:szCs w:val="24"/>
        </w:rPr>
        <w:t>(</w:t>
      </w:r>
      <w:r w:rsidRPr="00B3338D">
        <w:rPr>
          <w:rFonts w:ascii="標楷體" w:eastAsia="標楷體" w:hAnsi="標楷體"/>
          <w:sz w:val="24"/>
          <w:szCs w:val="24"/>
        </w:rPr>
        <w:t>ANCOVA</w:t>
      </w:r>
      <w:r w:rsidRPr="00B3338D">
        <w:rPr>
          <w:rFonts w:ascii="標楷體" w:eastAsia="標楷體" w:hAnsi="標楷體" w:hint="eastAsia"/>
          <w:sz w:val="24"/>
          <w:szCs w:val="24"/>
        </w:rPr>
        <w:t>)</w:t>
      </w:r>
      <w:bookmarkEnd w:id="245"/>
    </w:p>
    <w:p w:rsidR="006A3B2A" w:rsidRPr="006A3B2A" w:rsidRDefault="006A3B2A" w:rsidP="006A3B2A">
      <w:pPr>
        <w:widowControl/>
        <w:jc w:val="center"/>
        <w:rPr>
          <w:rFonts w:ascii="標楷體" w:eastAsia="標楷體" w:hAnsi="標楷體"/>
        </w:rPr>
      </w:pPr>
      <w:r w:rsidRPr="006E3AE5">
        <w:rPr>
          <w:rFonts w:ascii="標楷體" w:eastAsia="標楷體" w:hAnsi="標楷體" w:hint="eastAsia"/>
          <w:color w:val="000000"/>
          <w:kern w:val="24"/>
        </w:rPr>
        <w:t>未違反迴歸係數同質性：</w:t>
      </w:r>
      <w:r w:rsidRPr="006E3AE5">
        <w:rPr>
          <w:rFonts w:ascii="標楷體" w:eastAsia="標楷體" w:hAnsi="標楷體" w:hint="eastAsia"/>
          <w:i/>
          <w:iCs/>
          <w:color w:val="000000"/>
          <w:kern w:val="24"/>
        </w:rPr>
        <w:t>F</w:t>
      </w:r>
      <w:r w:rsidRPr="006E3AE5">
        <w:rPr>
          <w:rFonts w:ascii="標楷體" w:eastAsia="標楷體" w:hAnsi="標楷體" w:hint="eastAsia"/>
          <w:color w:val="000000"/>
          <w:kern w:val="24"/>
        </w:rPr>
        <w:t>=</w:t>
      </w:r>
      <w:r>
        <w:rPr>
          <w:rFonts w:ascii="標楷體" w:eastAsia="標楷體" w:hAnsi="標楷體" w:hint="eastAsia"/>
          <w:color w:val="000000"/>
          <w:kern w:val="24"/>
        </w:rPr>
        <w:t>2</w:t>
      </w:r>
      <w:r w:rsidRPr="006E3AE5">
        <w:rPr>
          <w:rFonts w:ascii="標楷體" w:eastAsia="標楷體" w:hAnsi="標楷體" w:hint="eastAsia"/>
          <w:color w:val="000000"/>
          <w:kern w:val="24"/>
        </w:rPr>
        <w:t>.</w:t>
      </w:r>
      <w:r>
        <w:rPr>
          <w:rFonts w:ascii="標楷體" w:eastAsia="標楷體" w:hAnsi="標楷體" w:hint="eastAsia"/>
          <w:color w:val="000000"/>
          <w:kern w:val="24"/>
        </w:rPr>
        <w:t>42</w:t>
      </w:r>
      <w:r w:rsidRPr="006E3AE5">
        <w:rPr>
          <w:rFonts w:ascii="標楷體" w:eastAsia="標楷體" w:hAnsi="標楷體" w:hint="eastAsia"/>
          <w:color w:val="000000"/>
          <w:kern w:val="24"/>
        </w:rPr>
        <w:t xml:space="preserve">; </w:t>
      </w:r>
      <w:r w:rsidRPr="006E3AE5">
        <w:rPr>
          <w:rFonts w:ascii="標楷體" w:eastAsia="標楷體" w:hAnsi="標楷體" w:hint="eastAsia"/>
          <w:i/>
          <w:iCs/>
          <w:color w:val="000000"/>
          <w:kern w:val="24"/>
        </w:rPr>
        <w:t>p</w:t>
      </w:r>
      <w:r>
        <w:rPr>
          <w:rFonts w:ascii="標楷體" w:eastAsia="標楷體" w:hAnsi="標楷體" w:hint="eastAsia"/>
          <w:color w:val="000000"/>
          <w:kern w:val="24"/>
        </w:rPr>
        <w:t>&gt;</w:t>
      </w:r>
      <w:r w:rsidRPr="006E3AE5">
        <w:rPr>
          <w:rFonts w:ascii="標楷體" w:eastAsia="標楷體" w:hAnsi="標楷體" w:hint="eastAsia"/>
          <w:color w:val="000000"/>
          <w:kern w:val="24"/>
        </w:rPr>
        <w:t>.05</w:t>
      </w:r>
    </w:p>
    <w:tbl>
      <w:tblPr>
        <w:tblW w:w="5000" w:type="pct"/>
        <w:jc w:val="center"/>
        <w:tblLook w:val="04A0" w:firstRow="1" w:lastRow="0" w:firstColumn="1" w:lastColumn="0" w:noHBand="0" w:noVBand="1"/>
      </w:tblPr>
      <w:tblGrid>
        <w:gridCol w:w="1595"/>
        <w:gridCol w:w="1035"/>
        <w:gridCol w:w="1673"/>
        <w:gridCol w:w="1274"/>
        <w:gridCol w:w="1513"/>
        <w:gridCol w:w="1114"/>
        <w:gridCol w:w="1434"/>
      </w:tblGrid>
      <w:tr w:rsidR="00384E80" w:rsidRPr="009B69ED" w:rsidTr="000402CD">
        <w:trPr>
          <w:trHeight w:hRule="exact" w:val="454"/>
          <w:jc w:val="center"/>
        </w:trPr>
        <w:tc>
          <w:tcPr>
            <w:tcW w:w="827" w:type="pct"/>
            <w:tcBorders>
              <w:top w:val="single" w:sz="12" w:space="0" w:color="auto"/>
            </w:tcBorders>
            <w:vAlign w:val="center"/>
          </w:tcPr>
          <w:p w:rsidR="00384E80" w:rsidRPr="005F3785" w:rsidRDefault="00384E80" w:rsidP="000B3747">
            <w:pPr>
              <w:pStyle w:val="13"/>
              <w:jc w:val="center"/>
              <w:rPr>
                <w:rFonts w:ascii="Times New Roman" w:hAnsi="Times New Roman" w:cs="Times New Roman"/>
                <w:lang w:eastAsia="zh-TW"/>
              </w:rPr>
            </w:pPr>
          </w:p>
        </w:tc>
        <w:tc>
          <w:tcPr>
            <w:tcW w:w="537" w:type="pct"/>
            <w:tcBorders>
              <w:top w:val="single" w:sz="12" w:space="0" w:color="auto"/>
            </w:tcBorders>
            <w:vAlign w:val="center"/>
          </w:tcPr>
          <w:p w:rsidR="00384E80" w:rsidRPr="009B69ED" w:rsidRDefault="00384E8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個數</w:t>
            </w:r>
          </w:p>
        </w:tc>
        <w:tc>
          <w:tcPr>
            <w:tcW w:w="868" w:type="pct"/>
            <w:tcBorders>
              <w:top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平均數</w:t>
            </w:r>
          </w:p>
        </w:tc>
        <w:tc>
          <w:tcPr>
            <w:tcW w:w="661" w:type="pct"/>
            <w:tcBorders>
              <w:top w:val="single" w:sz="12" w:space="0" w:color="auto"/>
            </w:tcBorders>
            <w:vAlign w:val="center"/>
          </w:tcPr>
          <w:p w:rsidR="00384E80" w:rsidRPr="009B69ED" w:rsidRDefault="00384E8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標準差</w:t>
            </w:r>
          </w:p>
        </w:tc>
        <w:tc>
          <w:tcPr>
            <w:tcW w:w="785" w:type="pct"/>
            <w:tcBorders>
              <w:top w:val="single" w:sz="12" w:space="0" w:color="auto"/>
            </w:tcBorders>
            <w:vAlign w:val="center"/>
          </w:tcPr>
          <w:p w:rsidR="00384E80" w:rsidRPr="009B69ED" w:rsidRDefault="00384E8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調整後平均</w:t>
            </w:r>
          </w:p>
        </w:tc>
        <w:tc>
          <w:tcPr>
            <w:tcW w:w="578" w:type="pct"/>
            <w:tcBorders>
              <w:top w:val="single" w:sz="12" w:space="0" w:color="auto"/>
            </w:tcBorders>
            <w:vAlign w:val="center"/>
          </w:tcPr>
          <w:p w:rsidR="00384E80" w:rsidRPr="009B69ED" w:rsidRDefault="00384E80" w:rsidP="000B3747">
            <w:pPr>
              <w:pStyle w:val="13"/>
              <w:ind w:firstLine="0"/>
              <w:jc w:val="center"/>
              <w:rPr>
                <w:rFonts w:ascii="Times New Roman" w:hAnsi="Times New Roman" w:cs="Times New Roman"/>
                <w:spacing w:val="-20"/>
                <w:lang w:eastAsia="zh-TW"/>
              </w:rPr>
            </w:pPr>
            <w:r w:rsidRPr="009B69ED">
              <w:rPr>
                <w:rFonts w:ascii="Times New Roman" w:hAnsi="Times New Roman" w:cs="Times New Roman"/>
                <w:spacing w:val="-20"/>
                <w:lang w:eastAsia="zh-TW"/>
              </w:rPr>
              <w:t>標準誤</w:t>
            </w:r>
          </w:p>
        </w:tc>
        <w:tc>
          <w:tcPr>
            <w:tcW w:w="744" w:type="pct"/>
            <w:tcBorders>
              <w:top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sidRPr="009B69ED">
              <w:rPr>
                <w:rFonts w:ascii="Times New Roman" w:hAnsi="Times New Roman" w:cs="Times New Roman"/>
                <w:i/>
                <w:spacing w:val="-20"/>
                <w:lang w:eastAsia="zh-TW"/>
              </w:rPr>
              <w:t>F</w:t>
            </w:r>
            <w:r w:rsidRPr="009B69ED">
              <w:rPr>
                <w:rFonts w:ascii="Times New Roman" w:hAnsi="Times New Roman" w:cs="Times New Roman"/>
                <w:spacing w:val="-20"/>
                <w:lang w:eastAsia="zh-TW"/>
              </w:rPr>
              <w:t>值</w:t>
            </w:r>
          </w:p>
        </w:tc>
      </w:tr>
      <w:tr w:rsidR="00384E80" w:rsidRPr="009B69ED" w:rsidTr="000402CD">
        <w:trPr>
          <w:trHeight w:hRule="exact" w:val="454"/>
          <w:jc w:val="center"/>
        </w:trPr>
        <w:tc>
          <w:tcPr>
            <w:tcW w:w="827" w:type="pct"/>
            <w:tcBorders>
              <w:top w:val="single" w:sz="8" w:space="0" w:color="000000"/>
              <w:bottom w:val="nil"/>
            </w:tcBorders>
            <w:shd w:val="clear" w:color="auto" w:fill="auto"/>
            <w:vAlign w:val="center"/>
          </w:tcPr>
          <w:p w:rsidR="00384E80" w:rsidRPr="009B69ED" w:rsidRDefault="00384E80" w:rsidP="000B3747">
            <w:pPr>
              <w:pStyle w:val="13"/>
              <w:jc w:val="center"/>
              <w:rPr>
                <w:rFonts w:ascii="Times New Roman" w:hAnsi="Times New Roman" w:cs="Times New Roman"/>
                <w:spacing w:val="-20"/>
                <w:lang w:eastAsia="zh-TW"/>
              </w:rPr>
            </w:pPr>
            <w:r w:rsidRPr="009B69ED">
              <w:rPr>
                <w:rFonts w:ascii="Times New Roman" w:hAnsi="Times New Roman" w:cs="Times New Roman"/>
                <w:spacing w:val="-20"/>
                <w:lang w:eastAsia="zh-TW"/>
              </w:rPr>
              <w:t>實驗組</w:t>
            </w:r>
          </w:p>
        </w:tc>
        <w:tc>
          <w:tcPr>
            <w:tcW w:w="537" w:type="pct"/>
            <w:tcBorders>
              <w:top w:val="single" w:sz="8" w:space="0" w:color="000000"/>
              <w:bottom w:val="nil"/>
            </w:tcBorders>
            <w:shd w:val="clear" w:color="auto" w:fill="auto"/>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32</w:t>
            </w:r>
          </w:p>
        </w:tc>
        <w:tc>
          <w:tcPr>
            <w:tcW w:w="868" w:type="pct"/>
            <w:tcBorders>
              <w:top w:val="single" w:sz="8" w:space="0" w:color="000000"/>
              <w:bottom w:val="nil"/>
            </w:tcBorders>
            <w:shd w:val="clear" w:color="auto" w:fill="auto"/>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80.47</w:t>
            </w:r>
          </w:p>
        </w:tc>
        <w:tc>
          <w:tcPr>
            <w:tcW w:w="661" w:type="pct"/>
            <w:tcBorders>
              <w:top w:val="single" w:sz="8" w:space="0" w:color="000000"/>
              <w:bottom w:val="nil"/>
            </w:tcBorders>
            <w:shd w:val="clear" w:color="auto" w:fill="auto"/>
            <w:vAlign w:val="center"/>
          </w:tcPr>
          <w:p w:rsidR="00384E80" w:rsidRPr="009B69ED" w:rsidRDefault="00384E80" w:rsidP="000B3747">
            <w:pPr>
              <w:pStyle w:val="13"/>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17.66</w:t>
            </w:r>
          </w:p>
        </w:tc>
        <w:tc>
          <w:tcPr>
            <w:tcW w:w="785" w:type="pct"/>
            <w:tcBorders>
              <w:top w:val="single" w:sz="8" w:space="0" w:color="000000"/>
              <w:bottom w:val="nil"/>
            </w:tcBorders>
            <w:shd w:val="clear" w:color="auto" w:fill="auto"/>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80.24</w:t>
            </w:r>
          </w:p>
        </w:tc>
        <w:tc>
          <w:tcPr>
            <w:tcW w:w="578" w:type="pct"/>
            <w:tcBorders>
              <w:top w:val="single" w:sz="8" w:space="0" w:color="000000"/>
              <w:bottom w:val="nil"/>
            </w:tcBorders>
            <w:shd w:val="clear" w:color="auto" w:fill="auto"/>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3.12</w:t>
            </w:r>
          </w:p>
        </w:tc>
        <w:tc>
          <w:tcPr>
            <w:tcW w:w="744" w:type="pct"/>
            <w:tcBorders>
              <w:top w:val="single" w:sz="8" w:space="0" w:color="000000"/>
              <w:bottom w:val="nil"/>
            </w:tcBorders>
            <w:shd w:val="clear" w:color="auto" w:fill="auto"/>
            <w:vAlign w:val="center"/>
          </w:tcPr>
          <w:p w:rsidR="00384E80" w:rsidRPr="003E1C46" w:rsidRDefault="00384E80" w:rsidP="000B3747">
            <w:pPr>
              <w:widowControl/>
              <w:tabs>
                <w:tab w:val="left" w:pos="480"/>
                <w:tab w:val="right" w:pos="8640"/>
              </w:tabs>
              <w:jc w:val="center"/>
              <w:rPr>
                <w:rFonts w:ascii="新細明體" w:hAnsi="新細明體" w:cs="新細明體"/>
                <w:kern w:val="0"/>
                <w:sz w:val="36"/>
                <w:szCs w:val="36"/>
              </w:rPr>
            </w:pPr>
            <w:r w:rsidRPr="003E1C46">
              <w:rPr>
                <w:rFonts w:eastAsia="標楷體"/>
                <w:color w:val="000000"/>
                <w:kern w:val="24"/>
                <w:position w:val="14"/>
                <w:sz w:val="36"/>
                <w:szCs w:val="36"/>
                <w:vertAlign w:val="superscript"/>
              </w:rPr>
              <w:t>**</w:t>
            </w:r>
            <w:r>
              <w:rPr>
                <w:rFonts w:eastAsia="標楷體" w:hint="eastAsia"/>
                <w:color w:val="000000"/>
                <w:kern w:val="24"/>
                <w:position w:val="14"/>
                <w:sz w:val="36"/>
                <w:szCs w:val="36"/>
                <w:vertAlign w:val="superscript"/>
              </w:rPr>
              <w:t>8.37</w:t>
            </w:r>
          </w:p>
          <w:p w:rsidR="00384E80" w:rsidRPr="009B69ED" w:rsidRDefault="00384E80" w:rsidP="000B3747">
            <w:pPr>
              <w:pStyle w:val="13"/>
              <w:jc w:val="center"/>
              <w:rPr>
                <w:rFonts w:ascii="Times New Roman" w:hAnsi="Times New Roman" w:cs="Times New Roman"/>
                <w:spacing w:val="-20"/>
                <w:lang w:eastAsia="zh-TW"/>
              </w:rPr>
            </w:pPr>
          </w:p>
        </w:tc>
      </w:tr>
      <w:tr w:rsidR="00384E80" w:rsidRPr="009B69ED" w:rsidTr="000402CD">
        <w:trPr>
          <w:trHeight w:hRule="exact" w:val="454"/>
          <w:jc w:val="center"/>
        </w:trPr>
        <w:tc>
          <w:tcPr>
            <w:tcW w:w="827"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對照</w:t>
            </w:r>
            <w:r w:rsidRPr="009B69ED">
              <w:rPr>
                <w:rFonts w:ascii="Times New Roman" w:hAnsi="Times New Roman" w:cs="Times New Roman"/>
                <w:spacing w:val="-20"/>
                <w:lang w:eastAsia="zh-TW"/>
              </w:rPr>
              <w:t>組</w:t>
            </w:r>
          </w:p>
        </w:tc>
        <w:tc>
          <w:tcPr>
            <w:tcW w:w="537"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32</w:t>
            </w:r>
          </w:p>
        </w:tc>
        <w:tc>
          <w:tcPr>
            <w:tcW w:w="868"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67.19</w:t>
            </w:r>
          </w:p>
        </w:tc>
        <w:tc>
          <w:tcPr>
            <w:tcW w:w="661" w:type="pct"/>
            <w:tcBorders>
              <w:top w:val="nil"/>
              <w:bottom w:val="single" w:sz="12" w:space="0" w:color="auto"/>
            </w:tcBorders>
            <w:vAlign w:val="center"/>
          </w:tcPr>
          <w:p w:rsidR="00384E80" w:rsidRPr="009B69ED" w:rsidRDefault="00384E80" w:rsidP="000B3747">
            <w:pPr>
              <w:pStyle w:val="13"/>
              <w:ind w:firstLineChars="100" w:firstLine="200"/>
              <w:jc w:val="center"/>
              <w:rPr>
                <w:rFonts w:ascii="Times New Roman" w:hAnsi="Times New Roman" w:cs="Times New Roman"/>
                <w:spacing w:val="-20"/>
                <w:lang w:eastAsia="zh-TW"/>
              </w:rPr>
            </w:pPr>
            <w:r>
              <w:rPr>
                <w:rFonts w:ascii="Times New Roman" w:hAnsi="Times New Roman" w:cs="Times New Roman" w:hint="eastAsia"/>
                <w:spacing w:val="-20"/>
                <w:lang w:eastAsia="zh-TW"/>
              </w:rPr>
              <w:t>17.32</w:t>
            </w:r>
          </w:p>
        </w:tc>
        <w:tc>
          <w:tcPr>
            <w:tcW w:w="785"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67.41</w:t>
            </w:r>
          </w:p>
        </w:tc>
        <w:tc>
          <w:tcPr>
            <w:tcW w:w="578"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r>
              <w:rPr>
                <w:rFonts w:ascii="Times New Roman" w:hAnsi="Times New Roman" w:cs="Times New Roman" w:hint="eastAsia"/>
                <w:spacing w:val="-20"/>
                <w:lang w:eastAsia="zh-TW"/>
              </w:rPr>
              <w:t>3.12</w:t>
            </w:r>
          </w:p>
        </w:tc>
        <w:tc>
          <w:tcPr>
            <w:tcW w:w="744" w:type="pct"/>
            <w:tcBorders>
              <w:top w:val="nil"/>
              <w:bottom w:val="single" w:sz="12" w:space="0" w:color="auto"/>
            </w:tcBorders>
            <w:vAlign w:val="center"/>
          </w:tcPr>
          <w:p w:rsidR="00384E80" w:rsidRPr="009B69ED" w:rsidRDefault="00384E80" w:rsidP="000B3747">
            <w:pPr>
              <w:pStyle w:val="13"/>
              <w:jc w:val="center"/>
              <w:rPr>
                <w:rFonts w:ascii="Times New Roman" w:hAnsi="Times New Roman" w:cs="Times New Roman"/>
                <w:spacing w:val="-20"/>
                <w:lang w:eastAsia="zh-TW"/>
              </w:rPr>
            </w:pPr>
          </w:p>
        </w:tc>
      </w:tr>
    </w:tbl>
    <w:p w:rsidR="003376B8" w:rsidRDefault="00384E80" w:rsidP="000B3747">
      <w:pPr>
        <w:pStyle w:val="13"/>
        <w:rPr>
          <w:rFonts w:ascii="Times New Roman" w:hAnsi="Times New Roman" w:cs="Times New Roman"/>
          <w:lang w:eastAsia="zh-TW"/>
        </w:rPr>
      </w:pPr>
      <w:r w:rsidRPr="009B69ED">
        <w:rPr>
          <w:rFonts w:ascii="Times New Roman" w:hAnsi="Times New Roman" w:cs="Times New Roman"/>
          <w:vertAlign w:val="superscript"/>
          <w:lang w:eastAsia="zh-TW"/>
        </w:rPr>
        <w:t>**</w:t>
      </w:r>
      <w:r w:rsidRPr="009B69ED">
        <w:rPr>
          <w:rFonts w:ascii="Times New Roman" w:hAnsi="Times New Roman" w:cs="Times New Roman"/>
          <w:i/>
          <w:lang w:eastAsia="zh-TW"/>
        </w:rPr>
        <w:t>p</w:t>
      </w:r>
      <w:r w:rsidRPr="009B69ED">
        <w:rPr>
          <w:rFonts w:ascii="Times New Roman" w:hAnsi="Times New Roman" w:cs="Times New Roman"/>
          <w:lang w:eastAsia="zh-TW"/>
        </w:rPr>
        <w:t>&lt; . 01</w:t>
      </w:r>
    </w:p>
    <w:p w:rsidR="00BC7008" w:rsidRPr="00DE6287" w:rsidRDefault="001412D7" w:rsidP="004E4B6A">
      <w:pPr>
        <w:pStyle w:val="13"/>
        <w:numPr>
          <w:ilvl w:val="0"/>
          <w:numId w:val="37"/>
        </w:numPr>
        <w:spacing w:beforeLines="50" w:before="180"/>
        <w:ind w:left="482" w:hanging="482"/>
        <w:outlineLvl w:val="2"/>
        <w:rPr>
          <w:rFonts w:ascii="Times New Roman" w:hAnsi="Times New Roman" w:cs="Times New Roman"/>
          <w:b/>
          <w:color w:val="0000FF"/>
          <w:lang w:eastAsia="zh-TW"/>
        </w:rPr>
      </w:pPr>
      <w:bookmarkStart w:id="246" w:name="_Toc38011377"/>
      <w:r w:rsidRPr="00DE6287">
        <w:rPr>
          <w:rFonts w:hint="eastAsia"/>
          <w:b/>
          <w:color w:val="0000FF"/>
          <w:lang w:eastAsia="zh-TW"/>
        </w:rPr>
        <w:t>健康吃</w:t>
      </w:r>
      <w:r w:rsidR="005C60E9" w:rsidRPr="00DE6287">
        <w:rPr>
          <w:rFonts w:hint="eastAsia"/>
          <w:b/>
          <w:color w:val="0000FF"/>
          <w:lang w:eastAsia="zh-TW"/>
        </w:rPr>
        <w:t>零食</w:t>
      </w:r>
      <w:r w:rsidRPr="00DE6287">
        <w:rPr>
          <w:rFonts w:hint="eastAsia"/>
          <w:b/>
          <w:color w:val="0000FF"/>
          <w:lang w:eastAsia="zh-TW"/>
        </w:rPr>
        <w:t>護牙又健康</w:t>
      </w:r>
      <w:bookmarkEnd w:id="246"/>
    </w:p>
    <w:p w:rsidR="00D27339" w:rsidRDefault="00E27AC6" w:rsidP="000B3747">
      <w:pPr>
        <w:pStyle w:val="a5"/>
        <w:jc w:val="both"/>
        <w:rPr>
          <w:rFonts w:ascii="標楷體" w:eastAsia="標楷體" w:hAnsi="標楷體"/>
          <w:sz w:val="24"/>
          <w:szCs w:val="24"/>
        </w:rPr>
      </w:pPr>
      <w:r>
        <w:rPr>
          <w:rFonts w:ascii="標楷體" w:eastAsia="標楷體" w:hAnsi="標楷體" w:hint="eastAsia"/>
          <w:noProof/>
          <w:sz w:val="24"/>
          <w:szCs w:val="24"/>
        </w:rPr>
        <w:t xml:space="preserve">    </w:t>
      </w:r>
      <w:r w:rsidR="00FA31DA">
        <w:rPr>
          <w:rFonts w:ascii="標楷體" w:eastAsia="標楷體" w:hAnsi="標楷體" w:hint="eastAsia"/>
          <w:noProof/>
          <w:sz w:val="24"/>
          <w:szCs w:val="24"/>
        </w:rPr>
        <w:t>實驗組</w:t>
      </w:r>
      <w:r>
        <w:rPr>
          <w:rFonts w:ascii="標楷體" w:eastAsia="標楷體" w:hAnsi="標楷體" w:hint="eastAsia"/>
          <w:noProof/>
          <w:sz w:val="24"/>
          <w:szCs w:val="24"/>
        </w:rPr>
        <w:t>四個班</w:t>
      </w:r>
      <w:r w:rsidR="00FA31DA">
        <w:rPr>
          <w:rFonts w:ascii="標楷體" w:eastAsia="標楷體" w:hAnsi="標楷體" w:hint="eastAsia"/>
          <w:noProof/>
          <w:sz w:val="24"/>
          <w:szCs w:val="24"/>
        </w:rPr>
        <w:t>共</w:t>
      </w:r>
      <w:r w:rsidR="00B4661C">
        <w:rPr>
          <w:rFonts w:ascii="標楷體" w:eastAsia="標楷體" w:hAnsi="標楷體" w:hint="eastAsia"/>
          <w:noProof/>
          <w:sz w:val="24"/>
          <w:szCs w:val="24"/>
        </w:rPr>
        <w:t>100</w:t>
      </w:r>
      <w:r w:rsidR="00FA31DA">
        <w:rPr>
          <w:rFonts w:ascii="標楷體" w:eastAsia="標楷體" w:hAnsi="標楷體" w:hint="eastAsia"/>
          <w:noProof/>
          <w:sz w:val="24"/>
          <w:szCs w:val="24"/>
        </w:rPr>
        <w:t>人，</w:t>
      </w:r>
      <w:r>
        <w:rPr>
          <w:rFonts w:ascii="標楷體" w:eastAsia="標楷體" w:hAnsi="標楷體" w:hint="eastAsia"/>
          <w:noProof/>
          <w:sz w:val="24"/>
          <w:szCs w:val="24"/>
        </w:rPr>
        <w:t>調查工具為「</w:t>
      </w:r>
      <w:r>
        <w:rPr>
          <w:rFonts w:ascii="標楷體" w:eastAsia="標楷體" w:hAnsi="標楷體" w:hint="eastAsia"/>
          <w:sz w:val="24"/>
          <w:szCs w:val="24"/>
        </w:rPr>
        <w:t>我的</w:t>
      </w:r>
      <w:r w:rsidRPr="00BC7008">
        <w:rPr>
          <w:rFonts w:ascii="標楷體" w:eastAsia="標楷體" w:hAnsi="標楷體" w:hint="eastAsia"/>
          <w:sz w:val="24"/>
          <w:szCs w:val="24"/>
        </w:rPr>
        <w:t>零食</w:t>
      </w:r>
      <w:r>
        <w:rPr>
          <w:rFonts w:ascii="標楷體" w:eastAsia="標楷體" w:hAnsi="標楷體" w:hint="eastAsia"/>
          <w:sz w:val="24"/>
          <w:szCs w:val="24"/>
        </w:rPr>
        <w:t>週記</w:t>
      </w:r>
      <w:r>
        <w:rPr>
          <w:rFonts w:ascii="標楷體" w:eastAsia="標楷體" w:hAnsi="標楷體" w:hint="eastAsia"/>
          <w:noProof/>
          <w:sz w:val="24"/>
          <w:szCs w:val="24"/>
        </w:rPr>
        <w:t>」</w:t>
      </w:r>
      <w:r>
        <w:rPr>
          <w:rFonts w:ascii="標楷體" w:eastAsia="標楷體" w:hAnsi="標楷體" w:hint="eastAsia"/>
          <w:sz w:val="24"/>
          <w:szCs w:val="24"/>
        </w:rPr>
        <w:t>及</w:t>
      </w:r>
      <w:r>
        <w:rPr>
          <w:rFonts w:ascii="標楷體" w:eastAsia="標楷體" w:hAnsi="標楷體" w:hint="eastAsia"/>
          <w:noProof/>
          <w:sz w:val="24"/>
          <w:szCs w:val="24"/>
        </w:rPr>
        <w:t>「</w:t>
      </w:r>
      <w:r>
        <w:rPr>
          <w:rFonts w:ascii="標楷體" w:eastAsia="標楷體" w:hAnsi="標楷體" w:hint="eastAsia"/>
          <w:sz w:val="24"/>
          <w:szCs w:val="24"/>
        </w:rPr>
        <w:t>寒假親子學習單</w:t>
      </w:r>
      <w:r>
        <w:rPr>
          <w:rFonts w:ascii="標楷體" w:eastAsia="標楷體" w:hAnsi="標楷體" w:hint="eastAsia"/>
          <w:noProof/>
          <w:sz w:val="24"/>
          <w:szCs w:val="24"/>
        </w:rPr>
        <w:t>」。</w:t>
      </w:r>
    </w:p>
    <w:p w:rsidR="00FD349C" w:rsidRPr="00F61690" w:rsidRDefault="00FD349C" w:rsidP="004E4B6A">
      <w:pPr>
        <w:pStyle w:val="a5"/>
        <w:numPr>
          <w:ilvl w:val="0"/>
          <w:numId w:val="24"/>
        </w:numPr>
        <w:spacing w:beforeLines="50" w:before="180"/>
        <w:ind w:left="482" w:hanging="482"/>
        <w:jc w:val="both"/>
        <w:outlineLvl w:val="3"/>
        <w:rPr>
          <w:rFonts w:ascii="標楷體" w:eastAsia="標楷體" w:hAnsi="標楷體"/>
          <w:color w:val="FF0000"/>
          <w:sz w:val="24"/>
          <w:szCs w:val="24"/>
          <w:u w:val="thick"/>
        </w:rPr>
      </w:pPr>
      <w:bookmarkStart w:id="247" w:name="_Toc38011378"/>
      <w:r w:rsidRPr="00F61690">
        <w:rPr>
          <w:rFonts w:ascii="標楷體" w:eastAsia="標楷體" w:hAnsi="標楷體" w:hint="eastAsia"/>
          <w:noProof/>
          <w:color w:val="FF0000"/>
          <w:sz w:val="24"/>
          <w:szCs w:val="24"/>
          <w:u w:val="thick"/>
        </w:rPr>
        <w:t>零食紅綠燈前、後測差異</w:t>
      </w:r>
      <w:bookmarkEnd w:id="247"/>
    </w:p>
    <w:p w:rsidR="009B3770" w:rsidRDefault="00FD349C" w:rsidP="000B3747">
      <w:pPr>
        <w:pStyle w:val="a5"/>
        <w:snapToGrid/>
        <w:spacing w:afterLines="50" w:after="180"/>
      </w:pPr>
      <w:r>
        <w:rPr>
          <w:rFonts w:ascii="標楷體" w:eastAsia="標楷體" w:hAnsi="標楷體" w:hint="eastAsia"/>
          <w:sz w:val="24"/>
          <w:szCs w:val="24"/>
        </w:rPr>
        <w:t xml:space="preserve">   </w:t>
      </w:r>
      <w:r w:rsidR="00D569BB">
        <w:rPr>
          <w:rFonts w:ascii="標楷體" w:eastAsia="標楷體" w:hAnsi="標楷體" w:hint="eastAsia"/>
          <w:sz w:val="24"/>
          <w:szCs w:val="24"/>
        </w:rPr>
        <w:t>介入後</w:t>
      </w:r>
      <w:r w:rsidR="00F82C25">
        <w:rPr>
          <w:rFonts w:ascii="標楷體" w:eastAsia="標楷體" w:hAnsi="標楷體" w:hint="eastAsia"/>
          <w:sz w:val="24"/>
          <w:szCs w:val="24"/>
        </w:rPr>
        <w:t>，</w:t>
      </w:r>
      <w:r w:rsidR="00D569BB">
        <w:rPr>
          <w:rFonts w:ascii="標楷體" w:eastAsia="標楷體" w:hAnsi="標楷體" w:hint="eastAsia"/>
          <w:sz w:val="24"/>
          <w:szCs w:val="24"/>
        </w:rPr>
        <w:t>學生</w:t>
      </w:r>
      <w:r w:rsidR="00FA31DA">
        <w:rPr>
          <w:rFonts w:ascii="標楷體" w:eastAsia="標楷體" w:hAnsi="標楷體" w:hint="eastAsia"/>
          <w:sz w:val="24"/>
          <w:szCs w:val="24"/>
        </w:rPr>
        <w:t>在寒假期間</w:t>
      </w:r>
      <w:r w:rsidR="00D569BB">
        <w:rPr>
          <w:rFonts w:ascii="標楷體" w:eastAsia="標楷體" w:hAnsi="標楷體" w:hint="eastAsia"/>
          <w:sz w:val="24"/>
          <w:szCs w:val="24"/>
        </w:rPr>
        <w:t>吃糖果的次數有下降38</w:t>
      </w:r>
      <w:r w:rsidR="00E27AC6">
        <w:rPr>
          <w:rFonts w:ascii="標楷體" w:eastAsia="標楷體" w:hAnsi="標楷體" w:hint="eastAsia"/>
          <w:sz w:val="24"/>
          <w:szCs w:val="24"/>
        </w:rPr>
        <w:t>次</w:t>
      </w:r>
      <w:r w:rsidR="00D569BB">
        <w:rPr>
          <w:rFonts w:ascii="標楷體" w:eastAsia="標楷體" w:hAnsi="標楷體" w:hint="eastAsia"/>
          <w:sz w:val="24"/>
          <w:szCs w:val="24"/>
        </w:rPr>
        <w:t>，其他項目</w:t>
      </w:r>
      <w:r w:rsidR="00FA31DA">
        <w:rPr>
          <w:rFonts w:ascii="標楷體" w:eastAsia="標楷體" w:hAnsi="標楷體" w:hint="eastAsia"/>
          <w:sz w:val="24"/>
          <w:szCs w:val="24"/>
        </w:rPr>
        <w:t>則</w:t>
      </w:r>
      <w:r w:rsidR="00D569BB">
        <w:rPr>
          <w:rFonts w:ascii="標楷體" w:eastAsia="標楷體" w:hAnsi="標楷體" w:hint="eastAsia"/>
          <w:sz w:val="24"/>
          <w:szCs w:val="24"/>
        </w:rPr>
        <w:t>差異不大，</w:t>
      </w:r>
      <w:r w:rsidR="009E38AF">
        <w:rPr>
          <w:rFonts w:ascii="標楷體" w:eastAsia="標楷體" w:hAnsi="標楷體" w:hint="eastAsia"/>
          <w:sz w:val="24"/>
          <w:szCs w:val="24"/>
        </w:rPr>
        <w:t>適逢過</w:t>
      </w:r>
      <w:r w:rsidR="009B3770">
        <w:rPr>
          <w:rFonts w:ascii="標楷體" w:eastAsia="標楷體" w:hAnsi="標楷體" w:hint="eastAsia"/>
          <w:sz w:val="24"/>
          <w:szCs w:val="24"/>
        </w:rPr>
        <w:t>年，</w:t>
      </w:r>
      <w:r w:rsidR="00D569BB">
        <w:rPr>
          <w:rFonts w:ascii="標楷體" w:eastAsia="標楷體" w:hAnsi="標楷體" w:hint="eastAsia"/>
          <w:sz w:val="24"/>
          <w:szCs w:val="24"/>
        </w:rPr>
        <w:t>喝含糖飲料的</w:t>
      </w:r>
      <w:r w:rsidR="009B3770">
        <w:rPr>
          <w:rFonts w:ascii="標楷體" w:eastAsia="標楷體" w:hAnsi="標楷體" w:hint="eastAsia"/>
          <w:sz w:val="24"/>
          <w:szCs w:val="24"/>
        </w:rPr>
        <w:t>次數</w:t>
      </w:r>
      <w:r w:rsidR="00D569BB">
        <w:rPr>
          <w:rFonts w:ascii="標楷體" w:eastAsia="標楷體" w:hAnsi="標楷體" w:hint="eastAsia"/>
          <w:sz w:val="24"/>
          <w:szCs w:val="24"/>
        </w:rPr>
        <w:t>卻較前測增加23</w:t>
      </w:r>
      <w:r w:rsidR="00E27AC6">
        <w:rPr>
          <w:rFonts w:ascii="標楷體" w:eastAsia="標楷體" w:hAnsi="標楷體" w:hint="eastAsia"/>
          <w:sz w:val="24"/>
          <w:szCs w:val="24"/>
        </w:rPr>
        <w:t>次</w:t>
      </w:r>
      <w:r w:rsidR="00D569BB">
        <w:rPr>
          <w:rFonts w:ascii="標楷體" w:eastAsia="標楷體" w:hAnsi="標楷體" w:hint="eastAsia"/>
          <w:sz w:val="24"/>
          <w:szCs w:val="24"/>
        </w:rPr>
        <w:t>，但值得高興的是</w:t>
      </w:r>
      <w:r w:rsidR="009B3770">
        <w:rPr>
          <w:rFonts w:ascii="標楷體" w:eastAsia="標楷體" w:hAnsi="標楷體" w:hint="eastAsia"/>
          <w:sz w:val="24"/>
          <w:szCs w:val="24"/>
        </w:rPr>
        <w:t>嘗試</w:t>
      </w:r>
      <w:r w:rsidR="00FA31DA">
        <w:rPr>
          <w:rFonts w:ascii="標楷體" w:eastAsia="標楷體" w:hAnsi="標楷體" w:hint="eastAsia"/>
          <w:sz w:val="24"/>
          <w:szCs w:val="24"/>
        </w:rPr>
        <w:t>把</w:t>
      </w:r>
      <w:r w:rsidR="00D569BB">
        <w:rPr>
          <w:rFonts w:ascii="標楷體" w:eastAsia="標楷體" w:hAnsi="標楷體" w:hint="eastAsia"/>
          <w:sz w:val="24"/>
          <w:szCs w:val="24"/>
        </w:rPr>
        <w:t>水果、堅果</w:t>
      </w:r>
      <w:r w:rsidR="00FA31DA">
        <w:rPr>
          <w:rFonts w:ascii="標楷體" w:eastAsia="標楷體" w:hAnsi="標楷體" w:hint="eastAsia"/>
          <w:sz w:val="24"/>
          <w:szCs w:val="24"/>
        </w:rPr>
        <w:t>當零食吃</w:t>
      </w:r>
      <w:r w:rsidR="00780BE1">
        <w:rPr>
          <w:rFonts w:ascii="標楷體" w:eastAsia="標楷體" w:hAnsi="標楷體" w:hint="eastAsia"/>
          <w:sz w:val="24"/>
          <w:szCs w:val="24"/>
        </w:rPr>
        <w:t>的</w:t>
      </w:r>
      <w:r w:rsidR="009B3770">
        <w:rPr>
          <w:rFonts w:ascii="標楷體" w:eastAsia="標楷體" w:hAnsi="標楷體" w:hint="eastAsia"/>
          <w:sz w:val="24"/>
          <w:szCs w:val="24"/>
        </w:rPr>
        <w:t>次數</w:t>
      </w:r>
      <w:r w:rsidR="00780BE1">
        <w:rPr>
          <w:rFonts w:ascii="標楷體" w:eastAsia="標楷體" w:hAnsi="標楷體" w:hint="eastAsia"/>
          <w:sz w:val="24"/>
          <w:szCs w:val="24"/>
        </w:rPr>
        <w:t>增加許多</w:t>
      </w:r>
      <w:r w:rsidR="009B3770">
        <w:rPr>
          <w:rFonts w:ascii="標楷體" w:eastAsia="標楷體" w:hAnsi="標楷體" w:hint="eastAsia"/>
          <w:sz w:val="24"/>
          <w:szCs w:val="24"/>
        </w:rPr>
        <w:t>，</w:t>
      </w:r>
      <w:r w:rsidR="00E27AC6">
        <w:rPr>
          <w:rFonts w:ascii="標楷體" w:eastAsia="標楷體" w:hAnsi="標楷體" w:hint="eastAsia"/>
          <w:sz w:val="24"/>
          <w:szCs w:val="24"/>
        </w:rPr>
        <w:t>水果增加</w:t>
      </w:r>
      <w:r w:rsidR="00D569BB">
        <w:rPr>
          <w:rFonts w:ascii="標楷體" w:eastAsia="標楷體" w:hAnsi="標楷體" w:hint="eastAsia"/>
          <w:sz w:val="24"/>
          <w:szCs w:val="24"/>
        </w:rPr>
        <w:t>58</w:t>
      </w:r>
      <w:r w:rsidR="00E27AC6">
        <w:rPr>
          <w:rFonts w:ascii="標楷體" w:eastAsia="標楷體" w:hAnsi="標楷體" w:hint="eastAsia"/>
          <w:sz w:val="24"/>
          <w:szCs w:val="24"/>
        </w:rPr>
        <w:t>次、堅果增加</w:t>
      </w:r>
      <w:r w:rsidR="00D569BB">
        <w:rPr>
          <w:rFonts w:ascii="標楷體" w:eastAsia="標楷體" w:hAnsi="標楷體" w:hint="eastAsia"/>
          <w:sz w:val="24"/>
          <w:szCs w:val="24"/>
        </w:rPr>
        <w:t>28</w:t>
      </w:r>
      <w:r w:rsidR="00E27AC6">
        <w:rPr>
          <w:rFonts w:ascii="標楷體" w:eastAsia="標楷體" w:hAnsi="標楷體" w:hint="eastAsia"/>
          <w:sz w:val="24"/>
          <w:szCs w:val="24"/>
        </w:rPr>
        <w:t>次，差異結果</w:t>
      </w:r>
      <w:r>
        <w:rPr>
          <w:rFonts w:ascii="標楷體" w:eastAsia="標楷體" w:hAnsi="標楷體" w:hint="eastAsia"/>
          <w:sz w:val="24"/>
          <w:szCs w:val="24"/>
        </w:rPr>
        <w:t>如</w:t>
      </w:r>
      <w:r w:rsidR="00E27AC6">
        <w:rPr>
          <w:rFonts w:ascii="標楷體" w:eastAsia="標楷體" w:hAnsi="標楷體" w:hint="eastAsia"/>
          <w:noProof/>
          <w:sz w:val="24"/>
          <w:szCs w:val="24"/>
        </w:rPr>
        <w:t>圖</w:t>
      </w:r>
      <w:r w:rsidR="00D92F5E">
        <w:rPr>
          <w:rFonts w:ascii="標楷體" w:eastAsia="標楷體" w:hAnsi="標楷體" w:hint="eastAsia"/>
          <w:noProof/>
          <w:sz w:val="24"/>
          <w:szCs w:val="24"/>
        </w:rPr>
        <w:t>3-</w:t>
      </w:r>
      <w:r w:rsidR="009B3770">
        <w:rPr>
          <w:rFonts w:ascii="標楷體" w:eastAsia="標楷體" w:hAnsi="標楷體" w:hint="eastAsia"/>
          <w:noProof/>
          <w:sz w:val="24"/>
          <w:szCs w:val="24"/>
        </w:rPr>
        <w:t>5</w:t>
      </w:r>
      <w:r w:rsidR="00E27AC6">
        <w:rPr>
          <w:rFonts w:ascii="標楷體" w:eastAsia="標楷體" w:hAnsi="標楷體" w:hint="eastAsia"/>
          <w:noProof/>
          <w:sz w:val="24"/>
          <w:szCs w:val="24"/>
        </w:rPr>
        <w:t>所見。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628"/>
      </w:tblGrid>
      <w:tr w:rsidR="007376A9" w:rsidTr="00EC25CF">
        <w:tc>
          <w:tcPr>
            <w:tcW w:w="9628" w:type="dxa"/>
          </w:tcPr>
          <w:p w:rsidR="007376A9" w:rsidRDefault="00D2669F" w:rsidP="000B3747">
            <w:pPr>
              <w:pStyle w:val="a5"/>
              <w:jc w:val="center"/>
              <w:rPr>
                <w:rFonts w:ascii="標楷體" w:eastAsia="標楷體" w:hAnsi="標楷體"/>
                <w:sz w:val="24"/>
                <w:szCs w:val="24"/>
              </w:rPr>
            </w:pPr>
            <w:r>
              <w:rPr>
                <w:noProof/>
              </w:rPr>
              <w:drawing>
                <wp:inline distT="0" distB="0" distL="0" distR="0" wp14:anchorId="36359F12" wp14:editId="42245765">
                  <wp:extent cx="4554415" cy="3645877"/>
                  <wp:effectExtent l="0" t="0" r="17780" b="12065"/>
                  <wp:docPr id="56" name="圖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r w:rsidR="00390443" w:rsidTr="00EC25CF">
        <w:tc>
          <w:tcPr>
            <w:tcW w:w="9628" w:type="dxa"/>
          </w:tcPr>
          <w:p w:rsidR="00390443" w:rsidRDefault="00390443" w:rsidP="000B3747">
            <w:pPr>
              <w:pStyle w:val="a5"/>
              <w:rPr>
                <w:noProof/>
              </w:rPr>
            </w:pPr>
            <w:bookmarkStart w:id="248" w:name="_Toc37782209"/>
            <w:r>
              <w:rPr>
                <w:rFonts w:ascii="標楷體" w:eastAsia="標楷體" w:hAnsi="標楷體" w:hint="eastAsia"/>
                <w:noProof/>
                <w:sz w:val="24"/>
                <w:szCs w:val="24"/>
              </w:rPr>
              <w:t>圖3-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5</w:t>
            </w:r>
            <w:r w:rsidR="00246A5B" w:rsidRPr="00FA275B">
              <w:rPr>
                <w:rFonts w:ascii="標楷體" w:eastAsia="標楷體" w:hAnsi="標楷體"/>
                <w:sz w:val="24"/>
                <w:szCs w:val="22"/>
              </w:rPr>
              <w:fldChar w:fldCharType="end"/>
            </w:r>
            <w:r>
              <w:rPr>
                <w:rFonts w:ascii="標楷體" w:eastAsia="標楷體" w:hAnsi="標楷體" w:hint="eastAsia"/>
                <w:noProof/>
                <w:sz w:val="24"/>
                <w:szCs w:val="24"/>
              </w:rPr>
              <w:t>實驗組</w:t>
            </w:r>
            <w:r w:rsidRPr="00FA31DA">
              <w:rPr>
                <w:rFonts w:ascii="標楷體" w:eastAsia="標楷體" w:hAnsi="標楷體" w:hint="eastAsia"/>
                <w:noProof/>
                <w:sz w:val="24"/>
                <w:szCs w:val="24"/>
              </w:rPr>
              <w:t>常吃零食</w:t>
            </w:r>
            <w:r>
              <w:rPr>
                <w:rFonts w:ascii="標楷體" w:eastAsia="標楷體" w:hAnsi="標楷體" w:hint="eastAsia"/>
                <w:noProof/>
                <w:sz w:val="24"/>
                <w:szCs w:val="24"/>
              </w:rPr>
              <w:t>前、後測差異統計</w:t>
            </w:r>
            <w:bookmarkEnd w:id="248"/>
          </w:p>
        </w:tc>
      </w:tr>
    </w:tbl>
    <w:p w:rsidR="0051443B" w:rsidRDefault="00E27AC6" w:rsidP="000B3747">
      <w:pPr>
        <w:spacing w:beforeLines="50" w:before="180" w:afterLines="50" w:after="180"/>
        <w:rPr>
          <w:rFonts w:ascii="標楷體" w:eastAsia="標楷體" w:hAnsi="標楷體"/>
        </w:rPr>
      </w:pPr>
      <w:r w:rsidRPr="00E27AC6">
        <w:rPr>
          <w:rFonts w:ascii="標楷體" w:eastAsia="標楷體" w:hAnsi="標楷體" w:hint="eastAsia"/>
        </w:rPr>
        <w:t xml:space="preserve">    </w:t>
      </w:r>
      <w:r>
        <w:rPr>
          <w:rFonts w:ascii="標楷體" w:eastAsia="標楷體" w:hAnsi="標楷體" w:hint="eastAsia"/>
        </w:rPr>
        <w:t>調查前，我們</w:t>
      </w:r>
      <w:r w:rsidR="0051443B">
        <w:rPr>
          <w:rFonts w:ascii="標楷體" w:eastAsia="標楷體" w:hAnsi="標楷體" w:hint="eastAsia"/>
        </w:rPr>
        <w:t>只將常見零食種類列出來讓學生勾選，並未事先區分為</w:t>
      </w:r>
      <w:r w:rsidR="0051443B" w:rsidRPr="00E27AC6">
        <w:rPr>
          <w:rFonts w:ascii="標楷體" w:eastAsia="標楷體" w:hAnsi="標楷體" w:hint="eastAsia"/>
        </w:rPr>
        <w:t>「紅</w:t>
      </w:r>
      <w:r w:rsidR="0051443B">
        <w:rPr>
          <w:rFonts w:ascii="標楷體" w:eastAsia="標楷體" w:hAnsi="標楷體" w:hint="eastAsia"/>
        </w:rPr>
        <w:t>、</w:t>
      </w:r>
      <w:r w:rsidR="0051443B" w:rsidRPr="00E27AC6">
        <w:rPr>
          <w:rFonts w:ascii="標楷體" w:eastAsia="標楷體" w:hAnsi="標楷體" w:hint="eastAsia"/>
        </w:rPr>
        <w:t>黃</w:t>
      </w:r>
      <w:r w:rsidR="0051443B">
        <w:rPr>
          <w:rFonts w:ascii="標楷體" w:eastAsia="標楷體" w:hAnsi="標楷體" w:hint="eastAsia"/>
        </w:rPr>
        <w:t>、</w:t>
      </w:r>
      <w:r w:rsidR="0051443B" w:rsidRPr="00E27AC6">
        <w:rPr>
          <w:rFonts w:ascii="標楷體" w:eastAsia="標楷體" w:hAnsi="標楷體" w:hint="eastAsia"/>
        </w:rPr>
        <w:t>綠」</w:t>
      </w:r>
      <w:r w:rsidR="0051443B">
        <w:rPr>
          <w:rFonts w:ascii="標楷體" w:eastAsia="標楷體" w:hAnsi="標楷體" w:hint="eastAsia"/>
        </w:rPr>
        <w:t>三種燈號，</w:t>
      </w:r>
      <w:r w:rsidR="003376B8">
        <w:rPr>
          <w:rFonts w:ascii="標楷體" w:eastAsia="標楷體" w:hAnsi="標楷體" w:hint="eastAsia"/>
        </w:rPr>
        <w:t>介入</w:t>
      </w:r>
      <w:r w:rsidR="0051443B" w:rsidRPr="00E27AC6">
        <w:rPr>
          <w:rFonts w:ascii="標楷體" w:eastAsia="標楷體" w:hAnsi="標楷體" w:hint="eastAsia"/>
        </w:rPr>
        <w:t>過程中，</w:t>
      </w:r>
      <w:r w:rsidR="0051443B">
        <w:rPr>
          <w:rFonts w:ascii="標楷體" w:eastAsia="標楷體" w:hAnsi="標楷體" w:hint="eastAsia"/>
        </w:rPr>
        <w:t>才</w:t>
      </w:r>
      <w:r w:rsidR="0051443B" w:rsidRPr="00157807">
        <w:rPr>
          <w:rFonts w:ascii="標楷體" w:eastAsia="標楷體" w:hAnsi="標楷體" w:hint="eastAsia"/>
        </w:rPr>
        <w:t>讓學生</w:t>
      </w:r>
      <w:r w:rsidR="004760CF">
        <w:rPr>
          <w:rFonts w:ascii="標楷體" w:eastAsia="標楷體" w:hAnsi="標楷體" w:hint="eastAsia"/>
        </w:rPr>
        <w:t>認識</w:t>
      </w:r>
      <w:r w:rsidR="0051443B">
        <w:rPr>
          <w:rFonts w:ascii="標楷體" w:eastAsia="標楷體" w:hAnsi="標楷體" w:hint="eastAsia"/>
        </w:rPr>
        <w:t>零</w:t>
      </w:r>
      <w:r w:rsidR="0051443B" w:rsidRPr="00157807">
        <w:rPr>
          <w:rFonts w:ascii="標楷體" w:eastAsia="標楷體" w:hAnsi="標楷體" w:hint="eastAsia"/>
        </w:rPr>
        <w:t>食紅綠燈的分類，</w:t>
      </w:r>
      <w:r w:rsidR="0051443B">
        <w:rPr>
          <w:rFonts w:ascii="標楷體" w:eastAsia="標楷體" w:hAnsi="標楷體" w:hint="eastAsia"/>
        </w:rPr>
        <w:t>並</w:t>
      </w:r>
      <w:r w:rsidR="0051443B" w:rsidRPr="00157807">
        <w:rPr>
          <w:rFonts w:ascii="標楷體" w:eastAsia="標楷體" w:hAnsi="標楷體" w:hint="eastAsia"/>
        </w:rPr>
        <w:t>指導學生如何辨認食品營養標示</w:t>
      </w:r>
      <w:r w:rsidR="0051443B">
        <w:rPr>
          <w:rFonts w:ascii="標楷體" w:eastAsia="標楷體" w:hAnsi="標楷體" w:hint="eastAsia"/>
        </w:rPr>
        <w:t>來</w:t>
      </w:r>
      <w:r w:rsidR="0051443B" w:rsidRPr="00157807">
        <w:rPr>
          <w:rFonts w:ascii="標楷體" w:eastAsia="標楷體" w:hAnsi="標楷體" w:hint="eastAsia"/>
        </w:rPr>
        <w:t>正確吃零食</w:t>
      </w:r>
      <w:r w:rsidR="0051443B">
        <w:rPr>
          <w:rFonts w:ascii="標楷體" w:eastAsia="標楷體" w:hAnsi="標楷體" w:hint="eastAsia"/>
        </w:rPr>
        <w:t>。圖</w:t>
      </w:r>
      <w:r w:rsidR="00F93617">
        <w:rPr>
          <w:rFonts w:ascii="標楷體" w:eastAsia="標楷體" w:hAnsi="標楷體" w:hint="eastAsia"/>
        </w:rPr>
        <w:t>3-5</w:t>
      </w:r>
      <w:r w:rsidR="0051443B">
        <w:rPr>
          <w:rFonts w:ascii="標楷體" w:eastAsia="標楷體" w:hAnsi="標楷體" w:hint="eastAsia"/>
        </w:rPr>
        <w:t>為學生前後測統計差異，</w:t>
      </w:r>
      <w:r w:rsidR="004760CF">
        <w:rPr>
          <w:rFonts w:ascii="標楷體" w:eastAsia="標楷體" w:hAnsi="標楷體" w:hint="eastAsia"/>
        </w:rPr>
        <w:t>研究發現，</w:t>
      </w:r>
      <w:r w:rsidR="0051443B">
        <w:rPr>
          <w:rFonts w:ascii="標楷體" w:eastAsia="標楷體" w:hAnsi="標楷體" w:hint="eastAsia"/>
        </w:rPr>
        <w:t>選擇紅燈零食如</w:t>
      </w:r>
      <w:r w:rsidR="0051443B" w:rsidRPr="0051443B">
        <w:rPr>
          <w:rFonts w:ascii="標楷體" w:eastAsia="標楷體" w:hAnsi="標楷體" w:hint="eastAsia"/>
        </w:rPr>
        <w:t>糖果</w:t>
      </w:r>
      <w:r w:rsidR="0051443B">
        <w:rPr>
          <w:rFonts w:ascii="標楷體" w:eastAsia="標楷體" w:hAnsi="標楷體" w:hint="eastAsia"/>
        </w:rPr>
        <w:t>、</w:t>
      </w:r>
      <w:r w:rsidR="0051443B" w:rsidRPr="0051443B">
        <w:rPr>
          <w:rFonts w:ascii="標楷體" w:eastAsia="標楷體" w:hAnsi="標楷體" w:hint="eastAsia"/>
        </w:rPr>
        <w:t>膨化食品</w:t>
      </w:r>
      <w:r w:rsidR="004760CF">
        <w:rPr>
          <w:rFonts w:ascii="標楷體" w:eastAsia="標楷體" w:hAnsi="標楷體" w:hint="eastAsia"/>
        </w:rPr>
        <w:t>等</w:t>
      </w:r>
      <w:r w:rsidR="0051443B">
        <w:rPr>
          <w:rFonts w:ascii="標楷體" w:eastAsia="標楷體" w:hAnsi="標楷體" w:hint="eastAsia"/>
        </w:rPr>
        <w:t>整體下降23次、選擇綠燈零食如水</w:t>
      </w:r>
      <w:r w:rsidR="0051443B" w:rsidRPr="0051443B">
        <w:rPr>
          <w:rFonts w:ascii="標楷體" w:eastAsia="標楷體" w:hAnsi="標楷體" w:hint="eastAsia"/>
        </w:rPr>
        <w:t>果</w:t>
      </w:r>
      <w:r w:rsidR="0051443B">
        <w:rPr>
          <w:rFonts w:ascii="標楷體" w:eastAsia="標楷體" w:hAnsi="標楷體" w:hint="eastAsia"/>
        </w:rPr>
        <w:t>、堅果等整體提高86次，但選擇黃燈零食如</w:t>
      </w:r>
      <w:r w:rsidR="004760CF">
        <w:rPr>
          <w:rFonts w:ascii="標楷體" w:eastAsia="標楷體" w:hAnsi="標楷體" w:hint="eastAsia"/>
        </w:rPr>
        <w:t>海苔</w:t>
      </w:r>
      <w:r w:rsidR="0077698F">
        <w:rPr>
          <w:rFonts w:ascii="標楷體" w:eastAsia="標楷體" w:hAnsi="標楷體" w:hint="eastAsia"/>
        </w:rPr>
        <w:t>、</w:t>
      </w:r>
      <w:r w:rsidR="0077698F" w:rsidRPr="0077698F">
        <w:rPr>
          <w:rFonts w:ascii="標楷體" w:eastAsia="標楷體" w:hAnsi="標楷體" w:hint="eastAsia"/>
        </w:rPr>
        <w:t>全麥餅乾</w:t>
      </w:r>
      <w:r w:rsidR="0077698F">
        <w:rPr>
          <w:rFonts w:ascii="標楷體" w:eastAsia="標楷體" w:hAnsi="標楷體" w:hint="eastAsia"/>
        </w:rPr>
        <w:t>等則下降19</w:t>
      </w:r>
      <w:r w:rsidR="0051443B">
        <w:rPr>
          <w:rFonts w:ascii="標楷體" w:eastAsia="標楷體" w:hAnsi="標楷體" w:hint="eastAsia"/>
        </w:rPr>
        <w:t>次</w:t>
      </w:r>
      <w:r w:rsidR="0077698F">
        <w:rPr>
          <w:rFonts w:ascii="標楷體" w:eastAsia="標楷體" w:hAnsi="標楷體" w:hint="eastAsia"/>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628"/>
      </w:tblGrid>
      <w:tr w:rsidR="007376A9" w:rsidTr="00EC25CF">
        <w:tc>
          <w:tcPr>
            <w:tcW w:w="9628" w:type="dxa"/>
          </w:tcPr>
          <w:p w:rsidR="007376A9" w:rsidRDefault="00E63E5B" w:rsidP="000B3747">
            <w:pPr>
              <w:pStyle w:val="a5"/>
              <w:jc w:val="center"/>
              <w:rPr>
                <w:noProof/>
              </w:rPr>
            </w:pPr>
            <w:r>
              <w:rPr>
                <w:noProof/>
              </w:rPr>
              <w:lastRenderedPageBreak/>
              <w:drawing>
                <wp:inline distT="0" distB="0" distL="0" distR="0" wp14:anchorId="0739A013" wp14:editId="48BEBF56">
                  <wp:extent cx="4001770" cy="2489200"/>
                  <wp:effectExtent l="0" t="0" r="17780" b="6350"/>
                  <wp:docPr id="64" name="圖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390443" w:rsidTr="00EC25CF">
        <w:tc>
          <w:tcPr>
            <w:tcW w:w="9628" w:type="dxa"/>
          </w:tcPr>
          <w:p w:rsidR="00390443" w:rsidRDefault="00390443" w:rsidP="000B3747">
            <w:pPr>
              <w:pStyle w:val="a5"/>
              <w:rPr>
                <w:noProof/>
              </w:rPr>
            </w:pPr>
            <w:bookmarkStart w:id="249" w:name="_Toc37782210"/>
            <w:r w:rsidRPr="00F93617">
              <w:rPr>
                <w:rFonts w:ascii="標楷體" w:eastAsia="標楷體" w:hAnsi="標楷體" w:hint="eastAsia"/>
                <w:sz w:val="24"/>
                <w:szCs w:val="24"/>
              </w:rPr>
              <w:t>圖3-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6</w:t>
            </w:r>
            <w:r w:rsidR="00246A5B" w:rsidRPr="00FA275B">
              <w:rPr>
                <w:rFonts w:ascii="標楷體" w:eastAsia="標楷體" w:hAnsi="標楷體"/>
                <w:sz w:val="24"/>
                <w:szCs w:val="22"/>
              </w:rPr>
              <w:fldChar w:fldCharType="end"/>
            </w:r>
            <w:r w:rsidRPr="00F93617">
              <w:rPr>
                <w:rFonts w:ascii="標楷體" w:eastAsia="標楷體" w:hAnsi="標楷體" w:hint="eastAsia"/>
                <w:noProof/>
                <w:sz w:val="24"/>
                <w:szCs w:val="24"/>
              </w:rPr>
              <w:t>實驗組零食紅綠燈前、後測差異統計</w:t>
            </w:r>
            <w:bookmarkEnd w:id="249"/>
          </w:p>
        </w:tc>
      </w:tr>
    </w:tbl>
    <w:p w:rsidR="00083FD7" w:rsidRPr="00083FD7" w:rsidRDefault="00A63EFC" w:rsidP="000B3747">
      <w:pPr>
        <w:pStyle w:val="a5"/>
        <w:spacing w:beforeLines="50" w:before="180"/>
        <w:jc w:val="both"/>
        <w:rPr>
          <w:rFonts w:ascii="標楷體" w:eastAsia="標楷體" w:hAnsi="標楷體"/>
          <w:sz w:val="24"/>
          <w:szCs w:val="24"/>
        </w:rPr>
      </w:pPr>
      <w:r>
        <w:rPr>
          <w:rFonts w:ascii="標楷體" w:eastAsia="標楷體" w:hAnsi="標楷體" w:hint="eastAsia"/>
          <w:sz w:val="24"/>
          <w:szCs w:val="24"/>
        </w:rPr>
        <w:t xml:space="preserve">    </w:t>
      </w:r>
      <w:r w:rsidRPr="00A63EFC">
        <w:rPr>
          <w:rFonts w:ascii="標楷體" w:eastAsia="標楷體" w:hAnsi="標楷體" w:hint="eastAsia"/>
          <w:sz w:val="24"/>
          <w:szCs w:val="24"/>
        </w:rPr>
        <w:t>零食、糖果、巧克力是孩子們的最愛</w:t>
      </w:r>
      <w:r w:rsidR="00083FD7">
        <w:rPr>
          <w:rFonts w:ascii="標楷體" w:eastAsia="標楷體" w:hAnsi="標楷體" w:hint="eastAsia"/>
          <w:sz w:val="24"/>
          <w:szCs w:val="24"/>
        </w:rPr>
        <w:t>，</w:t>
      </w:r>
      <w:r w:rsidRPr="00A63EFC">
        <w:rPr>
          <w:rFonts w:ascii="標楷體" w:eastAsia="標楷體" w:hAnsi="標楷體" w:hint="eastAsia"/>
          <w:sz w:val="24"/>
          <w:szCs w:val="24"/>
        </w:rPr>
        <w:t>成年人們尚且不能</w:t>
      </w:r>
      <w:r w:rsidR="00083FD7">
        <w:rPr>
          <w:rFonts w:ascii="標楷體" w:eastAsia="標楷體" w:hAnsi="標楷體" w:hint="eastAsia"/>
          <w:sz w:val="24"/>
          <w:szCs w:val="24"/>
        </w:rPr>
        <w:t>抵抗</w:t>
      </w:r>
      <w:r w:rsidRPr="00A63EFC">
        <w:rPr>
          <w:rFonts w:ascii="標楷體" w:eastAsia="標楷體" w:hAnsi="標楷體" w:hint="eastAsia"/>
          <w:sz w:val="24"/>
          <w:szCs w:val="24"/>
        </w:rPr>
        <w:t>各種零食的誘惑，更何況是孩子</w:t>
      </w:r>
      <w:r w:rsidR="00083FD7">
        <w:rPr>
          <w:rFonts w:ascii="標楷體" w:eastAsia="標楷體" w:hAnsi="標楷體" w:hint="eastAsia"/>
          <w:sz w:val="24"/>
          <w:szCs w:val="24"/>
        </w:rPr>
        <w:t>，</w:t>
      </w:r>
      <w:r w:rsidR="00083FD7" w:rsidRPr="00083FD7">
        <w:rPr>
          <w:rFonts w:ascii="標楷體" w:eastAsia="標楷體" w:hAnsi="標楷體" w:hint="eastAsia"/>
          <w:sz w:val="24"/>
          <w:szCs w:val="24"/>
        </w:rPr>
        <w:t>不能做到不吃零食，不要緊，學會正確吃零食，也能幫</w:t>
      </w:r>
      <w:r w:rsidR="00083FD7">
        <w:rPr>
          <w:rFonts w:ascii="標楷體" w:eastAsia="標楷體" w:hAnsi="標楷體" w:hint="eastAsia"/>
          <w:sz w:val="24"/>
          <w:szCs w:val="24"/>
        </w:rPr>
        <w:t>學童</w:t>
      </w:r>
      <w:r w:rsidR="00083FD7" w:rsidRPr="00083FD7">
        <w:rPr>
          <w:rFonts w:ascii="標楷體" w:eastAsia="標楷體" w:hAnsi="標楷體" w:hint="eastAsia"/>
          <w:sz w:val="24"/>
          <w:szCs w:val="24"/>
        </w:rPr>
        <w:t>遠離蛀牙</w:t>
      </w:r>
      <w:r w:rsidR="00083FD7">
        <w:rPr>
          <w:rFonts w:ascii="標楷體" w:eastAsia="標楷體" w:hAnsi="標楷體" w:hint="eastAsia"/>
          <w:sz w:val="24"/>
          <w:szCs w:val="24"/>
        </w:rPr>
        <w:t>。</w:t>
      </w:r>
      <w:r w:rsidR="00E63E5B">
        <w:rPr>
          <w:rFonts w:ascii="標楷體" w:eastAsia="標楷體" w:hAnsi="標楷體" w:hint="eastAsia"/>
          <w:sz w:val="24"/>
          <w:szCs w:val="24"/>
        </w:rPr>
        <w:t>從圖3-6可看出，學生雖然吃紅燈零食的次數還是很多，但過程中</w:t>
      </w:r>
      <w:r w:rsidR="00CC7614">
        <w:rPr>
          <w:rFonts w:ascii="標楷體" w:eastAsia="標楷體" w:hAnsi="標楷體" w:hint="eastAsia"/>
          <w:sz w:val="24"/>
          <w:szCs w:val="24"/>
        </w:rPr>
        <w:t>他們</w:t>
      </w:r>
      <w:r w:rsidR="00083FD7" w:rsidRPr="00083FD7">
        <w:rPr>
          <w:rFonts w:ascii="標楷體" w:eastAsia="標楷體" w:hAnsi="標楷體" w:hint="eastAsia"/>
          <w:sz w:val="24"/>
          <w:szCs w:val="24"/>
        </w:rPr>
        <w:t>學到</w:t>
      </w:r>
      <w:r w:rsidR="00CC7614">
        <w:rPr>
          <w:rFonts w:ascii="標楷體" w:eastAsia="標楷體" w:hAnsi="標楷體" w:hint="eastAsia"/>
          <w:sz w:val="24"/>
          <w:szCs w:val="24"/>
        </w:rPr>
        <w:t>了</w:t>
      </w:r>
      <w:r w:rsidR="00083FD7">
        <w:rPr>
          <w:rFonts w:ascii="標楷體" w:eastAsia="標楷體" w:hAnsi="標楷體" w:hint="eastAsia"/>
          <w:sz w:val="24"/>
          <w:szCs w:val="24"/>
        </w:rPr>
        <w:t>零食分類</w:t>
      </w:r>
      <w:r w:rsidR="00083FD7" w:rsidRPr="00083FD7">
        <w:rPr>
          <w:rFonts w:ascii="標楷體" w:eastAsia="標楷體" w:hAnsi="標楷體" w:hint="eastAsia"/>
          <w:sz w:val="24"/>
          <w:szCs w:val="24"/>
        </w:rPr>
        <w:t>的知識，</w:t>
      </w:r>
      <w:r w:rsidR="00E63E5B">
        <w:rPr>
          <w:rFonts w:ascii="標楷體" w:eastAsia="標楷體" w:hAnsi="標楷體" w:hint="eastAsia"/>
          <w:sz w:val="24"/>
          <w:szCs w:val="24"/>
        </w:rPr>
        <w:t>也</w:t>
      </w:r>
      <w:r w:rsidR="00DD2BF0">
        <w:rPr>
          <w:rFonts w:ascii="標楷體" w:eastAsia="標楷體" w:hAnsi="標楷體" w:hint="eastAsia"/>
          <w:sz w:val="24"/>
          <w:szCs w:val="24"/>
        </w:rPr>
        <w:t>嘗試</w:t>
      </w:r>
      <w:r w:rsidR="00083FD7">
        <w:rPr>
          <w:rFonts w:ascii="標楷體" w:eastAsia="標楷體" w:hAnsi="標楷體" w:hint="eastAsia"/>
          <w:sz w:val="24"/>
          <w:szCs w:val="24"/>
        </w:rPr>
        <w:t>挑選</w:t>
      </w:r>
      <w:r w:rsidR="00CC7614">
        <w:rPr>
          <w:rFonts w:ascii="標楷體" w:eastAsia="標楷體" w:hAnsi="標楷體" w:hint="eastAsia"/>
          <w:sz w:val="24"/>
          <w:szCs w:val="24"/>
        </w:rPr>
        <w:t>綠燈</w:t>
      </w:r>
      <w:r w:rsidR="00083FD7">
        <w:rPr>
          <w:rFonts w:ascii="標楷體" w:eastAsia="標楷體" w:hAnsi="標楷體" w:hint="eastAsia"/>
          <w:sz w:val="24"/>
          <w:szCs w:val="24"/>
        </w:rPr>
        <w:t>零食</w:t>
      </w:r>
      <w:r w:rsidR="00083FD7" w:rsidRPr="00083FD7">
        <w:rPr>
          <w:rFonts w:ascii="標楷體" w:eastAsia="標楷體" w:hAnsi="標楷體" w:hint="eastAsia"/>
          <w:sz w:val="24"/>
          <w:szCs w:val="24"/>
        </w:rPr>
        <w:t>，</w:t>
      </w:r>
      <w:r w:rsidR="00CC7614">
        <w:rPr>
          <w:rFonts w:ascii="標楷體" w:eastAsia="標楷體" w:hAnsi="標楷體" w:hint="eastAsia"/>
          <w:sz w:val="24"/>
          <w:szCs w:val="24"/>
        </w:rPr>
        <w:t>好</w:t>
      </w:r>
      <w:r w:rsidR="00DD2BF0">
        <w:rPr>
          <w:rFonts w:ascii="標楷體" w:eastAsia="標楷體" w:hAnsi="標楷體" w:hint="eastAsia"/>
          <w:sz w:val="24"/>
          <w:szCs w:val="24"/>
        </w:rPr>
        <w:t>讓自己</w:t>
      </w:r>
      <w:r w:rsidR="00083FD7">
        <w:rPr>
          <w:rFonts w:ascii="標楷體" w:eastAsia="標楷體" w:hAnsi="標楷體" w:hint="eastAsia"/>
          <w:sz w:val="24"/>
          <w:szCs w:val="24"/>
        </w:rPr>
        <w:t>遠離蛀牙</w:t>
      </w:r>
      <w:r w:rsidR="00DD2BF0">
        <w:rPr>
          <w:rFonts w:ascii="標楷體" w:eastAsia="標楷體" w:hAnsi="標楷體" w:hint="eastAsia"/>
          <w:sz w:val="24"/>
          <w:szCs w:val="24"/>
        </w:rPr>
        <w:t>又</w:t>
      </w:r>
      <w:r w:rsidR="00083FD7" w:rsidRPr="00083FD7">
        <w:rPr>
          <w:rFonts w:ascii="標楷體" w:eastAsia="標楷體" w:hAnsi="標楷體" w:hint="eastAsia"/>
          <w:sz w:val="24"/>
          <w:szCs w:val="24"/>
        </w:rPr>
        <w:t>養成健康的飲食習慣</w:t>
      </w:r>
      <w:r w:rsidR="00083FD7">
        <w:rPr>
          <w:rFonts w:ascii="標楷體" w:eastAsia="標楷體" w:hAnsi="標楷體" w:hint="eastAsia"/>
          <w:sz w:val="24"/>
          <w:szCs w:val="24"/>
        </w:rPr>
        <w:t>。</w:t>
      </w:r>
    </w:p>
    <w:p w:rsidR="0056720B" w:rsidRPr="00F61690" w:rsidRDefault="0056720B" w:rsidP="004E4B6A">
      <w:pPr>
        <w:pStyle w:val="a4"/>
        <w:numPr>
          <w:ilvl w:val="0"/>
          <w:numId w:val="24"/>
        </w:numPr>
        <w:spacing w:beforeLines="50" w:before="180"/>
        <w:ind w:leftChars="0" w:left="482" w:hanging="482"/>
        <w:outlineLvl w:val="3"/>
        <w:rPr>
          <w:rFonts w:ascii="標楷體" w:eastAsia="標楷體" w:hAnsi="標楷體"/>
          <w:noProof/>
          <w:color w:val="FF0000"/>
          <w:szCs w:val="24"/>
          <w:u w:val="thick"/>
        </w:rPr>
      </w:pPr>
      <w:bookmarkStart w:id="250" w:name="_Toc38011379"/>
      <w:r w:rsidRPr="00F61690">
        <w:rPr>
          <w:rFonts w:ascii="標楷體" w:eastAsia="標楷體" w:hAnsi="標楷體" w:hint="eastAsia"/>
          <w:noProof/>
          <w:color w:val="FF0000"/>
          <w:szCs w:val="24"/>
          <w:u w:val="thick"/>
        </w:rPr>
        <w:t>零食什麼時間吃的前、後測差異</w:t>
      </w:r>
      <w:bookmarkEnd w:id="250"/>
    </w:p>
    <w:p w:rsidR="0056720B" w:rsidRPr="00D61CD3" w:rsidRDefault="00D60F64" w:rsidP="000B3747">
      <w:pPr>
        <w:pStyle w:val="a5"/>
        <w:spacing w:afterLines="50" w:after="180"/>
        <w:jc w:val="both"/>
        <w:rPr>
          <w:rFonts w:ascii="標楷體" w:eastAsia="標楷體" w:hAnsi="標楷體"/>
          <w:noProof/>
          <w:color w:val="000000" w:themeColor="text1"/>
          <w:sz w:val="24"/>
          <w:szCs w:val="24"/>
        </w:rPr>
      </w:pPr>
      <w:r>
        <w:rPr>
          <w:rFonts w:ascii="標楷體" w:eastAsia="標楷體" w:hAnsi="標楷體" w:hint="eastAsia"/>
          <w:noProof/>
          <w:color w:val="000000" w:themeColor="text1"/>
          <w:sz w:val="24"/>
          <w:szCs w:val="24"/>
        </w:rPr>
        <w:t xml:space="preserve">    </w:t>
      </w:r>
      <w:r w:rsidR="004776F1" w:rsidRPr="002E033A">
        <w:rPr>
          <w:rFonts w:ascii="標楷體" w:eastAsia="標楷體" w:hAnsi="標楷體" w:hint="eastAsia"/>
          <w:noProof/>
          <w:color w:val="000000" w:themeColor="text1"/>
          <w:sz w:val="24"/>
          <w:szCs w:val="24"/>
        </w:rPr>
        <w:t>介入過程</w:t>
      </w:r>
      <w:r w:rsidR="004776F1">
        <w:rPr>
          <w:rFonts w:ascii="標楷體" w:eastAsia="標楷體" w:hAnsi="標楷體" w:hint="eastAsia"/>
          <w:noProof/>
          <w:color w:val="000000" w:themeColor="text1"/>
          <w:sz w:val="24"/>
          <w:szCs w:val="24"/>
        </w:rPr>
        <w:t>我們告知學生</w:t>
      </w:r>
      <w:r w:rsidR="004776F1" w:rsidRPr="002E033A">
        <w:rPr>
          <w:rFonts w:ascii="標楷體" w:eastAsia="標楷體" w:hAnsi="標楷體" w:hint="eastAsia"/>
          <w:noProof/>
          <w:color w:val="000000" w:themeColor="text1"/>
          <w:sz w:val="24"/>
          <w:szCs w:val="24"/>
        </w:rPr>
        <w:t>三餐飯後馬上吃零食，可以視為正餐的一部分，這樣不會額外增加酸性物質在口內蓄積的時間。</w:t>
      </w:r>
      <w:r w:rsidR="002E033A">
        <w:rPr>
          <w:rFonts w:ascii="標楷體" w:eastAsia="標楷體" w:hAnsi="標楷體" w:hint="eastAsia"/>
          <w:noProof/>
          <w:color w:val="000000" w:themeColor="text1"/>
          <w:sz w:val="24"/>
          <w:szCs w:val="24"/>
        </w:rPr>
        <w:t>研究發現，</w:t>
      </w:r>
      <w:r w:rsidR="006C6A5F">
        <w:rPr>
          <w:rFonts w:ascii="標楷體" w:eastAsia="標楷體" w:hAnsi="標楷體" w:hint="eastAsia"/>
          <w:noProof/>
          <w:color w:val="000000" w:themeColor="text1"/>
          <w:sz w:val="24"/>
          <w:szCs w:val="24"/>
        </w:rPr>
        <w:t>學生</w:t>
      </w:r>
      <w:r w:rsidR="00D61CD3" w:rsidRPr="00D61CD3">
        <w:rPr>
          <w:rFonts w:ascii="標楷體" w:eastAsia="標楷體" w:hAnsi="標楷體" w:hint="eastAsia"/>
          <w:noProof/>
          <w:color w:val="000000" w:themeColor="text1"/>
          <w:sz w:val="24"/>
          <w:szCs w:val="24"/>
        </w:rPr>
        <w:t>吃</w:t>
      </w:r>
      <w:r w:rsidR="006C6A5F">
        <w:rPr>
          <w:rFonts w:ascii="標楷體" w:eastAsia="標楷體" w:hAnsi="標楷體" w:hint="eastAsia"/>
          <w:noProof/>
          <w:color w:val="000000" w:themeColor="text1"/>
          <w:sz w:val="24"/>
          <w:szCs w:val="24"/>
        </w:rPr>
        <w:t>零食</w:t>
      </w:r>
      <w:r w:rsidR="00D61CD3" w:rsidRPr="00D61CD3">
        <w:rPr>
          <w:rFonts w:ascii="標楷體" w:eastAsia="標楷體" w:hAnsi="標楷體" w:hint="eastAsia"/>
          <w:noProof/>
          <w:color w:val="000000" w:themeColor="text1"/>
          <w:sz w:val="24"/>
          <w:szCs w:val="24"/>
        </w:rPr>
        <w:t>的</w:t>
      </w:r>
      <w:r w:rsidR="00D61CD3">
        <w:rPr>
          <w:rFonts w:ascii="標楷體" w:eastAsia="標楷體" w:hAnsi="標楷體" w:hint="eastAsia"/>
          <w:noProof/>
          <w:color w:val="000000" w:themeColor="text1"/>
          <w:sz w:val="24"/>
          <w:szCs w:val="24"/>
        </w:rPr>
        <w:t>時間</w:t>
      </w:r>
      <w:r w:rsidR="002E033A" w:rsidRPr="002E033A">
        <w:rPr>
          <w:rFonts w:ascii="標楷體" w:eastAsia="標楷體" w:hAnsi="標楷體" w:hint="eastAsia"/>
          <w:noProof/>
          <w:color w:val="000000" w:themeColor="text1"/>
          <w:sz w:val="24"/>
          <w:szCs w:val="24"/>
        </w:rPr>
        <w:t>以</w:t>
      </w:r>
      <w:r w:rsidR="004776F1">
        <w:rPr>
          <w:rFonts w:ascii="標楷體" w:eastAsia="標楷體" w:hAnsi="標楷體" w:hint="eastAsia"/>
          <w:noProof/>
          <w:color w:val="000000" w:themeColor="text1"/>
          <w:sz w:val="24"/>
          <w:szCs w:val="24"/>
        </w:rPr>
        <w:t>放學後、安親班的午晚餐時間及</w:t>
      </w:r>
      <w:r w:rsidR="004776F1" w:rsidRPr="002E033A">
        <w:rPr>
          <w:rFonts w:ascii="標楷體" w:eastAsia="標楷體" w:hAnsi="標楷體" w:hint="eastAsia"/>
          <w:noProof/>
          <w:color w:val="000000" w:themeColor="text1"/>
          <w:sz w:val="24"/>
          <w:szCs w:val="24"/>
        </w:rPr>
        <w:t>想吃就吃</w:t>
      </w:r>
      <w:r w:rsidR="004776F1">
        <w:rPr>
          <w:rFonts w:ascii="標楷體" w:eastAsia="標楷體" w:hAnsi="標楷體" w:hint="eastAsia"/>
          <w:noProof/>
          <w:color w:val="000000" w:themeColor="text1"/>
          <w:sz w:val="24"/>
          <w:szCs w:val="24"/>
        </w:rPr>
        <w:t>的</w:t>
      </w:r>
      <w:r w:rsidR="004776F1" w:rsidRPr="002E033A">
        <w:rPr>
          <w:rFonts w:ascii="標楷體" w:eastAsia="標楷體" w:hAnsi="標楷體" w:hint="eastAsia"/>
          <w:noProof/>
          <w:color w:val="000000" w:themeColor="text1"/>
          <w:sz w:val="24"/>
          <w:szCs w:val="24"/>
        </w:rPr>
        <w:t>次數最多</w:t>
      </w:r>
      <w:r w:rsidR="004776F1">
        <w:rPr>
          <w:rFonts w:ascii="標楷體" w:eastAsia="標楷體" w:hAnsi="標楷體" w:hint="eastAsia"/>
          <w:noProof/>
          <w:color w:val="000000" w:themeColor="text1"/>
          <w:sz w:val="24"/>
          <w:szCs w:val="24"/>
        </w:rPr>
        <w:t>，且</w:t>
      </w:r>
      <w:r w:rsidR="004776F1" w:rsidRPr="00D61CD3">
        <w:rPr>
          <w:rFonts w:ascii="標楷體" w:eastAsia="標楷體" w:hAnsi="標楷體" w:hint="eastAsia"/>
          <w:noProof/>
          <w:color w:val="000000" w:themeColor="text1"/>
          <w:sz w:val="24"/>
          <w:szCs w:val="24"/>
        </w:rPr>
        <w:t>前、後測差異</w:t>
      </w:r>
      <w:r w:rsidR="004776F1">
        <w:rPr>
          <w:rFonts w:ascii="標楷體" w:eastAsia="標楷體" w:hAnsi="標楷體" w:hint="eastAsia"/>
          <w:noProof/>
          <w:color w:val="000000" w:themeColor="text1"/>
          <w:sz w:val="24"/>
          <w:szCs w:val="24"/>
        </w:rPr>
        <w:t>不大，統計結果如圖3-7所示，學生表示，</w:t>
      </w:r>
      <w:r w:rsidR="002407F1">
        <w:rPr>
          <w:rFonts w:ascii="標楷體" w:eastAsia="標楷體" w:hAnsi="標楷體" w:hint="eastAsia"/>
          <w:noProof/>
          <w:color w:val="000000" w:themeColor="text1"/>
          <w:sz w:val="24"/>
          <w:szCs w:val="24"/>
        </w:rPr>
        <w:t>放學後離晚餐時間還很久，因此都會先吃點零食來餵飽肚子，且嘴饞的時候也會吃零食來滿足口慾。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628"/>
      </w:tblGrid>
      <w:tr w:rsidR="0056720B" w:rsidTr="00EC25CF">
        <w:tc>
          <w:tcPr>
            <w:tcW w:w="9628" w:type="dxa"/>
          </w:tcPr>
          <w:p w:rsidR="0056720B" w:rsidRDefault="0056720B" w:rsidP="000B3747">
            <w:pPr>
              <w:pStyle w:val="a5"/>
              <w:spacing w:beforeLines="50" w:before="180" w:afterLines="50" w:after="180"/>
              <w:jc w:val="center"/>
              <w:rPr>
                <w:rFonts w:ascii="標楷體" w:eastAsia="標楷體" w:hAnsi="標楷體"/>
                <w:bCs/>
                <w:color w:val="FF0000"/>
                <w:sz w:val="24"/>
                <w:szCs w:val="24"/>
              </w:rPr>
            </w:pPr>
            <w:r>
              <w:rPr>
                <w:noProof/>
              </w:rPr>
              <w:drawing>
                <wp:inline distT="0" distB="0" distL="0" distR="0" wp14:anchorId="58BF1631" wp14:editId="35C3285F">
                  <wp:extent cx="4131129" cy="2465614"/>
                  <wp:effectExtent l="0" t="0" r="3175" b="11430"/>
                  <wp:docPr id="78" name="圖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r w:rsidR="00390443" w:rsidTr="00EC25CF">
        <w:tc>
          <w:tcPr>
            <w:tcW w:w="9628" w:type="dxa"/>
          </w:tcPr>
          <w:p w:rsidR="00390443" w:rsidRDefault="00390443" w:rsidP="000B3747">
            <w:pPr>
              <w:pStyle w:val="a5"/>
              <w:jc w:val="both"/>
              <w:rPr>
                <w:rFonts w:ascii="標楷體" w:eastAsia="標楷體" w:hAnsi="標楷體"/>
                <w:bCs/>
                <w:color w:val="FF0000"/>
                <w:sz w:val="24"/>
                <w:szCs w:val="24"/>
              </w:rPr>
            </w:pPr>
            <w:bookmarkStart w:id="251" w:name="_Toc37782211"/>
            <w:r w:rsidRPr="00F93617">
              <w:rPr>
                <w:rFonts w:ascii="標楷體" w:eastAsia="標楷體" w:hAnsi="標楷體" w:hint="eastAsia"/>
                <w:sz w:val="24"/>
                <w:szCs w:val="24"/>
              </w:rPr>
              <w:t>圖3-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7</w:t>
            </w:r>
            <w:r w:rsidR="00246A5B" w:rsidRPr="00FA275B">
              <w:rPr>
                <w:rFonts w:ascii="標楷體" w:eastAsia="標楷體" w:hAnsi="標楷體"/>
                <w:sz w:val="24"/>
                <w:szCs w:val="22"/>
              </w:rPr>
              <w:fldChar w:fldCharType="end"/>
            </w:r>
            <w:r w:rsidRPr="00F93617">
              <w:rPr>
                <w:rFonts w:ascii="標楷體" w:eastAsia="標楷體" w:hAnsi="標楷體" w:hint="eastAsia"/>
                <w:noProof/>
                <w:sz w:val="24"/>
                <w:szCs w:val="24"/>
              </w:rPr>
              <w:t>實驗組</w:t>
            </w:r>
            <w:r w:rsidRPr="00D60F64">
              <w:rPr>
                <w:rFonts w:ascii="標楷體" w:eastAsia="標楷體" w:hAnsi="標楷體" w:hint="eastAsia"/>
                <w:noProof/>
                <w:sz w:val="24"/>
                <w:szCs w:val="24"/>
              </w:rPr>
              <w:t>零食什麼時間吃的前、後測差異</w:t>
            </w:r>
            <w:r w:rsidRPr="00F93617">
              <w:rPr>
                <w:rFonts w:ascii="標楷體" w:eastAsia="標楷體" w:hAnsi="標楷體" w:hint="eastAsia"/>
                <w:noProof/>
                <w:sz w:val="24"/>
                <w:szCs w:val="24"/>
              </w:rPr>
              <w:t>統計</w:t>
            </w:r>
            <w:bookmarkEnd w:id="251"/>
          </w:p>
        </w:tc>
      </w:tr>
    </w:tbl>
    <w:p w:rsidR="0066351B" w:rsidRPr="00F61690" w:rsidRDefault="00E44A8C" w:rsidP="004E4B6A">
      <w:pPr>
        <w:pStyle w:val="a5"/>
        <w:numPr>
          <w:ilvl w:val="0"/>
          <w:numId w:val="24"/>
        </w:numPr>
        <w:spacing w:beforeLines="50" w:before="180"/>
        <w:ind w:left="482" w:hanging="482"/>
        <w:jc w:val="both"/>
        <w:outlineLvl w:val="3"/>
        <w:rPr>
          <w:rFonts w:ascii="標楷體" w:eastAsia="標楷體" w:hAnsi="標楷體"/>
          <w:noProof/>
          <w:color w:val="FF0000"/>
          <w:sz w:val="24"/>
          <w:szCs w:val="24"/>
          <w:u w:val="thick"/>
        </w:rPr>
      </w:pPr>
      <w:bookmarkStart w:id="252" w:name="_Toc38011380"/>
      <w:r w:rsidRPr="00F61690">
        <w:rPr>
          <w:rFonts w:ascii="標楷體" w:eastAsia="標楷體" w:hAnsi="標楷體" w:hint="eastAsia"/>
          <w:noProof/>
          <w:color w:val="FF0000"/>
          <w:sz w:val="24"/>
          <w:szCs w:val="24"/>
          <w:u w:val="thick"/>
        </w:rPr>
        <w:t>吃完零食後</w:t>
      </w:r>
      <w:r w:rsidR="00F23DB7" w:rsidRPr="00F61690">
        <w:rPr>
          <w:rFonts w:ascii="標楷體" w:eastAsia="標楷體" w:hAnsi="標楷體" w:hint="eastAsia"/>
          <w:noProof/>
          <w:color w:val="FF0000"/>
          <w:sz w:val="24"/>
          <w:szCs w:val="24"/>
          <w:u w:val="thick"/>
        </w:rPr>
        <w:t>，</w:t>
      </w:r>
      <w:r w:rsidRPr="00F61690">
        <w:rPr>
          <w:rFonts w:ascii="標楷體" w:eastAsia="標楷體" w:hAnsi="標楷體" w:hint="eastAsia"/>
          <w:noProof/>
          <w:color w:val="FF0000"/>
          <w:sz w:val="24"/>
          <w:szCs w:val="24"/>
          <w:u w:val="thick"/>
        </w:rPr>
        <w:t>是否有</w:t>
      </w:r>
      <w:r w:rsidR="00F23DB7" w:rsidRPr="00F61690">
        <w:rPr>
          <w:rFonts w:ascii="標楷體" w:eastAsia="標楷體" w:hAnsi="標楷體" w:hint="eastAsia"/>
          <w:noProof/>
          <w:color w:val="FF0000"/>
          <w:sz w:val="24"/>
          <w:szCs w:val="24"/>
          <w:u w:val="thick"/>
        </w:rPr>
        <w:t>漱口、喝水或刷牙等</w:t>
      </w:r>
      <w:r w:rsidR="0066351B" w:rsidRPr="00F61690">
        <w:rPr>
          <w:rFonts w:ascii="標楷體" w:eastAsia="標楷體" w:hAnsi="標楷體" w:hint="eastAsia"/>
          <w:noProof/>
          <w:color w:val="FF0000"/>
          <w:sz w:val="24"/>
          <w:szCs w:val="24"/>
          <w:u w:val="thick"/>
        </w:rPr>
        <w:t>護牙行為</w:t>
      </w:r>
      <w:r w:rsidRPr="00F61690">
        <w:rPr>
          <w:rFonts w:ascii="標楷體" w:eastAsia="標楷體" w:hAnsi="標楷體" w:hint="eastAsia"/>
          <w:noProof/>
          <w:color w:val="FF0000"/>
          <w:sz w:val="24"/>
          <w:szCs w:val="24"/>
          <w:u w:val="thick"/>
        </w:rPr>
        <w:t>的</w:t>
      </w:r>
      <w:r w:rsidR="0066351B" w:rsidRPr="00F61690">
        <w:rPr>
          <w:rFonts w:ascii="標楷體" w:eastAsia="標楷體" w:hAnsi="標楷體" w:hint="eastAsia"/>
          <w:noProof/>
          <w:color w:val="FF0000"/>
          <w:sz w:val="24"/>
          <w:szCs w:val="24"/>
          <w:u w:val="thick"/>
        </w:rPr>
        <w:t>前、後測差異</w:t>
      </w:r>
      <w:bookmarkEnd w:id="252"/>
    </w:p>
    <w:p w:rsidR="00F23DB7" w:rsidRPr="00F23DB7" w:rsidRDefault="00F23DB7" w:rsidP="000B3747">
      <w:pPr>
        <w:pStyle w:val="a5"/>
        <w:spacing w:afterLines="50" w:after="180"/>
        <w:jc w:val="both"/>
        <w:rPr>
          <w:rFonts w:ascii="標楷體" w:eastAsia="標楷體" w:hAnsi="標楷體"/>
          <w:noProof/>
          <w:sz w:val="24"/>
          <w:szCs w:val="24"/>
        </w:rPr>
      </w:pPr>
      <w:r>
        <w:rPr>
          <w:rFonts w:ascii="標楷體" w:eastAsia="標楷體" w:hAnsi="標楷體" w:hint="eastAsia"/>
          <w:noProof/>
          <w:sz w:val="24"/>
          <w:szCs w:val="24"/>
        </w:rPr>
        <w:t xml:space="preserve">    </w:t>
      </w:r>
      <w:r w:rsidR="00520A4F">
        <w:rPr>
          <w:rFonts w:ascii="標楷體" w:eastAsia="標楷體" w:hAnsi="標楷體" w:hint="eastAsia"/>
          <w:noProof/>
          <w:sz w:val="24"/>
          <w:szCs w:val="24"/>
        </w:rPr>
        <w:t>圖</w:t>
      </w:r>
      <w:r w:rsidR="00D92F5E">
        <w:rPr>
          <w:rFonts w:ascii="標楷體" w:eastAsia="標楷體" w:hAnsi="標楷體" w:hint="eastAsia"/>
          <w:noProof/>
          <w:sz w:val="24"/>
          <w:szCs w:val="24"/>
        </w:rPr>
        <w:t>3-</w:t>
      </w:r>
      <w:r w:rsidR="00CC7614">
        <w:rPr>
          <w:rFonts w:ascii="標楷體" w:eastAsia="標楷體" w:hAnsi="標楷體" w:hint="eastAsia"/>
          <w:noProof/>
          <w:sz w:val="24"/>
          <w:szCs w:val="24"/>
        </w:rPr>
        <w:t>7</w:t>
      </w:r>
      <w:r w:rsidR="00520A4F">
        <w:rPr>
          <w:rFonts w:ascii="標楷體" w:eastAsia="標楷體" w:hAnsi="標楷體" w:hint="eastAsia"/>
          <w:noProof/>
          <w:sz w:val="24"/>
          <w:szCs w:val="24"/>
        </w:rPr>
        <w:t>、</w:t>
      </w:r>
      <w:r w:rsidR="00D92F5E">
        <w:rPr>
          <w:rFonts w:ascii="標楷體" w:eastAsia="標楷體" w:hAnsi="標楷體" w:hint="eastAsia"/>
          <w:noProof/>
          <w:sz w:val="24"/>
          <w:szCs w:val="24"/>
        </w:rPr>
        <w:t>3-</w:t>
      </w:r>
      <w:r w:rsidR="00CC7614">
        <w:rPr>
          <w:rFonts w:ascii="標楷體" w:eastAsia="標楷體" w:hAnsi="標楷體" w:hint="eastAsia"/>
          <w:noProof/>
          <w:sz w:val="24"/>
          <w:szCs w:val="24"/>
        </w:rPr>
        <w:t>8</w:t>
      </w:r>
      <w:r w:rsidR="00520A4F">
        <w:rPr>
          <w:rFonts w:ascii="標楷體" w:eastAsia="標楷體" w:hAnsi="標楷體" w:hint="eastAsia"/>
          <w:noProof/>
          <w:sz w:val="24"/>
          <w:szCs w:val="24"/>
        </w:rPr>
        <w:t>、</w:t>
      </w:r>
      <w:r w:rsidR="00D92F5E">
        <w:rPr>
          <w:rFonts w:ascii="標楷體" w:eastAsia="標楷體" w:hAnsi="標楷體" w:hint="eastAsia"/>
          <w:noProof/>
          <w:sz w:val="24"/>
          <w:szCs w:val="24"/>
        </w:rPr>
        <w:t>3-</w:t>
      </w:r>
      <w:r w:rsidR="00CC7614">
        <w:rPr>
          <w:rFonts w:ascii="標楷體" w:eastAsia="標楷體" w:hAnsi="標楷體" w:hint="eastAsia"/>
          <w:noProof/>
          <w:sz w:val="24"/>
          <w:szCs w:val="24"/>
        </w:rPr>
        <w:t>9</w:t>
      </w:r>
      <w:r w:rsidR="0039439E">
        <w:rPr>
          <w:rFonts w:ascii="標楷體" w:eastAsia="標楷體" w:hAnsi="標楷體" w:hint="eastAsia"/>
          <w:noProof/>
          <w:sz w:val="24"/>
          <w:szCs w:val="24"/>
        </w:rPr>
        <w:t>的前</w:t>
      </w:r>
      <w:r w:rsidR="002407F1">
        <w:rPr>
          <w:rFonts w:ascii="標楷體" w:eastAsia="標楷體" w:hAnsi="標楷體" w:hint="eastAsia"/>
          <w:noProof/>
          <w:sz w:val="24"/>
          <w:szCs w:val="24"/>
        </w:rPr>
        <w:t>、</w:t>
      </w:r>
      <w:r w:rsidR="0039439E">
        <w:rPr>
          <w:rFonts w:ascii="標楷體" w:eastAsia="標楷體" w:hAnsi="標楷體" w:hint="eastAsia"/>
          <w:noProof/>
          <w:sz w:val="24"/>
          <w:szCs w:val="24"/>
        </w:rPr>
        <w:t>後測的差異並沒有變化</w:t>
      </w:r>
      <w:r w:rsidR="00520A4F">
        <w:rPr>
          <w:rFonts w:ascii="標楷體" w:eastAsia="標楷體" w:hAnsi="標楷體" w:hint="eastAsia"/>
          <w:noProof/>
          <w:sz w:val="24"/>
          <w:szCs w:val="24"/>
        </w:rPr>
        <w:t>太多</w:t>
      </w:r>
      <w:r w:rsidR="0039439E">
        <w:rPr>
          <w:rFonts w:ascii="標楷體" w:eastAsia="標楷體" w:hAnsi="標楷體" w:hint="eastAsia"/>
          <w:noProof/>
          <w:sz w:val="24"/>
          <w:szCs w:val="24"/>
        </w:rPr>
        <w:t>，但發現學生吃完零食後，</w:t>
      </w:r>
      <w:r w:rsidR="00DA50AC">
        <w:rPr>
          <w:rFonts w:ascii="標楷體" w:eastAsia="標楷體" w:hAnsi="標楷體" w:hint="eastAsia"/>
          <w:noProof/>
          <w:sz w:val="24"/>
          <w:szCs w:val="24"/>
        </w:rPr>
        <w:t>「</w:t>
      </w:r>
      <w:r w:rsidR="0039439E">
        <w:rPr>
          <w:rFonts w:ascii="標楷體" w:eastAsia="標楷體" w:hAnsi="標楷體" w:hint="eastAsia"/>
          <w:noProof/>
          <w:sz w:val="24"/>
          <w:szCs w:val="24"/>
        </w:rPr>
        <w:t>經常</w:t>
      </w:r>
      <w:r w:rsidR="00DA50AC">
        <w:rPr>
          <w:rFonts w:ascii="標楷體" w:eastAsia="標楷體" w:hAnsi="標楷體" w:hint="eastAsia"/>
          <w:noProof/>
          <w:sz w:val="24"/>
          <w:szCs w:val="24"/>
        </w:rPr>
        <w:t>」</w:t>
      </w:r>
      <w:r w:rsidR="0039439E" w:rsidRPr="00F23DB7">
        <w:rPr>
          <w:rFonts w:ascii="標楷體" w:eastAsia="標楷體" w:hAnsi="標楷體" w:hint="eastAsia"/>
          <w:noProof/>
          <w:sz w:val="24"/>
          <w:szCs w:val="24"/>
        </w:rPr>
        <w:t>漱口</w:t>
      </w:r>
      <w:r w:rsidR="0039439E">
        <w:rPr>
          <w:rFonts w:ascii="標楷體" w:eastAsia="標楷體" w:hAnsi="標楷體" w:hint="eastAsia"/>
          <w:noProof/>
          <w:sz w:val="24"/>
          <w:szCs w:val="24"/>
        </w:rPr>
        <w:t>、喝水或刷牙的次數都較</w:t>
      </w:r>
      <w:r w:rsidR="00DA50AC">
        <w:rPr>
          <w:rFonts w:ascii="標楷體" w:eastAsia="標楷體" w:hAnsi="標楷體" w:hint="eastAsia"/>
          <w:noProof/>
          <w:sz w:val="24"/>
          <w:szCs w:val="24"/>
        </w:rPr>
        <w:t>「</w:t>
      </w:r>
      <w:r w:rsidR="0039439E">
        <w:rPr>
          <w:rFonts w:ascii="標楷體" w:eastAsia="標楷體" w:hAnsi="標楷體" w:hint="eastAsia"/>
          <w:noProof/>
          <w:sz w:val="24"/>
          <w:szCs w:val="24"/>
        </w:rPr>
        <w:t>偶爾</w:t>
      </w:r>
      <w:r w:rsidR="00DA50AC">
        <w:rPr>
          <w:rFonts w:ascii="標楷體" w:eastAsia="標楷體" w:hAnsi="標楷體" w:hint="eastAsia"/>
          <w:noProof/>
          <w:sz w:val="24"/>
          <w:szCs w:val="24"/>
        </w:rPr>
        <w:t>」</w:t>
      </w:r>
      <w:r w:rsidR="0039439E">
        <w:rPr>
          <w:rFonts w:ascii="標楷體" w:eastAsia="標楷體" w:hAnsi="標楷體" w:hint="eastAsia"/>
          <w:noProof/>
          <w:sz w:val="24"/>
          <w:szCs w:val="24"/>
        </w:rPr>
        <w:t>或</w:t>
      </w:r>
      <w:r w:rsidR="00DA50AC">
        <w:rPr>
          <w:rFonts w:ascii="標楷體" w:eastAsia="標楷體" w:hAnsi="標楷體" w:hint="eastAsia"/>
          <w:noProof/>
          <w:sz w:val="24"/>
          <w:szCs w:val="24"/>
        </w:rPr>
        <w:t>「</w:t>
      </w:r>
      <w:r w:rsidR="0039439E">
        <w:rPr>
          <w:rFonts w:ascii="標楷體" w:eastAsia="標楷體" w:hAnsi="標楷體" w:hint="eastAsia"/>
          <w:noProof/>
          <w:sz w:val="24"/>
          <w:szCs w:val="24"/>
        </w:rPr>
        <w:t>很少</w:t>
      </w:r>
      <w:r w:rsidR="00DA50AC">
        <w:rPr>
          <w:rFonts w:ascii="標楷體" w:eastAsia="標楷體" w:hAnsi="標楷體" w:hint="eastAsia"/>
          <w:noProof/>
          <w:sz w:val="24"/>
          <w:szCs w:val="24"/>
        </w:rPr>
        <w:t>」</w:t>
      </w:r>
      <w:r w:rsidR="003376B8">
        <w:rPr>
          <w:rFonts w:ascii="標楷體" w:eastAsia="標楷體" w:hAnsi="標楷體" w:hint="eastAsia"/>
          <w:noProof/>
          <w:sz w:val="24"/>
          <w:szCs w:val="24"/>
        </w:rPr>
        <w:t>高</w:t>
      </w:r>
      <w:r w:rsidR="0039439E">
        <w:rPr>
          <w:rFonts w:ascii="標楷體" w:eastAsia="標楷體" w:hAnsi="標楷體" w:hint="eastAsia"/>
          <w:noProof/>
          <w:sz w:val="24"/>
          <w:szCs w:val="24"/>
        </w:rPr>
        <w:t>很多，但以</w:t>
      </w:r>
      <w:r w:rsidR="0039439E" w:rsidRPr="00F23DB7">
        <w:rPr>
          <w:rFonts w:ascii="標楷體" w:eastAsia="標楷體" w:hAnsi="標楷體" w:hint="eastAsia"/>
          <w:noProof/>
          <w:sz w:val="24"/>
          <w:szCs w:val="24"/>
        </w:rPr>
        <w:t>吃完零食後有</w:t>
      </w:r>
      <w:r w:rsidR="0039439E">
        <w:rPr>
          <w:rFonts w:ascii="標楷體" w:eastAsia="標楷體" w:hAnsi="標楷體" w:hint="eastAsia"/>
          <w:noProof/>
          <w:sz w:val="24"/>
          <w:szCs w:val="24"/>
        </w:rPr>
        <w:t>喝水的次數最</w:t>
      </w:r>
      <w:r w:rsidR="0039439E">
        <w:rPr>
          <w:rFonts w:ascii="標楷體" w:eastAsia="標楷體" w:hAnsi="標楷體" w:hint="eastAsia"/>
          <w:noProof/>
          <w:sz w:val="24"/>
          <w:szCs w:val="24"/>
        </w:rPr>
        <w:lastRenderedPageBreak/>
        <w:t>高</w:t>
      </w:r>
      <w:r w:rsidR="00CF767B">
        <w:rPr>
          <w:rFonts w:ascii="標楷體" w:eastAsia="標楷體" w:hAnsi="標楷體" w:hint="eastAsia"/>
          <w:noProof/>
          <w:sz w:val="24"/>
          <w:szCs w:val="24"/>
        </w:rPr>
        <w:t>，顯示</w:t>
      </w:r>
      <w:r w:rsidR="001109B2">
        <w:rPr>
          <w:rFonts w:ascii="標楷體" w:eastAsia="標楷體" w:hAnsi="標楷體" w:hint="eastAsia"/>
          <w:noProof/>
          <w:sz w:val="24"/>
          <w:szCs w:val="24"/>
        </w:rPr>
        <w:t>多數</w:t>
      </w:r>
      <w:r w:rsidR="000E1B2C">
        <w:rPr>
          <w:rFonts w:ascii="標楷體" w:eastAsia="標楷體" w:hAnsi="標楷體" w:hint="eastAsia"/>
          <w:noProof/>
          <w:sz w:val="24"/>
          <w:szCs w:val="24"/>
        </w:rPr>
        <w:t>學生平日</w:t>
      </w:r>
      <w:r w:rsidR="00CC7614">
        <w:rPr>
          <w:rFonts w:ascii="標楷體" w:eastAsia="標楷體" w:hAnsi="標楷體" w:hint="eastAsia"/>
          <w:noProof/>
          <w:sz w:val="24"/>
          <w:szCs w:val="24"/>
        </w:rPr>
        <w:t>吃完零食後都有經常做到</w:t>
      </w:r>
      <w:r w:rsidR="000E1B2C">
        <w:rPr>
          <w:rFonts w:ascii="標楷體" w:eastAsia="標楷體" w:hAnsi="標楷體" w:hint="eastAsia"/>
          <w:noProof/>
          <w:sz w:val="24"/>
          <w:szCs w:val="24"/>
        </w:rPr>
        <w:t>護牙行為</w:t>
      </w:r>
      <w:r w:rsidR="0039439E">
        <w:rPr>
          <w:rFonts w:ascii="標楷體" w:eastAsia="標楷體" w:hAnsi="標楷體" w:hint="eastAsia"/>
          <w:noProof/>
          <w:sz w:val="24"/>
          <w:szCs w:val="24"/>
        </w:rPr>
        <w:t>。</w:t>
      </w:r>
      <w:r w:rsidRPr="00F23DB7">
        <w:rPr>
          <w:rFonts w:ascii="標楷體" w:eastAsia="標楷體" w:hAnsi="標楷體" w:hint="eastAsia"/>
          <w:noProof/>
          <w:sz w:val="24"/>
          <w:szCs w:val="24"/>
        </w:rPr>
        <w:t>里蘭州牙醫學院的Natalia Chalmers博士建議，蛀牙是可以預防的</w:t>
      </w:r>
      <w:r>
        <w:rPr>
          <w:rFonts w:ascii="標楷體" w:eastAsia="標楷體" w:hAnsi="標楷體"/>
          <w:noProof/>
          <w:sz w:val="24"/>
          <w:szCs w:val="24"/>
        </w:rPr>
        <w:t>…</w:t>
      </w:r>
      <w:r>
        <w:rPr>
          <w:rFonts w:ascii="標楷體" w:eastAsia="標楷體" w:hAnsi="標楷體" w:hint="eastAsia"/>
          <w:noProof/>
          <w:sz w:val="24"/>
          <w:szCs w:val="24"/>
        </w:rPr>
        <w:t>..</w:t>
      </w:r>
      <w:r w:rsidRPr="00F23DB7">
        <w:rPr>
          <w:rFonts w:ascii="標楷體" w:eastAsia="標楷體" w:hAnsi="標楷體" w:hint="eastAsia"/>
          <w:noProof/>
          <w:sz w:val="24"/>
          <w:szCs w:val="24"/>
        </w:rPr>
        <w:t>不要讓食物或飲料殘留在我們嘴內太久，牙齒就越不容易遭蛀蝕。</w:t>
      </w:r>
      <w:r w:rsidR="0039439E">
        <w:rPr>
          <w:rFonts w:ascii="標楷體" w:eastAsia="標楷體" w:hAnsi="標楷體" w:hint="eastAsia"/>
          <w:noProof/>
          <w:sz w:val="24"/>
          <w:szCs w:val="24"/>
        </w:rPr>
        <w:t>因此我們可持續提醒學生，如果沒有條件漱口</w:t>
      </w:r>
      <w:r w:rsidR="00520A4F">
        <w:rPr>
          <w:rFonts w:ascii="標楷體" w:eastAsia="標楷體" w:hAnsi="標楷體" w:hint="eastAsia"/>
          <w:noProof/>
          <w:sz w:val="24"/>
          <w:szCs w:val="24"/>
        </w:rPr>
        <w:t>、刷牙</w:t>
      </w:r>
      <w:r w:rsidR="0039439E">
        <w:rPr>
          <w:rFonts w:ascii="標楷體" w:eastAsia="標楷體" w:hAnsi="標楷體" w:hint="eastAsia"/>
          <w:noProof/>
          <w:sz w:val="24"/>
          <w:szCs w:val="24"/>
        </w:rPr>
        <w:t>，那就喝些白開水，</w:t>
      </w:r>
      <w:r w:rsidR="0039439E" w:rsidRPr="0039439E">
        <w:rPr>
          <w:rFonts w:ascii="標楷體" w:eastAsia="標楷體" w:hAnsi="標楷體" w:hint="eastAsia"/>
          <w:noProof/>
          <w:sz w:val="24"/>
          <w:szCs w:val="24"/>
        </w:rPr>
        <w:t>清水可以沖刷口內的食物殘渣，起到清潔口腔的作用。</w:t>
      </w:r>
    </w:p>
    <w:tbl>
      <w:tblPr>
        <w:tblStyle w:val="a3"/>
        <w:tblW w:w="0" w:type="auto"/>
        <w:tblLayout w:type="fixed"/>
        <w:tblCellMar>
          <w:left w:w="28" w:type="dxa"/>
          <w:right w:w="28" w:type="dxa"/>
        </w:tblCellMar>
        <w:tblLook w:val="04A0" w:firstRow="1" w:lastRow="0" w:firstColumn="1" w:lastColumn="0" w:noHBand="0" w:noVBand="1"/>
      </w:tblPr>
      <w:tblGrid>
        <w:gridCol w:w="3209"/>
        <w:gridCol w:w="3209"/>
        <w:gridCol w:w="3210"/>
      </w:tblGrid>
      <w:tr w:rsidR="00F23DB7" w:rsidTr="00EC25CF">
        <w:trPr>
          <w:trHeight w:hRule="exact" w:val="3402"/>
        </w:trPr>
        <w:tc>
          <w:tcPr>
            <w:tcW w:w="3209" w:type="dxa"/>
          </w:tcPr>
          <w:p w:rsidR="00F23DB7" w:rsidRDefault="00963E0A" w:rsidP="000B3747">
            <w:pPr>
              <w:pStyle w:val="a5"/>
              <w:spacing w:beforeLines="50" w:before="180"/>
              <w:jc w:val="center"/>
              <w:rPr>
                <w:rFonts w:ascii="標楷體" w:eastAsia="標楷體" w:hAnsi="標楷體"/>
                <w:sz w:val="24"/>
                <w:szCs w:val="24"/>
              </w:rPr>
            </w:pPr>
            <w:r>
              <w:rPr>
                <w:noProof/>
              </w:rPr>
              <w:drawing>
                <wp:inline distT="0" distB="0" distL="0" distR="0" wp14:anchorId="1AF0A4CC" wp14:editId="1CEEE93F">
                  <wp:extent cx="1863437" cy="1856105"/>
                  <wp:effectExtent l="0" t="0" r="3810" b="10795"/>
                  <wp:docPr id="67" name="圖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c>
          <w:tcPr>
            <w:tcW w:w="3209" w:type="dxa"/>
          </w:tcPr>
          <w:p w:rsidR="00F23DB7" w:rsidRDefault="00963E0A" w:rsidP="000B3747">
            <w:pPr>
              <w:pStyle w:val="a5"/>
              <w:spacing w:beforeLines="50" w:before="180"/>
              <w:jc w:val="center"/>
              <w:rPr>
                <w:rFonts w:ascii="標楷體" w:eastAsia="標楷體" w:hAnsi="標楷體"/>
                <w:sz w:val="24"/>
                <w:szCs w:val="24"/>
              </w:rPr>
            </w:pPr>
            <w:r>
              <w:rPr>
                <w:noProof/>
              </w:rPr>
              <w:drawing>
                <wp:inline distT="0" distB="0" distL="0" distR="0" wp14:anchorId="1476E623" wp14:editId="306794CC">
                  <wp:extent cx="1863437" cy="1856105"/>
                  <wp:effectExtent l="0" t="0" r="3810" b="10795"/>
                  <wp:docPr id="71" name="圖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c>
          <w:tcPr>
            <w:tcW w:w="3210" w:type="dxa"/>
          </w:tcPr>
          <w:p w:rsidR="00F23DB7" w:rsidRDefault="00963E0A" w:rsidP="000B3747">
            <w:pPr>
              <w:pStyle w:val="a5"/>
              <w:spacing w:beforeLines="50" w:before="180"/>
              <w:jc w:val="center"/>
              <w:rPr>
                <w:rFonts w:ascii="標楷體" w:eastAsia="標楷體" w:hAnsi="標楷體"/>
                <w:sz w:val="24"/>
                <w:szCs w:val="24"/>
              </w:rPr>
            </w:pPr>
            <w:r>
              <w:rPr>
                <w:noProof/>
              </w:rPr>
              <w:drawing>
                <wp:inline distT="0" distB="0" distL="0" distR="0" wp14:anchorId="10C425E9" wp14:editId="4FEF2047">
                  <wp:extent cx="1814945" cy="1856105"/>
                  <wp:effectExtent l="0" t="0" r="13970" b="10795"/>
                  <wp:docPr id="72" name="圖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390443" w:rsidTr="009B0739">
        <w:tblPrEx>
          <w:tblCellMar>
            <w:left w:w="108" w:type="dxa"/>
            <w:right w:w="108" w:type="dxa"/>
          </w:tblCellMar>
        </w:tblPrEx>
        <w:trPr>
          <w:trHeight w:val="454"/>
        </w:trPr>
        <w:tc>
          <w:tcPr>
            <w:tcW w:w="3209" w:type="dxa"/>
            <w:vAlign w:val="center"/>
          </w:tcPr>
          <w:p w:rsidR="00390443" w:rsidRPr="00F23DB7" w:rsidRDefault="00390443" w:rsidP="000B3747">
            <w:pPr>
              <w:pStyle w:val="a5"/>
              <w:jc w:val="both"/>
              <w:rPr>
                <w:noProof/>
                <w:sz w:val="24"/>
                <w:szCs w:val="24"/>
              </w:rPr>
            </w:pPr>
            <w:bookmarkStart w:id="253" w:name="_Toc37782212"/>
            <w:r w:rsidRPr="00F23DB7">
              <w:rPr>
                <w:rFonts w:ascii="標楷體" w:eastAsia="標楷體" w:hAnsi="標楷體" w:hint="eastAsia"/>
                <w:sz w:val="24"/>
                <w:szCs w:val="24"/>
              </w:rPr>
              <w:t>圖</w:t>
            </w:r>
            <w:r>
              <w:rPr>
                <w:rFonts w:ascii="標楷體" w:eastAsia="標楷體" w:hAnsi="標楷體" w:hint="eastAsia"/>
                <w:sz w:val="24"/>
                <w:szCs w:val="24"/>
              </w:rPr>
              <w:t>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8</w:t>
            </w:r>
            <w:r w:rsidR="00246A5B" w:rsidRPr="00FA275B">
              <w:rPr>
                <w:rFonts w:ascii="標楷體" w:eastAsia="標楷體" w:hAnsi="標楷體"/>
                <w:sz w:val="24"/>
                <w:szCs w:val="22"/>
              </w:rPr>
              <w:fldChar w:fldCharType="end"/>
            </w:r>
            <w:r w:rsidRPr="00F23DB7">
              <w:rPr>
                <w:rFonts w:ascii="標楷體" w:eastAsia="標楷體" w:hAnsi="標楷體" w:hint="eastAsia"/>
                <w:noProof/>
                <w:sz w:val="24"/>
                <w:szCs w:val="24"/>
              </w:rPr>
              <w:t>吃完零食後有無漱口</w:t>
            </w:r>
            <w:bookmarkEnd w:id="253"/>
          </w:p>
        </w:tc>
        <w:tc>
          <w:tcPr>
            <w:tcW w:w="3209" w:type="dxa"/>
            <w:vAlign w:val="center"/>
          </w:tcPr>
          <w:p w:rsidR="00390443" w:rsidRPr="00F23DB7" w:rsidRDefault="00390443" w:rsidP="000B3747">
            <w:pPr>
              <w:pStyle w:val="a5"/>
              <w:jc w:val="both"/>
              <w:rPr>
                <w:noProof/>
                <w:sz w:val="24"/>
                <w:szCs w:val="24"/>
              </w:rPr>
            </w:pPr>
            <w:bookmarkStart w:id="254" w:name="_Toc37782213"/>
            <w:r w:rsidRPr="00F23DB7">
              <w:rPr>
                <w:rFonts w:ascii="標楷體" w:eastAsia="標楷體" w:hAnsi="標楷體" w:hint="eastAsia"/>
                <w:sz w:val="24"/>
                <w:szCs w:val="24"/>
              </w:rPr>
              <w:t>圖</w:t>
            </w:r>
            <w:r>
              <w:rPr>
                <w:rFonts w:ascii="標楷體" w:eastAsia="標楷體" w:hAnsi="標楷體" w:hint="eastAsia"/>
                <w:sz w:val="24"/>
                <w:szCs w:val="24"/>
              </w:rPr>
              <w:t>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9</w:t>
            </w:r>
            <w:r w:rsidR="00246A5B" w:rsidRPr="00FA275B">
              <w:rPr>
                <w:rFonts w:ascii="標楷體" w:eastAsia="標楷體" w:hAnsi="標楷體"/>
                <w:sz w:val="24"/>
                <w:szCs w:val="22"/>
              </w:rPr>
              <w:fldChar w:fldCharType="end"/>
            </w:r>
            <w:r w:rsidRPr="00F23DB7">
              <w:rPr>
                <w:rFonts w:ascii="標楷體" w:eastAsia="標楷體" w:hAnsi="標楷體" w:hint="eastAsia"/>
                <w:noProof/>
                <w:sz w:val="24"/>
                <w:szCs w:val="24"/>
              </w:rPr>
              <w:t>吃完零食後有無</w:t>
            </w:r>
            <w:r>
              <w:rPr>
                <w:rFonts w:ascii="標楷體" w:eastAsia="標楷體" w:hAnsi="標楷體" w:hint="eastAsia"/>
                <w:noProof/>
                <w:sz w:val="24"/>
                <w:szCs w:val="24"/>
              </w:rPr>
              <w:t>喝水</w:t>
            </w:r>
            <w:bookmarkEnd w:id="254"/>
          </w:p>
        </w:tc>
        <w:tc>
          <w:tcPr>
            <w:tcW w:w="3210" w:type="dxa"/>
            <w:vAlign w:val="center"/>
          </w:tcPr>
          <w:p w:rsidR="00390443" w:rsidRPr="00F23DB7" w:rsidRDefault="00390443" w:rsidP="00F409B9">
            <w:pPr>
              <w:pStyle w:val="a5"/>
              <w:jc w:val="both"/>
              <w:rPr>
                <w:noProof/>
                <w:sz w:val="24"/>
                <w:szCs w:val="24"/>
              </w:rPr>
            </w:pPr>
            <w:bookmarkStart w:id="255" w:name="_Toc37782214"/>
            <w:r w:rsidRPr="00F23DB7">
              <w:rPr>
                <w:rFonts w:ascii="標楷體" w:eastAsia="標楷體" w:hAnsi="標楷體" w:hint="eastAsia"/>
                <w:sz w:val="24"/>
                <w:szCs w:val="24"/>
              </w:rPr>
              <w:t>圖</w:t>
            </w:r>
            <w:r>
              <w:rPr>
                <w:rFonts w:ascii="標楷體" w:eastAsia="標楷體" w:hAnsi="標楷體" w:hint="eastAsia"/>
                <w:sz w:val="24"/>
                <w:szCs w:val="24"/>
              </w:rPr>
              <w:t>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10</w:t>
            </w:r>
            <w:r w:rsidR="00246A5B" w:rsidRPr="00FA275B">
              <w:rPr>
                <w:rFonts w:ascii="標楷體" w:eastAsia="標楷體" w:hAnsi="標楷體"/>
                <w:sz w:val="24"/>
                <w:szCs w:val="22"/>
              </w:rPr>
              <w:fldChar w:fldCharType="end"/>
            </w:r>
            <w:r w:rsidRPr="00F23DB7">
              <w:rPr>
                <w:rFonts w:ascii="標楷體" w:eastAsia="標楷體" w:hAnsi="標楷體" w:hint="eastAsia"/>
                <w:noProof/>
                <w:sz w:val="24"/>
                <w:szCs w:val="24"/>
              </w:rPr>
              <w:t>吃完零食後有無</w:t>
            </w:r>
            <w:r>
              <w:rPr>
                <w:rFonts w:ascii="標楷體" w:eastAsia="標楷體" w:hAnsi="標楷體" w:hint="eastAsia"/>
                <w:noProof/>
                <w:sz w:val="24"/>
                <w:szCs w:val="24"/>
              </w:rPr>
              <w:t>刷牙</w:t>
            </w:r>
            <w:bookmarkEnd w:id="255"/>
          </w:p>
        </w:tc>
      </w:tr>
    </w:tbl>
    <w:p w:rsidR="00E44A8C" w:rsidRPr="00F61690" w:rsidRDefault="00503C39" w:rsidP="004E4B6A">
      <w:pPr>
        <w:pStyle w:val="a5"/>
        <w:numPr>
          <w:ilvl w:val="0"/>
          <w:numId w:val="24"/>
        </w:numPr>
        <w:spacing w:beforeLines="100" w:before="360"/>
        <w:ind w:left="482" w:hanging="482"/>
        <w:jc w:val="both"/>
        <w:outlineLvl w:val="3"/>
        <w:rPr>
          <w:rFonts w:ascii="標楷體" w:eastAsia="標楷體" w:hAnsi="標楷體"/>
          <w:bCs/>
          <w:color w:val="FF0000"/>
          <w:sz w:val="24"/>
          <w:szCs w:val="24"/>
          <w:u w:val="thick"/>
        </w:rPr>
      </w:pPr>
      <w:bookmarkStart w:id="256" w:name="_Toc38011381"/>
      <w:r w:rsidRPr="00F61690">
        <w:rPr>
          <w:rFonts w:ascii="標楷體" w:eastAsia="標楷體" w:hAnsi="標楷體" w:hint="eastAsia"/>
          <w:color w:val="FF0000"/>
          <w:sz w:val="24"/>
          <w:szCs w:val="24"/>
          <w:u w:val="thick"/>
        </w:rPr>
        <w:t>親子學習單</w:t>
      </w:r>
      <w:r w:rsidRPr="00F61690">
        <w:rPr>
          <w:rFonts w:ascii="標楷體" w:eastAsia="標楷體" w:hAnsi="標楷體"/>
          <w:bCs/>
          <w:color w:val="FF0000"/>
          <w:sz w:val="24"/>
          <w:szCs w:val="24"/>
          <w:u w:val="thick"/>
        </w:rPr>
        <w:t>零食燈號</w:t>
      </w:r>
      <w:r w:rsidRPr="00F61690">
        <w:rPr>
          <w:rFonts w:ascii="標楷體" w:eastAsia="標楷體" w:hAnsi="標楷體" w:hint="eastAsia"/>
          <w:bCs/>
          <w:color w:val="FF0000"/>
          <w:sz w:val="24"/>
          <w:szCs w:val="24"/>
          <w:u w:val="thick"/>
        </w:rPr>
        <w:t>選擇差異</w:t>
      </w:r>
      <w:bookmarkEnd w:id="256"/>
    </w:p>
    <w:p w:rsidR="00337C3D" w:rsidRPr="00337C3D" w:rsidRDefault="00337C3D" w:rsidP="000B3747">
      <w:pPr>
        <w:pStyle w:val="a5"/>
        <w:spacing w:afterLines="50" w:after="180"/>
        <w:jc w:val="both"/>
        <w:rPr>
          <w:rFonts w:ascii="標楷體" w:eastAsia="標楷體" w:hAnsi="標楷體"/>
          <w:bCs/>
          <w:color w:val="FF0000"/>
          <w:sz w:val="24"/>
          <w:szCs w:val="24"/>
        </w:rPr>
      </w:pPr>
      <w:r>
        <w:rPr>
          <w:rFonts w:ascii="標楷體" w:eastAsia="標楷體" w:hAnsi="標楷體" w:hint="eastAsia"/>
          <w:bCs/>
          <w:color w:val="FF0000"/>
          <w:sz w:val="24"/>
          <w:szCs w:val="24"/>
        </w:rPr>
        <w:t xml:space="preserve">   </w:t>
      </w:r>
      <w:r w:rsidRPr="00337C3D">
        <w:rPr>
          <w:rFonts w:ascii="標楷體" w:eastAsia="標楷體" w:hAnsi="標楷體" w:hint="eastAsia"/>
          <w:bCs/>
          <w:sz w:val="24"/>
          <w:szCs w:val="24"/>
        </w:rPr>
        <w:t xml:space="preserve"> 我們</w:t>
      </w:r>
      <w:r>
        <w:rPr>
          <w:rFonts w:ascii="標楷體" w:eastAsia="標楷體" w:hAnsi="標楷體" w:hint="eastAsia"/>
          <w:bCs/>
          <w:sz w:val="24"/>
          <w:szCs w:val="24"/>
        </w:rPr>
        <w:t>將</w:t>
      </w:r>
      <w:r w:rsidRPr="00337C3D">
        <w:rPr>
          <w:rFonts w:ascii="標楷體" w:eastAsia="標楷體" w:hAnsi="標楷體" w:hint="eastAsia"/>
          <w:bCs/>
          <w:sz w:val="24"/>
          <w:szCs w:val="24"/>
        </w:rPr>
        <w:t>家長</w:t>
      </w:r>
      <w:r w:rsidR="008856C6">
        <w:rPr>
          <w:rFonts w:ascii="標楷體" w:eastAsia="標楷體" w:hAnsi="標楷體" w:hint="eastAsia"/>
          <w:bCs/>
          <w:sz w:val="24"/>
          <w:szCs w:val="24"/>
        </w:rPr>
        <w:t>常</w:t>
      </w:r>
      <w:r w:rsidRPr="00337C3D">
        <w:rPr>
          <w:rFonts w:ascii="標楷體" w:eastAsia="標楷體" w:hAnsi="標楷體" w:hint="eastAsia"/>
          <w:bCs/>
          <w:sz w:val="24"/>
          <w:szCs w:val="24"/>
        </w:rPr>
        <w:t>購買零食的燈號，</w:t>
      </w:r>
      <w:r>
        <w:rPr>
          <w:rFonts w:ascii="標楷體" w:eastAsia="標楷體" w:hAnsi="標楷體" w:hint="eastAsia"/>
          <w:bCs/>
          <w:sz w:val="24"/>
          <w:szCs w:val="24"/>
        </w:rPr>
        <w:t>與</w:t>
      </w:r>
      <w:r w:rsidRPr="00337C3D">
        <w:rPr>
          <w:rFonts w:ascii="標楷體" w:eastAsia="標楷體" w:hAnsi="標楷體" w:hint="eastAsia"/>
          <w:bCs/>
          <w:sz w:val="24"/>
          <w:szCs w:val="24"/>
        </w:rPr>
        <w:t>學生常吃的零食燈號</w:t>
      </w:r>
      <w:r>
        <w:rPr>
          <w:rFonts w:ascii="標楷體" w:eastAsia="標楷體" w:hAnsi="標楷體" w:hint="eastAsia"/>
          <w:bCs/>
          <w:sz w:val="24"/>
          <w:szCs w:val="24"/>
        </w:rPr>
        <w:t>做比較，</w:t>
      </w:r>
      <w:r w:rsidR="008856C6">
        <w:rPr>
          <w:rFonts w:ascii="標楷體" w:eastAsia="標楷體" w:hAnsi="標楷體" w:hint="eastAsia"/>
          <w:bCs/>
          <w:sz w:val="24"/>
          <w:szCs w:val="24"/>
        </w:rPr>
        <w:t>如</w:t>
      </w:r>
      <w:r w:rsidR="008856C6" w:rsidRPr="00337C3D">
        <w:rPr>
          <w:rFonts w:ascii="標楷體" w:eastAsia="標楷體" w:hAnsi="標楷體" w:hint="eastAsia"/>
          <w:bCs/>
          <w:sz w:val="24"/>
          <w:szCs w:val="24"/>
        </w:rPr>
        <w:t>圖3-10</w:t>
      </w:r>
      <w:r w:rsidR="008856C6">
        <w:rPr>
          <w:rFonts w:ascii="標楷體" w:eastAsia="標楷體" w:hAnsi="標楷體" w:hint="eastAsia"/>
          <w:bCs/>
          <w:sz w:val="24"/>
          <w:szCs w:val="24"/>
        </w:rPr>
        <w:t>所見</w:t>
      </w:r>
      <w:r w:rsidR="008856C6" w:rsidRPr="00337C3D">
        <w:rPr>
          <w:rFonts w:ascii="標楷體" w:eastAsia="標楷體" w:hAnsi="標楷體" w:hint="eastAsia"/>
          <w:bCs/>
          <w:sz w:val="24"/>
          <w:szCs w:val="24"/>
        </w:rPr>
        <w:t>，</w:t>
      </w:r>
      <w:r w:rsidRPr="00337C3D">
        <w:rPr>
          <w:rFonts w:ascii="標楷體" w:eastAsia="標楷體" w:hAnsi="標楷體" w:hint="eastAsia"/>
          <w:bCs/>
          <w:sz w:val="24"/>
          <w:szCs w:val="24"/>
        </w:rPr>
        <w:t>家長雖然購買紅燈零食次數較多，但綠、黃燈零食購買次數的加總仍大過紅燈零食，顯示大部分的家長已了解到要讓孩子擁有健康潔白的牙齒，除做好口腔保健外，「飲食」對於孩子的牙齒保健，也有舉足輕重的地位。</w:t>
      </w:r>
      <w:r w:rsidR="008856C6">
        <w:rPr>
          <w:rFonts w:ascii="標楷體" w:eastAsia="標楷體" w:hAnsi="標楷體" w:hint="eastAsia"/>
          <w:bCs/>
          <w:sz w:val="24"/>
          <w:szCs w:val="24"/>
        </w:rPr>
        <w:t>但</w:t>
      </w:r>
      <w:r w:rsidR="002747E5">
        <w:rPr>
          <w:rFonts w:ascii="標楷體" w:eastAsia="標楷體" w:hAnsi="標楷體" w:hint="eastAsia"/>
          <w:bCs/>
          <w:sz w:val="24"/>
          <w:szCs w:val="24"/>
        </w:rPr>
        <w:t>研究</w:t>
      </w:r>
      <w:r w:rsidR="008856C6" w:rsidRPr="00337C3D">
        <w:rPr>
          <w:rFonts w:ascii="標楷體" w:eastAsia="標楷體" w:hAnsi="標楷體" w:hint="eastAsia"/>
          <w:bCs/>
          <w:sz w:val="24"/>
          <w:szCs w:val="24"/>
        </w:rPr>
        <w:t>發現，</w:t>
      </w:r>
      <w:r w:rsidR="008856C6">
        <w:rPr>
          <w:rFonts w:ascii="標楷體" w:eastAsia="標楷體" w:hAnsi="標楷體" w:hint="eastAsia"/>
          <w:bCs/>
          <w:sz w:val="24"/>
          <w:szCs w:val="24"/>
        </w:rPr>
        <w:t>學生</w:t>
      </w:r>
      <w:r w:rsidR="008856C6" w:rsidRPr="00337C3D">
        <w:rPr>
          <w:rFonts w:ascii="標楷體" w:eastAsia="標楷體" w:hAnsi="標楷體" w:hint="eastAsia"/>
          <w:bCs/>
          <w:sz w:val="24"/>
          <w:szCs w:val="24"/>
        </w:rPr>
        <w:t>吃紅燈的零食次數</w:t>
      </w:r>
      <w:r w:rsidR="002747E5">
        <w:rPr>
          <w:rFonts w:ascii="標楷體" w:eastAsia="標楷體" w:hAnsi="標楷體" w:hint="eastAsia"/>
          <w:bCs/>
          <w:sz w:val="24"/>
          <w:szCs w:val="24"/>
        </w:rPr>
        <w:t>還是</w:t>
      </w:r>
      <w:r w:rsidR="008856C6" w:rsidRPr="00337C3D">
        <w:rPr>
          <w:rFonts w:ascii="標楷體" w:eastAsia="標楷體" w:hAnsi="標楷體" w:hint="eastAsia"/>
          <w:bCs/>
          <w:sz w:val="24"/>
          <w:szCs w:val="24"/>
        </w:rPr>
        <w:t>偏高</w:t>
      </w:r>
      <w:r w:rsidR="008856C6">
        <w:rPr>
          <w:rFonts w:ascii="標楷體" w:eastAsia="標楷體" w:hAnsi="標楷體" w:hint="eastAsia"/>
          <w:bCs/>
          <w:sz w:val="24"/>
          <w:szCs w:val="24"/>
        </w:rPr>
        <w:t>、</w:t>
      </w:r>
      <w:r w:rsidR="008856C6" w:rsidRPr="00337C3D">
        <w:rPr>
          <w:rFonts w:ascii="標楷體" w:eastAsia="標楷體" w:hAnsi="標楷體" w:hint="eastAsia"/>
          <w:bCs/>
          <w:sz w:val="24"/>
          <w:szCs w:val="24"/>
        </w:rPr>
        <w:t>吃綠燈零食的次數</w:t>
      </w:r>
      <w:r w:rsidR="002747E5">
        <w:rPr>
          <w:rFonts w:ascii="標楷體" w:eastAsia="標楷體" w:hAnsi="標楷體" w:hint="eastAsia"/>
          <w:bCs/>
          <w:sz w:val="24"/>
          <w:szCs w:val="24"/>
        </w:rPr>
        <w:t>較</w:t>
      </w:r>
      <w:r w:rsidR="008856C6" w:rsidRPr="00337C3D">
        <w:rPr>
          <w:rFonts w:ascii="標楷體" w:eastAsia="標楷體" w:hAnsi="標楷體" w:hint="eastAsia"/>
          <w:bCs/>
          <w:sz w:val="24"/>
          <w:szCs w:val="24"/>
        </w:rPr>
        <w:t>少</w:t>
      </w:r>
      <w:r w:rsidR="008856C6">
        <w:rPr>
          <w:rFonts w:ascii="標楷體" w:eastAsia="標楷體" w:hAnsi="標楷體" w:hint="eastAsia"/>
          <w:bCs/>
          <w:sz w:val="24"/>
          <w:szCs w:val="24"/>
        </w:rPr>
        <w:t>，只有</w:t>
      </w:r>
      <w:r w:rsidR="008856C6" w:rsidRPr="00337C3D">
        <w:rPr>
          <w:rFonts w:ascii="標楷體" w:eastAsia="標楷體" w:hAnsi="標楷體" w:hint="eastAsia"/>
          <w:bCs/>
          <w:sz w:val="24"/>
          <w:szCs w:val="24"/>
        </w:rPr>
        <w:t>黃燈零食</w:t>
      </w:r>
      <w:r w:rsidR="008856C6">
        <w:rPr>
          <w:rFonts w:ascii="標楷體" w:eastAsia="標楷體" w:hAnsi="標楷體" w:hint="eastAsia"/>
          <w:bCs/>
          <w:sz w:val="24"/>
          <w:szCs w:val="24"/>
        </w:rPr>
        <w:t>，學生吃</w:t>
      </w:r>
      <w:r w:rsidR="008856C6" w:rsidRPr="00337C3D">
        <w:rPr>
          <w:rFonts w:ascii="標楷體" w:eastAsia="標楷體" w:hAnsi="標楷體" w:hint="eastAsia"/>
          <w:bCs/>
          <w:sz w:val="24"/>
          <w:szCs w:val="24"/>
        </w:rPr>
        <w:t>的次數與家長常購買的次數大致相符</w:t>
      </w:r>
      <w:r w:rsidR="008856C6">
        <w:rPr>
          <w:rFonts w:ascii="標楷體" w:eastAsia="標楷體" w:hAnsi="標楷體" w:hint="eastAsia"/>
          <w:bCs/>
          <w:sz w:val="24"/>
          <w:szCs w:val="24"/>
        </w:rPr>
        <w:t>。</w:t>
      </w:r>
    </w:p>
    <w:tbl>
      <w:tblPr>
        <w:tblStyle w:val="a3"/>
        <w:tblW w:w="5000" w:type="pct"/>
        <w:tblCellMar>
          <w:left w:w="28" w:type="dxa"/>
          <w:right w:w="28" w:type="dxa"/>
        </w:tblCellMar>
        <w:tblLook w:val="04A0" w:firstRow="1" w:lastRow="0" w:firstColumn="1" w:lastColumn="0" w:noHBand="0" w:noVBand="1"/>
      </w:tblPr>
      <w:tblGrid>
        <w:gridCol w:w="9638"/>
      </w:tblGrid>
      <w:tr w:rsidR="00745596" w:rsidTr="00EC25CF">
        <w:tc>
          <w:tcPr>
            <w:tcW w:w="5000" w:type="pct"/>
            <w:tcBorders>
              <w:top w:val="nil"/>
              <w:left w:val="nil"/>
              <w:bottom w:val="nil"/>
              <w:right w:val="nil"/>
            </w:tcBorders>
          </w:tcPr>
          <w:p w:rsidR="00745596" w:rsidRDefault="00745596" w:rsidP="000B3747">
            <w:pPr>
              <w:pStyle w:val="a5"/>
              <w:spacing w:beforeLines="50" w:before="180"/>
              <w:jc w:val="center"/>
              <w:rPr>
                <w:noProof/>
              </w:rPr>
            </w:pPr>
            <w:r>
              <w:rPr>
                <w:noProof/>
              </w:rPr>
              <w:drawing>
                <wp:inline distT="0" distB="0" distL="0" distR="0" wp14:anchorId="23B62C52" wp14:editId="1ECF082E">
                  <wp:extent cx="3325405" cy="2372995"/>
                  <wp:effectExtent l="0" t="0" r="8890" b="8255"/>
                  <wp:docPr id="109" name="圖表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390443" w:rsidTr="00EC25CF">
        <w:tc>
          <w:tcPr>
            <w:tcW w:w="5000" w:type="pct"/>
            <w:tcBorders>
              <w:top w:val="nil"/>
              <w:left w:val="nil"/>
              <w:bottom w:val="nil"/>
              <w:right w:val="nil"/>
            </w:tcBorders>
          </w:tcPr>
          <w:p w:rsidR="00390443" w:rsidRDefault="00390443" w:rsidP="000B3747">
            <w:pPr>
              <w:pStyle w:val="a5"/>
              <w:spacing w:beforeLines="50" w:before="180"/>
              <w:rPr>
                <w:noProof/>
              </w:rPr>
            </w:pPr>
            <w:r w:rsidRPr="00F23DB7">
              <w:rPr>
                <w:rFonts w:ascii="標楷體" w:eastAsia="標楷體" w:hAnsi="標楷體" w:hint="eastAsia"/>
                <w:sz w:val="24"/>
                <w:szCs w:val="24"/>
              </w:rPr>
              <w:t>圖</w:t>
            </w:r>
            <w:r>
              <w:rPr>
                <w:rFonts w:ascii="標楷體" w:eastAsia="標楷體" w:hAnsi="標楷體" w:hint="eastAsia"/>
                <w:sz w:val="24"/>
                <w:szCs w:val="24"/>
              </w:rPr>
              <w:t>3-10親子</w:t>
            </w:r>
            <w:r w:rsidRPr="00503C39">
              <w:rPr>
                <w:rFonts w:ascii="標楷體" w:eastAsia="標楷體" w:hAnsi="標楷體" w:hint="eastAsia"/>
                <w:sz w:val="24"/>
                <w:szCs w:val="24"/>
              </w:rPr>
              <w:t>常吃的零食燈號統計</w:t>
            </w:r>
          </w:p>
        </w:tc>
      </w:tr>
    </w:tbl>
    <w:p w:rsidR="002407F1" w:rsidRDefault="002C686C" w:rsidP="000B3747">
      <w:pPr>
        <w:spacing w:beforeLines="50" w:before="180"/>
        <w:rPr>
          <w:rFonts w:ascii="標楷體" w:eastAsia="標楷體" w:hAnsi="標楷體"/>
        </w:rPr>
      </w:pPr>
      <w:r>
        <w:rPr>
          <w:rFonts w:hint="eastAsia"/>
        </w:rPr>
        <w:t xml:space="preserve">    </w:t>
      </w:r>
      <w:r w:rsidR="00DC2E89" w:rsidRPr="00250EF1">
        <w:rPr>
          <w:rFonts w:ascii="標楷體" w:eastAsia="標楷體" w:hAnsi="標楷體" w:hint="eastAsia"/>
        </w:rPr>
        <w:t>佐證親子合作</w:t>
      </w:r>
      <w:r w:rsidR="00DC2E89">
        <w:rPr>
          <w:rFonts w:ascii="標楷體" w:eastAsia="標楷體" w:hAnsi="標楷體" w:hint="eastAsia"/>
        </w:rPr>
        <w:t>完成</w:t>
      </w:r>
      <w:r w:rsidR="00DC2E89" w:rsidRPr="00250EF1">
        <w:rPr>
          <w:rFonts w:ascii="標楷體" w:eastAsia="標楷體" w:hAnsi="標楷體" w:hint="eastAsia"/>
        </w:rPr>
        <w:t>的零食營養標示學習單，發現，琳琅滿目以精細加工為特徵的紅燈零食如糖果、膨化食品等，不管大人或小孩都無法抵擋它的誘惑。</w:t>
      </w:r>
      <w:r w:rsidR="002407F1">
        <w:rPr>
          <w:rFonts w:ascii="標楷體" w:eastAsia="標楷體" w:hAnsi="標楷體" w:hint="eastAsia"/>
        </w:rPr>
        <w:t>為讓學生了解吃過多</w:t>
      </w:r>
      <w:r w:rsidR="002407F1" w:rsidRPr="002747E5">
        <w:rPr>
          <w:rFonts w:ascii="標楷體" w:eastAsia="標楷體" w:hAnsi="標楷體" w:hint="eastAsia"/>
        </w:rPr>
        <w:t>紅燈零食</w:t>
      </w:r>
      <w:r w:rsidR="002407F1">
        <w:rPr>
          <w:rFonts w:ascii="標楷體" w:eastAsia="標楷體" w:hAnsi="標楷體" w:hint="eastAsia"/>
        </w:rPr>
        <w:t>除會增加蛀牙風險也會影響健康體位，</w:t>
      </w:r>
      <w:r w:rsidR="00765DDF">
        <w:rPr>
          <w:rFonts w:ascii="標楷體" w:eastAsia="標楷體" w:hAnsi="標楷體" w:hint="eastAsia"/>
        </w:rPr>
        <w:t>我們也進行「</w:t>
      </w:r>
      <w:r w:rsidR="0028039B">
        <w:rPr>
          <w:rFonts w:ascii="標楷體" w:eastAsia="標楷體" w:hAnsi="標楷體" w:hint="eastAsia"/>
        </w:rPr>
        <w:t>零食糖分知多少?</w:t>
      </w:r>
      <w:r w:rsidR="00765DDF">
        <w:rPr>
          <w:rFonts w:ascii="標楷體" w:eastAsia="標楷體" w:hAnsi="標楷體" w:hint="eastAsia"/>
        </w:rPr>
        <w:t>」課程</w:t>
      </w:r>
    </w:p>
    <w:p w:rsidR="00DC2E89" w:rsidRPr="00DC2E89" w:rsidRDefault="00DC2E89" w:rsidP="000B3747">
      <w:pPr>
        <w:spacing w:beforeLines="50" w:before="180"/>
      </w:pPr>
      <w:r>
        <w:rPr>
          <w:rFonts w:ascii="標楷體" w:eastAsia="標楷體" w:hAnsi="標楷體" w:hint="eastAsia"/>
        </w:rPr>
        <w:t>。</w:t>
      </w:r>
    </w:p>
    <w:tbl>
      <w:tblPr>
        <w:tblStyle w:val="a3"/>
        <w:tblW w:w="5000" w:type="pct"/>
        <w:tblLook w:val="04A0" w:firstRow="1" w:lastRow="0" w:firstColumn="1" w:lastColumn="0" w:noHBand="0" w:noVBand="1"/>
      </w:tblPr>
      <w:tblGrid>
        <w:gridCol w:w="4760"/>
        <w:gridCol w:w="4868"/>
      </w:tblGrid>
      <w:tr w:rsidR="00250EF1" w:rsidRPr="00F85015" w:rsidTr="0028039B">
        <w:tc>
          <w:tcPr>
            <w:tcW w:w="2473" w:type="pct"/>
          </w:tcPr>
          <w:p w:rsidR="00250EF1" w:rsidRDefault="00C95C25" w:rsidP="000B3747">
            <w:pPr>
              <w:pStyle w:val="a5"/>
              <w:spacing w:line="240" w:lineRule="exact"/>
              <w:jc w:val="both"/>
              <w:rPr>
                <w:rFonts w:ascii="標楷體" w:eastAsia="標楷體" w:hAnsi="標楷體"/>
                <w:noProof/>
                <w:sz w:val="24"/>
                <w:szCs w:val="24"/>
              </w:rPr>
            </w:pPr>
            <w:r>
              <w:rPr>
                <w:rFonts w:ascii="標楷體" w:eastAsia="標楷體" w:hAnsi="標楷體" w:hint="eastAsia"/>
                <w:noProof/>
                <w:sz w:val="24"/>
                <w:szCs w:val="24"/>
              </w:rPr>
              <w:lastRenderedPageBreak/>
              <w:drawing>
                <wp:anchor distT="0" distB="0" distL="114300" distR="114300" simplePos="0" relativeHeight="251866112" behindDoc="0" locked="0" layoutInCell="1" allowOverlap="1" wp14:anchorId="07797DA5" wp14:editId="5AD5C781">
                  <wp:simplePos x="0" y="0"/>
                  <wp:positionH relativeFrom="margin">
                    <wp:posOffset>-53975</wp:posOffset>
                  </wp:positionH>
                  <wp:positionV relativeFrom="margin">
                    <wp:posOffset>0</wp:posOffset>
                  </wp:positionV>
                  <wp:extent cx="2894965" cy="1626870"/>
                  <wp:effectExtent l="0" t="0" r="635" b="0"/>
                  <wp:wrapSquare wrapText="bothSides"/>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5060.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94965" cy="1626870"/>
                          </a:xfrm>
                          <a:prstGeom prst="rect">
                            <a:avLst/>
                          </a:prstGeom>
                        </pic:spPr>
                      </pic:pic>
                    </a:graphicData>
                  </a:graphic>
                  <wp14:sizeRelH relativeFrom="margin">
                    <wp14:pctWidth>0</wp14:pctWidth>
                  </wp14:sizeRelH>
                  <wp14:sizeRelV relativeFrom="margin">
                    <wp14:pctHeight>0</wp14:pctHeight>
                  </wp14:sizeRelV>
                </wp:anchor>
              </w:drawing>
            </w:r>
          </w:p>
        </w:tc>
        <w:tc>
          <w:tcPr>
            <w:tcW w:w="2527" w:type="pct"/>
          </w:tcPr>
          <w:p w:rsidR="00250EF1" w:rsidRDefault="00C95C25" w:rsidP="000B3747">
            <w:pPr>
              <w:pStyle w:val="a5"/>
              <w:spacing w:line="240" w:lineRule="exact"/>
              <w:jc w:val="both"/>
              <w:rPr>
                <w:rFonts w:ascii="標楷體" w:eastAsia="標楷體" w:hAnsi="標楷體"/>
                <w:noProof/>
                <w:sz w:val="24"/>
                <w:szCs w:val="24"/>
              </w:rPr>
            </w:pPr>
            <w:r>
              <w:rPr>
                <w:rFonts w:ascii="標楷體" w:eastAsia="標楷體" w:hAnsi="標楷體" w:hint="eastAsia"/>
                <w:noProof/>
                <w:sz w:val="24"/>
                <w:szCs w:val="24"/>
              </w:rPr>
              <w:drawing>
                <wp:anchor distT="0" distB="0" distL="114300" distR="114300" simplePos="0" relativeHeight="251867136" behindDoc="0" locked="0" layoutInCell="1" allowOverlap="1" wp14:anchorId="56539247" wp14:editId="5F1F95A4">
                  <wp:simplePos x="3848100" y="-582386"/>
                  <wp:positionH relativeFrom="margin">
                    <wp:align>center</wp:align>
                  </wp:positionH>
                  <wp:positionV relativeFrom="margin">
                    <wp:align>top</wp:align>
                  </wp:positionV>
                  <wp:extent cx="2882326" cy="1620000"/>
                  <wp:effectExtent l="0" t="0" r="0" b="0"/>
                  <wp:wrapSquare wrapText="bothSides"/>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506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882326" cy="1620000"/>
                          </a:xfrm>
                          <a:prstGeom prst="rect">
                            <a:avLst/>
                          </a:prstGeom>
                        </pic:spPr>
                      </pic:pic>
                    </a:graphicData>
                  </a:graphic>
                </wp:anchor>
              </w:drawing>
            </w:r>
          </w:p>
        </w:tc>
      </w:tr>
      <w:tr w:rsidR="0028039B" w:rsidRPr="0028039B" w:rsidTr="006C2178">
        <w:trPr>
          <w:trHeight w:val="441"/>
        </w:trPr>
        <w:tc>
          <w:tcPr>
            <w:tcW w:w="1" w:type="pct"/>
            <w:gridSpan w:val="2"/>
            <w:vAlign w:val="center"/>
          </w:tcPr>
          <w:p w:rsidR="0028039B" w:rsidRPr="0028039B" w:rsidRDefault="002407F1" w:rsidP="00512DCD">
            <w:pPr>
              <w:pStyle w:val="a5"/>
              <w:jc w:val="center"/>
              <w:rPr>
                <w:rFonts w:ascii="標楷體" w:eastAsia="標楷體" w:hAnsi="標楷體"/>
                <w:noProof/>
                <w:sz w:val="24"/>
                <w:szCs w:val="24"/>
              </w:rPr>
            </w:pPr>
            <w:r w:rsidRPr="002407F1">
              <w:rPr>
                <w:rFonts w:ascii="標楷體" w:eastAsia="標楷體" w:hAnsi="標楷體" w:hint="eastAsia"/>
                <w:sz w:val="24"/>
                <w:szCs w:val="24"/>
              </w:rPr>
              <w:t>每顆方糖含</w:t>
            </w:r>
            <w:r w:rsidR="00512DCD">
              <w:rPr>
                <w:rFonts w:ascii="標楷體" w:eastAsia="標楷體" w:hAnsi="標楷體" w:hint="eastAsia"/>
                <w:sz w:val="24"/>
                <w:szCs w:val="24"/>
              </w:rPr>
              <w:t>4~</w:t>
            </w:r>
            <w:r w:rsidRPr="002407F1">
              <w:rPr>
                <w:rFonts w:ascii="標楷體" w:eastAsia="標楷體" w:hAnsi="標楷體" w:hint="eastAsia"/>
                <w:sz w:val="24"/>
                <w:szCs w:val="24"/>
              </w:rPr>
              <w:t>5公克糖，每公克糖可產生4大卡熱量</w:t>
            </w:r>
            <w:r w:rsidR="00512DCD">
              <w:rPr>
                <w:rFonts w:ascii="標楷體" w:eastAsia="標楷體" w:hAnsi="標楷體" w:hint="eastAsia"/>
                <w:sz w:val="24"/>
                <w:szCs w:val="24"/>
              </w:rPr>
              <w:t>，我們</w:t>
            </w:r>
            <w:r w:rsidR="0028039B">
              <w:rPr>
                <w:rFonts w:ascii="標楷體" w:eastAsia="標楷體" w:hAnsi="標楷體" w:hint="eastAsia"/>
                <w:sz w:val="24"/>
                <w:szCs w:val="24"/>
              </w:rPr>
              <w:t>讓學生將零食中的</w:t>
            </w:r>
            <w:r w:rsidR="006C2178" w:rsidRPr="006C2178">
              <w:rPr>
                <w:rFonts w:ascii="標楷體" w:eastAsia="標楷體" w:hAnsi="標楷體" w:hint="eastAsia"/>
                <w:b/>
                <w:sz w:val="24"/>
                <w:szCs w:val="24"/>
              </w:rPr>
              <w:t>總</w:t>
            </w:r>
            <w:r w:rsidR="0028039B" w:rsidRPr="006C2178">
              <w:rPr>
                <w:rFonts w:ascii="標楷體" w:eastAsia="標楷體" w:hAnsi="標楷體" w:hint="eastAsia"/>
                <w:b/>
                <w:sz w:val="24"/>
                <w:szCs w:val="24"/>
              </w:rPr>
              <w:t>糖克數</w:t>
            </w:r>
            <w:r w:rsidR="0028039B">
              <w:rPr>
                <w:rFonts w:ascii="標楷體" w:eastAsia="標楷體" w:hAnsi="標楷體" w:hint="eastAsia"/>
                <w:sz w:val="24"/>
                <w:szCs w:val="24"/>
              </w:rPr>
              <w:t>換算成</w:t>
            </w:r>
            <w:r w:rsidR="0028039B" w:rsidRPr="006C2178">
              <w:rPr>
                <w:rFonts w:ascii="標楷體" w:eastAsia="標楷體" w:hAnsi="標楷體" w:hint="eastAsia"/>
                <w:b/>
                <w:sz w:val="24"/>
                <w:szCs w:val="24"/>
              </w:rPr>
              <w:t>方糖顆</w:t>
            </w:r>
            <w:r w:rsidR="006C2178" w:rsidRPr="006C2178">
              <w:rPr>
                <w:rFonts w:ascii="標楷體" w:eastAsia="標楷體" w:hAnsi="標楷體" w:hint="eastAsia"/>
                <w:b/>
                <w:sz w:val="24"/>
                <w:szCs w:val="24"/>
              </w:rPr>
              <w:t>數</w:t>
            </w:r>
            <w:r w:rsidR="0028039B">
              <w:rPr>
                <w:rFonts w:ascii="標楷體" w:eastAsia="標楷體" w:hAnsi="標楷體" w:hint="eastAsia"/>
                <w:sz w:val="24"/>
                <w:szCs w:val="24"/>
              </w:rPr>
              <w:t>，藉此讓學生了解糖與蛀牙及熱量攝取的關聯</w:t>
            </w:r>
            <w:r w:rsidR="00512DCD">
              <w:rPr>
                <w:rFonts w:ascii="標楷體" w:eastAsia="標楷體" w:hAnsi="標楷體" w:hint="eastAsia"/>
                <w:sz w:val="24"/>
                <w:szCs w:val="24"/>
              </w:rPr>
              <w:t>。</w:t>
            </w:r>
          </w:p>
        </w:tc>
      </w:tr>
      <w:tr w:rsidR="00940389" w:rsidRPr="00F85015" w:rsidTr="0028039B">
        <w:tc>
          <w:tcPr>
            <w:tcW w:w="2473" w:type="pct"/>
          </w:tcPr>
          <w:p w:rsidR="00940389" w:rsidRDefault="008856C6" w:rsidP="000B3747">
            <w:pPr>
              <w:pStyle w:val="a5"/>
              <w:spacing w:line="240" w:lineRule="exact"/>
              <w:jc w:val="both"/>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747328" behindDoc="0" locked="0" layoutInCell="1" allowOverlap="1" wp14:anchorId="59BCAB57" wp14:editId="3605FEA0">
                  <wp:simplePos x="0" y="0"/>
                  <wp:positionH relativeFrom="margin">
                    <wp:posOffset>-53682</wp:posOffset>
                  </wp:positionH>
                  <wp:positionV relativeFrom="margin">
                    <wp:posOffset>711</wp:posOffset>
                  </wp:positionV>
                  <wp:extent cx="2903772" cy="3960000"/>
                  <wp:effectExtent l="0" t="0" r="0" b="2540"/>
                  <wp:wrapSquare wrapText="bothSides"/>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304142835361_0001.jpg"/>
                          <pic:cNvPicPr/>
                        </pic:nvPicPr>
                        <pic:blipFill rotWithShape="1">
                          <a:blip r:embed="rId68" cstate="print">
                            <a:extLst>
                              <a:ext uri="{28A0092B-C50C-407E-A947-70E740481C1C}">
                                <a14:useLocalDpi xmlns:a14="http://schemas.microsoft.com/office/drawing/2010/main" val="0"/>
                              </a:ext>
                            </a:extLst>
                          </a:blip>
                          <a:srcRect l="2945" t="3109" r="4118" b="12359"/>
                          <a:stretch/>
                        </pic:blipFill>
                        <pic:spPr bwMode="auto">
                          <a:xfrm>
                            <a:off x="0" y="0"/>
                            <a:ext cx="2903772"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527" w:type="pct"/>
          </w:tcPr>
          <w:p w:rsidR="00940389" w:rsidRDefault="00940389" w:rsidP="000B3747">
            <w:pPr>
              <w:pStyle w:val="a5"/>
              <w:spacing w:line="240" w:lineRule="exact"/>
              <w:jc w:val="both"/>
              <w:rPr>
                <w:rFonts w:ascii="標楷體" w:eastAsia="標楷體" w:hAnsi="標楷體"/>
                <w:sz w:val="24"/>
                <w:szCs w:val="24"/>
              </w:rPr>
            </w:pPr>
            <w:r>
              <w:rPr>
                <w:rFonts w:ascii="標楷體" w:eastAsia="標楷體" w:hAnsi="標楷體" w:hint="eastAsia"/>
                <w:noProof/>
                <w:sz w:val="24"/>
                <w:szCs w:val="24"/>
              </w:rPr>
              <w:drawing>
                <wp:anchor distT="0" distB="0" distL="114300" distR="114300" simplePos="0" relativeHeight="251746304" behindDoc="0" locked="0" layoutInCell="1" allowOverlap="1" wp14:anchorId="1F0607AF" wp14:editId="456189F5">
                  <wp:simplePos x="0" y="0"/>
                  <wp:positionH relativeFrom="margin">
                    <wp:posOffset>-65405</wp:posOffset>
                  </wp:positionH>
                  <wp:positionV relativeFrom="margin">
                    <wp:posOffset>3810</wp:posOffset>
                  </wp:positionV>
                  <wp:extent cx="2969502" cy="3960000"/>
                  <wp:effectExtent l="0" t="0" r="2540" b="2540"/>
                  <wp:wrapSquare wrapText="bothSides"/>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00304142835361_0002.jpg"/>
                          <pic:cNvPicPr/>
                        </pic:nvPicPr>
                        <pic:blipFill rotWithShape="1">
                          <a:blip r:embed="rId69" cstate="print">
                            <a:extLst>
                              <a:ext uri="{28A0092B-C50C-407E-A947-70E740481C1C}">
                                <a14:useLocalDpi xmlns:a14="http://schemas.microsoft.com/office/drawing/2010/main" val="0"/>
                              </a:ext>
                            </a:extLst>
                          </a:blip>
                          <a:srcRect l="2734" t="3109" r="4765" b="13247"/>
                          <a:stretch/>
                        </pic:blipFill>
                        <pic:spPr bwMode="auto">
                          <a:xfrm>
                            <a:off x="0" y="0"/>
                            <a:ext cx="2969502" cy="39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460314" w:rsidRPr="00CB2545" w:rsidRDefault="00AC02D8" w:rsidP="004E4B6A">
      <w:pPr>
        <w:pStyle w:val="a5"/>
        <w:numPr>
          <w:ilvl w:val="0"/>
          <w:numId w:val="37"/>
        </w:numPr>
        <w:spacing w:beforeLines="50" w:before="180"/>
        <w:ind w:left="482" w:hanging="482"/>
        <w:jc w:val="both"/>
        <w:outlineLvl w:val="2"/>
        <w:rPr>
          <w:rFonts w:ascii="標楷體" w:eastAsia="標楷體" w:hAnsi="標楷體"/>
          <w:b/>
          <w:color w:val="0000FF"/>
          <w:sz w:val="24"/>
          <w:szCs w:val="24"/>
        </w:rPr>
      </w:pPr>
      <w:bookmarkStart w:id="257" w:name="_Toc38011382"/>
      <w:r w:rsidRPr="00CB2545">
        <w:rPr>
          <w:rFonts w:ascii="標楷體" w:eastAsia="標楷體" w:hAnsi="標楷體" w:hint="eastAsia"/>
          <w:b/>
          <w:color w:val="0000FF"/>
          <w:sz w:val="24"/>
          <w:szCs w:val="24"/>
        </w:rPr>
        <w:t>護齒小尖兵</w:t>
      </w:r>
      <w:r w:rsidR="00460314" w:rsidRPr="00CB2545">
        <w:rPr>
          <w:rFonts w:ascii="標楷體" w:eastAsia="標楷體" w:hAnsi="標楷體" w:hint="eastAsia"/>
          <w:b/>
          <w:color w:val="0000FF"/>
          <w:sz w:val="24"/>
          <w:szCs w:val="24"/>
        </w:rPr>
        <w:t>任務</w:t>
      </w:r>
      <w:bookmarkEnd w:id="257"/>
    </w:p>
    <w:p w:rsidR="00460314" w:rsidRPr="00F61690" w:rsidRDefault="003D5575" w:rsidP="004E4B6A">
      <w:pPr>
        <w:pStyle w:val="a5"/>
        <w:numPr>
          <w:ilvl w:val="0"/>
          <w:numId w:val="25"/>
        </w:numPr>
        <w:spacing w:beforeLines="50" w:before="180"/>
        <w:ind w:left="482" w:hanging="482"/>
        <w:jc w:val="both"/>
        <w:outlineLvl w:val="3"/>
        <w:rPr>
          <w:rFonts w:ascii="標楷體" w:eastAsia="標楷體" w:hAnsi="標楷體"/>
          <w:color w:val="FF0000"/>
          <w:sz w:val="24"/>
          <w:szCs w:val="24"/>
          <w:u w:val="thick"/>
        </w:rPr>
      </w:pPr>
      <w:bookmarkStart w:id="258" w:name="_Toc38011383"/>
      <w:r w:rsidRPr="00F61690">
        <w:rPr>
          <w:rFonts w:ascii="標楷體" w:eastAsia="標楷體" w:hAnsi="標楷體" w:hint="eastAsia"/>
          <w:color w:val="FF0000"/>
          <w:sz w:val="24"/>
          <w:szCs w:val="24"/>
          <w:u w:val="thick"/>
        </w:rPr>
        <w:t>邀請家人一起做牙菌斑檢</w:t>
      </w:r>
      <w:r w:rsidR="00460314" w:rsidRPr="00F61690">
        <w:rPr>
          <w:rFonts w:ascii="標楷體" w:eastAsia="標楷體" w:hAnsi="標楷體" w:hint="eastAsia"/>
          <w:color w:val="FF0000"/>
          <w:sz w:val="24"/>
          <w:szCs w:val="24"/>
          <w:u w:val="thick"/>
        </w:rPr>
        <w:t>測</w:t>
      </w:r>
      <w:bookmarkEnd w:id="258"/>
    </w:p>
    <w:p w:rsidR="00265CEF" w:rsidRDefault="00460314" w:rsidP="000B3747">
      <w:pPr>
        <w:spacing w:afterLines="50" w:after="180"/>
        <w:rPr>
          <w:rFonts w:ascii="標楷體" w:eastAsia="標楷體" w:hAnsi="標楷體" w:cs="新細明體"/>
          <w:color w:val="000000"/>
          <w:kern w:val="0"/>
        </w:rPr>
      </w:pPr>
      <w:r>
        <w:rPr>
          <w:rFonts w:ascii="標楷體" w:eastAsia="標楷體" w:hAnsi="標楷體" w:hint="eastAsia"/>
        </w:rPr>
        <w:t xml:space="preserve">    </w:t>
      </w:r>
      <w:r w:rsidRPr="00460314">
        <w:rPr>
          <w:rFonts w:ascii="標楷體" w:eastAsia="標楷體" w:hAnsi="標楷體" w:hint="eastAsia"/>
        </w:rPr>
        <w:t>在學校護理師指導下，小尖兵已能</w:t>
      </w:r>
      <w:r>
        <w:rPr>
          <w:rFonts w:ascii="標楷體" w:eastAsia="標楷體" w:hAnsi="標楷體" w:hint="eastAsia"/>
        </w:rPr>
        <w:t>彼此</w:t>
      </w:r>
      <w:r w:rsidRPr="00460314">
        <w:rPr>
          <w:rFonts w:ascii="標楷體" w:eastAsia="標楷體" w:hAnsi="標楷體" w:hint="eastAsia"/>
        </w:rPr>
        <w:t>互測</w:t>
      </w:r>
      <w:r w:rsidR="00A67256">
        <w:rPr>
          <w:rFonts w:ascii="標楷體" w:eastAsia="標楷體" w:hAnsi="標楷體" w:hint="eastAsia"/>
        </w:rPr>
        <w:t>牙菌斑</w:t>
      </w:r>
      <w:r w:rsidRPr="00460314">
        <w:rPr>
          <w:rFonts w:ascii="標楷體" w:eastAsia="標楷體" w:hAnsi="標楷體" w:hint="eastAsia"/>
        </w:rPr>
        <w:t>，</w:t>
      </w:r>
      <w:r>
        <w:rPr>
          <w:rFonts w:ascii="標楷體" w:eastAsia="標楷體" w:hAnsi="標楷體" w:hint="eastAsia"/>
        </w:rPr>
        <w:t>結訓後更鼓勵他們能在</w:t>
      </w:r>
      <w:r w:rsidR="00166449" w:rsidRPr="00460314">
        <w:rPr>
          <w:rFonts w:ascii="標楷體" w:eastAsia="標楷體" w:hAnsi="標楷體" w:hint="eastAsia"/>
        </w:rPr>
        <w:t>寒假期</w:t>
      </w:r>
      <w:r>
        <w:rPr>
          <w:rFonts w:ascii="標楷體" w:eastAsia="標楷體" w:hAnsi="標楷體" w:hint="eastAsia"/>
        </w:rPr>
        <w:t>間</w:t>
      </w:r>
      <w:r w:rsidR="00271DD0">
        <w:rPr>
          <w:rFonts w:ascii="標楷體" w:eastAsia="標楷體" w:hAnsi="標楷體" w:hint="eastAsia"/>
        </w:rPr>
        <w:t>幫</w:t>
      </w:r>
      <w:r w:rsidRPr="00460314">
        <w:rPr>
          <w:rFonts w:ascii="標楷體" w:eastAsia="標楷體" w:hAnsi="標楷體" w:hint="eastAsia"/>
        </w:rPr>
        <w:t>家人做牙菌斑檢測</w:t>
      </w:r>
      <w:r>
        <w:rPr>
          <w:rFonts w:ascii="標楷體" w:eastAsia="標楷體" w:hAnsi="標楷體" w:hint="eastAsia"/>
        </w:rPr>
        <w:t>，除熟練技術外也希望</w:t>
      </w:r>
      <w:r>
        <w:rPr>
          <w:rFonts w:ascii="標楷體" w:eastAsia="標楷體" w:hAnsi="標楷體" w:cs="新細明體" w:hint="eastAsia"/>
          <w:color w:val="000000"/>
          <w:kern w:val="0"/>
        </w:rPr>
        <w:t>學校口腔保健推動效益能影響至社區家庭。</w:t>
      </w:r>
      <w:r w:rsidR="000E1B2C">
        <w:rPr>
          <w:rFonts w:ascii="標楷體" w:eastAsia="標楷體" w:hAnsi="標楷體" w:cs="新細明體" w:hint="eastAsia"/>
          <w:color w:val="000000"/>
          <w:kern w:val="0"/>
        </w:rPr>
        <w:t>家庭成員</w:t>
      </w:r>
      <w:r w:rsidR="00271DD0" w:rsidRPr="00271DD0">
        <w:rPr>
          <w:rFonts w:ascii="標楷體" w:eastAsia="標楷體" w:hAnsi="標楷體" w:hint="eastAsia"/>
        </w:rPr>
        <w:t>參與牙菌斑檢測一覽表</w:t>
      </w:r>
      <w:r w:rsidR="00271DD0">
        <w:rPr>
          <w:rFonts w:ascii="標楷體" w:eastAsia="標楷體" w:hAnsi="標楷體" w:hint="eastAsia"/>
        </w:rPr>
        <w:t>如表</w:t>
      </w:r>
      <w:r w:rsidR="00F85015">
        <w:rPr>
          <w:rFonts w:ascii="標楷體" w:eastAsia="標楷體" w:hAnsi="標楷體" w:hint="eastAsia"/>
        </w:rPr>
        <w:t>3-</w:t>
      </w:r>
      <w:r w:rsidR="00454369">
        <w:rPr>
          <w:rFonts w:ascii="標楷體" w:eastAsia="標楷體" w:hAnsi="標楷體" w:hint="eastAsia"/>
        </w:rPr>
        <w:t>9</w:t>
      </w:r>
      <w:r w:rsidR="00271DD0">
        <w:rPr>
          <w:rFonts w:ascii="標楷體" w:eastAsia="標楷體" w:hAnsi="標楷體" w:hint="eastAsia"/>
        </w:rPr>
        <w:t>所示，1</w:t>
      </w:r>
      <w:r w:rsidR="00271DD0">
        <w:rPr>
          <w:rFonts w:ascii="標楷體" w:eastAsia="標楷體" w:hAnsi="標楷體" w:cs="新細明體" w:hint="eastAsia"/>
          <w:color w:val="000000"/>
          <w:kern w:val="0"/>
        </w:rPr>
        <w:t>6</w:t>
      </w:r>
      <w:r w:rsidR="00271DD0" w:rsidRPr="00460314">
        <w:rPr>
          <w:rFonts w:ascii="標楷體" w:eastAsia="標楷體" w:hAnsi="標楷體" w:hint="eastAsia"/>
        </w:rPr>
        <w:t>位護齒小尖兵</w:t>
      </w:r>
      <w:r w:rsidR="002A4979">
        <w:rPr>
          <w:rFonts w:ascii="標楷體" w:eastAsia="標楷體" w:hAnsi="標楷體" w:cs="新細明體" w:hint="eastAsia"/>
          <w:color w:val="000000"/>
          <w:kern w:val="0"/>
        </w:rPr>
        <w:t>只有3位</w:t>
      </w:r>
      <w:r w:rsidR="000F5C0D">
        <w:rPr>
          <w:rFonts w:ascii="標楷體" w:eastAsia="標楷體" w:hAnsi="標楷體" w:cs="新細明體" w:hint="eastAsia"/>
          <w:color w:val="000000"/>
          <w:kern w:val="0"/>
        </w:rPr>
        <w:t>小尖兵</w:t>
      </w:r>
      <w:r w:rsidR="002A4979">
        <w:rPr>
          <w:rFonts w:ascii="標楷體" w:eastAsia="標楷體" w:hAnsi="標楷體" w:cs="新細明體" w:hint="eastAsia"/>
          <w:color w:val="000000"/>
          <w:kern w:val="0"/>
        </w:rPr>
        <w:t>因害羞只替自己</w:t>
      </w:r>
      <w:r w:rsidR="00454369">
        <w:rPr>
          <w:rFonts w:ascii="標楷體" w:eastAsia="標楷體" w:hAnsi="標楷體" w:cs="新細明體" w:hint="eastAsia"/>
          <w:color w:val="000000"/>
          <w:kern w:val="0"/>
        </w:rPr>
        <w:t>檢</w:t>
      </w:r>
      <w:r w:rsidR="002A4979">
        <w:rPr>
          <w:rFonts w:ascii="標楷體" w:eastAsia="標楷體" w:hAnsi="標楷體" w:cs="新細明體" w:hint="eastAsia"/>
          <w:color w:val="000000"/>
          <w:kern w:val="0"/>
        </w:rPr>
        <w:t>測，但</w:t>
      </w:r>
      <w:r w:rsidR="00271DD0">
        <w:rPr>
          <w:rFonts w:ascii="標楷體" w:eastAsia="標楷體" w:hAnsi="標楷體" w:hint="eastAsia"/>
        </w:rPr>
        <w:t>超過8成</w:t>
      </w:r>
      <w:r w:rsidR="002A4979">
        <w:rPr>
          <w:rFonts w:ascii="標楷體" w:eastAsia="標楷體" w:hAnsi="標楷體" w:hint="eastAsia"/>
        </w:rPr>
        <w:t>的小尖兵</w:t>
      </w:r>
      <w:r w:rsidR="007F09B2">
        <w:rPr>
          <w:rFonts w:ascii="標楷體" w:eastAsia="標楷體" w:hAnsi="標楷體" w:hint="eastAsia"/>
        </w:rPr>
        <w:t>都</w:t>
      </w:r>
      <w:r w:rsidR="00DE206B">
        <w:rPr>
          <w:rFonts w:ascii="標楷體" w:eastAsia="標楷體" w:hAnsi="標楷體" w:hint="eastAsia"/>
        </w:rPr>
        <w:t>有</w:t>
      </w:r>
      <w:r w:rsidR="00271DD0">
        <w:rPr>
          <w:rFonts w:ascii="標楷體" w:eastAsia="標楷體" w:hAnsi="標楷體" w:hint="eastAsia"/>
        </w:rPr>
        <w:t>幫家人施測，對象從爺爺、奶奶、爸爸、媽媽、哥哥、姊姊、妹妹、弟弟</w:t>
      </w:r>
      <w:r w:rsidR="0001673E">
        <w:rPr>
          <w:rFonts w:ascii="標楷體" w:eastAsia="標楷體" w:hAnsi="標楷體" w:hint="eastAsia"/>
        </w:rPr>
        <w:t>甚至</w:t>
      </w:r>
      <w:r w:rsidR="0001673E" w:rsidRPr="00271DD0">
        <w:rPr>
          <w:rFonts w:ascii="標楷體" w:eastAsia="標楷體" w:hAnsi="標楷體" w:cs="新細明體" w:hint="eastAsia"/>
          <w:kern w:val="0"/>
        </w:rPr>
        <w:t>表哥</w:t>
      </w:r>
      <w:r w:rsidR="0001673E">
        <w:rPr>
          <w:rFonts w:ascii="標楷體" w:eastAsia="標楷體" w:hAnsi="標楷體" w:cs="新細明體" w:hint="eastAsia"/>
          <w:kern w:val="0"/>
        </w:rPr>
        <w:t>、</w:t>
      </w:r>
      <w:r w:rsidR="0001673E" w:rsidRPr="00271DD0">
        <w:rPr>
          <w:rFonts w:ascii="標楷體" w:eastAsia="標楷體" w:hAnsi="標楷體" w:cs="新細明體" w:hint="eastAsia"/>
          <w:kern w:val="0"/>
        </w:rPr>
        <w:t>表姊</w:t>
      </w:r>
      <w:r w:rsidR="00271DD0">
        <w:rPr>
          <w:rFonts w:ascii="標楷體" w:eastAsia="標楷體" w:hAnsi="標楷體" w:hint="eastAsia"/>
        </w:rPr>
        <w:t>都有</w:t>
      </w:r>
      <w:r w:rsidR="00271DD0" w:rsidRPr="005019D3">
        <w:rPr>
          <w:rFonts w:ascii="標楷體" w:eastAsia="標楷體" w:hAnsi="標楷體" w:cs="新細明體" w:hint="eastAsia"/>
          <w:color w:val="000000"/>
          <w:kern w:val="0"/>
        </w:rPr>
        <w:t>參與</w:t>
      </w:r>
      <w:r w:rsidR="000F5C0D">
        <w:rPr>
          <w:rFonts w:ascii="標楷體" w:eastAsia="標楷體" w:hAnsi="標楷體" w:cs="新細明體" w:hint="eastAsia"/>
          <w:color w:val="000000"/>
          <w:kern w:val="0"/>
        </w:rPr>
        <w:t>；</w:t>
      </w:r>
      <w:r w:rsidR="007F09B2">
        <w:rPr>
          <w:rFonts w:ascii="標楷體" w:eastAsia="標楷體" w:hAnsi="標楷體" w:cs="新細明體" w:hint="eastAsia"/>
          <w:noProof/>
          <w:color w:val="000000"/>
          <w:kern w:val="0"/>
        </w:rPr>
        <w:t>小兵好厲害，會</w:t>
      </w:r>
      <w:r w:rsidR="000F5C0D">
        <w:rPr>
          <w:rFonts w:ascii="標楷體" w:eastAsia="標楷體" w:hAnsi="標楷體" w:cs="新細明體" w:hint="eastAsia"/>
          <w:noProof/>
          <w:color w:val="000000"/>
          <w:kern w:val="0"/>
        </w:rPr>
        <w:t>把護理師教他的模式，讓家人感受有無確實刷牙的前、後測差異，</w:t>
      </w:r>
      <w:r w:rsidR="004E39C1">
        <w:rPr>
          <w:rFonts w:ascii="標楷體" w:eastAsia="標楷體" w:hAnsi="標楷體" w:cs="新細明體" w:hint="eastAsia"/>
          <w:kern w:val="0"/>
        </w:rPr>
        <w:t>圖3-11為</w:t>
      </w:r>
      <w:r w:rsidR="004D016B">
        <w:rPr>
          <w:rFonts w:ascii="標楷體" w:eastAsia="標楷體" w:hAnsi="標楷體" w:cs="新細明體" w:hint="eastAsia"/>
          <w:kern w:val="0"/>
        </w:rPr>
        <w:t>檢測結果</w:t>
      </w:r>
      <w:r w:rsidR="00265CEF">
        <w:rPr>
          <w:rFonts w:ascii="標楷體" w:eastAsia="標楷體" w:hAnsi="標楷體" w:cs="新細明體" w:hint="eastAsia"/>
          <w:kern w:val="0"/>
        </w:rPr>
        <w:t>，</w:t>
      </w:r>
      <w:r w:rsidR="004E39C1">
        <w:rPr>
          <w:rFonts w:ascii="標楷體" w:eastAsia="標楷體" w:hAnsi="標楷體" w:cs="新細明體" w:hint="eastAsia"/>
          <w:kern w:val="0"/>
        </w:rPr>
        <w:t>檢測後發現，</w:t>
      </w:r>
      <w:r w:rsidR="000F5C0D">
        <w:rPr>
          <w:rFonts w:ascii="標楷體" w:eastAsia="標楷體" w:hAnsi="標楷體" w:cs="新細明體" w:hint="eastAsia"/>
          <w:kern w:val="0"/>
        </w:rPr>
        <w:t>有</w:t>
      </w:r>
      <w:r w:rsidR="007F09B2">
        <w:rPr>
          <w:rFonts w:ascii="標楷體" w:eastAsia="標楷體" w:hAnsi="標楷體" w:cs="新細明體" w:hint="eastAsia"/>
          <w:kern w:val="0"/>
        </w:rPr>
        <w:t>55.64%</w:t>
      </w:r>
      <w:r w:rsidR="000F5C0D">
        <w:rPr>
          <w:rFonts w:ascii="標楷體" w:eastAsia="標楷體" w:hAnsi="標楷體" w:cs="新細明體" w:hint="eastAsia"/>
          <w:kern w:val="0"/>
        </w:rPr>
        <w:t>牙菌斑</w:t>
      </w:r>
      <w:r w:rsidR="004E39C1">
        <w:rPr>
          <w:rFonts w:ascii="標楷體" w:eastAsia="標楷體" w:hAnsi="標楷體" w:cs="新細明體" w:hint="eastAsia"/>
          <w:kern w:val="0"/>
        </w:rPr>
        <w:t>無或微量</w:t>
      </w:r>
      <w:r w:rsidR="00265CEF">
        <w:rPr>
          <w:rFonts w:ascii="標楷體" w:eastAsia="標楷體" w:hAnsi="標楷體" w:cs="新細明體" w:hint="eastAsia"/>
          <w:kern w:val="0"/>
        </w:rPr>
        <w:t>殘留、15.17%殘留很少，只有16.19%還殘留很多。</w:t>
      </w:r>
      <w:r w:rsidR="00265CEF">
        <w:rPr>
          <w:rFonts w:ascii="標楷體" w:eastAsia="標楷體" w:hAnsi="標楷體" w:cs="新細明體" w:hint="eastAsia"/>
          <w:color w:val="000000"/>
          <w:kern w:val="0"/>
        </w:rPr>
        <w:t>顯示學校口腔保健推動已獲得社區家長</w:t>
      </w:r>
      <w:r w:rsidR="004E39C1">
        <w:rPr>
          <w:rFonts w:ascii="標楷體" w:eastAsia="標楷體" w:hAnsi="標楷體" w:cs="新細明體" w:hint="eastAsia"/>
          <w:color w:val="000000"/>
          <w:kern w:val="0"/>
        </w:rPr>
        <w:t>的認同及實際參與</w:t>
      </w:r>
      <w:r w:rsidR="00265CEF">
        <w:rPr>
          <w:rFonts w:ascii="標楷體" w:eastAsia="標楷體" w:hAnsi="標楷體" w:cs="新細明體" w:hint="eastAsia"/>
          <w:color w:val="000000"/>
          <w:kern w:val="0"/>
        </w:rPr>
        <w:t>。</w:t>
      </w:r>
    </w:p>
    <w:p w:rsidR="00F85015" w:rsidRPr="00F85015" w:rsidRDefault="00F85015" w:rsidP="000B3747">
      <w:pPr>
        <w:rPr>
          <w:rFonts w:ascii="標楷體" w:eastAsia="標楷體" w:hAnsi="標楷體" w:cs="新細明體"/>
          <w:color w:val="000000"/>
          <w:kern w:val="0"/>
        </w:rPr>
      </w:pPr>
      <w:bookmarkStart w:id="259" w:name="_Toc37782896"/>
      <w:r w:rsidRPr="00CE77A6">
        <w:rPr>
          <w:rFonts w:ascii="標楷體" w:eastAsia="標楷體" w:hAnsi="標楷體" w:hint="eastAsia"/>
        </w:rPr>
        <w:lastRenderedPageBreak/>
        <w:t>表</w:t>
      </w:r>
      <w:r>
        <w:rPr>
          <w:rFonts w:ascii="標楷體" w:eastAsia="標楷體" w:hAnsi="標楷體" w:hint="eastAsia"/>
        </w:rPr>
        <w:t>3-</w:t>
      </w:r>
      <w:r w:rsidR="00663023" w:rsidRPr="00663023">
        <w:rPr>
          <w:rFonts w:ascii="標楷體" w:eastAsia="標楷體" w:hAnsi="標楷體"/>
        </w:rPr>
        <w:fldChar w:fldCharType="begin"/>
      </w:r>
      <w:r w:rsidR="00663023" w:rsidRPr="00663023">
        <w:rPr>
          <w:rFonts w:ascii="標楷體" w:eastAsia="標楷體" w:hAnsi="標楷體"/>
        </w:rPr>
        <w:instrText xml:space="preserve"> </w:instrText>
      </w:r>
      <w:r w:rsidR="00663023" w:rsidRPr="00663023">
        <w:rPr>
          <w:rFonts w:ascii="標楷體" w:eastAsia="標楷體" w:hAnsi="標楷體" w:hint="eastAsia"/>
        </w:rPr>
        <w:instrText>SEQ 表3- \* ARABIC</w:instrText>
      </w:r>
      <w:r w:rsidR="00663023" w:rsidRPr="00663023">
        <w:rPr>
          <w:rFonts w:ascii="標楷體" w:eastAsia="標楷體" w:hAnsi="標楷體"/>
        </w:rPr>
        <w:instrText xml:space="preserve"> </w:instrText>
      </w:r>
      <w:r w:rsidR="00663023" w:rsidRPr="00663023">
        <w:rPr>
          <w:rFonts w:ascii="標楷體" w:eastAsia="標楷體" w:hAnsi="標楷體"/>
        </w:rPr>
        <w:fldChar w:fldCharType="separate"/>
      </w:r>
      <w:r w:rsidR="0028039B">
        <w:rPr>
          <w:rFonts w:ascii="標楷體" w:eastAsia="標楷體" w:hAnsi="標楷體"/>
          <w:noProof/>
        </w:rPr>
        <w:t>9</w:t>
      </w:r>
      <w:r w:rsidR="00663023" w:rsidRPr="00663023">
        <w:rPr>
          <w:rFonts w:ascii="標楷體" w:eastAsia="標楷體" w:hAnsi="標楷體"/>
        </w:rPr>
        <w:fldChar w:fldCharType="end"/>
      </w:r>
      <w:r w:rsidRPr="00CE77A6">
        <w:rPr>
          <w:rFonts w:ascii="標楷體" w:eastAsia="標楷體" w:hAnsi="標楷體" w:hint="eastAsia"/>
        </w:rPr>
        <w:t>本校</w:t>
      </w:r>
      <w:r>
        <w:rPr>
          <w:rFonts w:ascii="標楷體" w:eastAsia="標楷體" w:hAnsi="標楷體" w:hint="eastAsia"/>
        </w:rPr>
        <w:t>護齒小尖兵邀請</w:t>
      </w:r>
      <w:r>
        <w:rPr>
          <w:rFonts w:ascii="標楷體" w:eastAsia="標楷體" w:hAnsi="標楷體" w:cs="新細明體" w:hint="eastAsia"/>
          <w:color w:val="000000"/>
          <w:kern w:val="0"/>
        </w:rPr>
        <w:t>家庭成員</w:t>
      </w:r>
      <w:r w:rsidRPr="00271DD0">
        <w:rPr>
          <w:rFonts w:ascii="標楷體" w:eastAsia="標楷體" w:hAnsi="標楷體" w:hint="eastAsia"/>
        </w:rPr>
        <w:t>參與牙菌斑檢測一覽表</w:t>
      </w:r>
      <w:r>
        <w:rPr>
          <w:rFonts w:ascii="標楷體" w:eastAsia="標楷體" w:hAnsi="標楷體" w:hint="eastAsia"/>
        </w:rPr>
        <w:t>如表</w:t>
      </w:r>
      <w:bookmarkEnd w:id="259"/>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59"/>
        <w:gridCol w:w="578"/>
        <w:gridCol w:w="1160"/>
        <w:gridCol w:w="842"/>
        <w:gridCol w:w="785"/>
        <w:gridCol w:w="2864"/>
        <w:gridCol w:w="1016"/>
        <w:gridCol w:w="1016"/>
        <w:gridCol w:w="1018"/>
      </w:tblGrid>
      <w:tr w:rsidR="00F85015" w:rsidRPr="004E39C1" w:rsidTr="004E39C1">
        <w:trPr>
          <w:trHeight w:hRule="exact" w:val="284"/>
        </w:trPr>
        <w:tc>
          <w:tcPr>
            <w:tcW w:w="186" w:type="pct"/>
            <w:vMerge w:val="restart"/>
            <w:shd w:val="clear" w:color="auto" w:fill="auto"/>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編</w:t>
            </w:r>
            <w:r w:rsidRPr="004E39C1">
              <w:rPr>
                <w:rFonts w:ascii="標楷體" w:eastAsia="標楷體" w:hAnsi="標楷體" w:cs="新細明體" w:hint="eastAsia"/>
                <w:kern w:val="0"/>
                <w:sz w:val="22"/>
                <w:szCs w:val="22"/>
              </w:rPr>
              <w:br/>
              <w:t>號</w:t>
            </w:r>
          </w:p>
        </w:tc>
        <w:tc>
          <w:tcPr>
            <w:tcW w:w="300" w:type="pct"/>
            <w:vMerge w:val="restar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班別</w:t>
            </w:r>
          </w:p>
        </w:tc>
        <w:tc>
          <w:tcPr>
            <w:tcW w:w="602" w:type="pct"/>
            <w:vMerge w:val="restar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姓名</w:t>
            </w:r>
          </w:p>
        </w:tc>
        <w:tc>
          <w:tcPr>
            <w:tcW w:w="437" w:type="pct"/>
            <w:vMerge w:val="restart"/>
            <w:shd w:val="clear" w:color="auto" w:fill="auto"/>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檢測</w:t>
            </w:r>
            <w:r w:rsidRPr="004E39C1">
              <w:rPr>
                <w:rFonts w:ascii="標楷體" w:eastAsia="標楷體" w:hAnsi="標楷體" w:cs="新細明體" w:hint="eastAsia"/>
                <w:kern w:val="0"/>
                <w:sz w:val="22"/>
                <w:szCs w:val="22"/>
              </w:rPr>
              <w:br/>
              <w:t>次數</w:t>
            </w:r>
          </w:p>
        </w:tc>
        <w:tc>
          <w:tcPr>
            <w:tcW w:w="407" w:type="pct"/>
            <w:vMerge w:val="restart"/>
            <w:shd w:val="clear" w:color="auto" w:fill="auto"/>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檢測</w:t>
            </w:r>
            <w:r w:rsidRPr="004E39C1">
              <w:rPr>
                <w:rFonts w:ascii="標楷體" w:eastAsia="標楷體" w:hAnsi="標楷體" w:cs="新細明體" w:hint="eastAsia"/>
                <w:kern w:val="0"/>
                <w:sz w:val="22"/>
                <w:szCs w:val="22"/>
              </w:rPr>
              <w:br/>
              <w:t>人次</w:t>
            </w:r>
          </w:p>
        </w:tc>
        <w:tc>
          <w:tcPr>
            <w:tcW w:w="1486" w:type="pct"/>
            <w:vMerge w:val="restar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參與對象</w:t>
            </w:r>
          </w:p>
        </w:tc>
        <w:tc>
          <w:tcPr>
            <w:tcW w:w="1582" w:type="pct"/>
            <w:gridSpan w:val="3"/>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檢測情形</w:t>
            </w:r>
          </w:p>
        </w:tc>
      </w:tr>
      <w:tr w:rsidR="00481447" w:rsidRPr="004E39C1" w:rsidTr="004E39C1">
        <w:trPr>
          <w:trHeight w:hRule="exact" w:val="284"/>
        </w:trPr>
        <w:tc>
          <w:tcPr>
            <w:tcW w:w="186"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300"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602"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437"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407"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1486" w:type="pct"/>
            <w:vMerge/>
            <w:vAlign w:val="center"/>
            <w:hideMark/>
          </w:tcPr>
          <w:p w:rsidR="00F85015" w:rsidRPr="004E39C1" w:rsidRDefault="00F85015" w:rsidP="000B3747">
            <w:pPr>
              <w:widowControl/>
              <w:spacing w:line="240" w:lineRule="exact"/>
              <w:rPr>
                <w:rFonts w:ascii="標楷體" w:eastAsia="標楷體" w:hAnsi="標楷體" w:cs="新細明體"/>
                <w:kern w:val="0"/>
                <w:sz w:val="22"/>
                <w:szCs w:val="22"/>
              </w:rPr>
            </w:pP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沒有殘留</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殘留很少</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殘留很多</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501</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張O勛</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爸爸 奶奶</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501</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潘O安</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姊姊 媽媽 爸爸</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501</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連O婷</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妹妹 媽媽 爸爸</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4</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501</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徐O紜</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407" w:type="pct"/>
            <w:shd w:val="clear" w:color="auto" w:fill="auto"/>
            <w:noWrap/>
            <w:vAlign w:val="center"/>
            <w:hideMark/>
          </w:tcPr>
          <w:p w:rsidR="00F85015" w:rsidRPr="004E39C1" w:rsidRDefault="00765DDF" w:rsidP="000B3747">
            <w:pPr>
              <w:widowControl/>
              <w:spacing w:line="240" w:lineRule="exact"/>
              <w:jc w:val="center"/>
              <w:rPr>
                <w:rFonts w:ascii="標楷體" w:eastAsia="標楷體" w:hAnsi="標楷體" w:cs="新細明體"/>
                <w:kern w:val="0"/>
                <w:sz w:val="22"/>
                <w:szCs w:val="22"/>
              </w:rPr>
            </w:pPr>
            <w:r>
              <w:rPr>
                <w:rFonts w:ascii="標楷體" w:eastAsia="標楷體" w:hAnsi="標楷體" w:cs="新細明體" w:hint="eastAsia"/>
                <w:kern w:val="0"/>
                <w:sz w:val="22"/>
                <w:szCs w:val="22"/>
              </w:rPr>
              <w:t>6</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妹妹 媽媽 爸爸</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502</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楊O睿</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姊姊</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502</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向O綸</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爸爸</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502</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周O瑄</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12</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爸爸 哥哥</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8</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8</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502</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李O庭</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哥哥</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9</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503</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陳O仲</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10</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503</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董O青</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11</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503</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林O倩</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19</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 xml:space="preserve">自己 媽媽 爸爸 </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8</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12</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503</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陳O辰</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14</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妹妹</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000000" w:fill="FFFFFF"/>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528" w:type="pct"/>
            <w:shd w:val="clear" w:color="000000" w:fill="FFFFFF"/>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13</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504</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邱O亮</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3</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2</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14</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504</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廖O閎</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爸爸  弟弟</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r>
      <w:tr w:rsidR="00481447" w:rsidRPr="004E39C1" w:rsidTr="00765DDF">
        <w:trPr>
          <w:trHeight w:hRule="exact" w:val="340"/>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15</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504</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徐O崴</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14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自己 媽媽 爸爸 哥哥</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r>
      <w:tr w:rsidR="00481447" w:rsidRPr="004E39C1" w:rsidTr="00765DDF">
        <w:trPr>
          <w:trHeight w:val="507"/>
        </w:trPr>
        <w:tc>
          <w:tcPr>
            <w:tcW w:w="186"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16</w:t>
            </w:r>
          </w:p>
        </w:tc>
        <w:tc>
          <w:tcPr>
            <w:tcW w:w="300"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504</w:t>
            </w:r>
          </w:p>
        </w:tc>
        <w:tc>
          <w:tcPr>
            <w:tcW w:w="602"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林O妤</w:t>
            </w:r>
          </w:p>
        </w:tc>
        <w:tc>
          <w:tcPr>
            <w:tcW w:w="43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40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7</w:t>
            </w:r>
          </w:p>
        </w:tc>
        <w:tc>
          <w:tcPr>
            <w:tcW w:w="1486" w:type="pct"/>
            <w:shd w:val="clear" w:color="auto" w:fill="auto"/>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 xml:space="preserve">自己 媽媽 爸爸 爺爺 </w:t>
            </w:r>
            <w:r w:rsidRPr="004E39C1">
              <w:rPr>
                <w:rFonts w:ascii="標楷體" w:eastAsia="標楷體" w:hAnsi="標楷體" w:cs="新細明體" w:hint="eastAsia"/>
                <w:kern w:val="0"/>
                <w:sz w:val="22"/>
                <w:szCs w:val="22"/>
              </w:rPr>
              <w:br/>
              <w:t>奶奶 表哥 表姊</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0</w:t>
            </w:r>
          </w:p>
        </w:tc>
        <w:tc>
          <w:tcPr>
            <w:tcW w:w="527"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6</w:t>
            </w:r>
          </w:p>
        </w:tc>
        <w:tc>
          <w:tcPr>
            <w:tcW w:w="528" w:type="pct"/>
            <w:shd w:val="clear" w:color="auto" w:fill="auto"/>
            <w:noWrap/>
            <w:vAlign w:val="center"/>
            <w:hideMark/>
          </w:tcPr>
          <w:p w:rsidR="00F85015" w:rsidRPr="004E39C1" w:rsidRDefault="00F85015" w:rsidP="000B3747">
            <w:pPr>
              <w:widowControl/>
              <w:spacing w:line="240" w:lineRule="exact"/>
              <w:jc w:val="center"/>
              <w:rPr>
                <w:rFonts w:ascii="標楷體" w:eastAsia="標楷體" w:hAnsi="標楷體" w:cs="新細明體"/>
                <w:kern w:val="0"/>
                <w:sz w:val="22"/>
                <w:szCs w:val="22"/>
              </w:rPr>
            </w:pPr>
            <w:r w:rsidRPr="004E39C1">
              <w:rPr>
                <w:rFonts w:ascii="標楷體" w:eastAsia="標楷體" w:hAnsi="標楷體" w:cs="新細明體" w:hint="eastAsia"/>
                <w:kern w:val="0"/>
                <w:sz w:val="22"/>
                <w:szCs w:val="22"/>
              </w:rPr>
              <w:t>1</w:t>
            </w:r>
          </w:p>
        </w:tc>
      </w:tr>
    </w:tbl>
    <w:p w:rsidR="00EC25CF" w:rsidRPr="00EC25CF" w:rsidRDefault="00EC25CF" w:rsidP="000B3747">
      <w:pPr>
        <w:rPr>
          <w:sz w:val="12"/>
          <w:szCs w:val="12"/>
        </w:rPr>
      </w:pPr>
    </w:p>
    <w:tbl>
      <w:tblPr>
        <w:tblStyle w:val="a3"/>
        <w:tblW w:w="0" w:type="auto"/>
        <w:tblCellMar>
          <w:left w:w="28" w:type="dxa"/>
          <w:right w:w="28" w:type="dxa"/>
        </w:tblCellMar>
        <w:tblLook w:val="04A0" w:firstRow="1" w:lastRow="0" w:firstColumn="1" w:lastColumn="0" w:noHBand="0" w:noVBand="1"/>
      </w:tblPr>
      <w:tblGrid>
        <w:gridCol w:w="4814"/>
        <w:gridCol w:w="4814"/>
      </w:tblGrid>
      <w:tr w:rsidR="00481447" w:rsidTr="00EC25CF">
        <w:tc>
          <w:tcPr>
            <w:tcW w:w="4814" w:type="dxa"/>
            <w:tcBorders>
              <w:top w:val="nil"/>
              <w:left w:val="nil"/>
              <w:bottom w:val="nil"/>
              <w:right w:val="nil"/>
            </w:tcBorders>
          </w:tcPr>
          <w:p w:rsidR="00481447" w:rsidRDefault="00481447" w:rsidP="000B3747">
            <w:pPr>
              <w:spacing w:afterLines="50" w:after="180"/>
              <w:jc w:val="center"/>
              <w:rPr>
                <w:noProof/>
              </w:rPr>
            </w:pPr>
            <w:r>
              <w:rPr>
                <w:noProof/>
              </w:rPr>
              <w:drawing>
                <wp:inline distT="0" distB="0" distL="0" distR="0" wp14:anchorId="49F65D7C" wp14:editId="0B6D43F4">
                  <wp:extent cx="2286000" cy="2204357"/>
                  <wp:effectExtent l="0" t="0" r="0" b="5715"/>
                  <wp:docPr id="28" name="圖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c>
          <w:tcPr>
            <w:tcW w:w="4814" w:type="dxa"/>
            <w:tcBorders>
              <w:top w:val="nil"/>
              <w:left w:val="nil"/>
              <w:bottom w:val="nil"/>
              <w:right w:val="nil"/>
            </w:tcBorders>
          </w:tcPr>
          <w:p w:rsidR="00481447" w:rsidRDefault="00481447" w:rsidP="000B3747">
            <w:pPr>
              <w:spacing w:afterLines="50" w:after="180"/>
              <w:jc w:val="center"/>
              <w:rPr>
                <w:noProof/>
              </w:rPr>
            </w:pPr>
            <w:r>
              <w:rPr>
                <w:rFonts w:ascii="標楷體" w:eastAsia="標楷體" w:hAnsi="標楷體" w:cs="新細明體" w:hint="eastAsia"/>
                <w:noProof/>
                <w:color w:val="000000"/>
                <w:kern w:val="0"/>
              </w:rPr>
              <w:drawing>
                <wp:anchor distT="0" distB="0" distL="114300" distR="114300" simplePos="0" relativeHeight="251831296" behindDoc="0" locked="0" layoutInCell="1" allowOverlap="1" wp14:anchorId="79D49C50" wp14:editId="6C7D9D80">
                  <wp:simplePos x="0" y="0"/>
                  <wp:positionH relativeFrom="margin">
                    <wp:posOffset>313055</wp:posOffset>
                  </wp:positionH>
                  <wp:positionV relativeFrom="margin">
                    <wp:posOffset>283210</wp:posOffset>
                  </wp:positionV>
                  <wp:extent cx="2167255" cy="1668780"/>
                  <wp:effectExtent l="1588" t="0" r="6032" b="6033"/>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00317161414816_0001.jpg"/>
                          <pic:cNvPicPr/>
                        </pic:nvPicPr>
                        <pic:blipFill rotWithShape="1">
                          <a:blip r:embed="rId71" cstate="print">
                            <a:extLst>
                              <a:ext uri="{28A0092B-C50C-407E-A947-70E740481C1C}">
                                <a14:useLocalDpi xmlns:a14="http://schemas.microsoft.com/office/drawing/2010/main" val="0"/>
                              </a:ext>
                            </a:extLst>
                          </a:blip>
                          <a:srcRect l="9501" t="4448" r="7267" b="5558"/>
                          <a:stretch/>
                        </pic:blipFill>
                        <pic:spPr bwMode="auto">
                          <a:xfrm rot="5400000">
                            <a:off x="0" y="0"/>
                            <a:ext cx="2167255" cy="166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400B2" w:rsidTr="009B0739">
        <w:tc>
          <w:tcPr>
            <w:tcW w:w="9628" w:type="dxa"/>
            <w:gridSpan w:val="2"/>
            <w:tcBorders>
              <w:top w:val="nil"/>
              <w:left w:val="nil"/>
              <w:bottom w:val="nil"/>
              <w:right w:val="nil"/>
            </w:tcBorders>
          </w:tcPr>
          <w:p w:rsidR="00A400B2" w:rsidRDefault="00A400B2" w:rsidP="000B3747">
            <w:pPr>
              <w:spacing w:afterLines="50" w:after="180"/>
              <w:rPr>
                <w:rFonts w:ascii="標楷體" w:eastAsia="標楷體" w:hAnsi="標楷體" w:cs="新細明體"/>
                <w:noProof/>
                <w:color w:val="000000"/>
                <w:kern w:val="0"/>
              </w:rPr>
            </w:pPr>
            <w:bookmarkStart w:id="260" w:name="_Toc37782215"/>
            <w:r w:rsidRPr="00F23DB7">
              <w:rPr>
                <w:rFonts w:ascii="標楷體" w:eastAsia="標楷體" w:hAnsi="標楷體" w:hint="eastAsia"/>
              </w:rPr>
              <w:t>圖</w:t>
            </w:r>
            <w:r>
              <w:rPr>
                <w:rFonts w:ascii="標楷體" w:eastAsia="標楷體" w:hAnsi="標楷體" w:hint="eastAsia"/>
              </w:rPr>
              <w:t>3-</w:t>
            </w:r>
            <w:r w:rsidR="00246A5B" w:rsidRPr="00FA275B">
              <w:rPr>
                <w:rFonts w:ascii="標楷體" w:eastAsia="標楷體" w:hAnsi="標楷體"/>
                <w:szCs w:val="22"/>
              </w:rPr>
              <w:fldChar w:fldCharType="begin"/>
            </w:r>
            <w:r w:rsidR="00246A5B" w:rsidRPr="00FA275B">
              <w:rPr>
                <w:rFonts w:ascii="標楷體" w:eastAsia="標楷體" w:hAnsi="標楷體"/>
                <w:szCs w:val="22"/>
              </w:rPr>
              <w:instrText xml:space="preserve"> </w:instrText>
            </w:r>
            <w:r w:rsidR="00246A5B" w:rsidRPr="00FA275B">
              <w:rPr>
                <w:rFonts w:ascii="標楷體" w:eastAsia="標楷體" w:hAnsi="標楷體" w:hint="eastAsia"/>
                <w:szCs w:val="22"/>
              </w:rPr>
              <w:instrText>SEQ 圖3- \* ARABIC</w:instrText>
            </w:r>
            <w:r w:rsidR="00246A5B" w:rsidRPr="00FA275B">
              <w:rPr>
                <w:rFonts w:ascii="標楷體" w:eastAsia="標楷體" w:hAnsi="標楷體"/>
                <w:szCs w:val="22"/>
              </w:rPr>
              <w:instrText xml:space="preserve"> </w:instrText>
            </w:r>
            <w:r w:rsidR="00246A5B" w:rsidRPr="00FA275B">
              <w:rPr>
                <w:rFonts w:ascii="標楷體" w:eastAsia="標楷體" w:hAnsi="標楷體"/>
                <w:szCs w:val="22"/>
              </w:rPr>
              <w:fldChar w:fldCharType="separate"/>
            </w:r>
            <w:r w:rsidR="0028039B">
              <w:rPr>
                <w:rFonts w:ascii="標楷體" w:eastAsia="標楷體" w:hAnsi="標楷體"/>
                <w:noProof/>
                <w:szCs w:val="22"/>
              </w:rPr>
              <w:t>11</w:t>
            </w:r>
            <w:r w:rsidR="00246A5B" w:rsidRPr="00FA275B">
              <w:rPr>
                <w:rFonts w:ascii="標楷體" w:eastAsia="標楷體" w:hAnsi="標楷體"/>
                <w:szCs w:val="22"/>
              </w:rPr>
              <w:fldChar w:fldCharType="end"/>
            </w:r>
            <w:r>
              <w:rPr>
                <w:rFonts w:ascii="標楷體" w:eastAsia="標楷體" w:hAnsi="標楷體" w:cs="新細明體" w:hint="eastAsia"/>
                <w:color w:val="000000"/>
                <w:kern w:val="0"/>
              </w:rPr>
              <w:t>家庭成員</w:t>
            </w:r>
            <w:r w:rsidRPr="00271DD0">
              <w:rPr>
                <w:rFonts w:ascii="標楷體" w:eastAsia="標楷體" w:hAnsi="標楷體" w:hint="eastAsia"/>
              </w:rPr>
              <w:t>參與牙菌斑檢測</w:t>
            </w:r>
            <w:r>
              <w:rPr>
                <w:rFonts w:ascii="標楷體" w:eastAsia="標楷體" w:hAnsi="標楷體" w:hint="eastAsia"/>
              </w:rPr>
              <w:t>結果</w:t>
            </w:r>
            <w:bookmarkEnd w:id="260"/>
          </w:p>
        </w:tc>
      </w:tr>
    </w:tbl>
    <w:p w:rsidR="00D50AFF" w:rsidRPr="00F61690" w:rsidRDefault="00983194" w:rsidP="004E4B6A">
      <w:pPr>
        <w:pStyle w:val="a4"/>
        <w:numPr>
          <w:ilvl w:val="0"/>
          <w:numId w:val="25"/>
        </w:numPr>
        <w:spacing w:beforeLines="50" w:before="180"/>
        <w:ind w:leftChars="0" w:left="482" w:hanging="482"/>
        <w:outlineLvl w:val="3"/>
        <w:rPr>
          <w:rFonts w:ascii="標楷體" w:eastAsia="標楷體" w:hAnsi="標楷體" w:cs="新細明體"/>
          <w:color w:val="FF0000"/>
          <w:kern w:val="0"/>
          <w:u w:val="thick"/>
        </w:rPr>
      </w:pPr>
      <w:bookmarkStart w:id="261" w:name="_Toc38011384"/>
      <w:r w:rsidRPr="00F61690">
        <w:rPr>
          <w:rFonts w:ascii="標楷體" w:eastAsia="標楷體" w:hAnsi="標楷體" w:cs="新細明體" w:hint="eastAsia"/>
          <w:color w:val="FF0000"/>
          <w:kern w:val="0"/>
          <w:u w:val="thick"/>
        </w:rPr>
        <w:t>紀錄隊員在校健康護牙紀錄</w:t>
      </w:r>
      <w:bookmarkEnd w:id="261"/>
    </w:p>
    <w:p w:rsidR="00D50AFF" w:rsidRDefault="00D50AFF" w:rsidP="000B3747">
      <w:pPr>
        <w:spacing w:afterLines="50" w:after="180"/>
        <w:rPr>
          <w:rFonts w:ascii="標楷體" w:eastAsia="標楷體" w:hAnsi="標楷體" w:cs="新細明體"/>
          <w:color w:val="000000"/>
          <w:kern w:val="0"/>
        </w:rPr>
      </w:pPr>
      <w:r>
        <w:rPr>
          <w:rFonts w:ascii="標楷體" w:eastAsia="標楷體" w:hAnsi="標楷體" w:cs="新細明體" w:hint="eastAsia"/>
          <w:color w:val="000000"/>
          <w:kern w:val="0"/>
        </w:rPr>
        <w:t xml:space="preserve">    </w:t>
      </w:r>
      <w:r w:rsidRPr="00D50AFF">
        <w:rPr>
          <w:rFonts w:ascii="標楷體" w:eastAsia="標楷體" w:hAnsi="標楷體" w:cs="新細明體" w:hint="eastAsia"/>
          <w:color w:val="000000"/>
          <w:kern w:val="0"/>
        </w:rPr>
        <w:t>開學後</w:t>
      </w:r>
      <w:r w:rsidR="00765DDF" w:rsidRPr="00D50AFF">
        <w:rPr>
          <w:rFonts w:ascii="標楷體" w:eastAsia="標楷體" w:hAnsi="標楷體" w:cs="新細明體" w:hint="eastAsia"/>
          <w:color w:val="000000"/>
          <w:kern w:val="0"/>
        </w:rPr>
        <w:t>導師協助任務分組，</w:t>
      </w:r>
      <w:r w:rsidR="00765DDF">
        <w:rPr>
          <w:rFonts w:ascii="標楷體" w:eastAsia="標楷體" w:hAnsi="標楷體" w:cs="新細明體" w:hint="eastAsia"/>
          <w:color w:val="000000"/>
          <w:kern w:val="0"/>
        </w:rPr>
        <w:t>來</w:t>
      </w:r>
      <w:r w:rsidRPr="00D50AFF">
        <w:rPr>
          <w:rFonts w:ascii="標楷體" w:eastAsia="標楷體" w:hAnsi="標楷體" w:cs="新細明體" w:hint="eastAsia"/>
          <w:color w:val="000000"/>
          <w:kern w:val="0"/>
        </w:rPr>
        <w:t>了解學生在校吃零食情形是否</w:t>
      </w:r>
      <w:r w:rsidR="00765DDF">
        <w:rPr>
          <w:rFonts w:ascii="標楷體" w:eastAsia="標楷體" w:hAnsi="標楷體" w:cs="新細明體" w:hint="eastAsia"/>
          <w:color w:val="000000"/>
          <w:kern w:val="0"/>
        </w:rPr>
        <w:t>有</w:t>
      </w:r>
      <w:r w:rsidRPr="00D50AFF">
        <w:rPr>
          <w:rFonts w:ascii="標楷體" w:eastAsia="標楷體" w:hAnsi="標楷體" w:cs="新細明體" w:hint="eastAsia"/>
          <w:color w:val="000000"/>
          <w:kern w:val="0"/>
        </w:rPr>
        <w:t>改善，每位小尖兵約督導6~7人，並將隊員在校吃零食情形及是否有護牙行為紀錄在任務手冊內</w:t>
      </w:r>
      <w:r w:rsidR="00346BBB">
        <w:rPr>
          <w:rFonts w:ascii="標楷體" w:eastAsia="標楷體" w:hAnsi="標楷體" w:cs="新細明體" w:hint="eastAsia"/>
          <w:color w:val="000000"/>
          <w:kern w:val="0"/>
        </w:rPr>
        <w:t>。</w:t>
      </w:r>
      <w:r>
        <w:rPr>
          <w:rFonts w:ascii="標楷體" w:eastAsia="標楷體" w:hAnsi="標楷體" w:cs="新細明體" w:hint="eastAsia"/>
          <w:color w:val="000000"/>
          <w:kern w:val="0"/>
        </w:rPr>
        <w:t>因疫情</w:t>
      </w:r>
      <w:r w:rsidR="00346BBB">
        <w:rPr>
          <w:rFonts w:ascii="標楷體" w:eastAsia="標楷體" w:hAnsi="標楷體" w:cs="新細明體" w:hint="eastAsia"/>
          <w:color w:val="000000"/>
          <w:kern w:val="0"/>
        </w:rPr>
        <w:t>所致，</w:t>
      </w:r>
      <w:r>
        <w:rPr>
          <w:rFonts w:ascii="標楷體" w:eastAsia="標楷體" w:hAnsi="標楷體" w:cs="新細明體" w:hint="eastAsia"/>
          <w:color w:val="000000"/>
          <w:kern w:val="0"/>
        </w:rPr>
        <w:t>為避</w:t>
      </w:r>
      <w:r w:rsidR="00DD3EDC">
        <w:rPr>
          <w:rFonts w:ascii="標楷體" w:eastAsia="標楷體" w:hAnsi="標楷體" w:cs="新細明體" w:hint="eastAsia"/>
          <w:color w:val="000000"/>
          <w:kern w:val="0"/>
        </w:rPr>
        <w:t>免共食所帶來的飛沫傳播</w:t>
      </w:r>
      <w:r>
        <w:rPr>
          <w:rFonts w:ascii="標楷體" w:eastAsia="標楷體" w:hAnsi="標楷體" w:cs="新細明體" w:hint="eastAsia"/>
          <w:color w:val="000000"/>
          <w:kern w:val="0"/>
        </w:rPr>
        <w:t>，</w:t>
      </w:r>
      <w:r w:rsidR="003D6027">
        <w:rPr>
          <w:rFonts w:ascii="標楷體" w:eastAsia="標楷體" w:hAnsi="標楷體" w:cs="新細明體" w:hint="eastAsia"/>
          <w:color w:val="000000"/>
          <w:kern w:val="0"/>
        </w:rPr>
        <w:t>導師極力宣導</w:t>
      </w:r>
      <w:r w:rsidR="004E7CAD" w:rsidRPr="00602106">
        <w:rPr>
          <w:rFonts w:ascii="標楷體" w:eastAsia="標楷體" w:hAnsi="標楷體" w:cs="新細明體" w:hint="eastAsia"/>
          <w:color w:val="000000"/>
          <w:kern w:val="0"/>
        </w:rPr>
        <w:t>不攜帶零食</w:t>
      </w:r>
      <w:r w:rsidR="00346BBB">
        <w:rPr>
          <w:rFonts w:ascii="標楷體" w:eastAsia="標楷體" w:hAnsi="標楷體" w:cs="新細明體" w:hint="eastAsia"/>
          <w:color w:val="000000"/>
          <w:kern w:val="0"/>
        </w:rPr>
        <w:t>飲料</w:t>
      </w:r>
      <w:r w:rsidR="004E7CAD" w:rsidRPr="00602106">
        <w:rPr>
          <w:rFonts w:ascii="標楷體" w:eastAsia="標楷體" w:hAnsi="標楷體" w:cs="新細明體" w:hint="eastAsia"/>
          <w:color w:val="000000"/>
          <w:kern w:val="0"/>
        </w:rPr>
        <w:t>到校</w:t>
      </w:r>
      <w:r w:rsidR="00346BBB">
        <w:rPr>
          <w:rFonts w:ascii="標楷體" w:eastAsia="標楷體" w:hAnsi="標楷體" w:cs="新細明體" w:hint="eastAsia"/>
          <w:color w:val="000000"/>
          <w:kern w:val="0"/>
        </w:rPr>
        <w:t>且</w:t>
      </w:r>
      <w:r w:rsidR="004E7CAD" w:rsidRPr="00602106">
        <w:rPr>
          <w:rFonts w:ascii="標楷體" w:eastAsia="標楷體" w:hAnsi="標楷體" w:cs="新細明體" w:hint="eastAsia"/>
          <w:color w:val="000000"/>
          <w:kern w:val="0"/>
        </w:rPr>
        <w:t>避免共食</w:t>
      </w:r>
      <w:r w:rsidR="003D6027">
        <w:rPr>
          <w:rFonts w:ascii="標楷體" w:eastAsia="標楷體" w:hAnsi="標楷體" w:cs="新細明體" w:hint="eastAsia"/>
          <w:color w:val="000000"/>
          <w:kern w:val="0"/>
        </w:rPr>
        <w:t>，</w:t>
      </w:r>
      <w:r>
        <w:rPr>
          <w:rFonts w:ascii="標楷體" w:eastAsia="標楷體" w:hAnsi="標楷體" w:cs="新細明體" w:hint="eastAsia"/>
          <w:color w:val="000000"/>
          <w:kern w:val="0"/>
        </w:rPr>
        <w:t>開學迄今，</w:t>
      </w:r>
      <w:r w:rsidR="004E7CAD">
        <w:rPr>
          <w:rFonts w:ascii="標楷體" w:eastAsia="標楷體" w:hAnsi="標楷體" w:cs="新細明體" w:hint="eastAsia"/>
          <w:color w:val="000000"/>
          <w:kern w:val="0"/>
        </w:rPr>
        <w:t>實驗組</w:t>
      </w:r>
      <w:r w:rsidR="00941F46">
        <w:rPr>
          <w:rFonts w:ascii="標楷體" w:eastAsia="標楷體" w:hAnsi="標楷體" w:cs="新細明體" w:hint="eastAsia"/>
          <w:color w:val="000000"/>
          <w:kern w:val="0"/>
        </w:rPr>
        <w:t>100名</w:t>
      </w:r>
      <w:r>
        <w:rPr>
          <w:rFonts w:ascii="標楷體" w:eastAsia="標楷體" w:hAnsi="標楷體" w:cs="新細明體" w:hint="eastAsia"/>
          <w:color w:val="000000"/>
          <w:kern w:val="0"/>
        </w:rPr>
        <w:t>學生在校</w:t>
      </w:r>
      <w:r w:rsidR="0006448D">
        <w:rPr>
          <w:rFonts w:ascii="標楷體" w:eastAsia="標楷體" w:hAnsi="標楷體" w:cs="新細明體" w:hint="eastAsia"/>
          <w:color w:val="000000"/>
          <w:kern w:val="0"/>
        </w:rPr>
        <w:t>完全不</w:t>
      </w:r>
      <w:r>
        <w:rPr>
          <w:rFonts w:ascii="標楷體" w:eastAsia="標楷體" w:hAnsi="標楷體" w:cs="新細明體" w:hint="eastAsia"/>
          <w:color w:val="000000"/>
          <w:kern w:val="0"/>
        </w:rPr>
        <w:t>吃零食</w:t>
      </w:r>
      <w:r w:rsidR="00D76891">
        <w:rPr>
          <w:rFonts w:ascii="標楷體" w:eastAsia="標楷體" w:hAnsi="標楷體" w:cs="新細明體" w:hint="eastAsia"/>
          <w:color w:val="000000"/>
          <w:kern w:val="0"/>
        </w:rPr>
        <w:t>或喝飲料的人數</w:t>
      </w:r>
      <w:r w:rsidR="00621834">
        <w:rPr>
          <w:rFonts w:ascii="標楷體" w:eastAsia="標楷體" w:hAnsi="標楷體" w:cs="新細明體" w:hint="eastAsia"/>
          <w:color w:val="000000"/>
          <w:kern w:val="0"/>
        </w:rPr>
        <w:t>分別</w:t>
      </w:r>
      <w:r w:rsidR="0006448D">
        <w:rPr>
          <w:rFonts w:ascii="標楷體" w:eastAsia="標楷體" w:hAnsi="標楷體" w:cs="新細明體" w:hint="eastAsia"/>
          <w:color w:val="000000"/>
          <w:kern w:val="0"/>
        </w:rPr>
        <w:t>增加</w:t>
      </w:r>
      <w:r w:rsidR="00621834">
        <w:rPr>
          <w:rFonts w:ascii="標楷體" w:eastAsia="標楷體" w:hAnsi="標楷體" w:cs="新細明體" w:hint="eastAsia"/>
          <w:color w:val="000000"/>
          <w:kern w:val="0"/>
        </w:rPr>
        <w:t>18%及</w:t>
      </w:r>
      <w:r w:rsidR="003F18C2">
        <w:rPr>
          <w:rFonts w:ascii="標楷體" w:eastAsia="標楷體" w:hAnsi="標楷體" w:cs="新細明體" w:hint="eastAsia"/>
          <w:color w:val="000000"/>
          <w:kern w:val="0"/>
        </w:rPr>
        <w:t>8</w:t>
      </w:r>
      <w:r w:rsidR="00621834">
        <w:rPr>
          <w:rFonts w:ascii="標楷體" w:eastAsia="標楷體" w:hAnsi="標楷體" w:cs="新細明體" w:hint="eastAsia"/>
          <w:color w:val="000000"/>
          <w:kern w:val="0"/>
        </w:rPr>
        <w:t>%</w:t>
      </w:r>
      <w:r w:rsidR="00941F46">
        <w:rPr>
          <w:rFonts w:ascii="標楷體" w:eastAsia="標楷體" w:hAnsi="標楷體" w:cs="新細明體" w:hint="eastAsia"/>
          <w:color w:val="000000"/>
          <w:kern w:val="0"/>
        </w:rPr>
        <w:t>，統計結果如圖</w:t>
      </w:r>
      <w:r w:rsidR="006F6380">
        <w:rPr>
          <w:rFonts w:ascii="標楷體" w:eastAsia="標楷體" w:hAnsi="標楷體" w:cs="新細明體" w:hint="eastAsia"/>
          <w:color w:val="000000"/>
          <w:kern w:val="0"/>
        </w:rPr>
        <w:t>3-12、3-13</w:t>
      </w:r>
      <w:r w:rsidR="006053F4">
        <w:rPr>
          <w:rFonts w:ascii="標楷體" w:eastAsia="標楷體" w:hAnsi="標楷體" w:cs="新細明體" w:hint="eastAsia"/>
          <w:color w:val="000000"/>
          <w:kern w:val="0"/>
        </w:rPr>
        <w:t>所示</w:t>
      </w:r>
      <w:r w:rsidR="0006448D">
        <w:rPr>
          <w:rFonts w:ascii="標楷體" w:eastAsia="標楷體" w:hAnsi="標楷體" w:cs="新細明體" w:hint="eastAsia"/>
          <w:color w:val="000000"/>
          <w:kern w:val="0"/>
        </w:rPr>
        <w:t>，</w:t>
      </w:r>
      <w:r w:rsidR="00481447">
        <w:rPr>
          <w:rFonts w:ascii="標楷體" w:eastAsia="標楷體" w:hAnsi="標楷體" w:cs="新細明體" w:hint="eastAsia"/>
          <w:color w:val="000000"/>
          <w:kern w:val="0"/>
        </w:rPr>
        <w:t>平均65%的學生</w:t>
      </w:r>
      <w:r w:rsidR="00481447" w:rsidRPr="00481447">
        <w:rPr>
          <w:rFonts w:ascii="標楷體" w:eastAsia="標楷體" w:hAnsi="標楷體" w:cs="新細明體" w:hint="eastAsia"/>
          <w:color w:val="000000"/>
          <w:kern w:val="0"/>
        </w:rPr>
        <w:t>在校完全不吃零食或喝飲料</w:t>
      </w:r>
      <w:r w:rsidR="002C73EA">
        <w:rPr>
          <w:rFonts w:ascii="標楷體" w:eastAsia="標楷體" w:hAnsi="標楷體" w:cs="新細明體" w:hint="eastAsia"/>
          <w:color w:val="000000"/>
          <w:kern w:val="0"/>
        </w:rPr>
        <w:t>。</w:t>
      </w:r>
    </w:p>
    <w:tbl>
      <w:tblPr>
        <w:tblStyle w:val="a3"/>
        <w:tblW w:w="0" w:type="auto"/>
        <w:tblLayout w:type="fixed"/>
        <w:tblCellMar>
          <w:left w:w="28" w:type="dxa"/>
          <w:right w:w="28" w:type="dxa"/>
        </w:tblCellMar>
        <w:tblLook w:val="04A0" w:firstRow="1" w:lastRow="0" w:firstColumn="1" w:lastColumn="0" w:noHBand="0" w:noVBand="1"/>
      </w:tblPr>
      <w:tblGrid>
        <w:gridCol w:w="4814"/>
        <w:gridCol w:w="4814"/>
      </w:tblGrid>
      <w:tr w:rsidR="006F6380" w:rsidTr="00481447">
        <w:tc>
          <w:tcPr>
            <w:tcW w:w="4814" w:type="dxa"/>
          </w:tcPr>
          <w:p w:rsidR="006F6380" w:rsidRDefault="00481447" w:rsidP="000B3747">
            <w:pPr>
              <w:spacing w:afterLines="50" w:after="180"/>
              <w:rPr>
                <w:rFonts w:ascii="標楷體" w:eastAsia="標楷體" w:hAnsi="標楷體" w:cs="新細明體"/>
                <w:color w:val="000000"/>
                <w:kern w:val="0"/>
              </w:rPr>
            </w:pPr>
            <w:r>
              <w:rPr>
                <w:noProof/>
              </w:rPr>
              <w:lastRenderedPageBreak/>
              <w:drawing>
                <wp:inline distT="0" distB="0" distL="0" distR="0" wp14:anchorId="2A101BD5" wp14:editId="4708763F">
                  <wp:extent cx="2987040" cy="2171700"/>
                  <wp:effectExtent l="0" t="0" r="381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c>
          <w:tcPr>
            <w:tcW w:w="4814" w:type="dxa"/>
          </w:tcPr>
          <w:p w:rsidR="006F6380" w:rsidRDefault="00481447" w:rsidP="000B3747">
            <w:pPr>
              <w:spacing w:afterLines="50" w:after="180"/>
              <w:rPr>
                <w:rFonts w:ascii="標楷體" w:eastAsia="標楷體" w:hAnsi="標楷體" w:cs="新細明體"/>
                <w:color w:val="000000"/>
                <w:kern w:val="0"/>
              </w:rPr>
            </w:pPr>
            <w:r>
              <w:rPr>
                <w:noProof/>
              </w:rPr>
              <w:drawing>
                <wp:inline distT="0" distB="0" distL="0" distR="0" wp14:anchorId="2AAD2DBF" wp14:editId="50C0D094">
                  <wp:extent cx="3021330" cy="2188029"/>
                  <wp:effectExtent l="0" t="0" r="7620" b="3175"/>
                  <wp:docPr id="111" name="圖表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A400B2" w:rsidTr="009B0739">
        <w:tblPrEx>
          <w:tblCellMar>
            <w:left w:w="108" w:type="dxa"/>
            <w:right w:w="108" w:type="dxa"/>
          </w:tblCellMar>
        </w:tblPrEx>
        <w:trPr>
          <w:trHeight w:val="454"/>
        </w:trPr>
        <w:tc>
          <w:tcPr>
            <w:tcW w:w="4814" w:type="dxa"/>
            <w:vAlign w:val="center"/>
          </w:tcPr>
          <w:p w:rsidR="00A400B2" w:rsidRDefault="00A400B2" w:rsidP="000B3747">
            <w:pPr>
              <w:jc w:val="both"/>
              <w:rPr>
                <w:rFonts w:ascii="標楷體" w:eastAsia="標楷體" w:hAnsi="標楷體" w:cs="新細明體"/>
                <w:kern w:val="0"/>
              </w:rPr>
            </w:pPr>
            <w:bookmarkStart w:id="262" w:name="_Toc37782216"/>
            <w:r w:rsidRPr="00F23DB7">
              <w:rPr>
                <w:rFonts w:ascii="標楷體" w:eastAsia="標楷體" w:hAnsi="標楷體" w:hint="eastAsia"/>
              </w:rPr>
              <w:t>圖</w:t>
            </w:r>
            <w:r>
              <w:rPr>
                <w:rFonts w:ascii="標楷體" w:eastAsia="標楷體" w:hAnsi="標楷體" w:hint="eastAsia"/>
              </w:rPr>
              <w:t>3-</w:t>
            </w:r>
            <w:r w:rsidR="00246A5B" w:rsidRPr="00FA275B">
              <w:rPr>
                <w:rFonts w:ascii="標楷體" w:eastAsia="標楷體" w:hAnsi="標楷體"/>
                <w:szCs w:val="22"/>
              </w:rPr>
              <w:fldChar w:fldCharType="begin"/>
            </w:r>
            <w:r w:rsidR="00246A5B" w:rsidRPr="00FA275B">
              <w:rPr>
                <w:rFonts w:ascii="標楷體" w:eastAsia="標楷體" w:hAnsi="標楷體"/>
                <w:szCs w:val="22"/>
              </w:rPr>
              <w:instrText xml:space="preserve"> </w:instrText>
            </w:r>
            <w:r w:rsidR="00246A5B" w:rsidRPr="00FA275B">
              <w:rPr>
                <w:rFonts w:ascii="標楷體" w:eastAsia="標楷體" w:hAnsi="標楷體" w:hint="eastAsia"/>
                <w:szCs w:val="22"/>
              </w:rPr>
              <w:instrText>SEQ 圖3- \* ARABIC</w:instrText>
            </w:r>
            <w:r w:rsidR="00246A5B" w:rsidRPr="00FA275B">
              <w:rPr>
                <w:rFonts w:ascii="標楷體" w:eastAsia="標楷體" w:hAnsi="標楷體"/>
                <w:szCs w:val="22"/>
              </w:rPr>
              <w:instrText xml:space="preserve"> </w:instrText>
            </w:r>
            <w:r w:rsidR="00246A5B" w:rsidRPr="00FA275B">
              <w:rPr>
                <w:rFonts w:ascii="標楷體" w:eastAsia="標楷體" w:hAnsi="標楷體"/>
                <w:szCs w:val="22"/>
              </w:rPr>
              <w:fldChar w:fldCharType="separate"/>
            </w:r>
            <w:r w:rsidR="0028039B">
              <w:rPr>
                <w:rFonts w:ascii="標楷體" w:eastAsia="標楷體" w:hAnsi="標楷體"/>
                <w:noProof/>
                <w:szCs w:val="22"/>
              </w:rPr>
              <w:t>12</w:t>
            </w:r>
            <w:r w:rsidR="00246A5B" w:rsidRPr="00FA275B">
              <w:rPr>
                <w:rFonts w:ascii="標楷體" w:eastAsia="標楷體" w:hAnsi="標楷體"/>
                <w:szCs w:val="22"/>
              </w:rPr>
              <w:fldChar w:fldCharType="end"/>
            </w:r>
            <w:r w:rsidRPr="006F6380">
              <w:rPr>
                <w:rFonts w:ascii="標楷體" w:eastAsia="標楷體" w:hAnsi="標楷體" w:cs="新細明體" w:hint="eastAsia"/>
                <w:color w:val="000000"/>
                <w:kern w:val="0"/>
              </w:rPr>
              <w:t>你一星期在學校會吃幾次零食</w:t>
            </w:r>
            <w:r>
              <w:rPr>
                <w:rFonts w:ascii="標楷體" w:eastAsia="標楷體" w:hAnsi="標楷體" w:cs="新細明體" w:hint="eastAsia"/>
                <w:color w:val="000000"/>
                <w:kern w:val="0"/>
              </w:rPr>
              <w:t>?</w:t>
            </w:r>
            <w:bookmarkEnd w:id="262"/>
          </w:p>
        </w:tc>
        <w:tc>
          <w:tcPr>
            <w:tcW w:w="4814" w:type="dxa"/>
            <w:vAlign w:val="center"/>
          </w:tcPr>
          <w:p w:rsidR="00A400B2" w:rsidRDefault="00A400B2" w:rsidP="000B3747">
            <w:pPr>
              <w:jc w:val="both"/>
              <w:rPr>
                <w:rFonts w:ascii="標楷體" w:eastAsia="標楷體" w:hAnsi="標楷體" w:cs="新細明體"/>
                <w:color w:val="000000"/>
                <w:kern w:val="0"/>
              </w:rPr>
            </w:pPr>
            <w:bookmarkStart w:id="263" w:name="_Toc37782217"/>
            <w:r w:rsidRPr="00F23DB7">
              <w:rPr>
                <w:rFonts w:ascii="標楷體" w:eastAsia="標楷體" w:hAnsi="標楷體" w:hint="eastAsia"/>
              </w:rPr>
              <w:t>圖</w:t>
            </w:r>
            <w:r>
              <w:rPr>
                <w:rFonts w:ascii="標楷體" w:eastAsia="標楷體" w:hAnsi="標楷體" w:hint="eastAsia"/>
              </w:rPr>
              <w:t>3-</w:t>
            </w:r>
            <w:r w:rsidR="00246A5B" w:rsidRPr="00FA275B">
              <w:rPr>
                <w:rFonts w:ascii="標楷體" w:eastAsia="標楷體" w:hAnsi="標楷體"/>
                <w:szCs w:val="22"/>
              </w:rPr>
              <w:fldChar w:fldCharType="begin"/>
            </w:r>
            <w:r w:rsidR="00246A5B" w:rsidRPr="00FA275B">
              <w:rPr>
                <w:rFonts w:ascii="標楷體" w:eastAsia="標楷體" w:hAnsi="標楷體"/>
                <w:szCs w:val="22"/>
              </w:rPr>
              <w:instrText xml:space="preserve"> </w:instrText>
            </w:r>
            <w:r w:rsidR="00246A5B" w:rsidRPr="00FA275B">
              <w:rPr>
                <w:rFonts w:ascii="標楷體" w:eastAsia="標楷體" w:hAnsi="標楷體" w:hint="eastAsia"/>
                <w:szCs w:val="22"/>
              </w:rPr>
              <w:instrText>SEQ 圖3- \* ARABIC</w:instrText>
            </w:r>
            <w:r w:rsidR="00246A5B" w:rsidRPr="00FA275B">
              <w:rPr>
                <w:rFonts w:ascii="標楷體" w:eastAsia="標楷體" w:hAnsi="標楷體"/>
                <w:szCs w:val="22"/>
              </w:rPr>
              <w:instrText xml:space="preserve"> </w:instrText>
            </w:r>
            <w:r w:rsidR="00246A5B" w:rsidRPr="00FA275B">
              <w:rPr>
                <w:rFonts w:ascii="標楷體" w:eastAsia="標楷體" w:hAnsi="標楷體"/>
                <w:szCs w:val="22"/>
              </w:rPr>
              <w:fldChar w:fldCharType="separate"/>
            </w:r>
            <w:r w:rsidR="0028039B">
              <w:rPr>
                <w:rFonts w:ascii="標楷體" w:eastAsia="標楷體" w:hAnsi="標楷體"/>
                <w:noProof/>
                <w:szCs w:val="22"/>
              </w:rPr>
              <w:t>13</w:t>
            </w:r>
            <w:r w:rsidR="00246A5B" w:rsidRPr="00FA275B">
              <w:rPr>
                <w:rFonts w:ascii="標楷體" w:eastAsia="標楷體" w:hAnsi="標楷體"/>
                <w:szCs w:val="22"/>
              </w:rPr>
              <w:fldChar w:fldCharType="end"/>
            </w:r>
            <w:r w:rsidRPr="006F6380">
              <w:rPr>
                <w:rFonts w:ascii="標楷體" w:eastAsia="標楷體" w:hAnsi="標楷體" w:cs="新細明體" w:hint="eastAsia"/>
                <w:color w:val="000000"/>
                <w:kern w:val="0"/>
              </w:rPr>
              <w:t>你一星期在學校會</w:t>
            </w:r>
            <w:r>
              <w:rPr>
                <w:rFonts w:ascii="標楷體" w:eastAsia="標楷體" w:hAnsi="標楷體" w:cs="新細明體" w:hint="eastAsia"/>
                <w:color w:val="000000"/>
                <w:kern w:val="0"/>
              </w:rPr>
              <w:t>喝</w:t>
            </w:r>
            <w:r w:rsidRPr="006F6380">
              <w:rPr>
                <w:rFonts w:ascii="標楷體" w:eastAsia="標楷體" w:hAnsi="標楷體" w:cs="新細明體" w:hint="eastAsia"/>
                <w:color w:val="000000"/>
                <w:kern w:val="0"/>
              </w:rPr>
              <w:t>幾次</w:t>
            </w:r>
            <w:r>
              <w:rPr>
                <w:rFonts w:ascii="標楷體" w:eastAsia="標楷體" w:hAnsi="標楷體" w:cs="新細明體" w:hint="eastAsia"/>
                <w:color w:val="000000"/>
                <w:kern w:val="0"/>
              </w:rPr>
              <w:t>飲料?</w:t>
            </w:r>
            <w:bookmarkEnd w:id="263"/>
          </w:p>
        </w:tc>
      </w:tr>
      <w:tr w:rsidR="00983194" w:rsidTr="00DD3EDC">
        <w:tblPrEx>
          <w:tblCellMar>
            <w:left w:w="108" w:type="dxa"/>
            <w:right w:w="108" w:type="dxa"/>
          </w:tblCellMar>
        </w:tblPrEx>
        <w:tc>
          <w:tcPr>
            <w:tcW w:w="9628" w:type="dxa"/>
            <w:gridSpan w:val="2"/>
          </w:tcPr>
          <w:p w:rsidR="00983194" w:rsidRDefault="00D45D7B" w:rsidP="000B3747">
            <w:pPr>
              <w:spacing w:beforeLines="50" w:before="180" w:afterLines="100" w:after="360"/>
              <w:rPr>
                <w:rFonts w:ascii="標楷體" w:eastAsia="標楷體" w:hAnsi="標楷體" w:cs="新細明體"/>
                <w:color w:val="000000"/>
                <w:kern w:val="0"/>
              </w:rPr>
            </w:pPr>
            <w:r>
              <w:rPr>
                <w:rFonts w:ascii="標楷體" w:eastAsia="標楷體" w:hAnsi="標楷體" w:cs="新細明體"/>
                <w:noProof/>
                <w:color w:val="000000"/>
                <w:kern w:val="0"/>
              </w:rPr>
              <w:drawing>
                <wp:inline distT="0" distB="0" distL="0" distR="0" wp14:anchorId="3386F195" wp14:editId="5AEEA995">
                  <wp:extent cx="6119841" cy="4038600"/>
                  <wp:effectExtent l="0" t="0" r="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2.jpg"/>
                          <pic:cNvPicPr/>
                        </pic:nvPicPr>
                        <pic:blipFill rotWithShape="1">
                          <a:blip r:embed="rId74" cstate="print">
                            <a:extLst>
                              <a:ext uri="{28A0092B-C50C-407E-A947-70E740481C1C}">
                                <a14:useLocalDpi xmlns:a14="http://schemas.microsoft.com/office/drawing/2010/main" val="0"/>
                              </a:ext>
                            </a:extLst>
                          </a:blip>
                          <a:srcRect t="3933" b="2615"/>
                          <a:stretch/>
                        </pic:blipFill>
                        <pic:spPr bwMode="auto">
                          <a:xfrm>
                            <a:off x="0" y="0"/>
                            <a:ext cx="6120130" cy="4038791"/>
                          </a:xfrm>
                          <a:prstGeom prst="rect">
                            <a:avLst/>
                          </a:prstGeom>
                          <a:ln>
                            <a:noFill/>
                          </a:ln>
                          <a:extLst>
                            <a:ext uri="{53640926-AAD7-44D8-BBD7-CCE9431645EC}">
                              <a14:shadowObscured xmlns:a14="http://schemas.microsoft.com/office/drawing/2010/main"/>
                            </a:ext>
                          </a:extLst>
                        </pic:spPr>
                      </pic:pic>
                    </a:graphicData>
                  </a:graphic>
                </wp:inline>
              </w:drawing>
            </w:r>
          </w:p>
        </w:tc>
      </w:tr>
    </w:tbl>
    <w:p w:rsidR="002B56C1" w:rsidRPr="00454369" w:rsidRDefault="00DB6273" w:rsidP="004E4B6A">
      <w:pPr>
        <w:pStyle w:val="a4"/>
        <w:numPr>
          <w:ilvl w:val="0"/>
          <w:numId w:val="37"/>
        </w:numPr>
        <w:spacing w:beforeLines="50" w:before="180"/>
        <w:ind w:leftChars="0" w:left="482" w:hanging="482"/>
        <w:outlineLvl w:val="2"/>
        <w:rPr>
          <w:rFonts w:ascii="標楷體" w:eastAsia="標楷體" w:hAnsi="標楷體" w:cs="新細明體"/>
          <w:b/>
          <w:color w:val="0000FF"/>
          <w:kern w:val="0"/>
        </w:rPr>
      </w:pPr>
      <w:bookmarkStart w:id="264" w:name="_Toc38011385"/>
      <w:r w:rsidRPr="00454369">
        <w:rPr>
          <w:rFonts w:ascii="標楷體" w:eastAsia="標楷體" w:hAnsi="標楷體" w:cs="新細明體" w:hint="eastAsia"/>
          <w:b/>
          <w:color w:val="0000FF"/>
          <w:kern w:val="0"/>
        </w:rPr>
        <w:t>學生體位評值</w:t>
      </w:r>
      <w:bookmarkEnd w:id="264"/>
    </w:p>
    <w:p w:rsidR="00934512" w:rsidRPr="002B56C1" w:rsidRDefault="002B56C1" w:rsidP="000B3747">
      <w:pPr>
        <w:spacing w:afterLines="50" w:after="180"/>
        <w:rPr>
          <w:rFonts w:ascii="標楷體" w:eastAsia="標楷體" w:hAnsi="標楷體" w:cs="新細明體"/>
          <w:color w:val="000000"/>
          <w:kern w:val="0"/>
          <w:szCs w:val="22"/>
        </w:rPr>
      </w:pPr>
      <w:r>
        <w:rPr>
          <w:rFonts w:ascii="標楷體" w:eastAsia="標楷體" w:hAnsi="標楷體" w:hint="eastAsia"/>
        </w:rPr>
        <w:t xml:space="preserve">    </w:t>
      </w:r>
      <w:r w:rsidRPr="002B56C1">
        <w:rPr>
          <w:rFonts w:ascii="標楷體" w:eastAsia="標楷體" w:hAnsi="標楷體" w:hint="eastAsia"/>
        </w:rPr>
        <w:t>我們</w:t>
      </w:r>
      <w:r>
        <w:rPr>
          <w:rFonts w:ascii="標楷體" w:eastAsia="標楷體" w:hAnsi="標楷體" w:hint="eastAsia"/>
        </w:rPr>
        <w:t>希望學生能聰明吃零食體重不失控</w:t>
      </w:r>
      <w:r w:rsidR="00895366">
        <w:rPr>
          <w:rFonts w:ascii="標楷體" w:eastAsia="標楷體" w:hAnsi="標楷體" w:hint="eastAsia"/>
        </w:rPr>
        <w:t>，</w:t>
      </w:r>
      <w:r>
        <w:rPr>
          <w:rFonts w:ascii="標楷體" w:eastAsia="標楷體" w:hAnsi="標楷體" w:hint="eastAsia"/>
        </w:rPr>
        <w:t>108第2學期</w:t>
      </w:r>
      <w:r w:rsidR="00503697" w:rsidRPr="00503697">
        <w:rPr>
          <w:rFonts w:ascii="標楷體" w:eastAsia="標楷體" w:hAnsi="標楷體" w:hint="eastAsia"/>
        </w:rPr>
        <w:t>體位判讀結果統計報表</w:t>
      </w:r>
      <w:r w:rsidR="00503697">
        <w:rPr>
          <w:rFonts w:ascii="標楷體" w:eastAsia="標楷體" w:hAnsi="標楷體" w:hint="eastAsia"/>
        </w:rPr>
        <w:t>顯示，</w:t>
      </w:r>
      <w:r w:rsidR="00503697" w:rsidRPr="00B4661C">
        <w:rPr>
          <w:rFonts w:ascii="標楷體" w:eastAsia="標楷體" w:hAnsi="標楷體" w:hint="eastAsia"/>
        </w:rPr>
        <w:t>五年級</w:t>
      </w:r>
      <w:r w:rsidR="00D93C7B" w:rsidRPr="00B4661C">
        <w:rPr>
          <w:rFonts w:ascii="標楷體" w:eastAsia="標楷體" w:hAnsi="標楷體" w:hint="eastAsia"/>
        </w:rPr>
        <w:t>過重與超重的學生共計</w:t>
      </w:r>
      <w:r w:rsidR="00D93C7B">
        <w:rPr>
          <w:rFonts w:ascii="標楷體" w:eastAsia="標楷體" w:hAnsi="標楷體" w:hint="eastAsia"/>
        </w:rPr>
        <w:t>27.3</w:t>
      </w:r>
      <w:r w:rsidR="00D93C7B" w:rsidRPr="00B4661C">
        <w:rPr>
          <w:rFonts w:ascii="標楷體" w:eastAsia="標楷體" w:hAnsi="標楷體" w:hint="eastAsia"/>
        </w:rPr>
        <w:t>%，</w:t>
      </w:r>
      <w:r w:rsidR="00D93C7B">
        <w:rPr>
          <w:rFonts w:ascii="標楷體" w:eastAsia="標楷體" w:hAnsi="標楷體" w:hint="eastAsia"/>
        </w:rPr>
        <w:t>較</w:t>
      </w:r>
      <w:r w:rsidR="00D93C7B" w:rsidRPr="00B4661C">
        <w:rPr>
          <w:rFonts w:ascii="標楷體" w:eastAsia="標楷體" w:hAnsi="標楷體" w:hint="eastAsia"/>
        </w:rPr>
        <w:t>107學年第2學期</w:t>
      </w:r>
      <w:r w:rsidR="00D93C7B">
        <w:rPr>
          <w:rFonts w:ascii="標楷體" w:eastAsia="標楷體" w:hAnsi="標楷體" w:hint="eastAsia"/>
        </w:rPr>
        <w:t>下降3.2%，體位適中學生增加2.6%，惟體位過輕學生稍許增加0.7%，顯示透過「</w:t>
      </w:r>
      <w:r w:rsidR="00D93C7B" w:rsidRPr="002B56C1">
        <w:rPr>
          <w:rFonts w:ascii="標楷體" w:eastAsia="標楷體" w:hAnsi="標楷體" w:hint="eastAsia"/>
        </w:rPr>
        <w:t>零食紅</w:t>
      </w:r>
      <w:r w:rsidR="00D93C7B">
        <w:rPr>
          <w:rFonts w:ascii="標楷體" w:eastAsia="標楷體" w:hAnsi="標楷體" w:hint="eastAsia"/>
        </w:rPr>
        <w:t>綠燈 健康又護牙」的策略，</w:t>
      </w:r>
      <w:r w:rsidR="00895366">
        <w:rPr>
          <w:rFonts w:ascii="標楷體" w:eastAsia="標楷體" w:hAnsi="標楷體" w:hint="eastAsia"/>
        </w:rPr>
        <w:t>除做好口腔保健外也</w:t>
      </w:r>
      <w:r w:rsidR="00D93C7B">
        <w:rPr>
          <w:rFonts w:ascii="標楷體" w:eastAsia="標楷體" w:hAnsi="標楷體" w:hint="eastAsia"/>
        </w:rPr>
        <w:t>可提升學生維持</w:t>
      </w:r>
      <w:r w:rsidR="00D93C7B" w:rsidRPr="00B4661C">
        <w:rPr>
          <w:rFonts w:ascii="標楷體" w:eastAsia="標楷體" w:hAnsi="標楷體" w:hint="eastAsia"/>
        </w:rPr>
        <w:t>良好</w:t>
      </w:r>
      <w:r w:rsidR="00D93C7B">
        <w:rPr>
          <w:rFonts w:ascii="標楷體" w:eastAsia="標楷體" w:hAnsi="標楷體" w:hint="eastAsia"/>
        </w:rPr>
        <w:t>的</w:t>
      </w:r>
      <w:r w:rsidR="00D93C7B" w:rsidRPr="00B4661C">
        <w:rPr>
          <w:rFonts w:ascii="標楷體" w:eastAsia="標楷體" w:hAnsi="標楷體" w:hint="eastAsia"/>
        </w:rPr>
        <w:t>健康體位</w:t>
      </w:r>
      <w:r w:rsidR="00D93C7B">
        <w:rPr>
          <w:rFonts w:ascii="標楷體" w:eastAsia="標楷體" w:hAnsi="標楷體" w:hint="eastAsia"/>
        </w:rPr>
        <w:t>，統計如圖3-1</w:t>
      </w:r>
      <w:r w:rsidR="00895366">
        <w:rPr>
          <w:rFonts w:ascii="標楷體" w:eastAsia="標楷體" w:hAnsi="標楷體" w:hint="eastAsia"/>
        </w:rPr>
        <w:t>3</w:t>
      </w:r>
      <w:r w:rsidR="00D93C7B">
        <w:rPr>
          <w:rFonts w:ascii="標楷體" w:eastAsia="標楷體" w:hAnsi="標楷體" w:hint="eastAsia"/>
        </w:rPr>
        <w:t>所示。</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28"/>
      </w:tblGrid>
      <w:tr w:rsidR="007A1607" w:rsidTr="00BE30EE">
        <w:tc>
          <w:tcPr>
            <w:tcW w:w="9628" w:type="dxa"/>
          </w:tcPr>
          <w:p w:rsidR="007A1607" w:rsidRDefault="000D0711" w:rsidP="000B3747">
            <w:pPr>
              <w:pStyle w:val="a5"/>
              <w:jc w:val="center"/>
              <w:rPr>
                <w:rFonts w:ascii="標楷體" w:eastAsia="標楷體" w:hAnsi="標楷體"/>
                <w:sz w:val="24"/>
                <w:szCs w:val="24"/>
              </w:rPr>
            </w:pPr>
            <w:r>
              <w:rPr>
                <w:noProof/>
              </w:rPr>
              <w:lastRenderedPageBreak/>
              <w:drawing>
                <wp:inline distT="0" distB="0" distL="0" distR="0" wp14:anchorId="10ECABC6" wp14:editId="62867AF5">
                  <wp:extent cx="4572000" cy="2743200"/>
                  <wp:effectExtent l="0" t="0" r="0" b="0"/>
                  <wp:docPr id="107" name="圖表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A400B2" w:rsidTr="00BE30EE">
        <w:tc>
          <w:tcPr>
            <w:tcW w:w="9628" w:type="dxa"/>
          </w:tcPr>
          <w:p w:rsidR="00A400B2" w:rsidRDefault="00A400B2" w:rsidP="000B3747">
            <w:pPr>
              <w:pStyle w:val="a5"/>
              <w:rPr>
                <w:noProof/>
              </w:rPr>
            </w:pPr>
            <w:bookmarkStart w:id="265" w:name="_Toc37782218"/>
            <w:r w:rsidRPr="006B2BA9">
              <w:rPr>
                <w:rFonts w:ascii="標楷體" w:eastAsia="標楷體" w:hAnsi="標楷體" w:cs="新細明體" w:hint="eastAsia"/>
                <w:color w:val="000000"/>
                <w:kern w:val="0"/>
                <w:sz w:val="24"/>
                <w:szCs w:val="24"/>
              </w:rPr>
              <w:t>圖3-</w:t>
            </w:r>
            <w:r w:rsidR="00246A5B" w:rsidRPr="00FA275B">
              <w:rPr>
                <w:rFonts w:ascii="標楷體" w:eastAsia="標楷體" w:hAnsi="標楷體"/>
                <w:sz w:val="24"/>
                <w:szCs w:val="22"/>
              </w:rPr>
              <w:fldChar w:fldCharType="begin"/>
            </w:r>
            <w:r w:rsidR="00246A5B" w:rsidRPr="00FA275B">
              <w:rPr>
                <w:rFonts w:ascii="標楷體" w:eastAsia="標楷體" w:hAnsi="標楷體"/>
                <w:sz w:val="24"/>
                <w:szCs w:val="22"/>
              </w:rPr>
              <w:instrText xml:space="preserve"> </w:instrText>
            </w:r>
            <w:r w:rsidR="00246A5B" w:rsidRPr="00FA275B">
              <w:rPr>
                <w:rFonts w:ascii="標楷體" w:eastAsia="標楷體" w:hAnsi="標楷體" w:hint="eastAsia"/>
                <w:sz w:val="24"/>
                <w:szCs w:val="22"/>
              </w:rPr>
              <w:instrText>SEQ 圖3- \* ARABIC</w:instrText>
            </w:r>
            <w:r w:rsidR="00246A5B" w:rsidRPr="00FA275B">
              <w:rPr>
                <w:rFonts w:ascii="標楷體" w:eastAsia="標楷體" w:hAnsi="標楷體"/>
                <w:sz w:val="24"/>
                <w:szCs w:val="22"/>
              </w:rPr>
              <w:instrText xml:space="preserve"> </w:instrText>
            </w:r>
            <w:r w:rsidR="00246A5B" w:rsidRPr="00FA275B">
              <w:rPr>
                <w:rFonts w:ascii="標楷體" w:eastAsia="標楷體" w:hAnsi="標楷體"/>
                <w:sz w:val="24"/>
                <w:szCs w:val="22"/>
              </w:rPr>
              <w:fldChar w:fldCharType="separate"/>
            </w:r>
            <w:r w:rsidR="0028039B">
              <w:rPr>
                <w:rFonts w:ascii="標楷體" w:eastAsia="標楷體" w:hAnsi="標楷體"/>
                <w:noProof/>
                <w:sz w:val="24"/>
                <w:szCs w:val="22"/>
              </w:rPr>
              <w:t>14</w:t>
            </w:r>
            <w:r w:rsidR="00246A5B" w:rsidRPr="00FA275B">
              <w:rPr>
                <w:rFonts w:ascii="標楷體" w:eastAsia="標楷體" w:hAnsi="標楷體"/>
                <w:sz w:val="24"/>
                <w:szCs w:val="22"/>
              </w:rPr>
              <w:fldChar w:fldCharType="end"/>
            </w:r>
            <w:r w:rsidRPr="006B2BA9">
              <w:rPr>
                <w:rFonts w:ascii="標楷體" w:eastAsia="標楷體" w:hAnsi="標楷體" w:cs="新細明體" w:hint="eastAsia"/>
                <w:color w:val="000000"/>
                <w:kern w:val="0"/>
                <w:sz w:val="24"/>
                <w:szCs w:val="24"/>
              </w:rPr>
              <w:t>本校</w:t>
            </w:r>
            <w:r>
              <w:rPr>
                <w:rFonts w:ascii="標楷體" w:eastAsia="標楷體" w:hAnsi="標楷體" w:cs="新細明體" w:hint="eastAsia"/>
                <w:color w:val="000000"/>
                <w:kern w:val="0"/>
                <w:sz w:val="24"/>
                <w:szCs w:val="24"/>
              </w:rPr>
              <w:t>107</w:t>
            </w:r>
            <w:r w:rsidRPr="00B4661C">
              <w:rPr>
                <w:rFonts w:ascii="標楷體" w:eastAsia="標楷體" w:hAnsi="標楷體" w:hint="eastAsia"/>
                <w:sz w:val="24"/>
                <w:szCs w:val="24"/>
              </w:rPr>
              <w:t>第2學期</w:t>
            </w:r>
            <w:r>
              <w:rPr>
                <w:rFonts w:ascii="標楷體" w:eastAsia="標楷體" w:hAnsi="標楷體" w:hint="eastAsia"/>
                <w:sz w:val="24"/>
                <w:szCs w:val="24"/>
              </w:rPr>
              <w:t>與108第2學期</w:t>
            </w:r>
            <w:r w:rsidRPr="006B2BA9">
              <w:rPr>
                <w:rFonts w:ascii="標楷體" w:eastAsia="標楷體" w:hAnsi="標楷體" w:cs="新細明體" w:hint="eastAsia"/>
                <w:color w:val="000000"/>
                <w:kern w:val="0"/>
                <w:sz w:val="24"/>
                <w:szCs w:val="24"/>
              </w:rPr>
              <w:t>學生體位評值</w:t>
            </w:r>
            <w:bookmarkEnd w:id="265"/>
          </w:p>
        </w:tc>
      </w:tr>
    </w:tbl>
    <w:p w:rsidR="009C7A15" w:rsidRPr="00895366" w:rsidRDefault="00800A57" w:rsidP="004E4B6A">
      <w:pPr>
        <w:pStyle w:val="a5"/>
        <w:numPr>
          <w:ilvl w:val="0"/>
          <w:numId w:val="37"/>
        </w:numPr>
        <w:spacing w:beforeLines="50" w:before="180"/>
        <w:ind w:left="482" w:hanging="482"/>
        <w:jc w:val="both"/>
        <w:outlineLvl w:val="2"/>
        <w:rPr>
          <w:rFonts w:ascii="標楷體" w:eastAsia="標楷體" w:hAnsi="標楷體"/>
          <w:b/>
          <w:color w:val="0000FF"/>
          <w:sz w:val="24"/>
          <w:szCs w:val="24"/>
        </w:rPr>
      </w:pPr>
      <w:bookmarkStart w:id="266" w:name="_Toc38011386"/>
      <w:r w:rsidRPr="00895366">
        <w:rPr>
          <w:rFonts w:ascii="標楷體" w:eastAsia="標楷體" w:hAnsi="標楷體" w:hint="eastAsia"/>
          <w:b/>
          <w:color w:val="0000FF"/>
          <w:sz w:val="24"/>
          <w:szCs w:val="24"/>
        </w:rPr>
        <w:t>護齒</w:t>
      </w:r>
      <w:r w:rsidR="00557E3B" w:rsidRPr="00895366">
        <w:rPr>
          <w:rFonts w:ascii="標楷體" w:eastAsia="標楷體" w:hAnsi="標楷體" w:hint="eastAsia"/>
          <w:b/>
          <w:color w:val="0000FF"/>
          <w:sz w:val="24"/>
          <w:szCs w:val="24"/>
        </w:rPr>
        <w:t>小尖兵</w:t>
      </w:r>
      <w:r w:rsidR="009C7B21">
        <w:rPr>
          <w:rFonts w:ascii="標楷體" w:eastAsia="標楷體" w:hAnsi="標楷體" w:hint="eastAsia"/>
          <w:b/>
          <w:color w:val="0000FF"/>
          <w:sz w:val="24"/>
          <w:szCs w:val="24"/>
        </w:rPr>
        <w:t>與家長</w:t>
      </w:r>
      <w:r w:rsidRPr="00895366">
        <w:rPr>
          <w:rFonts w:ascii="標楷體" w:eastAsia="標楷體" w:hAnsi="標楷體" w:hint="eastAsia"/>
          <w:b/>
          <w:color w:val="0000FF"/>
          <w:sz w:val="24"/>
          <w:szCs w:val="24"/>
        </w:rPr>
        <w:t>的</w:t>
      </w:r>
      <w:r w:rsidR="00445E72" w:rsidRPr="00895366">
        <w:rPr>
          <w:rFonts w:ascii="標楷體" w:eastAsia="標楷體" w:hAnsi="標楷體" w:hint="eastAsia"/>
          <w:b/>
          <w:color w:val="0000FF"/>
          <w:sz w:val="24"/>
          <w:szCs w:val="24"/>
        </w:rPr>
        <w:t>回饋</w:t>
      </w:r>
      <w:bookmarkEnd w:id="266"/>
    </w:p>
    <w:tbl>
      <w:tblPr>
        <w:tblStyle w:val="a3"/>
        <w:tblW w:w="0" w:type="auto"/>
        <w:tblLook w:val="04A0" w:firstRow="1" w:lastRow="0" w:firstColumn="1" w:lastColumn="0" w:noHBand="0" w:noVBand="1"/>
      </w:tblPr>
      <w:tblGrid>
        <w:gridCol w:w="4693"/>
        <w:gridCol w:w="4935"/>
      </w:tblGrid>
      <w:tr w:rsidR="00895366" w:rsidTr="009C7B21">
        <w:tc>
          <w:tcPr>
            <w:tcW w:w="4693" w:type="dxa"/>
          </w:tcPr>
          <w:p w:rsidR="00895366" w:rsidRDefault="003F34DD" w:rsidP="000B3747">
            <w:pPr>
              <w:widowControl/>
              <w:spacing w:line="240" w:lineRule="exact"/>
              <w:rPr>
                <w:rFonts w:ascii="標楷體" w:eastAsia="標楷體" w:hAnsi="標楷體"/>
                <w:noProof/>
              </w:rPr>
            </w:pPr>
            <w:r>
              <w:rPr>
                <w:rFonts w:ascii="標楷體" w:eastAsia="標楷體" w:hAnsi="標楷體" w:hint="eastAsia"/>
                <w:noProof/>
              </w:rPr>
              <w:drawing>
                <wp:anchor distT="0" distB="0" distL="114300" distR="114300" simplePos="0" relativeHeight="251804672" behindDoc="0" locked="0" layoutInCell="1" allowOverlap="1" wp14:anchorId="47953BA6" wp14:editId="431E3163">
                  <wp:simplePos x="0" y="0"/>
                  <wp:positionH relativeFrom="margin">
                    <wp:posOffset>431800</wp:posOffset>
                  </wp:positionH>
                  <wp:positionV relativeFrom="margin">
                    <wp:posOffset>0</wp:posOffset>
                  </wp:positionV>
                  <wp:extent cx="1918970" cy="1776730"/>
                  <wp:effectExtent l="0" t="0" r="5080" b="0"/>
                  <wp:wrapSquare wrapText="bothSides"/>
                  <wp:docPr id="106" name="圖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jpg"/>
                          <pic:cNvPicPr/>
                        </pic:nvPicPr>
                        <pic:blipFill rotWithShape="1">
                          <a:blip r:embed="rId76" cstate="print">
                            <a:extLst>
                              <a:ext uri="{28A0092B-C50C-407E-A947-70E740481C1C}">
                                <a14:useLocalDpi xmlns:a14="http://schemas.microsoft.com/office/drawing/2010/main" val="0"/>
                              </a:ext>
                            </a:extLst>
                          </a:blip>
                          <a:srcRect l="50575" b="37723"/>
                          <a:stretch/>
                        </pic:blipFill>
                        <pic:spPr bwMode="auto">
                          <a:xfrm>
                            <a:off x="0" y="0"/>
                            <a:ext cx="1918970" cy="1776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35" w:type="dxa"/>
          </w:tcPr>
          <w:p w:rsidR="00895366" w:rsidRDefault="00BA104E" w:rsidP="000B3747">
            <w:pPr>
              <w:widowControl/>
              <w:spacing w:line="240" w:lineRule="exact"/>
              <w:rPr>
                <w:rFonts w:ascii="標楷體" w:eastAsia="標楷體" w:hAnsi="標楷體"/>
                <w:noProof/>
              </w:rPr>
            </w:pPr>
            <w:r>
              <w:rPr>
                <w:rFonts w:ascii="標楷體" w:eastAsia="標楷體" w:hAnsi="標楷體" w:hint="eastAsia"/>
                <w:noProof/>
              </w:rPr>
              <w:drawing>
                <wp:anchor distT="0" distB="0" distL="114300" distR="114300" simplePos="0" relativeHeight="251835392" behindDoc="0" locked="0" layoutInCell="1" allowOverlap="1" wp14:anchorId="785973E2" wp14:editId="1ABFABE6">
                  <wp:simplePos x="0" y="0"/>
                  <wp:positionH relativeFrom="margin">
                    <wp:posOffset>419100</wp:posOffset>
                  </wp:positionH>
                  <wp:positionV relativeFrom="margin">
                    <wp:posOffset>2540</wp:posOffset>
                  </wp:positionV>
                  <wp:extent cx="2299335" cy="1636395"/>
                  <wp:effectExtent l="0" t="0" r="5715" b="1905"/>
                  <wp:wrapSquare wrapText="bothSides"/>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299335" cy="1636395"/>
                          </a:xfrm>
                          <a:prstGeom prst="rect">
                            <a:avLst/>
                          </a:prstGeom>
                        </pic:spPr>
                      </pic:pic>
                    </a:graphicData>
                  </a:graphic>
                  <wp14:sizeRelH relativeFrom="margin">
                    <wp14:pctWidth>0</wp14:pctWidth>
                  </wp14:sizeRelH>
                  <wp14:sizeRelV relativeFrom="margin">
                    <wp14:pctHeight>0</wp14:pctHeight>
                  </wp14:sizeRelV>
                </wp:anchor>
              </w:drawing>
            </w:r>
          </w:p>
        </w:tc>
      </w:tr>
      <w:tr w:rsidR="007D3D0A" w:rsidTr="009C7B21">
        <w:tc>
          <w:tcPr>
            <w:tcW w:w="4693" w:type="dxa"/>
          </w:tcPr>
          <w:p w:rsidR="007D3D0A" w:rsidRDefault="007D3D0A" w:rsidP="000B3747">
            <w:pPr>
              <w:widowControl/>
              <w:spacing w:line="240" w:lineRule="exact"/>
              <w:rPr>
                <w:rFonts w:ascii="標楷體" w:eastAsia="標楷體" w:hAnsi="標楷體"/>
                <w:noProof/>
              </w:rPr>
            </w:pPr>
          </w:p>
        </w:tc>
        <w:tc>
          <w:tcPr>
            <w:tcW w:w="4935" w:type="dxa"/>
          </w:tcPr>
          <w:p w:rsidR="007D3D0A" w:rsidRDefault="007D3D0A" w:rsidP="000B3747">
            <w:pPr>
              <w:widowControl/>
              <w:spacing w:line="240" w:lineRule="exact"/>
              <w:jc w:val="center"/>
              <w:rPr>
                <w:rFonts w:ascii="標楷體" w:eastAsia="標楷體" w:hAnsi="標楷體"/>
                <w:noProof/>
              </w:rPr>
            </w:pPr>
          </w:p>
        </w:tc>
      </w:tr>
      <w:tr w:rsidR="007D3D0A" w:rsidTr="009C7B21">
        <w:tc>
          <w:tcPr>
            <w:tcW w:w="4693" w:type="dxa"/>
          </w:tcPr>
          <w:p w:rsidR="007D3D0A" w:rsidRDefault="007D3D0A" w:rsidP="000B3747">
            <w:pPr>
              <w:widowControl/>
              <w:spacing w:line="240" w:lineRule="exact"/>
              <w:rPr>
                <w:rFonts w:ascii="標楷體" w:eastAsia="標楷體" w:hAnsi="標楷體"/>
              </w:rPr>
            </w:pPr>
            <w:r>
              <w:rPr>
                <w:rFonts w:ascii="標楷體" w:eastAsia="標楷體" w:hAnsi="標楷體" w:hint="eastAsia"/>
                <w:noProof/>
              </w:rPr>
              <w:drawing>
                <wp:anchor distT="0" distB="0" distL="114300" distR="114300" simplePos="0" relativeHeight="251807744" behindDoc="0" locked="0" layoutInCell="1" allowOverlap="1" wp14:anchorId="463267B4" wp14:editId="16C1335E">
                  <wp:simplePos x="791308" y="-328246"/>
                  <wp:positionH relativeFrom="margin">
                    <wp:align>center</wp:align>
                  </wp:positionH>
                  <wp:positionV relativeFrom="margin">
                    <wp:align>top</wp:align>
                  </wp:positionV>
                  <wp:extent cx="2658559" cy="1368000"/>
                  <wp:effectExtent l="0" t="0" r="8890" b="3810"/>
                  <wp:wrapSquare wrapText="bothSides"/>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11.jpg"/>
                          <pic:cNvPicPr/>
                        </pic:nvPicPr>
                        <pic:blipFill rotWithShape="1">
                          <a:blip r:embed="rId78" cstate="print">
                            <a:extLst>
                              <a:ext uri="{28A0092B-C50C-407E-A947-70E740481C1C}">
                                <a14:useLocalDpi xmlns:a14="http://schemas.microsoft.com/office/drawing/2010/main" val="0"/>
                              </a:ext>
                            </a:extLst>
                          </a:blip>
                          <a:srcRect b="65618"/>
                          <a:stretch/>
                        </pic:blipFill>
                        <pic:spPr bwMode="auto">
                          <a:xfrm>
                            <a:off x="0" y="0"/>
                            <a:ext cx="2658559" cy="1368000"/>
                          </a:xfrm>
                          <a:prstGeom prst="rect">
                            <a:avLst/>
                          </a:prstGeom>
                          <a:ln>
                            <a:noFill/>
                          </a:ln>
                          <a:extLst>
                            <a:ext uri="{53640926-AAD7-44D8-BBD7-CCE9431645EC}">
                              <a14:shadowObscured xmlns:a14="http://schemas.microsoft.com/office/drawing/2010/main"/>
                            </a:ext>
                          </a:extLst>
                        </pic:spPr>
                      </pic:pic>
                    </a:graphicData>
                  </a:graphic>
                </wp:anchor>
              </w:drawing>
            </w:r>
          </w:p>
        </w:tc>
        <w:tc>
          <w:tcPr>
            <w:tcW w:w="4935" w:type="dxa"/>
          </w:tcPr>
          <w:p w:rsidR="007D3D0A" w:rsidRDefault="007D3D0A" w:rsidP="000B3747">
            <w:pPr>
              <w:widowControl/>
              <w:spacing w:line="240" w:lineRule="exact"/>
              <w:rPr>
                <w:rFonts w:ascii="標楷體" w:eastAsia="標楷體" w:hAnsi="標楷體"/>
              </w:rPr>
            </w:pPr>
            <w:r>
              <w:rPr>
                <w:rFonts w:ascii="標楷體" w:eastAsia="標楷體" w:hAnsi="標楷體" w:hint="eastAsia"/>
                <w:noProof/>
              </w:rPr>
              <w:drawing>
                <wp:anchor distT="0" distB="0" distL="114300" distR="114300" simplePos="0" relativeHeight="251806720" behindDoc="0" locked="0" layoutInCell="1" allowOverlap="1" wp14:anchorId="0CDC61DC" wp14:editId="7DA2FE0C">
                  <wp:simplePos x="4079631" y="920262"/>
                  <wp:positionH relativeFrom="margin">
                    <wp:align>center</wp:align>
                  </wp:positionH>
                  <wp:positionV relativeFrom="margin">
                    <wp:align>top</wp:align>
                  </wp:positionV>
                  <wp:extent cx="2487295" cy="1324610"/>
                  <wp:effectExtent l="0" t="0" r="8255" b="889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9.jpg"/>
                          <pic:cNvPicPr/>
                        </pic:nvPicPr>
                        <pic:blipFill rotWithShape="1">
                          <a:blip r:embed="rId79" cstate="print">
                            <a:extLst>
                              <a:ext uri="{28A0092B-C50C-407E-A947-70E740481C1C}">
                                <a14:useLocalDpi xmlns:a14="http://schemas.microsoft.com/office/drawing/2010/main" val="0"/>
                              </a:ext>
                            </a:extLst>
                          </a:blip>
                          <a:srcRect b="41874"/>
                          <a:stretch/>
                        </pic:blipFill>
                        <pic:spPr bwMode="auto">
                          <a:xfrm>
                            <a:off x="0" y="0"/>
                            <a:ext cx="2488223" cy="13250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r>
      <w:tr w:rsidR="009C7B21" w:rsidTr="009C7B21">
        <w:tc>
          <w:tcPr>
            <w:tcW w:w="4693" w:type="dxa"/>
          </w:tcPr>
          <w:p w:rsidR="009C7B21" w:rsidRDefault="009C7B21" w:rsidP="000B3747">
            <w:pPr>
              <w:widowControl/>
              <w:spacing w:line="240" w:lineRule="exact"/>
              <w:jc w:val="center"/>
              <w:rPr>
                <w:rFonts w:ascii="標楷體" w:eastAsia="標楷體" w:hAnsi="標楷體"/>
                <w:noProof/>
              </w:rPr>
            </w:pPr>
            <w:r>
              <w:rPr>
                <w:rFonts w:ascii="標楷體" w:eastAsia="標楷體" w:hAnsi="標楷體" w:hint="eastAsia"/>
                <w:noProof/>
              </w:rPr>
              <w:drawing>
                <wp:anchor distT="0" distB="0" distL="114300" distR="114300" simplePos="0" relativeHeight="251869184" behindDoc="0" locked="0" layoutInCell="1" allowOverlap="1" wp14:anchorId="70F91D59" wp14:editId="1FE7DD70">
                  <wp:simplePos x="0" y="0"/>
                  <wp:positionH relativeFrom="column">
                    <wp:posOffset>111125</wp:posOffset>
                  </wp:positionH>
                  <wp:positionV relativeFrom="paragraph">
                    <wp:posOffset>2540</wp:posOffset>
                  </wp:positionV>
                  <wp:extent cx="2667000" cy="1202690"/>
                  <wp:effectExtent l="0" t="0" r="0" b="0"/>
                  <wp:wrapSquare wrapText="bothSides"/>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jpg"/>
                          <pic:cNvPicPr/>
                        </pic:nvPicPr>
                        <pic:blipFill rotWithShape="1">
                          <a:blip r:embed="rId80" cstate="print">
                            <a:extLst>
                              <a:ext uri="{28A0092B-C50C-407E-A947-70E740481C1C}">
                                <a14:useLocalDpi xmlns:a14="http://schemas.microsoft.com/office/drawing/2010/main" val="0"/>
                              </a:ext>
                            </a:extLst>
                          </a:blip>
                          <a:srcRect r="49403" b="62384"/>
                          <a:stretch/>
                        </pic:blipFill>
                        <pic:spPr bwMode="auto">
                          <a:xfrm>
                            <a:off x="0" y="0"/>
                            <a:ext cx="2667000" cy="120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35" w:type="dxa"/>
          </w:tcPr>
          <w:p w:rsidR="009C7B21" w:rsidRDefault="009C7B21" w:rsidP="000B3747">
            <w:pPr>
              <w:widowControl/>
              <w:spacing w:line="240" w:lineRule="exact"/>
              <w:rPr>
                <w:rFonts w:ascii="標楷體" w:eastAsia="標楷體" w:hAnsi="標楷體"/>
                <w:noProof/>
              </w:rPr>
            </w:pPr>
            <w:r>
              <w:rPr>
                <w:rFonts w:ascii="標楷體" w:eastAsia="標楷體" w:hAnsi="標楷體" w:hint="eastAsia"/>
                <w:noProof/>
              </w:rPr>
              <w:drawing>
                <wp:anchor distT="0" distB="0" distL="114300" distR="114300" simplePos="0" relativeHeight="251870208" behindDoc="0" locked="0" layoutInCell="1" allowOverlap="1" wp14:anchorId="1D26E024" wp14:editId="77717F5F">
                  <wp:simplePos x="0" y="0"/>
                  <wp:positionH relativeFrom="column">
                    <wp:posOffset>-22225</wp:posOffset>
                  </wp:positionH>
                  <wp:positionV relativeFrom="paragraph">
                    <wp:posOffset>2540</wp:posOffset>
                  </wp:positionV>
                  <wp:extent cx="2996565" cy="1202690"/>
                  <wp:effectExtent l="0" t="0" r="0" b="0"/>
                  <wp:wrapSquare wrapText="bothSides"/>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jpg"/>
                          <pic:cNvPicPr/>
                        </pic:nvPicPr>
                        <pic:blipFill rotWithShape="1">
                          <a:blip r:embed="rId81" cstate="print">
                            <a:extLst>
                              <a:ext uri="{28A0092B-C50C-407E-A947-70E740481C1C}">
                                <a14:useLocalDpi xmlns:a14="http://schemas.microsoft.com/office/drawing/2010/main" val="0"/>
                              </a:ext>
                            </a:extLst>
                          </a:blip>
                          <a:srcRect r="50459" b="69986"/>
                          <a:stretch/>
                        </pic:blipFill>
                        <pic:spPr bwMode="auto">
                          <a:xfrm>
                            <a:off x="0" y="0"/>
                            <a:ext cx="2996565" cy="1202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D3D0A" w:rsidTr="009C7B21">
        <w:tc>
          <w:tcPr>
            <w:tcW w:w="4693" w:type="dxa"/>
          </w:tcPr>
          <w:p w:rsidR="007D3D0A" w:rsidRDefault="007D3D0A" w:rsidP="000B3747">
            <w:pPr>
              <w:widowControl/>
              <w:spacing w:line="240" w:lineRule="exact"/>
              <w:rPr>
                <w:rFonts w:ascii="標楷體" w:eastAsia="標楷體" w:hAnsi="標楷體"/>
                <w:noProof/>
              </w:rPr>
            </w:pPr>
            <w:r>
              <w:rPr>
                <w:rFonts w:ascii="標楷體" w:eastAsia="標楷體" w:hAnsi="標楷體" w:hint="eastAsia"/>
                <w:noProof/>
              </w:rPr>
              <w:lastRenderedPageBreak/>
              <w:drawing>
                <wp:anchor distT="0" distB="0" distL="114300" distR="114300" simplePos="0" relativeHeight="251809792" behindDoc="0" locked="0" layoutInCell="1" allowOverlap="1" wp14:anchorId="5830457D" wp14:editId="4EE6AE7E">
                  <wp:simplePos x="0" y="0"/>
                  <wp:positionH relativeFrom="margin">
                    <wp:align>center</wp:align>
                  </wp:positionH>
                  <wp:positionV relativeFrom="margin">
                    <wp:align>top</wp:align>
                  </wp:positionV>
                  <wp:extent cx="2560955" cy="2338705"/>
                  <wp:effectExtent l="0" t="0" r="0" b="4445"/>
                  <wp:wrapSquare wrapText="bothSides"/>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1.jpg"/>
                          <pic:cNvPicPr/>
                        </pic:nvPicPr>
                        <pic:blipFill rotWithShape="1">
                          <a:blip r:embed="rId82" cstate="print">
                            <a:extLst>
                              <a:ext uri="{28A0092B-C50C-407E-A947-70E740481C1C}">
                                <a14:useLocalDpi xmlns:a14="http://schemas.microsoft.com/office/drawing/2010/main" val="0"/>
                              </a:ext>
                            </a:extLst>
                          </a:blip>
                          <a:srcRect r="49884" b="37723"/>
                          <a:stretch/>
                        </pic:blipFill>
                        <pic:spPr bwMode="auto">
                          <a:xfrm>
                            <a:off x="0" y="0"/>
                            <a:ext cx="2560955" cy="2338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935" w:type="dxa"/>
          </w:tcPr>
          <w:p w:rsidR="007D3D0A" w:rsidRDefault="009C7B21" w:rsidP="000B3747">
            <w:pPr>
              <w:widowControl/>
              <w:spacing w:line="240" w:lineRule="exact"/>
              <w:rPr>
                <w:rFonts w:ascii="標楷體" w:eastAsia="標楷體" w:hAnsi="標楷體"/>
                <w:noProof/>
              </w:rPr>
            </w:pPr>
            <w:r>
              <w:rPr>
                <w:rFonts w:ascii="標楷體" w:eastAsia="標楷體" w:hAnsi="標楷體" w:hint="eastAsia"/>
                <w:noProof/>
              </w:rPr>
              <w:drawing>
                <wp:anchor distT="0" distB="0" distL="114300" distR="114300" simplePos="0" relativeHeight="251813888" behindDoc="0" locked="0" layoutInCell="1" allowOverlap="1" wp14:anchorId="02C0E8B3" wp14:editId="3DABD519">
                  <wp:simplePos x="0" y="0"/>
                  <wp:positionH relativeFrom="margin">
                    <wp:posOffset>107406</wp:posOffset>
                  </wp:positionH>
                  <wp:positionV relativeFrom="margin">
                    <wp:posOffset>91</wp:posOffset>
                  </wp:positionV>
                  <wp:extent cx="2786188" cy="2033954"/>
                  <wp:effectExtent l="0" t="0" r="0" b="4445"/>
                  <wp:wrapSquare wrapText="bothSides"/>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jpg"/>
                          <pic:cNvPicPr/>
                        </pic:nvPicPr>
                        <pic:blipFill rotWithShape="1">
                          <a:blip r:embed="rId83" cstate="print">
                            <a:extLst>
                              <a:ext uri="{28A0092B-C50C-407E-A947-70E740481C1C}">
                                <a14:useLocalDpi xmlns:a14="http://schemas.microsoft.com/office/drawing/2010/main" val="0"/>
                              </a:ext>
                            </a:extLst>
                          </a:blip>
                          <a:srcRect b="42546"/>
                          <a:stretch/>
                        </pic:blipFill>
                        <pic:spPr bwMode="auto">
                          <a:xfrm>
                            <a:off x="0" y="0"/>
                            <a:ext cx="2786188" cy="2033954"/>
                          </a:xfrm>
                          <a:prstGeom prst="rect">
                            <a:avLst/>
                          </a:prstGeom>
                          <a:ln>
                            <a:noFill/>
                          </a:ln>
                          <a:extLst>
                            <a:ext uri="{53640926-AAD7-44D8-BBD7-CCE9431645EC}">
                              <a14:shadowObscured xmlns:a14="http://schemas.microsoft.com/office/drawing/2010/main"/>
                            </a:ext>
                          </a:extLst>
                        </pic:spPr>
                      </pic:pic>
                    </a:graphicData>
                  </a:graphic>
                </wp:anchor>
              </w:drawing>
            </w:r>
          </w:p>
        </w:tc>
      </w:tr>
      <w:tr w:rsidR="007D3D0A" w:rsidTr="009C7B21">
        <w:tc>
          <w:tcPr>
            <w:tcW w:w="4693" w:type="dxa"/>
          </w:tcPr>
          <w:p w:rsidR="007D3D0A" w:rsidRDefault="009C7B21" w:rsidP="000B3747">
            <w:pPr>
              <w:widowControl/>
              <w:spacing w:line="240" w:lineRule="exact"/>
              <w:rPr>
                <w:rFonts w:ascii="標楷體" w:eastAsia="標楷體" w:hAnsi="標楷體"/>
                <w:noProof/>
              </w:rPr>
            </w:pPr>
            <w:r>
              <w:rPr>
                <w:rFonts w:ascii="標楷體" w:eastAsia="標楷體" w:hAnsi="標楷體" w:hint="eastAsia"/>
                <w:noProof/>
              </w:rPr>
              <w:drawing>
                <wp:anchor distT="0" distB="0" distL="114300" distR="114300" simplePos="0" relativeHeight="251815936" behindDoc="0" locked="0" layoutInCell="1" allowOverlap="1" wp14:anchorId="041AF129" wp14:editId="18A26A8B">
                  <wp:simplePos x="0" y="0"/>
                  <wp:positionH relativeFrom="margin">
                    <wp:posOffset>140063</wp:posOffset>
                  </wp:positionH>
                  <wp:positionV relativeFrom="margin">
                    <wp:posOffset>27214</wp:posOffset>
                  </wp:positionV>
                  <wp:extent cx="2286000" cy="2169160"/>
                  <wp:effectExtent l="0" t="0" r="0" b="254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jpg"/>
                          <pic:cNvPicPr/>
                        </pic:nvPicPr>
                        <pic:blipFill rotWithShape="1">
                          <a:blip r:embed="rId84" cstate="print">
                            <a:extLst>
                              <a:ext uri="{28A0092B-C50C-407E-A947-70E740481C1C}">
                                <a14:useLocalDpi xmlns:a14="http://schemas.microsoft.com/office/drawing/2010/main" val="0"/>
                              </a:ext>
                            </a:extLst>
                          </a:blip>
                          <a:srcRect b="24438"/>
                          <a:stretch/>
                        </pic:blipFill>
                        <pic:spPr bwMode="auto">
                          <a:xfrm>
                            <a:off x="0" y="0"/>
                            <a:ext cx="2286000" cy="216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935" w:type="dxa"/>
          </w:tcPr>
          <w:p w:rsidR="007D3D0A" w:rsidRDefault="009C7B21" w:rsidP="000B3747">
            <w:pPr>
              <w:widowControl/>
              <w:spacing w:line="240" w:lineRule="exact"/>
              <w:rPr>
                <w:rFonts w:ascii="標楷體" w:eastAsia="標楷體" w:hAnsi="標楷體"/>
                <w:noProof/>
              </w:rPr>
            </w:pPr>
            <w:r>
              <w:rPr>
                <w:rFonts w:ascii="標楷體" w:eastAsia="標楷體" w:hAnsi="標楷體"/>
                <w:noProof/>
              </w:rPr>
              <w:drawing>
                <wp:anchor distT="0" distB="0" distL="114300" distR="114300" simplePos="0" relativeHeight="251871232" behindDoc="0" locked="0" layoutInCell="1" allowOverlap="1" wp14:anchorId="29DE1643" wp14:editId="4808D1EB">
                  <wp:simplePos x="3771900" y="1382486"/>
                  <wp:positionH relativeFrom="margin">
                    <wp:align>center</wp:align>
                  </wp:positionH>
                  <wp:positionV relativeFrom="margin">
                    <wp:align>top</wp:align>
                  </wp:positionV>
                  <wp:extent cx="1965600" cy="2160000"/>
                  <wp:effectExtent l="0" t="0" r="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200410155945041_0001.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65600" cy="2160000"/>
                          </a:xfrm>
                          <a:prstGeom prst="rect">
                            <a:avLst/>
                          </a:prstGeom>
                        </pic:spPr>
                      </pic:pic>
                    </a:graphicData>
                  </a:graphic>
                </wp:anchor>
              </w:drawing>
            </w:r>
          </w:p>
        </w:tc>
      </w:tr>
    </w:tbl>
    <w:p w:rsidR="004E06C6" w:rsidRPr="001E77AB" w:rsidRDefault="004A4B8A" w:rsidP="004E4B6A">
      <w:pPr>
        <w:pStyle w:val="a4"/>
        <w:widowControl/>
        <w:numPr>
          <w:ilvl w:val="0"/>
          <w:numId w:val="32"/>
        </w:numPr>
        <w:spacing w:beforeLines="100" w:before="360"/>
        <w:ind w:leftChars="0" w:left="482" w:hanging="482"/>
        <w:outlineLvl w:val="0"/>
        <w:rPr>
          <w:rFonts w:ascii="標楷體" w:eastAsia="標楷體" w:hAnsi="標楷體"/>
          <w:b/>
          <w:sz w:val="28"/>
          <w:szCs w:val="28"/>
        </w:rPr>
      </w:pPr>
      <w:bookmarkStart w:id="267" w:name="_Toc37765330"/>
      <w:bookmarkStart w:id="268" w:name="_Toc37766091"/>
      <w:bookmarkStart w:id="269" w:name="_Toc38011387"/>
      <w:r>
        <w:rPr>
          <w:rFonts w:ascii="標楷體" w:eastAsia="標楷體" w:hAnsi="標楷體" w:hint="eastAsia"/>
          <w:b/>
          <w:sz w:val="28"/>
          <w:szCs w:val="28"/>
        </w:rPr>
        <w:t>討</w:t>
      </w:r>
      <w:r w:rsidR="00CC086E" w:rsidRPr="001E77AB">
        <w:rPr>
          <w:rFonts w:ascii="標楷體" w:eastAsia="標楷體" w:hAnsi="標楷體" w:hint="eastAsia"/>
          <w:b/>
          <w:sz w:val="28"/>
          <w:szCs w:val="28"/>
        </w:rPr>
        <w:t>論與建議</w:t>
      </w:r>
      <w:bookmarkEnd w:id="267"/>
      <w:bookmarkEnd w:id="268"/>
      <w:bookmarkEnd w:id="269"/>
    </w:p>
    <w:p w:rsidR="007D19B6" w:rsidRPr="006B5800" w:rsidRDefault="00CC086E" w:rsidP="004E4B6A">
      <w:pPr>
        <w:pStyle w:val="a4"/>
        <w:numPr>
          <w:ilvl w:val="0"/>
          <w:numId w:val="29"/>
        </w:numPr>
        <w:spacing w:beforeLines="50" w:before="180"/>
        <w:ind w:leftChars="0" w:left="482" w:hanging="482"/>
        <w:outlineLvl w:val="1"/>
        <w:rPr>
          <w:rFonts w:ascii="標楷體" w:eastAsia="標楷體" w:hAnsi="標楷體"/>
          <w:b/>
          <w:color w:val="943634" w:themeColor="accent2" w:themeShade="BF"/>
          <w:szCs w:val="24"/>
        </w:rPr>
      </w:pPr>
      <w:bookmarkStart w:id="270" w:name="_Toc37765331"/>
      <w:bookmarkStart w:id="271" w:name="_Toc37766092"/>
      <w:bookmarkStart w:id="272" w:name="_Toc38011388"/>
      <w:r w:rsidRPr="006B5800">
        <w:rPr>
          <w:rFonts w:ascii="標楷體" w:eastAsia="標楷體" w:hAnsi="標楷體" w:hint="eastAsia"/>
          <w:b/>
          <w:color w:val="943634" w:themeColor="accent2" w:themeShade="BF"/>
        </w:rPr>
        <w:t>結論</w:t>
      </w:r>
      <w:bookmarkEnd w:id="270"/>
      <w:bookmarkEnd w:id="271"/>
      <w:bookmarkEnd w:id="272"/>
    </w:p>
    <w:p w:rsidR="00E74990" w:rsidRDefault="006F741D" w:rsidP="00E74990">
      <w:pPr>
        <w:widowControl/>
        <w:rPr>
          <w:rFonts w:ascii="標楷體" w:eastAsia="標楷體" w:hAnsi="標楷體"/>
        </w:rPr>
      </w:pPr>
      <w:r>
        <w:rPr>
          <w:rFonts w:ascii="標楷體" w:eastAsia="標楷體" w:hAnsi="標楷體" w:hint="eastAsia"/>
        </w:rPr>
        <w:t xml:space="preserve">    根</w:t>
      </w:r>
      <w:r w:rsidRPr="006F741D">
        <w:rPr>
          <w:rFonts w:ascii="標楷體" w:eastAsia="標楷體" w:hAnsi="標楷體" w:hint="eastAsia"/>
        </w:rPr>
        <w:t>據研究</w:t>
      </w:r>
      <w:r>
        <w:rPr>
          <w:rFonts w:ascii="標楷體" w:eastAsia="標楷體" w:hAnsi="標楷體" w:hint="eastAsia"/>
        </w:rPr>
        <w:t>結果與討論</w:t>
      </w:r>
      <w:r w:rsidR="008D6F83">
        <w:rPr>
          <w:rFonts w:ascii="標楷體" w:eastAsia="標楷體" w:hAnsi="標楷體" w:hint="eastAsia"/>
        </w:rPr>
        <w:t>，歸納以下結論</w:t>
      </w:r>
      <w:r w:rsidR="00A17455">
        <w:rPr>
          <w:rFonts w:ascii="標楷體" w:eastAsia="標楷體" w:hAnsi="標楷體" w:hint="eastAsia"/>
        </w:rPr>
        <w:t>:</w:t>
      </w:r>
    </w:p>
    <w:p w:rsidR="00473E37" w:rsidRDefault="00A423C8" w:rsidP="00E74990">
      <w:pPr>
        <w:pStyle w:val="a4"/>
        <w:widowControl/>
        <w:numPr>
          <w:ilvl w:val="0"/>
          <w:numId w:val="48"/>
        </w:numPr>
        <w:ind w:leftChars="0"/>
        <w:rPr>
          <w:rFonts w:ascii="標楷體" w:eastAsia="標楷體" w:hAnsi="標楷體"/>
        </w:rPr>
      </w:pPr>
      <w:r w:rsidRPr="00E74990">
        <w:rPr>
          <w:rFonts w:ascii="標楷體" w:eastAsia="標楷體" w:hAnsi="標楷體" w:hint="eastAsia"/>
        </w:rPr>
        <w:t>依據學生健康資訊管理系統資料，</w:t>
      </w:r>
      <w:r w:rsidR="00A17455" w:rsidRPr="00E74990">
        <w:rPr>
          <w:rFonts w:ascii="標楷體" w:eastAsia="標楷體" w:hAnsi="標楷體" w:hint="eastAsia"/>
        </w:rPr>
        <w:t>1</w:t>
      </w:r>
      <w:r w:rsidR="00BB5743" w:rsidRPr="00E74990">
        <w:rPr>
          <w:rFonts w:ascii="標楷體" w:eastAsia="標楷體" w:hAnsi="標楷體" w:hint="eastAsia"/>
        </w:rPr>
        <w:t>08學年</w:t>
      </w:r>
      <w:r w:rsidRPr="00E74990">
        <w:rPr>
          <w:rFonts w:ascii="標楷體" w:eastAsia="標楷體" w:hAnsi="標楷體" w:hint="eastAsia"/>
        </w:rPr>
        <w:t>五年級初檢齲齒率</w:t>
      </w:r>
      <w:r w:rsidR="008E1460" w:rsidRPr="00E74990">
        <w:rPr>
          <w:rFonts w:ascii="標楷體" w:eastAsia="標楷體" w:hAnsi="標楷體" w:hint="eastAsia"/>
        </w:rPr>
        <w:t>較107學年度下降2.09%</w:t>
      </w:r>
      <w:r w:rsidR="001E06D0" w:rsidRPr="00E74990">
        <w:rPr>
          <w:rFonts w:ascii="標楷體" w:eastAsia="標楷體" w:hAnsi="標楷體" w:hint="eastAsia"/>
        </w:rPr>
        <w:t xml:space="preserve"> </w:t>
      </w:r>
      <w:r w:rsidR="008E1460" w:rsidRPr="00E74990">
        <w:rPr>
          <w:rFonts w:ascii="標楷體" w:eastAsia="標楷體" w:hAnsi="標楷體" w:hint="eastAsia"/>
        </w:rPr>
        <w:t>一、四年級學生初檢齲齒複檢率分別提高10.53%及4.76%。</w:t>
      </w:r>
      <w:r w:rsidR="00A17455" w:rsidRPr="00E74990">
        <w:rPr>
          <w:rFonts w:ascii="標楷體" w:eastAsia="標楷體" w:hAnsi="標楷體" w:hint="eastAsia"/>
        </w:rPr>
        <w:t>顯示加強學生口腔保健知能</w:t>
      </w:r>
      <w:r w:rsidR="00626392" w:rsidRPr="00E74990">
        <w:rPr>
          <w:rFonts w:ascii="標楷體" w:eastAsia="標楷體" w:hAnsi="標楷體" w:hint="eastAsia"/>
        </w:rPr>
        <w:t>、</w:t>
      </w:r>
      <w:r w:rsidR="00A17455" w:rsidRPr="00E74990">
        <w:rPr>
          <w:rFonts w:ascii="標楷體" w:eastAsia="標楷體" w:hAnsi="標楷體" w:hint="eastAsia"/>
        </w:rPr>
        <w:t>落實口腔保健技能與追蹤管理6~9足歲窩溝封填施作</w:t>
      </w:r>
      <w:r w:rsidR="008E1460" w:rsidRPr="00E74990">
        <w:rPr>
          <w:rFonts w:ascii="標楷體" w:eastAsia="標楷體" w:hAnsi="標楷體" w:hint="eastAsia"/>
        </w:rPr>
        <w:t>及複檢矯治</w:t>
      </w:r>
      <w:r w:rsidR="00A17455" w:rsidRPr="00E74990">
        <w:rPr>
          <w:rFonts w:ascii="標楷體" w:eastAsia="標楷體" w:hAnsi="標楷體" w:hint="eastAsia"/>
        </w:rPr>
        <w:t>情形確實可</w:t>
      </w:r>
      <w:r w:rsidR="008E1460" w:rsidRPr="00E74990">
        <w:rPr>
          <w:rFonts w:ascii="標楷體" w:eastAsia="標楷體" w:hAnsi="標楷體" w:hint="eastAsia"/>
        </w:rPr>
        <w:t>有效</w:t>
      </w:r>
      <w:r w:rsidR="00A17455" w:rsidRPr="00E74990">
        <w:rPr>
          <w:rFonts w:ascii="標楷體" w:eastAsia="標楷體" w:hAnsi="標楷體" w:hint="eastAsia"/>
        </w:rPr>
        <w:t>改善學童齲齒狀況。</w:t>
      </w:r>
    </w:p>
    <w:p w:rsidR="00473E37" w:rsidRDefault="00012EDD" w:rsidP="00E74990">
      <w:pPr>
        <w:pStyle w:val="a4"/>
        <w:widowControl/>
        <w:numPr>
          <w:ilvl w:val="0"/>
          <w:numId w:val="48"/>
        </w:numPr>
        <w:ind w:leftChars="0"/>
        <w:rPr>
          <w:rFonts w:ascii="標楷體" w:eastAsia="標楷體" w:hAnsi="標楷體"/>
        </w:rPr>
      </w:pPr>
      <w:r w:rsidRPr="00E74990">
        <w:rPr>
          <w:rFonts w:ascii="標楷體" w:eastAsia="標楷體" w:hAnsi="標楷體" w:hint="eastAsia"/>
          <w:szCs w:val="24"/>
        </w:rPr>
        <w:t>實驗組經介入後，</w:t>
      </w:r>
      <w:r w:rsidRPr="00E74990">
        <w:rPr>
          <w:rFonts w:ascii="標楷體" w:eastAsia="標楷體" w:hAnsi="標楷體" w:hint="eastAsia"/>
        </w:rPr>
        <w:t>學生對於正確的口腔保健想法改變很多，</w:t>
      </w:r>
      <w:r w:rsidR="001E06D0" w:rsidRPr="00E74990">
        <w:rPr>
          <w:rFonts w:ascii="標楷體" w:eastAsia="標楷體" w:hAnsi="標楷體" w:hint="eastAsia"/>
        </w:rPr>
        <w:t>且</w:t>
      </w:r>
      <w:r w:rsidR="001E06D0" w:rsidRPr="00E74990">
        <w:rPr>
          <w:rFonts w:ascii="標楷體" w:eastAsia="標楷體" w:hAnsi="標楷體" w:hint="eastAsia"/>
          <w:szCs w:val="24"/>
        </w:rPr>
        <w:t>吃完零食後，都有經常做到健康護牙行為如喝水、漱口、刷牙等，</w:t>
      </w:r>
      <w:r w:rsidR="006B5800" w:rsidRPr="00E74990">
        <w:rPr>
          <w:rFonts w:ascii="標楷體" w:eastAsia="標楷體" w:hAnsi="標楷體" w:hint="eastAsia"/>
          <w:szCs w:val="24"/>
        </w:rPr>
        <w:t>雖</w:t>
      </w:r>
      <w:r w:rsidR="001E06D0" w:rsidRPr="00E74990">
        <w:rPr>
          <w:rFonts w:ascii="標楷體" w:eastAsia="標楷體" w:hAnsi="標楷體" w:hint="eastAsia"/>
          <w:szCs w:val="24"/>
        </w:rPr>
        <w:t>因介入時間很短，</w:t>
      </w:r>
      <w:r w:rsidRPr="00E74990">
        <w:rPr>
          <w:rFonts w:ascii="標楷體" w:eastAsia="標楷體" w:hAnsi="標楷體" w:hint="eastAsia"/>
          <w:szCs w:val="24"/>
        </w:rPr>
        <w:t>口腔保健行為未</w:t>
      </w:r>
      <w:r w:rsidR="001E06D0" w:rsidRPr="00E74990">
        <w:rPr>
          <w:rFonts w:ascii="標楷體" w:eastAsia="標楷體" w:hAnsi="標楷體" w:hint="eastAsia"/>
        </w:rPr>
        <w:t>呈現顯著差異</w:t>
      </w:r>
      <w:r w:rsidR="006B5800" w:rsidRPr="00E74990">
        <w:rPr>
          <w:rFonts w:ascii="標楷體" w:eastAsia="標楷體" w:hAnsi="標楷體" w:hint="eastAsia"/>
        </w:rPr>
        <w:t>，</w:t>
      </w:r>
      <w:r w:rsidR="001E06D0" w:rsidRPr="00E74990">
        <w:rPr>
          <w:rFonts w:ascii="標楷體" w:eastAsia="標楷體" w:hAnsi="標楷體" w:hint="eastAsia"/>
        </w:rPr>
        <w:t>但</w:t>
      </w:r>
      <w:r w:rsidR="00936703">
        <w:rPr>
          <w:rFonts w:ascii="標楷體" w:eastAsia="標楷體" w:hAnsi="標楷體" w:hint="eastAsia"/>
        </w:rPr>
        <w:t>介入後</w:t>
      </w:r>
      <w:r w:rsidR="006B5800" w:rsidRPr="00E74990">
        <w:rPr>
          <w:rFonts w:ascii="標楷體" w:eastAsia="標楷體" w:hAnsi="標楷體" w:hint="eastAsia"/>
        </w:rPr>
        <w:t>已</w:t>
      </w:r>
      <w:r w:rsidR="001E06D0" w:rsidRPr="00E74990">
        <w:rPr>
          <w:rFonts w:ascii="標楷體" w:eastAsia="標楷體" w:hAnsi="標楷體" w:hint="eastAsia"/>
        </w:rPr>
        <w:t>有65%的學生在校完全不吃零食或喝飲料，顯示介入過程中學生已嘗試挑選黃燈及綠燈類零食，讓自己能遠離蛀牙又養成健康的飲食習慣。</w:t>
      </w:r>
    </w:p>
    <w:p w:rsidR="00473E37" w:rsidRDefault="001E06D0" w:rsidP="00E74990">
      <w:pPr>
        <w:pStyle w:val="a4"/>
        <w:widowControl/>
        <w:numPr>
          <w:ilvl w:val="0"/>
          <w:numId w:val="48"/>
        </w:numPr>
        <w:ind w:leftChars="0"/>
        <w:rPr>
          <w:rFonts w:ascii="標楷體" w:eastAsia="標楷體" w:hAnsi="標楷體"/>
        </w:rPr>
      </w:pPr>
      <w:r w:rsidRPr="00E74990">
        <w:rPr>
          <w:rFonts w:ascii="標楷體" w:eastAsia="標楷體" w:hAnsi="標楷體" w:hint="eastAsia"/>
        </w:rPr>
        <w:t>藉由口腔保健教育實施後，潔牙技能</w:t>
      </w:r>
      <w:r w:rsidR="0020650E" w:rsidRPr="00E74990">
        <w:rPr>
          <w:rFonts w:ascii="標楷體" w:eastAsia="標楷體" w:hAnsi="標楷體" w:hint="eastAsia"/>
        </w:rPr>
        <w:t>多數</w:t>
      </w:r>
      <w:r w:rsidR="00EE22A8" w:rsidRPr="00E74990">
        <w:rPr>
          <w:rFonts w:ascii="標楷體" w:eastAsia="標楷體" w:hAnsi="標楷體" w:hint="eastAsia"/>
        </w:rPr>
        <w:t>學生</w:t>
      </w:r>
      <w:r w:rsidR="0020650E" w:rsidRPr="00E74990">
        <w:rPr>
          <w:rFonts w:ascii="標楷體" w:eastAsia="標楷體" w:hAnsi="標楷體" w:hint="eastAsia"/>
        </w:rPr>
        <w:t>已</w:t>
      </w:r>
      <w:r w:rsidRPr="00E74990">
        <w:rPr>
          <w:rFonts w:ascii="標楷體" w:eastAsia="標楷體" w:hAnsi="標楷體" w:hint="eastAsia"/>
        </w:rPr>
        <w:t>能確實做到，牙菌斑檢測輕度殘留的學生已達78.1%，顯示落實</w:t>
      </w:r>
      <w:r w:rsidRPr="00E74990">
        <w:rPr>
          <w:rFonts w:ascii="標楷體" w:eastAsia="標楷體" w:hAnsi="標楷體" w:cs="標楷體" w:hint="eastAsia"/>
        </w:rPr>
        <w:t>貝氏刷牙法刷牙來</w:t>
      </w:r>
      <w:r w:rsidRPr="00E74990">
        <w:rPr>
          <w:rFonts w:ascii="標楷體" w:eastAsia="標楷體" w:hAnsi="標楷體" w:hint="eastAsia"/>
        </w:rPr>
        <w:t>清除牙菌斑有一定的成效。</w:t>
      </w:r>
    </w:p>
    <w:p w:rsidR="00473E37" w:rsidRDefault="00BC7344" w:rsidP="00E94865">
      <w:pPr>
        <w:pStyle w:val="a4"/>
        <w:widowControl/>
        <w:numPr>
          <w:ilvl w:val="0"/>
          <w:numId w:val="48"/>
        </w:numPr>
        <w:ind w:leftChars="0"/>
        <w:rPr>
          <w:rFonts w:ascii="標楷體" w:eastAsia="標楷體" w:hAnsi="標楷體"/>
        </w:rPr>
      </w:pPr>
      <w:r w:rsidRPr="00E74990">
        <w:rPr>
          <w:rFonts w:ascii="標楷體" w:eastAsia="標楷體" w:hAnsi="標楷體" w:hint="eastAsia"/>
        </w:rPr>
        <w:lastRenderedPageBreak/>
        <w:t>護齒小尖兵組織除加強校園口腔保健執行成效</w:t>
      </w:r>
      <w:r w:rsidR="00E94865">
        <w:rPr>
          <w:rFonts w:ascii="標楷體" w:eastAsia="標楷體" w:hAnsi="標楷體" w:hint="eastAsia"/>
        </w:rPr>
        <w:t>外，在社區參與部分，</w:t>
      </w:r>
      <w:r w:rsidR="00E94865" w:rsidRPr="00E94865">
        <w:rPr>
          <w:rFonts w:ascii="標楷體" w:eastAsia="標楷體" w:hAnsi="標楷體" w:hint="eastAsia"/>
        </w:rPr>
        <w:t>超過8成的小尖兵有幫家人施測，且約有7成的家人刷牙刷得很確實，顯示學校口腔保健推動</w:t>
      </w:r>
      <w:r w:rsidR="00EC6221">
        <w:rPr>
          <w:rFonts w:ascii="標楷體" w:eastAsia="標楷體" w:hAnsi="標楷體" w:hint="eastAsia"/>
        </w:rPr>
        <w:t>效益</w:t>
      </w:r>
      <w:r w:rsidR="00E94865" w:rsidRPr="00E94865">
        <w:rPr>
          <w:rFonts w:ascii="標楷體" w:eastAsia="標楷體" w:hAnsi="標楷體" w:hint="eastAsia"/>
        </w:rPr>
        <w:t>已獲得社區家長的認同及實際參與。</w:t>
      </w:r>
    </w:p>
    <w:p w:rsidR="00BC7344" w:rsidRPr="00E74990" w:rsidRDefault="00C360E3" w:rsidP="00E74990">
      <w:pPr>
        <w:pStyle w:val="a4"/>
        <w:widowControl/>
        <w:numPr>
          <w:ilvl w:val="0"/>
          <w:numId w:val="48"/>
        </w:numPr>
        <w:ind w:leftChars="0"/>
        <w:rPr>
          <w:rFonts w:ascii="標楷體" w:eastAsia="標楷體" w:hAnsi="標楷體"/>
        </w:rPr>
      </w:pPr>
      <w:r w:rsidRPr="00E74990">
        <w:rPr>
          <w:rFonts w:ascii="標楷體" w:eastAsia="標楷體" w:hAnsi="標楷體" w:hint="eastAsia"/>
        </w:rPr>
        <w:t>五年級過重與超重的學生較107學年第2學期下降3.2%、體位適中增加2.6%，故藉由</w:t>
      </w:r>
      <w:r w:rsidR="00BC7344" w:rsidRPr="00E74990">
        <w:rPr>
          <w:rFonts w:ascii="標楷體" w:eastAsia="標楷體" w:hAnsi="標楷體" w:hint="eastAsia"/>
        </w:rPr>
        <w:t>「零食紅綠燈 健康又護牙」的</w:t>
      </w:r>
      <w:r w:rsidRPr="00E74990">
        <w:rPr>
          <w:rFonts w:ascii="標楷體" w:eastAsia="標楷體" w:hAnsi="標楷體" w:hint="eastAsia"/>
        </w:rPr>
        <w:t>推動</w:t>
      </w:r>
      <w:r w:rsidR="00BC7344" w:rsidRPr="00E74990">
        <w:rPr>
          <w:rFonts w:ascii="標楷體" w:eastAsia="標楷體" w:hAnsi="標楷體" w:hint="eastAsia"/>
        </w:rPr>
        <w:t>，除做好口腔保健外也可提升學生維持良好的健康體位，</w:t>
      </w:r>
      <w:r w:rsidR="00285CA2" w:rsidRPr="00E74990">
        <w:rPr>
          <w:rFonts w:ascii="標楷體" w:eastAsia="標楷體" w:hAnsi="標楷體" w:hint="eastAsia"/>
        </w:rPr>
        <w:t>讓學生聰明吃零食體重不失控。</w:t>
      </w:r>
    </w:p>
    <w:p w:rsidR="00B34FF3" w:rsidRPr="00F715E8" w:rsidRDefault="00F72D86" w:rsidP="004E4B6A">
      <w:pPr>
        <w:pStyle w:val="a4"/>
        <w:numPr>
          <w:ilvl w:val="0"/>
          <w:numId w:val="29"/>
        </w:numPr>
        <w:spacing w:beforeLines="50" w:before="180"/>
        <w:ind w:leftChars="0" w:left="482" w:hanging="482"/>
        <w:outlineLvl w:val="1"/>
        <w:rPr>
          <w:rFonts w:ascii="標楷體" w:eastAsia="標楷體" w:hAnsi="標楷體"/>
          <w:b/>
          <w:color w:val="943634" w:themeColor="accent2" w:themeShade="BF"/>
        </w:rPr>
      </w:pPr>
      <w:bookmarkStart w:id="273" w:name="_Toc37765332"/>
      <w:bookmarkStart w:id="274" w:name="_Toc37766093"/>
      <w:bookmarkStart w:id="275" w:name="_Toc38011389"/>
      <w:r w:rsidRPr="00F715E8">
        <w:rPr>
          <w:rFonts w:ascii="標楷體" w:eastAsia="標楷體" w:hAnsi="標楷體" w:hint="eastAsia"/>
          <w:b/>
          <w:color w:val="943634" w:themeColor="accent2" w:themeShade="BF"/>
        </w:rPr>
        <w:t>建議</w:t>
      </w:r>
      <w:bookmarkEnd w:id="273"/>
      <w:bookmarkEnd w:id="274"/>
      <w:bookmarkEnd w:id="275"/>
    </w:p>
    <w:p w:rsidR="008B1C5E" w:rsidRDefault="00F72D86" w:rsidP="00285CA2">
      <w:pPr>
        <w:widowControl/>
        <w:rPr>
          <w:rFonts w:ascii="標楷體" w:eastAsia="標楷體" w:hAnsi="標楷體"/>
        </w:rPr>
      </w:pPr>
      <w:r>
        <w:rPr>
          <w:rFonts w:ascii="標楷體" w:eastAsia="標楷體" w:hAnsi="標楷體" w:hint="eastAsia"/>
        </w:rPr>
        <w:t xml:space="preserve">    根</w:t>
      </w:r>
      <w:r w:rsidRPr="006F741D">
        <w:rPr>
          <w:rFonts w:ascii="標楷體" w:eastAsia="標楷體" w:hAnsi="標楷體" w:hint="eastAsia"/>
        </w:rPr>
        <w:t>據</w:t>
      </w:r>
      <w:r>
        <w:rPr>
          <w:rFonts w:ascii="標楷體" w:eastAsia="標楷體" w:hAnsi="標楷體" w:hint="eastAsia"/>
        </w:rPr>
        <w:t>結論，提出下列建議:</w:t>
      </w:r>
    </w:p>
    <w:p w:rsidR="00EF6EE5" w:rsidRPr="00A15476" w:rsidRDefault="003577E9" w:rsidP="00A15476">
      <w:pPr>
        <w:pStyle w:val="a4"/>
        <w:widowControl/>
        <w:numPr>
          <w:ilvl w:val="0"/>
          <w:numId w:val="50"/>
        </w:numPr>
        <w:tabs>
          <w:tab w:val="left" w:pos="142"/>
          <w:tab w:val="left" w:pos="426"/>
        </w:tabs>
        <w:spacing w:beforeLines="50" w:before="180"/>
        <w:ind w:leftChars="0"/>
        <w:rPr>
          <w:rFonts w:ascii="標楷體" w:eastAsia="標楷體" w:hAnsi="標楷體"/>
          <w:b/>
          <w:color w:val="0000FF"/>
        </w:rPr>
      </w:pPr>
      <w:r w:rsidRPr="00A15476">
        <w:rPr>
          <w:rFonts w:ascii="標楷體" w:eastAsia="標楷體" w:hAnsi="標楷體" w:hint="eastAsia"/>
          <w:b/>
          <w:color w:val="0000FF"/>
        </w:rPr>
        <w:t>善用多元資訊科技，</w:t>
      </w:r>
      <w:r w:rsidR="00EF6EE5" w:rsidRPr="00A15476">
        <w:rPr>
          <w:rFonts w:ascii="標楷體" w:eastAsia="標楷體" w:hAnsi="標楷體" w:hint="eastAsia"/>
          <w:b/>
          <w:color w:val="0000FF"/>
        </w:rPr>
        <w:t>辦理多元學習活動，充實學生的學習內涵。</w:t>
      </w:r>
    </w:p>
    <w:p w:rsidR="00A15476" w:rsidRDefault="00285CA2" w:rsidP="00A15476">
      <w:pPr>
        <w:widowControl/>
        <w:ind w:left="-79"/>
        <w:rPr>
          <w:rFonts w:ascii="標楷體" w:eastAsia="標楷體" w:hAnsi="標楷體"/>
        </w:rPr>
      </w:pPr>
      <w:r>
        <w:rPr>
          <w:rFonts w:ascii="標楷體" w:eastAsia="標楷體" w:hAnsi="標楷體" w:hint="eastAsia"/>
        </w:rPr>
        <w:t xml:space="preserve"> </w:t>
      </w:r>
      <w:r w:rsidR="00A15476">
        <w:rPr>
          <w:rFonts w:ascii="標楷體" w:eastAsia="標楷體" w:hAnsi="標楷體" w:hint="eastAsia"/>
        </w:rPr>
        <w:t xml:space="preserve">  </w:t>
      </w:r>
      <w:r w:rsidR="00EF6EE5" w:rsidRPr="00EF6EE5">
        <w:rPr>
          <w:rFonts w:ascii="標楷體" w:eastAsia="標楷體" w:hAnsi="標楷體" w:hint="eastAsia"/>
        </w:rPr>
        <w:t>因應新冠肺炎疫情，</w:t>
      </w:r>
      <w:r w:rsidR="00C360E3" w:rsidRPr="00C360E3">
        <w:rPr>
          <w:rFonts w:ascii="標楷體" w:eastAsia="標楷體" w:hAnsi="標楷體" w:hint="eastAsia"/>
        </w:rPr>
        <w:t>避免集會群聚感染</w:t>
      </w:r>
      <w:r w:rsidR="00EF6EE5" w:rsidRPr="00EF6EE5">
        <w:rPr>
          <w:rFonts w:ascii="標楷體" w:eastAsia="標楷體" w:hAnsi="標楷體" w:hint="eastAsia"/>
        </w:rPr>
        <w:t>，介入</w:t>
      </w:r>
      <w:r w:rsidR="00E74990">
        <w:rPr>
          <w:rFonts w:ascii="標楷體" w:eastAsia="標楷體" w:hAnsi="標楷體" w:hint="eastAsia"/>
        </w:rPr>
        <w:t>策略</w:t>
      </w:r>
      <w:r w:rsidR="00EF6EE5" w:rsidRPr="00EF6EE5">
        <w:rPr>
          <w:rFonts w:ascii="標楷體" w:eastAsia="標楷體" w:hAnsi="標楷體" w:hint="eastAsia"/>
        </w:rPr>
        <w:t>除</w:t>
      </w:r>
      <w:r w:rsidR="00E74990">
        <w:rPr>
          <w:rFonts w:ascii="標楷體" w:eastAsia="標楷體" w:hAnsi="標楷體" w:hint="eastAsia"/>
        </w:rPr>
        <w:t>入班教學</w:t>
      </w:r>
      <w:r w:rsidR="00EF6EE5" w:rsidRPr="00EF6EE5">
        <w:rPr>
          <w:rFonts w:ascii="標楷體" w:eastAsia="標楷體" w:hAnsi="標楷體" w:hint="eastAsia"/>
        </w:rPr>
        <w:t>外，</w:t>
      </w:r>
      <w:r w:rsidR="00A15476">
        <w:rPr>
          <w:rFonts w:ascii="標楷體" w:eastAsia="標楷體" w:hAnsi="標楷體" w:hint="eastAsia"/>
        </w:rPr>
        <w:t>雲端書庫</w:t>
      </w:r>
      <w:r w:rsidR="00A15476" w:rsidRPr="00EF6EE5">
        <w:rPr>
          <w:rFonts w:ascii="標楷體" w:eastAsia="標楷體" w:hAnsi="標楷體" w:hint="eastAsia"/>
        </w:rPr>
        <w:t>有宣導電子書供親師生線上點閱學習，</w:t>
      </w:r>
      <w:r w:rsidR="00A15476">
        <w:rPr>
          <w:rFonts w:ascii="標楷體" w:eastAsia="標楷體" w:hAnsi="標楷體" w:hint="eastAsia"/>
        </w:rPr>
        <w:t>並有</w:t>
      </w:r>
      <w:r w:rsidR="00A15476" w:rsidRPr="00EF6EE5">
        <w:rPr>
          <w:rFonts w:ascii="標楷體" w:eastAsia="標楷體" w:hAnsi="標楷體" w:hint="eastAsia"/>
        </w:rPr>
        <w:t>線上有獎徵答</w:t>
      </w:r>
      <w:r w:rsidR="00A15476">
        <w:rPr>
          <w:rFonts w:ascii="標楷體" w:eastAsia="標楷體" w:hAnsi="標楷體" w:hint="eastAsia"/>
        </w:rPr>
        <w:t>來評量學習成效；</w:t>
      </w:r>
      <w:r w:rsidR="00EF6EE5" w:rsidRPr="00EF6EE5">
        <w:rPr>
          <w:rFonts w:ascii="標楷體" w:eastAsia="標楷體" w:hAnsi="標楷體" w:hint="eastAsia"/>
        </w:rPr>
        <w:t>同時也結合健康體能活動辦理戶外闖關學習活動，讓學生聰明吃零食體重不失控。</w:t>
      </w:r>
    </w:p>
    <w:p w:rsidR="0008364B" w:rsidRPr="000A0D1D" w:rsidRDefault="00A15476" w:rsidP="000A0D1D">
      <w:pPr>
        <w:pStyle w:val="a4"/>
        <w:widowControl/>
        <w:numPr>
          <w:ilvl w:val="0"/>
          <w:numId w:val="50"/>
        </w:numPr>
        <w:spacing w:beforeLines="50" w:before="180"/>
        <w:ind w:leftChars="0"/>
        <w:rPr>
          <w:rFonts w:ascii="標楷體" w:eastAsia="標楷體" w:hAnsi="標楷體"/>
          <w:b/>
          <w:color w:val="0000FF"/>
        </w:rPr>
      </w:pPr>
      <w:r w:rsidRPr="000A0D1D">
        <w:rPr>
          <w:rFonts w:ascii="標楷體" w:eastAsia="標楷體" w:hAnsi="標楷體" w:hint="eastAsia"/>
          <w:b/>
          <w:color w:val="0000FF"/>
        </w:rPr>
        <w:t>運用</w:t>
      </w:r>
      <w:r w:rsidR="001C1A86" w:rsidRPr="000A0D1D">
        <w:rPr>
          <w:rFonts w:ascii="標楷體" w:eastAsia="標楷體" w:hAnsi="標楷體" w:hint="eastAsia"/>
          <w:b/>
          <w:color w:val="0000FF"/>
        </w:rPr>
        <w:t>親子學習單，</w:t>
      </w:r>
      <w:r w:rsidRPr="000A0D1D">
        <w:rPr>
          <w:rFonts w:ascii="標楷體" w:eastAsia="標楷體" w:hAnsi="標楷體" w:hint="eastAsia"/>
          <w:b/>
          <w:color w:val="0000FF"/>
        </w:rPr>
        <w:t>邀請家長</w:t>
      </w:r>
      <w:r w:rsidR="000A0D1D" w:rsidRPr="000A0D1D">
        <w:rPr>
          <w:rFonts w:ascii="標楷體" w:eastAsia="標楷體" w:hAnsi="標楷體" w:hint="eastAsia"/>
          <w:b/>
          <w:color w:val="0000FF"/>
        </w:rPr>
        <w:t>共同</w:t>
      </w:r>
      <w:r w:rsidRPr="000A0D1D">
        <w:rPr>
          <w:rFonts w:ascii="標楷體" w:eastAsia="標楷體" w:hAnsi="標楷體" w:hint="eastAsia"/>
          <w:b/>
          <w:color w:val="0000FF"/>
        </w:rPr>
        <w:t>參與</w:t>
      </w:r>
      <w:r w:rsidR="000A0D1D" w:rsidRPr="000A0D1D">
        <w:rPr>
          <w:rFonts w:ascii="標楷體" w:eastAsia="標楷體" w:hAnsi="標楷體" w:hint="eastAsia"/>
          <w:b/>
          <w:color w:val="0000FF"/>
        </w:rPr>
        <w:t>以建立健康的飲食行為並</w:t>
      </w:r>
      <w:r w:rsidR="001C1A86" w:rsidRPr="000A0D1D">
        <w:rPr>
          <w:rFonts w:ascii="標楷體" w:eastAsia="標楷體" w:hAnsi="標楷體" w:hint="eastAsia"/>
          <w:b/>
          <w:color w:val="0000FF"/>
        </w:rPr>
        <w:t>培養學生</w:t>
      </w:r>
      <w:r w:rsidR="000A0D1D" w:rsidRPr="000A0D1D">
        <w:rPr>
          <w:rFonts w:ascii="標楷體" w:eastAsia="標楷體" w:hAnsi="標楷體" w:hint="eastAsia"/>
          <w:b/>
          <w:color w:val="0000FF"/>
        </w:rPr>
        <w:t>的</w:t>
      </w:r>
      <w:r w:rsidR="001C1A86" w:rsidRPr="000A0D1D">
        <w:rPr>
          <w:rFonts w:ascii="標楷體" w:eastAsia="標楷體" w:hAnsi="標楷體" w:hint="eastAsia"/>
          <w:b/>
          <w:color w:val="0000FF"/>
        </w:rPr>
        <w:t>自律能力。</w:t>
      </w:r>
    </w:p>
    <w:p w:rsidR="00BB6E2A" w:rsidRDefault="003B2681" w:rsidP="00BB6E2A">
      <w:pPr>
        <w:widowControl/>
        <w:rPr>
          <w:rFonts w:ascii="標楷體" w:eastAsia="標楷體" w:hAnsi="標楷體"/>
        </w:rPr>
      </w:pPr>
      <w:r>
        <w:rPr>
          <w:rFonts w:ascii="標楷體" w:eastAsia="標楷體" w:hAnsi="標楷體" w:hint="eastAsia"/>
        </w:rPr>
        <w:t xml:space="preserve">    我們期許健康觀念與健康行為</w:t>
      </w:r>
      <w:r w:rsidRPr="0008364B">
        <w:rPr>
          <w:rFonts w:ascii="標楷體" w:eastAsia="標楷體" w:hAnsi="標楷體" w:hint="eastAsia"/>
        </w:rPr>
        <w:t>能於生活中具體實踐，</w:t>
      </w:r>
      <w:r>
        <w:rPr>
          <w:rFonts w:ascii="標楷體" w:eastAsia="標楷體" w:hAnsi="標楷體" w:hint="eastAsia"/>
        </w:rPr>
        <w:t>雖因</w:t>
      </w:r>
      <w:r w:rsidRPr="0008364B">
        <w:rPr>
          <w:rFonts w:ascii="標楷體" w:eastAsia="標楷體" w:hAnsi="標楷體" w:hint="eastAsia"/>
        </w:rPr>
        <w:t>介入</w:t>
      </w:r>
      <w:r>
        <w:rPr>
          <w:rFonts w:ascii="標楷體" w:eastAsia="標楷體" w:hAnsi="標楷體" w:hint="eastAsia"/>
        </w:rPr>
        <w:t>時間很短，行為並沒有顯著差異，但</w:t>
      </w:r>
      <w:r w:rsidR="00EA0818">
        <w:rPr>
          <w:rFonts w:ascii="標楷體" w:eastAsia="標楷體" w:hAnsi="標楷體" w:hint="eastAsia"/>
        </w:rPr>
        <w:t>行為改變非</w:t>
      </w:r>
      <w:r w:rsidR="00EA0818" w:rsidRPr="00EA0818">
        <w:rPr>
          <w:rFonts w:ascii="標楷體" w:eastAsia="標楷體" w:hAnsi="標楷體" w:hint="eastAsia"/>
        </w:rPr>
        <w:t>一蹴而成</w:t>
      </w:r>
      <w:r w:rsidR="00EA0818">
        <w:rPr>
          <w:rFonts w:ascii="標楷體" w:eastAsia="標楷體" w:hAnsi="標楷體" w:hint="eastAsia"/>
        </w:rPr>
        <w:t>，</w:t>
      </w:r>
      <w:r w:rsidR="00BB6E2A">
        <w:rPr>
          <w:rFonts w:ascii="標楷體" w:eastAsia="標楷體" w:hAnsi="標楷體" w:hint="eastAsia"/>
        </w:rPr>
        <w:t>學生</w:t>
      </w:r>
      <w:r w:rsidRPr="003B2681">
        <w:rPr>
          <w:rFonts w:ascii="標楷體" w:eastAsia="標楷體" w:hAnsi="標楷體" w:hint="eastAsia"/>
        </w:rPr>
        <w:t>就像一棵樹，</w:t>
      </w:r>
      <w:r>
        <w:rPr>
          <w:rFonts w:ascii="標楷體" w:eastAsia="標楷體" w:hAnsi="標楷體" w:hint="eastAsia"/>
        </w:rPr>
        <w:t>而</w:t>
      </w:r>
      <w:r w:rsidRPr="003B2681">
        <w:rPr>
          <w:rFonts w:ascii="標楷體" w:eastAsia="標楷體" w:hAnsi="標楷體" w:hint="eastAsia"/>
        </w:rPr>
        <w:t>父母是栽樹的人</w:t>
      </w:r>
      <w:r>
        <w:rPr>
          <w:rFonts w:ascii="標楷體" w:eastAsia="標楷體" w:hAnsi="標楷體" w:hint="eastAsia"/>
        </w:rPr>
        <w:t>，</w:t>
      </w:r>
      <w:r w:rsidR="00EA0818">
        <w:rPr>
          <w:rFonts w:ascii="標楷體" w:eastAsia="標楷體" w:hAnsi="標楷體" w:hint="eastAsia"/>
        </w:rPr>
        <w:t>健康</w:t>
      </w:r>
      <w:r w:rsidR="00BB6E2A">
        <w:rPr>
          <w:rFonts w:ascii="標楷體" w:eastAsia="標楷體" w:hAnsi="標楷體" w:hint="eastAsia"/>
        </w:rPr>
        <w:t>教育的介入如同顧問指導</w:t>
      </w:r>
      <w:r w:rsidR="00BB6E2A" w:rsidRPr="003B2681">
        <w:rPr>
          <w:rFonts w:ascii="標楷體" w:eastAsia="標楷體" w:hAnsi="標楷體" w:hint="eastAsia"/>
        </w:rPr>
        <w:t>栽樹的人</w:t>
      </w:r>
      <w:r w:rsidR="00BB6E2A">
        <w:rPr>
          <w:rFonts w:ascii="標楷體" w:eastAsia="標楷體" w:hAnsi="標楷體" w:hint="eastAsia"/>
        </w:rPr>
        <w:t>如何育苗使其茁壯</w:t>
      </w:r>
      <w:r w:rsidR="00EA0818">
        <w:rPr>
          <w:rFonts w:ascii="標楷體" w:eastAsia="標楷體" w:hAnsi="標楷體" w:hint="eastAsia"/>
        </w:rPr>
        <w:t>，只要</w:t>
      </w:r>
      <w:r>
        <w:rPr>
          <w:rFonts w:ascii="標楷體" w:eastAsia="標楷體" w:hAnsi="標楷體" w:hint="eastAsia"/>
        </w:rPr>
        <w:t>用心灌溉、施肥</w:t>
      </w:r>
      <w:r>
        <w:rPr>
          <w:rFonts w:ascii="標楷體" w:eastAsia="標楷體" w:hAnsi="標楷體"/>
        </w:rPr>
        <w:t>…</w:t>
      </w:r>
      <w:r>
        <w:rPr>
          <w:rFonts w:ascii="標楷體" w:eastAsia="標楷體" w:hAnsi="標楷體" w:hint="eastAsia"/>
        </w:rPr>
        <w:t>樹苗終會</w:t>
      </w:r>
      <w:r w:rsidR="00BB6E2A" w:rsidRPr="003365B4">
        <w:rPr>
          <w:rFonts w:ascii="標楷體" w:eastAsia="標楷體" w:hAnsi="標楷體" w:hint="eastAsia"/>
        </w:rPr>
        <w:t>越長越茁壯</w:t>
      </w:r>
      <w:r w:rsidR="00BB6E2A">
        <w:rPr>
          <w:rFonts w:ascii="標楷體" w:eastAsia="標楷體" w:hAnsi="標楷體" w:hint="eastAsia"/>
        </w:rPr>
        <w:t>。</w:t>
      </w:r>
    </w:p>
    <w:p w:rsidR="0008364B" w:rsidRPr="00BB6E2A" w:rsidRDefault="009E2822" w:rsidP="00EA0818">
      <w:pPr>
        <w:pStyle w:val="a4"/>
        <w:widowControl/>
        <w:numPr>
          <w:ilvl w:val="0"/>
          <w:numId w:val="50"/>
        </w:numPr>
        <w:spacing w:beforeLines="50" w:before="180"/>
        <w:ind w:leftChars="0" w:left="482" w:hanging="482"/>
        <w:rPr>
          <w:rFonts w:ascii="標楷體" w:eastAsia="標楷體" w:hAnsi="標楷體"/>
          <w:b/>
          <w:color w:val="0000FF"/>
        </w:rPr>
      </w:pPr>
      <w:r w:rsidRPr="00BB6E2A">
        <w:rPr>
          <w:rFonts w:ascii="標楷體" w:eastAsia="標楷體" w:hAnsi="標楷體" w:hint="eastAsia"/>
          <w:b/>
          <w:color w:val="0000FF"/>
        </w:rPr>
        <w:t>以生活技能為導向的健康教育教學，</w:t>
      </w:r>
      <w:r w:rsidR="008F6122" w:rsidRPr="00BB6E2A">
        <w:rPr>
          <w:rFonts w:ascii="標楷體" w:eastAsia="標楷體" w:hAnsi="標楷體" w:hint="eastAsia"/>
          <w:b/>
          <w:color w:val="0000FF"/>
        </w:rPr>
        <w:t>護齒小尖兵</w:t>
      </w:r>
      <w:r w:rsidR="00AD2AAA" w:rsidRPr="00BB6E2A">
        <w:rPr>
          <w:rFonts w:ascii="標楷體" w:eastAsia="標楷體" w:hAnsi="標楷體" w:hint="eastAsia"/>
          <w:b/>
          <w:color w:val="0000FF"/>
        </w:rPr>
        <w:t>執行</w:t>
      </w:r>
      <w:r w:rsidR="002F755D" w:rsidRPr="00BB6E2A">
        <w:rPr>
          <w:rFonts w:ascii="標楷體" w:eastAsia="標楷體" w:hAnsi="標楷體" w:hint="eastAsia"/>
          <w:b/>
          <w:color w:val="0000FF"/>
        </w:rPr>
        <w:t>任務</w:t>
      </w:r>
      <w:r w:rsidR="008F6122" w:rsidRPr="00BB6E2A">
        <w:rPr>
          <w:rFonts w:ascii="標楷體" w:eastAsia="標楷體" w:hAnsi="標楷體" w:hint="eastAsia"/>
          <w:b/>
          <w:color w:val="0000FF"/>
        </w:rPr>
        <w:t>成效佳。</w:t>
      </w:r>
    </w:p>
    <w:p w:rsidR="00AD2AAA" w:rsidRDefault="00285CA2" w:rsidP="003F2CF9">
      <w:pPr>
        <w:widowControl/>
        <w:ind w:left="-96"/>
        <w:rPr>
          <w:rFonts w:ascii="標楷體" w:eastAsia="標楷體" w:hAnsi="標楷體"/>
        </w:rPr>
      </w:pPr>
      <w:r>
        <w:rPr>
          <w:rFonts w:ascii="標楷體" w:eastAsia="標楷體" w:hAnsi="標楷體" w:hint="eastAsia"/>
        </w:rPr>
        <w:t xml:space="preserve">    </w:t>
      </w:r>
      <w:r w:rsidR="006C2975" w:rsidRPr="0008364B">
        <w:rPr>
          <w:rFonts w:ascii="標楷體" w:eastAsia="標楷體" w:hAnsi="標楷體" w:hint="eastAsia"/>
        </w:rPr>
        <w:t>啟發學生於健康吃零食</w:t>
      </w:r>
      <w:r w:rsidR="00157CEF">
        <w:rPr>
          <w:rFonts w:ascii="標楷體" w:eastAsia="標楷體" w:hAnsi="標楷體" w:hint="eastAsia"/>
        </w:rPr>
        <w:t>的</w:t>
      </w:r>
      <w:r w:rsidR="006C2975" w:rsidRPr="0008364B">
        <w:rPr>
          <w:rFonts w:ascii="標楷體" w:eastAsia="標楷體" w:hAnsi="標楷體" w:hint="eastAsia"/>
        </w:rPr>
        <w:t>認知層面能理解、態度層面能接受健康護牙</w:t>
      </w:r>
      <w:r w:rsidR="00157CEF">
        <w:rPr>
          <w:rFonts w:ascii="標楷體" w:eastAsia="標楷體" w:hAnsi="標楷體" w:hint="eastAsia"/>
        </w:rPr>
        <w:t>行為</w:t>
      </w:r>
      <w:r w:rsidR="006C2975" w:rsidRPr="0008364B">
        <w:rPr>
          <w:rFonts w:ascii="標楷體" w:eastAsia="標楷體" w:hAnsi="標楷體" w:hint="eastAsia"/>
        </w:rPr>
        <w:t>的重要性，在幫家人做牙菌斑檢測的同時，</w:t>
      </w:r>
      <w:r w:rsidR="00157CEF">
        <w:rPr>
          <w:rFonts w:ascii="標楷體" w:eastAsia="標楷體" w:hAnsi="標楷體" w:hint="eastAsia"/>
        </w:rPr>
        <w:t>除</w:t>
      </w:r>
      <w:r w:rsidR="003577E9" w:rsidRPr="008B1C5E">
        <w:rPr>
          <w:rFonts w:ascii="標楷體" w:eastAsia="標楷體" w:hAnsi="標楷體" w:hint="eastAsia"/>
        </w:rPr>
        <w:t>親子共同參與</w:t>
      </w:r>
      <w:r w:rsidR="00157CEF">
        <w:rPr>
          <w:rFonts w:ascii="標楷體" w:eastAsia="標楷體" w:hAnsi="標楷體" w:hint="eastAsia"/>
        </w:rPr>
        <w:t>外，</w:t>
      </w:r>
      <w:r w:rsidR="006C2975" w:rsidRPr="0008364B">
        <w:rPr>
          <w:rFonts w:ascii="標楷體" w:eastAsia="標楷體" w:hAnsi="標楷體" w:hint="eastAsia"/>
        </w:rPr>
        <w:t>也不斷在熟練其技能，進而能</w:t>
      </w:r>
      <w:r w:rsidR="00157CEF">
        <w:rPr>
          <w:rFonts w:ascii="標楷體" w:eastAsia="標楷體" w:hAnsi="標楷體" w:hint="eastAsia"/>
        </w:rPr>
        <w:t>於學校</w:t>
      </w:r>
      <w:r w:rsidR="006C2975" w:rsidRPr="0008364B">
        <w:rPr>
          <w:rFonts w:ascii="標楷體" w:eastAsia="標楷體" w:hAnsi="標楷體" w:hint="eastAsia"/>
        </w:rPr>
        <w:t>協助導師</w:t>
      </w:r>
      <w:r w:rsidR="00876532" w:rsidRPr="0008364B">
        <w:rPr>
          <w:rFonts w:ascii="標楷體" w:eastAsia="標楷體" w:hAnsi="標楷體" w:hint="eastAsia"/>
        </w:rPr>
        <w:t>檢核同</w:t>
      </w:r>
      <w:r w:rsidR="006C2975" w:rsidRPr="0008364B">
        <w:rPr>
          <w:rFonts w:ascii="標楷體" w:eastAsia="標楷體" w:hAnsi="標楷體" w:hint="eastAsia"/>
        </w:rPr>
        <w:t>學</w:t>
      </w:r>
      <w:r w:rsidR="00876532" w:rsidRPr="0008364B">
        <w:rPr>
          <w:rFonts w:ascii="標楷體" w:eastAsia="標楷體" w:hAnsi="標楷體" w:hint="eastAsia"/>
        </w:rPr>
        <w:t>餐後潔牙是否落實，後因防疫所需，</w:t>
      </w:r>
      <w:r>
        <w:rPr>
          <w:rFonts w:ascii="標楷體" w:eastAsia="標楷體" w:hAnsi="標楷體" w:hint="eastAsia"/>
        </w:rPr>
        <w:t>雖</w:t>
      </w:r>
      <w:r w:rsidR="00876532" w:rsidRPr="0008364B">
        <w:rPr>
          <w:rFonts w:ascii="標楷體" w:eastAsia="標楷體" w:hAnsi="標楷體" w:hint="eastAsia"/>
        </w:rPr>
        <w:t>沒有</w:t>
      </w:r>
      <w:r w:rsidR="00A81186">
        <w:rPr>
          <w:rFonts w:ascii="標楷體" w:eastAsia="標楷體" w:hAnsi="標楷體" w:hint="eastAsia"/>
        </w:rPr>
        <w:t>幫隊員</w:t>
      </w:r>
      <w:r w:rsidR="00876532" w:rsidRPr="0008364B">
        <w:rPr>
          <w:rFonts w:ascii="標楷體" w:eastAsia="標楷體" w:hAnsi="標楷體" w:hint="eastAsia"/>
        </w:rPr>
        <w:t>實施牙菌斑檢測，</w:t>
      </w:r>
      <w:r>
        <w:rPr>
          <w:rFonts w:ascii="標楷體" w:eastAsia="標楷體" w:hAnsi="標楷體" w:hint="eastAsia"/>
        </w:rPr>
        <w:t>只督導</w:t>
      </w:r>
      <w:r w:rsidRPr="0008364B">
        <w:rPr>
          <w:rFonts w:ascii="標楷體" w:eastAsia="標楷體" w:hAnsi="標楷體" w:hint="eastAsia"/>
        </w:rPr>
        <w:t>隊員在校吃零食情形及紀錄</w:t>
      </w:r>
      <w:r w:rsidR="00C20991">
        <w:rPr>
          <w:rFonts w:ascii="標楷體" w:eastAsia="標楷體" w:hAnsi="標楷體" w:hint="eastAsia"/>
        </w:rPr>
        <w:t>吃後</w:t>
      </w:r>
      <w:r w:rsidRPr="0008364B">
        <w:rPr>
          <w:rFonts w:ascii="標楷體" w:eastAsia="標楷體" w:hAnsi="標楷體" w:hint="eastAsia"/>
        </w:rPr>
        <w:t>護牙行為</w:t>
      </w:r>
      <w:r>
        <w:rPr>
          <w:rFonts w:ascii="標楷體" w:eastAsia="標楷體" w:hAnsi="標楷體" w:hint="eastAsia"/>
        </w:rPr>
        <w:t>，</w:t>
      </w:r>
      <w:r w:rsidR="00876532" w:rsidRPr="0008364B">
        <w:rPr>
          <w:rFonts w:ascii="標楷體" w:eastAsia="標楷體" w:hAnsi="標楷體" w:hint="eastAsia"/>
        </w:rPr>
        <w:t>但</w:t>
      </w:r>
      <w:r w:rsidR="003F2CF9" w:rsidRPr="003F2CF9">
        <w:rPr>
          <w:rFonts w:ascii="標楷體" w:eastAsia="標楷體" w:hAnsi="標楷體" w:hint="eastAsia"/>
        </w:rPr>
        <w:t>這群小</w:t>
      </w:r>
      <w:r w:rsidR="003F2CF9" w:rsidRPr="0008364B">
        <w:rPr>
          <w:rFonts w:ascii="標楷體" w:eastAsia="標楷體" w:hAnsi="標楷體" w:hint="eastAsia"/>
        </w:rPr>
        <w:t>尖兵</w:t>
      </w:r>
      <w:r w:rsidR="003F2CF9" w:rsidRPr="003F2CF9">
        <w:rPr>
          <w:rFonts w:ascii="標楷體" w:eastAsia="標楷體" w:hAnsi="標楷體" w:hint="eastAsia"/>
        </w:rPr>
        <w:t>已成為蓄足能量的</w:t>
      </w:r>
      <w:r w:rsidR="00C20991" w:rsidRPr="00C20991">
        <w:rPr>
          <w:rFonts w:ascii="標楷體" w:eastAsia="標楷體" w:hAnsi="標楷體" w:hint="eastAsia"/>
        </w:rPr>
        <w:t>健康生活小勇士</w:t>
      </w:r>
      <w:r w:rsidR="00C20991">
        <w:rPr>
          <w:rFonts w:ascii="標楷體" w:eastAsia="標楷體" w:hAnsi="標楷體" w:hint="eastAsia"/>
        </w:rPr>
        <w:t>。</w:t>
      </w:r>
    </w:p>
    <w:p w:rsidR="000056A4" w:rsidRPr="006D32FE" w:rsidRDefault="00293FCF" w:rsidP="00EC6221">
      <w:pPr>
        <w:widowControl/>
        <w:spacing w:beforeLines="50" w:before="180"/>
        <w:outlineLvl w:val="0"/>
        <w:rPr>
          <w:rFonts w:ascii="標楷體" w:eastAsia="標楷體" w:hAnsi="標楷體"/>
          <w:b/>
        </w:rPr>
      </w:pPr>
      <w:bookmarkStart w:id="276" w:name="_Toc38011390"/>
      <w:r w:rsidRPr="006D32FE">
        <w:rPr>
          <w:rFonts w:ascii="標楷體" w:eastAsia="標楷體" w:hAnsi="標楷體" w:hint="eastAsia"/>
          <w:b/>
          <w:sz w:val="28"/>
          <w:szCs w:val="28"/>
        </w:rPr>
        <w:t>參考</w:t>
      </w:r>
      <w:r w:rsidR="004F3AC2">
        <w:rPr>
          <w:rFonts w:ascii="標楷體" w:eastAsia="標楷體" w:hAnsi="標楷體" w:hint="eastAsia"/>
          <w:b/>
          <w:sz w:val="28"/>
          <w:szCs w:val="28"/>
        </w:rPr>
        <w:t>資料</w:t>
      </w:r>
      <w:bookmarkEnd w:id="276"/>
    </w:p>
    <w:p w:rsidR="001C3C2F" w:rsidRDefault="001C3C2F" w:rsidP="001C3C2F">
      <w:pPr>
        <w:pStyle w:val="a4"/>
        <w:numPr>
          <w:ilvl w:val="0"/>
          <w:numId w:val="46"/>
        </w:numPr>
        <w:ind w:leftChars="0"/>
        <w:rPr>
          <w:rFonts w:ascii="標楷體" w:eastAsia="標楷體" w:hAnsi="標楷體"/>
        </w:rPr>
      </w:pPr>
      <w:r w:rsidRPr="001C3C2F">
        <w:rPr>
          <w:rFonts w:ascii="標楷體" w:eastAsia="標楷體" w:hAnsi="標楷體" w:hint="eastAsia"/>
        </w:rPr>
        <w:t>北京大學第三醫院(2017-05-18)‧學齡兒童如何吃的更營養‧網址：</w:t>
      </w:r>
      <w:hyperlink r:id="rId86" w:history="1">
        <w:r w:rsidRPr="00B737AF">
          <w:rPr>
            <w:rStyle w:val="ac"/>
            <w:rFonts w:ascii="標楷體" w:eastAsia="標楷體" w:hAnsi="標楷體" w:hint="eastAsia"/>
          </w:rPr>
          <w:t>https://kknews.cc/health/688al6v.html</w:t>
        </w:r>
      </w:hyperlink>
    </w:p>
    <w:p w:rsidR="001C3C2F" w:rsidRPr="001C3C2F" w:rsidRDefault="001C3C2F" w:rsidP="001C3C2F">
      <w:pPr>
        <w:pStyle w:val="a4"/>
        <w:numPr>
          <w:ilvl w:val="0"/>
          <w:numId w:val="46"/>
        </w:numPr>
        <w:ind w:leftChars="0"/>
        <w:rPr>
          <w:rFonts w:ascii="標楷體" w:eastAsia="標楷體" w:hAnsi="標楷體"/>
        </w:rPr>
      </w:pPr>
      <w:r w:rsidRPr="001C3C2F">
        <w:rPr>
          <w:rFonts w:ascii="標楷體" w:eastAsia="標楷體" w:hAnsi="標楷體" w:hint="eastAsia"/>
        </w:rPr>
        <w:t>ETtoday健康雲</w:t>
      </w:r>
      <w:r>
        <w:rPr>
          <w:rFonts w:ascii="標楷體" w:eastAsia="標楷體" w:hAnsi="標楷體" w:hint="eastAsia"/>
        </w:rPr>
        <w:t>(</w:t>
      </w:r>
      <w:r w:rsidRPr="001C3C2F">
        <w:rPr>
          <w:rFonts w:ascii="標楷體" w:eastAsia="標楷體" w:hAnsi="標楷體" w:hint="eastAsia"/>
        </w:rPr>
        <w:t>2017</w:t>
      </w:r>
      <w:r>
        <w:rPr>
          <w:rFonts w:ascii="標楷體" w:eastAsia="標楷體" w:hAnsi="標楷體" w:hint="eastAsia"/>
        </w:rPr>
        <w:t>-</w:t>
      </w:r>
      <w:r w:rsidRPr="001C3C2F">
        <w:rPr>
          <w:rFonts w:ascii="標楷體" w:eastAsia="標楷體" w:hAnsi="標楷體" w:hint="eastAsia"/>
        </w:rPr>
        <w:t>09</w:t>
      </w:r>
      <w:r>
        <w:rPr>
          <w:rFonts w:ascii="標楷體" w:eastAsia="標楷體" w:hAnsi="標楷體" w:hint="eastAsia"/>
        </w:rPr>
        <w:t>-</w:t>
      </w:r>
      <w:r w:rsidRPr="001C3C2F">
        <w:rPr>
          <w:rFonts w:ascii="標楷體" w:eastAsia="標楷體" w:hAnsi="標楷體" w:hint="eastAsia"/>
        </w:rPr>
        <w:t>19</w:t>
      </w:r>
      <w:r>
        <w:rPr>
          <w:rFonts w:ascii="標楷體" w:eastAsia="標楷體" w:hAnsi="標楷體" w:hint="eastAsia"/>
        </w:rPr>
        <w:t>)</w:t>
      </w:r>
      <w:r w:rsidRPr="001C3C2F">
        <w:rPr>
          <w:rFonts w:ascii="標楷體" w:eastAsia="標楷體" w:hAnsi="標楷體" w:hint="eastAsia"/>
        </w:rPr>
        <w:t>‧蛀牙會遺傳嗎？避開甜食飲料　後天防蛀來得及</w:t>
      </w:r>
    </w:p>
    <w:p w:rsidR="001C3C2F" w:rsidRDefault="001C3C2F" w:rsidP="001C3C2F">
      <w:pPr>
        <w:pStyle w:val="a4"/>
        <w:ind w:leftChars="0" w:left="622"/>
        <w:rPr>
          <w:rFonts w:ascii="標楷體" w:eastAsia="標楷體" w:hAnsi="標楷體"/>
        </w:rPr>
      </w:pPr>
      <w:r w:rsidRPr="001C3C2F">
        <w:rPr>
          <w:rFonts w:ascii="標楷體" w:eastAsia="標楷體" w:hAnsi="標楷體" w:hint="eastAsia"/>
        </w:rPr>
        <w:t xml:space="preserve">網址: </w:t>
      </w:r>
      <w:hyperlink r:id="rId87" w:anchor="ixzz6I9lpaR5j" w:history="1">
        <w:r w:rsidRPr="00B737AF">
          <w:rPr>
            <w:rStyle w:val="ac"/>
            <w:rFonts w:ascii="標楷體" w:eastAsia="標楷體" w:hAnsi="標楷體" w:hint="eastAsia"/>
          </w:rPr>
          <w:t>https://health.ettoday.net/news/1013391#ixzz6I9lpaR5j</w:t>
        </w:r>
      </w:hyperlink>
    </w:p>
    <w:p w:rsidR="001C3C2F" w:rsidRDefault="001C3C2F" w:rsidP="00373F55">
      <w:pPr>
        <w:pStyle w:val="a4"/>
        <w:numPr>
          <w:ilvl w:val="0"/>
          <w:numId w:val="46"/>
        </w:numPr>
        <w:ind w:leftChars="0"/>
        <w:rPr>
          <w:rFonts w:ascii="標楷體" w:eastAsia="標楷體" w:hAnsi="標楷體"/>
        </w:rPr>
      </w:pPr>
      <w:r w:rsidRPr="001C3C2F">
        <w:rPr>
          <w:rFonts w:ascii="標楷體" w:eastAsia="標楷體" w:hAnsi="標楷體" w:hint="eastAsia"/>
        </w:rPr>
        <w:t>零觀世界(2018-09-12) 發表于健康‧</w:t>
      </w:r>
      <w:r w:rsidR="00373F55" w:rsidRPr="00373F55">
        <w:rPr>
          <w:rFonts w:ascii="標楷體" w:eastAsia="標楷體" w:hAnsi="標楷體" w:hint="eastAsia"/>
        </w:rPr>
        <w:t>零食三大分類，限制級的儘量不要吃</w:t>
      </w:r>
      <w:r w:rsidR="00373F55">
        <w:rPr>
          <w:rFonts w:ascii="標楷體" w:eastAsia="標楷體" w:hAnsi="標楷體"/>
        </w:rPr>
        <w:br/>
      </w:r>
      <w:r w:rsidR="00373F55" w:rsidRPr="001C3C2F">
        <w:rPr>
          <w:rFonts w:ascii="標楷體" w:eastAsia="標楷體" w:hAnsi="標楷體" w:hint="eastAsia"/>
        </w:rPr>
        <w:t>網址:</w:t>
      </w:r>
      <w:r w:rsidR="00373F55" w:rsidRPr="00373F55">
        <w:t xml:space="preserve"> </w:t>
      </w:r>
      <w:hyperlink r:id="rId88" w:history="1">
        <w:r w:rsidR="00373F55" w:rsidRPr="00B737AF">
          <w:rPr>
            <w:rStyle w:val="ac"/>
            <w:rFonts w:ascii="標楷體" w:eastAsia="標楷體" w:hAnsi="標楷體"/>
          </w:rPr>
          <w:t>https://kknews.cc/zh-tw/health/le89mbb.html</w:t>
        </w:r>
      </w:hyperlink>
    </w:p>
    <w:p w:rsidR="003B7C20" w:rsidRDefault="003B7C20" w:rsidP="00373F55">
      <w:pPr>
        <w:pStyle w:val="a4"/>
        <w:numPr>
          <w:ilvl w:val="0"/>
          <w:numId w:val="46"/>
        </w:numPr>
        <w:ind w:leftChars="0"/>
        <w:rPr>
          <w:rFonts w:ascii="標楷體" w:eastAsia="標楷體" w:hAnsi="標楷體"/>
        </w:rPr>
      </w:pPr>
      <w:r w:rsidRPr="00373F55">
        <w:rPr>
          <w:rFonts w:ascii="標楷體" w:eastAsia="標楷體" w:hAnsi="標楷體" w:hint="eastAsia"/>
        </w:rPr>
        <w:t>中華民國牙醫師公會全國聯合會（</w:t>
      </w:r>
      <w:r w:rsidRPr="00373F55">
        <w:rPr>
          <w:rFonts w:ascii="標楷體" w:eastAsia="標楷體" w:hAnsi="標楷體"/>
        </w:rPr>
        <w:t>1998</w:t>
      </w:r>
      <w:r w:rsidRPr="00373F55">
        <w:rPr>
          <w:rFonts w:ascii="標楷體" w:eastAsia="標楷體" w:hAnsi="標楷體" w:hint="eastAsia"/>
        </w:rPr>
        <w:t>）</w:t>
      </w:r>
      <w:r w:rsidR="000F06A3" w:rsidRPr="00373F55">
        <w:rPr>
          <w:rFonts w:ascii="標楷體" w:eastAsia="標楷體" w:hAnsi="標楷體" w:hint="eastAsia"/>
        </w:rPr>
        <w:t>‧</w:t>
      </w:r>
      <w:r w:rsidRPr="00373F55">
        <w:rPr>
          <w:rFonts w:ascii="標楷體" w:eastAsia="標楷體" w:hAnsi="標楷體" w:hint="eastAsia"/>
        </w:rPr>
        <w:t>新口腔時代。台北：中華民國牙醫師公會全國聯合會。</w:t>
      </w:r>
    </w:p>
    <w:p w:rsidR="002324F1" w:rsidRPr="00373F55" w:rsidRDefault="002324F1" w:rsidP="00373F55">
      <w:pPr>
        <w:pStyle w:val="a4"/>
        <w:numPr>
          <w:ilvl w:val="0"/>
          <w:numId w:val="46"/>
        </w:numPr>
        <w:ind w:leftChars="0"/>
        <w:rPr>
          <w:rStyle w:val="ac"/>
          <w:rFonts w:ascii="標楷體" w:eastAsia="標楷體" w:hAnsi="標楷體"/>
          <w:color w:val="auto"/>
          <w:u w:val="none"/>
        </w:rPr>
      </w:pPr>
      <w:r w:rsidRPr="00373F55">
        <w:rPr>
          <w:rFonts w:ascii="標楷體" w:eastAsia="標楷體" w:hAnsi="標楷體" w:hint="eastAsia"/>
        </w:rPr>
        <w:t>台北市教育局（2013）‧學童健康起步-減度防齲研習簡報檔‧網址：</w:t>
      </w:r>
      <w:hyperlink r:id="rId89" w:history="1">
        <w:r w:rsidRPr="00373F55">
          <w:rPr>
            <w:rStyle w:val="ac"/>
            <w:rFonts w:ascii="標楷體" w:eastAsia="標楷體" w:hAnsi="標楷體"/>
          </w:rPr>
          <w:t>http://www.taipei.gov.tw/ct.asp?xItem=51409919&amp;ctNode=37148&amp;mp=104001</w:t>
        </w:r>
      </w:hyperlink>
    </w:p>
    <w:p w:rsidR="003B7C20" w:rsidRDefault="003B7C20" w:rsidP="00373F55">
      <w:pPr>
        <w:pStyle w:val="a4"/>
        <w:numPr>
          <w:ilvl w:val="0"/>
          <w:numId w:val="46"/>
        </w:numPr>
        <w:ind w:leftChars="0"/>
        <w:rPr>
          <w:rFonts w:ascii="標楷體" w:eastAsia="標楷體" w:hAnsi="標楷體"/>
        </w:rPr>
      </w:pPr>
      <w:r w:rsidRPr="00373F55">
        <w:rPr>
          <w:rFonts w:ascii="標楷體" w:eastAsia="標楷體" w:hAnsi="標楷體" w:hint="eastAsia"/>
        </w:rPr>
        <w:t>余慧容、黃純德、陳弘森、蕭思郁、劉秀月、林妤珊、王乃亭（</w:t>
      </w:r>
      <w:r w:rsidRPr="00373F55">
        <w:rPr>
          <w:rFonts w:ascii="標楷體" w:eastAsia="標楷體" w:hAnsi="標楷體"/>
        </w:rPr>
        <w:t>2008</w:t>
      </w:r>
      <w:r w:rsidRPr="00373F55">
        <w:rPr>
          <w:rFonts w:ascii="標楷體" w:eastAsia="標楷體" w:hAnsi="標楷體" w:hint="eastAsia"/>
        </w:rPr>
        <w:t>）</w:t>
      </w:r>
      <w:r w:rsidR="000F06A3" w:rsidRPr="00373F55">
        <w:rPr>
          <w:rFonts w:ascii="標楷體" w:eastAsia="標楷體" w:hAnsi="標楷體" w:hint="eastAsia"/>
        </w:rPr>
        <w:t>‧</w:t>
      </w:r>
      <w:r w:rsidRPr="00373F55">
        <w:rPr>
          <w:rFonts w:ascii="標楷體" w:eastAsia="標楷體" w:hAnsi="標楷體" w:hint="eastAsia"/>
        </w:rPr>
        <w:t>台灣東部</w:t>
      </w:r>
      <w:r w:rsidRPr="00373F55">
        <w:rPr>
          <w:rFonts w:ascii="標楷體" w:eastAsia="標楷體" w:hAnsi="標楷體"/>
        </w:rPr>
        <w:t xml:space="preserve">6-12 </w:t>
      </w:r>
      <w:r w:rsidRPr="00373F55">
        <w:rPr>
          <w:rFonts w:ascii="標楷體" w:eastAsia="標楷體" w:hAnsi="標楷體" w:hint="eastAsia"/>
        </w:rPr>
        <w:t>歲國小學生齲齒狀況與飲食習慣、口腔衛生習慣之探討</w:t>
      </w:r>
      <w:r w:rsidR="000F06A3" w:rsidRPr="00373F55">
        <w:rPr>
          <w:rFonts w:ascii="標楷體" w:eastAsia="標楷體" w:hAnsi="標楷體" w:hint="eastAsia"/>
        </w:rPr>
        <w:t>‧</w:t>
      </w:r>
      <w:r w:rsidRPr="00373F55">
        <w:rPr>
          <w:rFonts w:ascii="標楷體" w:eastAsia="標楷體" w:hAnsi="標楷體" w:hint="eastAsia"/>
        </w:rPr>
        <w:t>台灣口腔醫學科學雜誌，</w:t>
      </w:r>
      <w:r w:rsidRPr="00373F55">
        <w:rPr>
          <w:rFonts w:ascii="標楷體" w:eastAsia="標楷體" w:hAnsi="標楷體"/>
        </w:rPr>
        <w:t>24</w:t>
      </w:r>
      <w:r w:rsidRPr="00373F55">
        <w:rPr>
          <w:rFonts w:ascii="標楷體" w:eastAsia="標楷體" w:hAnsi="標楷體" w:hint="eastAsia"/>
        </w:rPr>
        <w:t>，</w:t>
      </w:r>
      <w:r w:rsidRPr="00373F55">
        <w:rPr>
          <w:rFonts w:ascii="標楷體" w:eastAsia="標楷體" w:hAnsi="標楷體"/>
        </w:rPr>
        <w:t>37-48</w:t>
      </w:r>
      <w:r w:rsidRPr="00373F55">
        <w:rPr>
          <w:rFonts w:ascii="標楷體" w:eastAsia="標楷體" w:hAnsi="標楷體" w:hint="eastAsia"/>
        </w:rPr>
        <w:t>。</w:t>
      </w:r>
    </w:p>
    <w:p w:rsidR="00B64747" w:rsidRPr="004A4B8A" w:rsidRDefault="00B64747" w:rsidP="004E4B6A">
      <w:pPr>
        <w:pStyle w:val="afa"/>
        <w:jc w:val="left"/>
        <w:outlineLvl w:val="0"/>
        <w:rPr>
          <w:b/>
          <w:sz w:val="28"/>
          <w:szCs w:val="28"/>
        </w:rPr>
      </w:pPr>
      <w:bookmarkStart w:id="277" w:name="_Toc37767646"/>
      <w:bookmarkStart w:id="278" w:name="_Toc38011391"/>
      <w:r w:rsidRPr="004A4B8A">
        <w:rPr>
          <w:rFonts w:hint="eastAsia"/>
          <w:b/>
          <w:sz w:val="28"/>
          <w:szCs w:val="28"/>
        </w:rPr>
        <w:lastRenderedPageBreak/>
        <w:t>附錄</w:t>
      </w:r>
      <w:bookmarkEnd w:id="277"/>
      <w:bookmarkEnd w:id="278"/>
    </w:p>
    <w:tbl>
      <w:tblPr>
        <w:tblStyle w:val="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816"/>
      </w:tblGrid>
      <w:tr w:rsidR="009D5057" w:rsidRPr="005C295F" w:rsidTr="004A4B8A">
        <w:trPr>
          <w:jc w:val="center"/>
        </w:trPr>
        <w:tc>
          <w:tcPr>
            <w:tcW w:w="2689" w:type="dxa"/>
          </w:tcPr>
          <w:p w:rsidR="009D5057" w:rsidRPr="005C295F" w:rsidRDefault="009D5057" w:rsidP="009D5057">
            <w:pPr>
              <w:snapToGrid w:val="0"/>
              <w:spacing w:line="240" w:lineRule="exact"/>
              <w:jc w:val="center"/>
              <w:rPr>
                <w:rFonts w:ascii="標楷體" w:eastAsia="標楷體" w:hAnsi="標楷體"/>
                <w:sz w:val="40"/>
                <w:szCs w:val="40"/>
              </w:rPr>
            </w:pPr>
            <w:r w:rsidRPr="005C295F">
              <w:rPr>
                <w:rFonts w:ascii="標楷體" w:eastAsia="標楷體" w:hAnsi="標楷體" w:hint="eastAsia"/>
                <w:noProof/>
                <w:sz w:val="44"/>
                <w:szCs w:val="44"/>
              </w:rPr>
              <w:drawing>
                <wp:anchor distT="0" distB="0" distL="114300" distR="114300" simplePos="0" relativeHeight="251859968" behindDoc="1" locked="0" layoutInCell="1" allowOverlap="1" wp14:anchorId="528983ED" wp14:editId="0096F670">
                  <wp:simplePos x="0" y="0"/>
                  <wp:positionH relativeFrom="margin">
                    <wp:posOffset>273413</wp:posOffset>
                  </wp:positionH>
                  <wp:positionV relativeFrom="margin">
                    <wp:posOffset>119380</wp:posOffset>
                  </wp:positionV>
                  <wp:extent cx="1071880" cy="701675"/>
                  <wp:effectExtent l="0" t="0" r="0" b="3175"/>
                  <wp:wrapSquare wrapText="bothSides"/>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71880" cy="701675"/>
                          </a:xfrm>
                          <a:prstGeom prst="rect">
                            <a:avLst/>
                          </a:prstGeom>
                        </pic:spPr>
                      </pic:pic>
                    </a:graphicData>
                  </a:graphic>
                  <wp14:sizeRelH relativeFrom="page">
                    <wp14:pctWidth>0</wp14:pctWidth>
                  </wp14:sizeRelH>
                  <wp14:sizeRelV relativeFrom="page">
                    <wp14:pctHeight>0</wp14:pctHeight>
                  </wp14:sizeRelV>
                </wp:anchor>
              </w:drawing>
            </w:r>
          </w:p>
        </w:tc>
        <w:tc>
          <w:tcPr>
            <w:tcW w:w="5816" w:type="dxa"/>
            <w:vAlign w:val="center"/>
          </w:tcPr>
          <w:p w:rsidR="009D5057" w:rsidRPr="005C295F" w:rsidRDefault="009D5057" w:rsidP="009D5057">
            <w:pPr>
              <w:snapToGrid w:val="0"/>
              <w:spacing w:line="720" w:lineRule="exact"/>
              <w:jc w:val="center"/>
              <w:rPr>
                <w:rFonts w:ascii="標楷體" w:eastAsia="標楷體" w:hAnsi="標楷體"/>
                <w:sz w:val="64"/>
                <w:szCs w:val="64"/>
              </w:rPr>
            </w:pPr>
            <w:r w:rsidRPr="005C295F">
              <w:rPr>
                <w:rFonts w:ascii="標楷體" w:eastAsia="標楷體" w:hAnsi="標楷體" w:hint="eastAsia"/>
                <w:sz w:val="64"/>
                <w:szCs w:val="64"/>
              </w:rPr>
              <w:t xml:space="preserve">好想吃零食 </w:t>
            </w:r>
          </w:p>
          <w:p w:rsidR="009D5057" w:rsidRPr="005C295F" w:rsidRDefault="009D5057" w:rsidP="009D5057">
            <w:pPr>
              <w:snapToGrid w:val="0"/>
              <w:spacing w:line="720" w:lineRule="exact"/>
              <w:jc w:val="center"/>
              <w:rPr>
                <w:rFonts w:ascii="標楷體" w:eastAsia="標楷體" w:hAnsi="標楷體"/>
                <w:sz w:val="64"/>
                <w:szCs w:val="64"/>
              </w:rPr>
            </w:pPr>
            <w:r w:rsidRPr="005C295F">
              <w:rPr>
                <w:rFonts w:ascii="標楷體" w:eastAsia="標楷體" w:hAnsi="標楷體" w:hint="eastAsia"/>
                <w:sz w:val="64"/>
                <w:szCs w:val="64"/>
              </w:rPr>
              <w:t>紅綠燈教你這樣吃</w:t>
            </w:r>
          </w:p>
        </w:tc>
      </w:tr>
    </w:tbl>
    <w:p w:rsidR="009D5057" w:rsidRPr="005C295F" w:rsidRDefault="009D5057" w:rsidP="009D5057">
      <w:pPr>
        <w:snapToGrid w:val="0"/>
        <w:spacing w:line="520" w:lineRule="exact"/>
        <w:jc w:val="both"/>
        <w:rPr>
          <w:rFonts w:ascii="標楷體" w:eastAsia="標楷體" w:hAnsi="標楷體"/>
          <w:sz w:val="32"/>
          <w:szCs w:val="32"/>
        </w:rPr>
      </w:pPr>
      <w:r w:rsidRPr="005C295F">
        <w:rPr>
          <w:rFonts w:ascii="標楷體" w:eastAsia="標楷體" w:hAnsi="標楷體" w:hint="eastAsia"/>
          <w:sz w:val="32"/>
          <w:szCs w:val="32"/>
        </w:rPr>
        <w:t>親愛的家長:</w:t>
      </w:r>
    </w:p>
    <w:p w:rsidR="009D5057" w:rsidRPr="005C295F" w:rsidRDefault="009D5057" w:rsidP="009D5057">
      <w:pPr>
        <w:snapToGrid w:val="0"/>
        <w:spacing w:afterLines="50" w:after="180" w:line="520" w:lineRule="exact"/>
        <w:jc w:val="both"/>
        <w:rPr>
          <w:rFonts w:ascii="標楷體" w:eastAsia="標楷體" w:hAnsi="標楷體"/>
          <w:b/>
          <w:sz w:val="32"/>
          <w:szCs w:val="32"/>
        </w:rPr>
      </w:pPr>
      <w:r w:rsidRPr="005C295F">
        <w:rPr>
          <w:rFonts w:ascii="標楷體" w:eastAsia="標楷體" w:hAnsi="標楷體" w:hint="eastAsia"/>
          <w:sz w:val="32"/>
          <w:szCs w:val="32"/>
        </w:rPr>
        <w:t xml:space="preserve">    要讓孩子擁有健康潔白的牙齒，除了徹底清潔牙齒與定期作口腔檢查之外，「</w:t>
      </w:r>
      <w:r w:rsidRPr="005C295F">
        <w:rPr>
          <w:rFonts w:ascii="標楷體" w:eastAsia="標楷體" w:hAnsi="標楷體" w:hint="eastAsia"/>
          <w:b/>
          <w:sz w:val="32"/>
          <w:szCs w:val="32"/>
        </w:rPr>
        <w:t>飲食</w:t>
      </w:r>
      <w:r w:rsidRPr="005C295F">
        <w:rPr>
          <w:rFonts w:ascii="標楷體" w:eastAsia="標楷體" w:hAnsi="標楷體" w:hint="eastAsia"/>
          <w:sz w:val="32"/>
          <w:szCs w:val="32"/>
        </w:rPr>
        <w:t>」對於孩子的牙齒保健，也有舉足輕重的地位。我們很難讓孩子做到不吃零食，不要緊，學會正確吃零食，也能幫孩子遠離蛀牙。零食主要分三級，第一級是綠燈—「優選級」；第二級是黃燈—「條件級」，吃這些零食的時候是要考慮「條件」的，如果 貴子弟的體位屬於過輕或過重，那麼一定要適量選擇「條件級」零食，這些零食可以補充一些營養，但是一定要注意控制量的問題；第三級是紅燈—「限制級」零食，這些食品偶爾嘗試可以，多吃無益。健康中心將學生常吃的零食大致分類如下，學期結束前</w:t>
      </w:r>
      <w:r w:rsidRPr="005C295F">
        <w:rPr>
          <w:rFonts w:ascii="標楷體" w:eastAsia="標楷體" w:hAnsi="標楷體" w:hint="eastAsia"/>
          <w:b/>
          <w:sz w:val="32"/>
          <w:szCs w:val="32"/>
        </w:rPr>
        <w:t>已進行學生零食週記調查，家長可以檢視看看，平時你買給孩子吃的零食或孩子自己買的零食，是屬於哪個燈?</w:t>
      </w:r>
      <w:r w:rsidRPr="005C295F">
        <w:rPr>
          <w:rFonts w:ascii="標楷體" w:eastAsia="標楷體" w:hAnsi="標楷體"/>
          <w:b/>
          <w:sz w:val="32"/>
          <w:szCs w:val="32"/>
        </w:rPr>
        <w:t xml:space="preserve"> </w:t>
      </w:r>
    </w:p>
    <w:tbl>
      <w:tblPr>
        <w:tblStyle w:val="110"/>
        <w:tblW w:w="0" w:type="auto"/>
        <w:tblLook w:val="04A0" w:firstRow="1" w:lastRow="0" w:firstColumn="1" w:lastColumn="0" w:noHBand="0" w:noVBand="1"/>
      </w:tblPr>
      <w:tblGrid>
        <w:gridCol w:w="3803"/>
        <w:gridCol w:w="3823"/>
        <w:gridCol w:w="2002"/>
      </w:tblGrid>
      <w:tr w:rsidR="009D5057" w:rsidRPr="005C295F" w:rsidTr="00AF663F">
        <w:tc>
          <w:tcPr>
            <w:tcW w:w="4027" w:type="dxa"/>
          </w:tcPr>
          <w:p w:rsidR="009D5057" w:rsidRPr="005C295F" w:rsidRDefault="009D5057" w:rsidP="009D5057">
            <w:pPr>
              <w:snapToGrid w:val="0"/>
              <w:spacing w:line="440" w:lineRule="exact"/>
              <w:jc w:val="center"/>
              <w:rPr>
                <w:rFonts w:ascii="標楷體" w:eastAsia="標楷體" w:hAnsi="標楷體"/>
                <w:color w:val="FF0000"/>
                <w:kern w:val="0"/>
                <w:sz w:val="28"/>
                <w:szCs w:val="28"/>
              </w:rPr>
            </w:pPr>
            <w:r w:rsidRPr="005C295F">
              <w:rPr>
                <w:rFonts w:ascii="標楷體" w:eastAsia="標楷體" w:hAnsi="標楷體" w:hint="eastAsia"/>
                <w:color w:val="FF0000"/>
                <w:kern w:val="0"/>
                <w:sz w:val="28"/>
                <w:szCs w:val="28"/>
              </w:rPr>
              <w:t xml:space="preserve"> 紅燈-限制級</w:t>
            </w:r>
          </w:p>
        </w:tc>
        <w:tc>
          <w:tcPr>
            <w:tcW w:w="4048" w:type="dxa"/>
          </w:tcPr>
          <w:p w:rsidR="009D5057" w:rsidRPr="005C295F" w:rsidRDefault="009D5057" w:rsidP="009D5057">
            <w:pPr>
              <w:snapToGrid w:val="0"/>
              <w:spacing w:line="440" w:lineRule="exact"/>
              <w:jc w:val="center"/>
              <w:rPr>
                <w:rFonts w:ascii="標楷體" w:eastAsia="標楷體" w:hAnsi="標楷體"/>
                <w:kern w:val="0"/>
                <w:sz w:val="28"/>
                <w:szCs w:val="28"/>
              </w:rPr>
            </w:pPr>
            <w:r w:rsidRPr="005C295F">
              <w:rPr>
                <w:rFonts w:ascii="標楷體" w:eastAsia="標楷體" w:hAnsi="標楷體" w:hint="eastAsia"/>
                <w:color w:val="E36C0A" w:themeColor="accent6" w:themeShade="BF"/>
                <w:kern w:val="0"/>
                <w:sz w:val="28"/>
                <w:szCs w:val="28"/>
              </w:rPr>
              <w:t>黃燈-條件級</w:t>
            </w:r>
          </w:p>
        </w:tc>
        <w:tc>
          <w:tcPr>
            <w:tcW w:w="2119" w:type="dxa"/>
          </w:tcPr>
          <w:p w:rsidR="009D5057" w:rsidRPr="005C295F" w:rsidRDefault="009D5057" w:rsidP="009D5057">
            <w:pPr>
              <w:snapToGrid w:val="0"/>
              <w:spacing w:line="440" w:lineRule="exact"/>
              <w:jc w:val="center"/>
              <w:rPr>
                <w:rFonts w:ascii="標楷體" w:eastAsia="標楷體" w:hAnsi="標楷體"/>
                <w:kern w:val="0"/>
                <w:sz w:val="28"/>
                <w:szCs w:val="28"/>
              </w:rPr>
            </w:pPr>
            <w:r w:rsidRPr="005C295F">
              <w:rPr>
                <w:rFonts w:ascii="標楷體" w:eastAsia="標楷體" w:hAnsi="標楷體" w:hint="eastAsia"/>
                <w:color w:val="00B050"/>
                <w:kern w:val="0"/>
                <w:sz w:val="28"/>
                <w:szCs w:val="28"/>
              </w:rPr>
              <w:t>綠燈-優選級</w:t>
            </w:r>
          </w:p>
        </w:tc>
      </w:tr>
      <w:tr w:rsidR="009D5057" w:rsidRPr="005C295F" w:rsidTr="00AF663F">
        <w:tc>
          <w:tcPr>
            <w:tcW w:w="4027" w:type="dxa"/>
          </w:tcPr>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1"/>
            </w:r>
            <w:r w:rsidRPr="005C295F">
              <w:rPr>
                <w:rFonts w:ascii="標楷體" w:eastAsia="標楷體" w:hAnsi="標楷體" w:hint="eastAsia"/>
                <w:kern w:val="0"/>
                <w:sz w:val="28"/>
                <w:szCs w:val="28"/>
              </w:rPr>
              <w:t>糖果(巧克力、水果糖、牛軋</w:t>
            </w:r>
            <w:r w:rsidRPr="005C295F">
              <w:rPr>
                <w:rFonts w:ascii="標楷體" w:eastAsia="標楷體" w:hAnsi="標楷體"/>
                <w:kern w:val="0"/>
                <w:sz w:val="28"/>
                <w:szCs w:val="28"/>
              </w:rPr>
              <w:br/>
            </w:r>
            <w:r w:rsidRPr="005C295F">
              <w:rPr>
                <w:rFonts w:ascii="標楷體" w:eastAsia="標楷體" w:hAnsi="標楷體" w:hint="eastAsia"/>
                <w:kern w:val="0"/>
                <w:sz w:val="28"/>
                <w:szCs w:val="28"/>
              </w:rPr>
              <w:t xml:space="preserve">  糖、棒棒糖等)</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2"/>
            </w:r>
            <w:r w:rsidRPr="005C295F">
              <w:rPr>
                <w:rFonts w:ascii="標楷體" w:eastAsia="標楷體" w:hAnsi="標楷體" w:hint="eastAsia"/>
                <w:kern w:val="0"/>
                <w:sz w:val="28"/>
                <w:szCs w:val="28"/>
              </w:rPr>
              <w:t>膨化食品(洋芋薯片、乖乖、仙貝、爆米花等)</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3"/>
            </w:r>
            <w:r w:rsidRPr="005C295F">
              <w:rPr>
                <w:rFonts w:ascii="標楷體" w:eastAsia="標楷體" w:hAnsi="標楷體" w:hint="eastAsia"/>
                <w:kern w:val="0"/>
                <w:sz w:val="28"/>
                <w:szCs w:val="28"/>
              </w:rPr>
              <w:t>曲奇餅干、蛋糕、起酥等</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4"/>
            </w:r>
            <w:r w:rsidRPr="005C295F">
              <w:rPr>
                <w:rFonts w:ascii="標楷體" w:eastAsia="標楷體" w:hAnsi="標楷體" w:hint="eastAsia"/>
                <w:kern w:val="0"/>
                <w:sz w:val="28"/>
                <w:szCs w:val="28"/>
              </w:rPr>
              <w:t>含糖飲品(果汁、養樂多、汽</w:t>
            </w:r>
            <w:r w:rsidRPr="005C295F">
              <w:rPr>
                <w:rFonts w:ascii="標楷體" w:eastAsia="標楷體" w:hAnsi="標楷體"/>
                <w:kern w:val="0"/>
                <w:sz w:val="28"/>
                <w:szCs w:val="28"/>
              </w:rPr>
              <w:br/>
            </w:r>
            <w:r w:rsidRPr="005C295F">
              <w:rPr>
                <w:rFonts w:ascii="標楷體" w:eastAsia="標楷體" w:hAnsi="標楷體" w:hint="eastAsia"/>
                <w:kern w:val="0"/>
                <w:sz w:val="28"/>
                <w:szCs w:val="28"/>
              </w:rPr>
              <w:t xml:space="preserve">  水..)</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5"/>
            </w:r>
            <w:r w:rsidRPr="005C295F">
              <w:rPr>
                <w:rFonts w:ascii="標楷體" w:eastAsia="標楷體" w:hAnsi="標楷體" w:hint="eastAsia"/>
                <w:kern w:val="0"/>
                <w:sz w:val="28"/>
                <w:szCs w:val="28"/>
              </w:rPr>
              <w:t>熱狗、火腿等</w:t>
            </w:r>
          </w:p>
        </w:tc>
        <w:tc>
          <w:tcPr>
            <w:tcW w:w="4048" w:type="dxa"/>
          </w:tcPr>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6"/>
            </w:r>
            <w:r w:rsidRPr="005C295F">
              <w:rPr>
                <w:rFonts w:ascii="標楷體" w:eastAsia="標楷體" w:hAnsi="標楷體" w:hint="eastAsia"/>
                <w:kern w:val="0"/>
                <w:sz w:val="28"/>
                <w:szCs w:val="28"/>
              </w:rPr>
              <w:t>水果乾(紅棗、葡萄、無花果等)</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7"/>
            </w:r>
            <w:r w:rsidRPr="005C295F">
              <w:rPr>
                <w:rFonts w:ascii="標楷體" w:eastAsia="標楷體" w:hAnsi="標楷體" w:hint="eastAsia"/>
                <w:kern w:val="0"/>
                <w:sz w:val="28"/>
                <w:szCs w:val="28"/>
              </w:rPr>
              <w:t>肉脯肉乾或魚乾（片)</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8"/>
            </w:r>
            <w:r w:rsidRPr="005C295F">
              <w:rPr>
                <w:rFonts w:ascii="標楷體" w:eastAsia="標楷體" w:hAnsi="標楷體" w:hint="eastAsia"/>
                <w:kern w:val="0"/>
                <w:sz w:val="28"/>
                <w:szCs w:val="28"/>
              </w:rPr>
              <w:t>海苔</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9"/>
            </w:r>
            <w:r w:rsidRPr="005C295F">
              <w:rPr>
                <w:rFonts w:ascii="標楷體" w:eastAsia="標楷體" w:hAnsi="標楷體" w:hint="eastAsia"/>
                <w:kern w:val="0"/>
                <w:sz w:val="28"/>
                <w:szCs w:val="28"/>
              </w:rPr>
              <w:t>全麥餅乾、威化餅乾</w:t>
            </w:r>
          </w:p>
        </w:tc>
        <w:tc>
          <w:tcPr>
            <w:tcW w:w="2119" w:type="dxa"/>
          </w:tcPr>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hint="eastAsia"/>
                <w:kern w:val="0"/>
                <w:sz w:val="28"/>
                <w:szCs w:val="28"/>
              </w:rPr>
              <w:sym w:font="Wingdings" w:char="F08A"/>
            </w:r>
            <w:r w:rsidRPr="005C295F">
              <w:rPr>
                <w:rFonts w:ascii="標楷體" w:eastAsia="標楷體" w:hAnsi="標楷體" w:hint="eastAsia"/>
                <w:kern w:val="0"/>
                <w:sz w:val="28"/>
                <w:szCs w:val="28"/>
              </w:rPr>
              <w:t>水果</w:t>
            </w:r>
          </w:p>
          <w:p w:rsidR="009D5057" w:rsidRPr="005C295F" w:rsidRDefault="009D5057" w:rsidP="009D5057">
            <w:pPr>
              <w:snapToGrid w:val="0"/>
              <w:spacing w:line="440" w:lineRule="exact"/>
              <w:jc w:val="both"/>
              <w:rPr>
                <w:rFonts w:ascii="標楷體" w:eastAsia="標楷體" w:hAnsi="標楷體"/>
                <w:kern w:val="0"/>
                <w:sz w:val="28"/>
                <w:szCs w:val="28"/>
              </w:rPr>
            </w:pPr>
            <w:r w:rsidRPr="005C295F">
              <w:rPr>
                <w:rFonts w:ascii="標楷體" w:eastAsia="標楷體" w:hAnsi="標楷體"/>
                <w:kern w:val="0"/>
                <w:sz w:val="28"/>
                <w:szCs w:val="28"/>
              </w:rPr>
              <w:fldChar w:fldCharType="begin"/>
            </w:r>
            <w:r w:rsidRPr="005C295F">
              <w:rPr>
                <w:rFonts w:ascii="標楷體" w:eastAsia="標楷體" w:hAnsi="標楷體"/>
                <w:kern w:val="0"/>
                <w:sz w:val="28"/>
                <w:szCs w:val="28"/>
              </w:rPr>
              <w:instrText xml:space="preserve"> </w:instrText>
            </w:r>
            <w:r w:rsidRPr="005C295F">
              <w:rPr>
                <w:rFonts w:ascii="標楷體" w:eastAsia="標楷體" w:hAnsi="標楷體" w:hint="eastAsia"/>
                <w:kern w:val="0"/>
                <w:sz w:val="28"/>
                <w:szCs w:val="28"/>
              </w:rPr>
              <w:instrText>eq \o\ac(○,</w:instrText>
            </w:r>
            <w:r w:rsidRPr="005C295F">
              <w:rPr>
                <w:rFonts w:ascii="標楷體" w:eastAsia="標楷體" w:hAnsi="標楷體" w:hint="eastAsia"/>
                <w:kern w:val="0"/>
                <w:position w:val="3"/>
                <w:sz w:val="19"/>
                <w:szCs w:val="28"/>
              </w:rPr>
              <w:instrText>11</w:instrText>
            </w:r>
            <w:r w:rsidRPr="005C295F">
              <w:rPr>
                <w:rFonts w:ascii="標楷體" w:eastAsia="標楷體" w:hAnsi="標楷體" w:hint="eastAsia"/>
                <w:kern w:val="0"/>
                <w:sz w:val="28"/>
                <w:szCs w:val="28"/>
              </w:rPr>
              <w:instrText>)</w:instrText>
            </w:r>
            <w:r w:rsidRPr="005C295F">
              <w:rPr>
                <w:rFonts w:ascii="標楷體" w:eastAsia="標楷體" w:hAnsi="標楷體"/>
                <w:kern w:val="0"/>
                <w:sz w:val="28"/>
                <w:szCs w:val="28"/>
              </w:rPr>
              <w:fldChar w:fldCharType="end"/>
            </w:r>
            <w:r w:rsidRPr="005C295F">
              <w:rPr>
                <w:rFonts w:ascii="標楷體" w:eastAsia="標楷體" w:hAnsi="標楷體" w:hint="eastAsia"/>
                <w:kern w:val="0"/>
                <w:sz w:val="28"/>
                <w:szCs w:val="28"/>
              </w:rPr>
              <w:t>堅果</w:t>
            </w:r>
          </w:p>
          <w:p w:rsidR="009D5057" w:rsidRPr="005C295F" w:rsidRDefault="009D5057" w:rsidP="009D5057">
            <w:pPr>
              <w:snapToGrid w:val="0"/>
              <w:spacing w:line="440" w:lineRule="exact"/>
              <w:jc w:val="both"/>
              <w:rPr>
                <w:rFonts w:ascii="標楷體" w:eastAsia="標楷體" w:hAnsi="標楷體"/>
                <w:kern w:val="0"/>
                <w:sz w:val="28"/>
                <w:szCs w:val="28"/>
              </w:rPr>
            </w:pPr>
          </w:p>
        </w:tc>
      </w:tr>
    </w:tbl>
    <w:p w:rsidR="009D5057" w:rsidRPr="005C295F" w:rsidRDefault="009D5057" w:rsidP="009D5057">
      <w:pPr>
        <w:numPr>
          <w:ilvl w:val="0"/>
          <w:numId w:val="47"/>
        </w:numPr>
        <w:spacing w:line="640" w:lineRule="exact"/>
        <w:ind w:left="482" w:hanging="482"/>
        <w:jc w:val="both"/>
        <w:rPr>
          <w:rFonts w:ascii="標楷體" w:eastAsia="標楷體" w:hAnsi="標楷體"/>
          <w:sz w:val="36"/>
          <w:szCs w:val="36"/>
        </w:rPr>
      </w:pPr>
      <w:r w:rsidRPr="005C295F">
        <w:rPr>
          <w:rFonts w:ascii="標楷體" w:eastAsia="標楷體" w:hAnsi="標楷體" w:hint="eastAsia"/>
          <w:sz w:val="36"/>
          <w:szCs w:val="36"/>
        </w:rPr>
        <w:t>你常購買的零食或孩子自己買的零食大概屬於那個燈號?</w:t>
      </w:r>
    </w:p>
    <w:p w:rsidR="009D5057" w:rsidRPr="005C295F" w:rsidRDefault="009D5057" w:rsidP="009D5057">
      <w:pPr>
        <w:spacing w:beforeLines="100" w:before="360" w:line="640" w:lineRule="exact"/>
        <w:ind w:leftChars="199" w:left="478"/>
        <w:jc w:val="both"/>
        <w:rPr>
          <w:rFonts w:ascii="標楷體" w:eastAsia="標楷體" w:hAnsi="標楷體"/>
          <w:sz w:val="36"/>
          <w:szCs w:val="36"/>
          <w:u w:val="single"/>
        </w:rPr>
      </w:pPr>
      <w:r w:rsidRPr="005C295F">
        <w:rPr>
          <w:rFonts w:ascii="標楷體" w:eastAsia="標楷體" w:hAnsi="標楷體" w:hint="eastAsia"/>
          <w:sz w:val="36"/>
          <w:szCs w:val="36"/>
        </w:rPr>
        <w:lastRenderedPageBreak/>
        <w:t xml:space="preserve">   □紅燈□黃燈□綠燈 其他說明:</w:t>
      </w:r>
      <w:r w:rsidRPr="005C295F">
        <w:rPr>
          <w:rFonts w:ascii="標楷體" w:eastAsia="標楷體" w:hAnsi="標楷體" w:hint="eastAsia"/>
          <w:sz w:val="36"/>
          <w:szCs w:val="36"/>
          <w:u w:val="single"/>
        </w:rPr>
        <w:t xml:space="preserve">                     </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6"/>
        <w:gridCol w:w="6562"/>
      </w:tblGrid>
      <w:tr w:rsidR="009D5057" w:rsidRPr="005C295F" w:rsidTr="00AF663F">
        <w:trPr>
          <w:trHeight w:val="1705"/>
        </w:trPr>
        <w:tc>
          <w:tcPr>
            <w:tcW w:w="2783" w:type="dxa"/>
          </w:tcPr>
          <w:p w:rsidR="009D5057" w:rsidRPr="005C295F" w:rsidRDefault="009D5057" w:rsidP="009D5057">
            <w:pPr>
              <w:snapToGrid w:val="0"/>
              <w:spacing w:line="240" w:lineRule="exact"/>
              <w:rPr>
                <w:rFonts w:ascii="標楷體" w:eastAsia="標楷體" w:hAnsi="標楷體"/>
                <w:sz w:val="40"/>
                <w:szCs w:val="40"/>
              </w:rPr>
            </w:pPr>
            <w:r w:rsidRPr="005C295F">
              <w:rPr>
                <w:rFonts w:ascii="標楷體" w:eastAsia="標楷體" w:hAnsi="標楷體" w:hint="eastAsia"/>
                <w:noProof/>
                <w:sz w:val="40"/>
                <w:szCs w:val="40"/>
              </w:rPr>
              <w:drawing>
                <wp:anchor distT="0" distB="0" distL="114300" distR="114300" simplePos="0" relativeHeight="251860992" behindDoc="0" locked="0" layoutInCell="1" allowOverlap="1" wp14:anchorId="1AE8C62E" wp14:editId="6F07982B">
                  <wp:simplePos x="0" y="0"/>
                  <wp:positionH relativeFrom="margin">
                    <wp:posOffset>590550</wp:posOffset>
                  </wp:positionH>
                  <wp:positionV relativeFrom="margin">
                    <wp:posOffset>146957</wp:posOffset>
                  </wp:positionV>
                  <wp:extent cx="640715" cy="834390"/>
                  <wp:effectExtent l="0" t="0" r="6985" b="3810"/>
                  <wp:wrapSquare wrapText="bothSides"/>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640715" cy="834390"/>
                          </a:xfrm>
                          <a:prstGeom prst="rect">
                            <a:avLst/>
                          </a:prstGeom>
                        </pic:spPr>
                      </pic:pic>
                    </a:graphicData>
                  </a:graphic>
                  <wp14:sizeRelH relativeFrom="page">
                    <wp14:pctWidth>0</wp14:pctWidth>
                  </wp14:sizeRelH>
                  <wp14:sizeRelV relativeFrom="page">
                    <wp14:pctHeight>0</wp14:pctHeight>
                  </wp14:sizeRelV>
                </wp:anchor>
              </w:drawing>
            </w:r>
          </w:p>
        </w:tc>
        <w:tc>
          <w:tcPr>
            <w:tcW w:w="7421" w:type="dxa"/>
            <w:vAlign w:val="center"/>
          </w:tcPr>
          <w:p w:rsidR="009D5057" w:rsidRPr="005C295F" w:rsidRDefault="009D5057" w:rsidP="009D5057">
            <w:pPr>
              <w:snapToGrid w:val="0"/>
              <w:spacing w:line="640" w:lineRule="exact"/>
              <w:rPr>
                <w:rFonts w:ascii="標楷體" w:eastAsia="標楷體" w:hAnsi="標楷體"/>
                <w:sz w:val="64"/>
                <w:szCs w:val="64"/>
              </w:rPr>
            </w:pPr>
            <w:r w:rsidRPr="005C295F">
              <w:rPr>
                <w:rFonts w:ascii="標楷體" w:eastAsia="標楷體" w:hAnsi="標楷體" w:hint="eastAsia"/>
                <w:sz w:val="64"/>
                <w:szCs w:val="64"/>
              </w:rPr>
              <w:t>食品營養標示知多少?</w:t>
            </w:r>
          </w:p>
        </w:tc>
      </w:tr>
      <w:tr w:rsidR="009D5057" w:rsidRPr="005C295F" w:rsidTr="00AF663F">
        <w:trPr>
          <w:cantSplit/>
          <w:trHeight w:val="11414"/>
        </w:trPr>
        <w:tc>
          <w:tcPr>
            <w:tcW w:w="10204" w:type="dxa"/>
            <w:gridSpan w:val="2"/>
            <w:textDirection w:val="tbRlV"/>
          </w:tcPr>
          <w:p w:rsidR="009D5057" w:rsidRPr="005C295F" w:rsidRDefault="009D5057" w:rsidP="009D5057">
            <w:pPr>
              <w:snapToGrid w:val="0"/>
              <w:spacing w:line="240" w:lineRule="exact"/>
              <w:jc w:val="center"/>
              <w:rPr>
                <w:rFonts w:ascii="標楷體" w:eastAsia="標楷體" w:hAnsi="標楷體"/>
                <w:noProof/>
                <w:sz w:val="52"/>
                <w:szCs w:val="52"/>
              </w:rPr>
            </w:pPr>
            <w:r w:rsidRPr="005C295F">
              <w:rPr>
                <w:rFonts w:ascii="標楷體" w:eastAsia="標楷體" w:hAnsi="標楷體" w:hint="eastAsia"/>
                <w:noProof/>
                <w:sz w:val="52"/>
                <w:szCs w:val="52"/>
              </w:rPr>
              <w:drawing>
                <wp:anchor distT="0" distB="0" distL="114300" distR="114300" simplePos="0" relativeHeight="251862016" behindDoc="0" locked="0" layoutInCell="1" allowOverlap="1" wp14:anchorId="11659213" wp14:editId="00A19E79">
                  <wp:simplePos x="0" y="0"/>
                  <wp:positionH relativeFrom="column">
                    <wp:posOffset>-6413096</wp:posOffset>
                  </wp:positionH>
                  <wp:positionV relativeFrom="paragraph">
                    <wp:posOffset>404</wp:posOffset>
                  </wp:positionV>
                  <wp:extent cx="6386438" cy="7802880"/>
                  <wp:effectExtent l="0" t="0" r="0" b="7620"/>
                  <wp:wrapSquare wrapText="bothSides"/>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成分與營養標示"/>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386438" cy="7802880"/>
                          </a:xfrm>
                          <a:prstGeom prst="rect">
                            <a:avLst/>
                          </a:prstGeom>
                        </pic:spPr>
                      </pic:pic>
                    </a:graphicData>
                  </a:graphic>
                  <wp14:sizeRelH relativeFrom="page">
                    <wp14:pctWidth>0</wp14:pctWidth>
                  </wp14:sizeRelH>
                  <wp14:sizeRelV relativeFrom="page">
                    <wp14:pctHeight>0</wp14:pctHeight>
                  </wp14:sizeRelV>
                </wp:anchor>
              </w:drawing>
            </w:r>
          </w:p>
        </w:tc>
      </w:tr>
    </w:tbl>
    <w:p w:rsidR="009D5057" w:rsidRPr="005C295F" w:rsidRDefault="009D5057" w:rsidP="009D5057">
      <w:pPr>
        <w:snapToGrid w:val="0"/>
        <w:spacing w:beforeLines="50" w:before="180" w:line="520" w:lineRule="exact"/>
        <w:jc w:val="both"/>
        <w:rPr>
          <w:rFonts w:ascii="標楷體" w:eastAsia="標楷體" w:hAnsi="標楷體" w:cstheme="minorBidi"/>
          <w:sz w:val="36"/>
          <w:szCs w:val="36"/>
        </w:rPr>
      </w:pPr>
    </w:p>
    <w:tbl>
      <w:tblPr>
        <w:tblStyle w:val="1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533"/>
      </w:tblGrid>
      <w:tr w:rsidR="009D5057" w:rsidRPr="005C295F" w:rsidTr="004A4B8A">
        <w:trPr>
          <w:trHeight w:val="1280"/>
          <w:jc w:val="center"/>
        </w:trPr>
        <w:tc>
          <w:tcPr>
            <w:tcW w:w="2689" w:type="dxa"/>
          </w:tcPr>
          <w:p w:rsidR="009D5057" w:rsidRPr="005C295F" w:rsidRDefault="009D5057" w:rsidP="009D5057">
            <w:pPr>
              <w:snapToGrid w:val="0"/>
              <w:spacing w:line="240" w:lineRule="exact"/>
              <w:rPr>
                <w:rFonts w:ascii="標楷體" w:eastAsia="標楷體" w:hAnsi="標楷體"/>
                <w:sz w:val="40"/>
                <w:szCs w:val="40"/>
              </w:rPr>
            </w:pPr>
            <w:r w:rsidRPr="005C295F">
              <w:rPr>
                <w:rFonts w:ascii="標楷體" w:eastAsia="標楷體" w:hAnsi="標楷體"/>
                <w:sz w:val="36"/>
                <w:szCs w:val="36"/>
              </w:rPr>
              <w:br w:type="page"/>
            </w:r>
            <w:r w:rsidRPr="005C295F">
              <w:rPr>
                <w:rFonts w:ascii="標楷體" w:eastAsia="標楷體" w:hAnsi="標楷體" w:hint="eastAsia"/>
                <w:noProof/>
                <w:sz w:val="44"/>
                <w:szCs w:val="44"/>
              </w:rPr>
              <w:drawing>
                <wp:anchor distT="0" distB="0" distL="114300" distR="114300" simplePos="0" relativeHeight="251864064" behindDoc="1" locked="0" layoutInCell="1" allowOverlap="1" wp14:anchorId="53494AF1" wp14:editId="3DCCE83A">
                  <wp:simplePos x="0" y="0"/>
                  <wp:positionH relativeFrom="margin">
                    <wp:posOffset>196215</wp:posOffset>
                  </wp:positionH>
                  <wp:positionV relativeFrom="margin">
                    <wp:posOffset>129540</wp:posOffset>
                  </wp:positionV>
                  <wp:extent cx="1162685" cy="838200"/>
                  <wp:effectExtent l="0" t="0" r="0" b="0"/>
                  <wp:wrapSquare wrapText="bothSides"/>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eg"/>
                          <pic:cNvPicPr/>
                        </pic:nvPicPr>
                        <pic:blipFill>
                          <a:blip r:embed="rId93">
                            <a:extLst>
                              <a:ext uri="{28A0092B-C50C-407E-A947-70E740481C1C}">
                                <a14:useLocalDpi xmlns:a14="http://schemas.microsoft.com/office/drawing/2010/main" val="0"/>
                              </a:ext>
                            </a:extLst>
                          </a:blip>
                          <a:stretch>
                            <a:fillRect/>
                          </a:stretch>
                        </pic:blipFill>
                        <pic:spPr>
                          <a:xfrm>
                            <a:off x="0" y="0"/>
                            <a:ext cx="1162685" cy="838200"/>
                          </a:xfrm>
                          <a:prstGeom prst="rect">
                            <a:avLst/>
                          </a:prstGeom>
                        </pic:spPr>
                      </pic:pic>
                    </a:graphicData>
                  </a:graphic>
                  <wp14:sizeRelH relativeFrom="page">
                    <wp14:pctWidth>0</wp14:pctWidth>
                  </wp14:sizeRelH>
                  <wp14:sizeRelV relativeFrom="page">
                    <wp14:pctHeight>0</wp14:pctHeight>
                  </wp14:sizeRelV>
                </wp:anchor>
              </w:drawing>
            </w:r>
          </w:p>
        </w:tc>
        <w:tc>
          <w:tcPr>
            <w:tcW w:w="5533" w:type="dxa"/>
            <w:vAlign w:val="center"/>
          </w:tcPr>
          <w:p w:rsidR="009D5057" w:rsidRPr="005C295F" w:rsidRDefault="009D5057" w:rsidP="009D5057">
            <w:pPr>
              <w:snapToGrid w:val="0"/>
              <w:spacing w:line="720" w:lineRule="exact"/>
              <w:jc w:val="center"/>
              <w:rPr>
                <w:rFonts w:ascii="標楷體" w:eastAsia="標楷體" w:hAnsi="標楷體"/>
                <w:sz w:val="64"/>
                <w:szCs w:val="64"/>
              </w:rPr>
            </w:pPr>
            <w:r w:rsidRPr="005C295F">
              <w:rPr>
                <w:rFonts w:ascii="標楷體" w:eastAsia="標楷體" w:hAnsi="標楷體" w:hint="eastAsia"/>
                <w:sz w:val="64"/>
                <w:szCs w:val="64"/>
              </w:rPr>
              <w:t xml:space="preserve">遵守三大飲食守則 </w:t>
            </w:r>
          </w:p>
          <w:p w:rsidR="009D5057" w:rsidRPr="005C295F" w:rsidRDefault="009D5057" w:rsidP="009D5057">
            <w:pPr>
              <w:snapToGrid w:val="0"/>
              <w:spacing w:line="720" w:lineRule="exact"/>
              <w:jc w:val="center"/>
              <w:rPr>
                <w:rFonts w:ascii="標楷體" w:eastAsia="標楷體" w:hAnsi="標楷體"/>
                <w:sz w:val="64"/>
                <w:szCs w:val="64"/>
              </w:rPr>
            </w:pPr>
            <w:r w:rsidRPr="005C295F">
              <w:rPr>
                <w:rFonts w:ascii="標楷體" w:eastAsia="標楷體" w:hAnsi="標楷體" w:hint="eastAsia"/>
                <w:sz w:val="64"/>
                <w:szCs w:val="64"/>
              </w:rPr>
              <w:t>蛀牙不上身</w:t>
            </w:r>
          </w:p>
        </w:tc>
      </w:tr>
    </w:tbl>
    <w:p w:rsidR="009D5057" w:rsidRPr="005C295F" w:rsidRDefault="009D5057" w:rsidP="009D5057">
      <w:pPr>
        <w:snapToGrid w:val="0"/>
        <w:spacing w:beforeLines="100" w:before="360" w:line="520" w:lineRule="exact"/>
        <w:jc w:val="both"/>
        <w:rPr>
          <w:rFonts w:ascii="標楷體" w:eastAsia="標楷體" w:hAnsi="標楷體" w:cstheme="minorBidi"/>
          <w:sz w:val="32"/>
          <w:szCs w:val="32"/>
        </w:rPr>
      </w:pPr>
      <w:r w:rsidRPr="005C295F">
        <w:rPr>
          <w:rFonts w:ascii="標楷體" w:eastAsia="標楷體" w:hAnsi="標楷體" w:cstheme="minorBidi" w:hint="eastAsia"/>
          <w:sz w:val="32"/>
          <w:szCs w:val="32"/>
        </w:rPr>
        <w:t xml:space="preserve">    學會辨認食品營養標示後，前往賣場購買食品時，家長可與孩子一起養成閱讀食品營養標示的習慣，讓孩子學會判斷含糖量過高的食品，平時可用包子、饅頭、蘇打餅乾、低糖飲料、牛奶、三明治、水煮蛋、堅果等點心類來代替紅燈-限制級的餅干、糖果、蛋糕等零食。讓孩子少吃甜食，減少食物殘留口中！親子共同遵守三大飲食守則，除了蛀牙不上身外，也會幫助生長發育喔!</w:t>
      </w:r>
    </w:p>
    <w:p w:rsidR="009D5057" w:rsidRPr="005C295F" w:rsidRDefault="009D5057" w:rsidP="009D5057">
      <w:pPr>
        <w:snapToGrid w:val="0"/>
        <w:spacing w:beforeLines="100" w:before="360" w:line="640" w:lineRule="exact"/>
        <w:jc w:val="both"/>
        <w:rPr>
          <w:rFonts w:ascii="標楷體" w:eastAsia="標楷體" w:hAnsi="標楷體" w:cstheme="minorBidi"/>
          <w:color w:val="FF0000"/>
          <w:sz w:val="36"/>
          <w:szCs w:val="36"/>
        </w:rPr>
      </w:pPr>
      <w:r w:rsidRPr="005C295F">
        <w:rPr>
          <mc:AlternateContent>
            <mc:Choice Requires="w16se">
              <w:rFonts w:ascii="標楷體" w:eastAsia="標楷體" w:hAnsi="標楷體" w:cstheme="minorBidi" w:hint="eastAsia"/>
            </mc:Choice>
            <mc:Fallback>
              <w:rFonts w:ascii="Segoe UI Symbol" w:eastAsia="Segoe UI Symbol" w:hAnsi="Segoe UI Symbol" w:cs="Segoe UI Symbol"/>
            </mc:Fallback>
          </mc:AlternateContent>
          <w:color w:val="FF0000"/>
          <w:sz w:val="36"/>
          <w:szCs w:val="36"/>
        </w:rPr>
        <mc:AlternateContent>
          <mc:Choice Requires="w16se">
            <w16se:symEx w16se:font="Segoe UI Symbol" w16se:char="2605"/>
          </mc:Choice>
          <mc:Fallback>
            <w:t>★</w:t>
          </mc:Fallback>
        </mc:AlternateContent>
      </w:r>
      <w:r w:rsidRPr="005C295F">
        <w:rPr>
          <w:rFonts w:ascii="標楷體" w:eastAsia="標楷體" w:hAnsi="標楷體" w:cstheme="minorBidi" w:hint="eastAsia"/>
          <w:b/>
          <w:color w:val="FF0000"/>
          <w:sz w:val="36"/>
          <w:szCs w:val="36"/>
        </w:rPr>
        <w:t>減少吃零食的頻率</w:t>
      </w:r>
      <w:r w:rsidRPr="005C295F">
        <w:rPr>
          <w:rFonts w:ascii="標楷體" w:eastAsia="標楷體" w:hAnsi="標楷體" w:cstheme="minorBidi" w:hint="eastAsia"/>
          <w:color w:val="FF0000"/>
          <w:sz w:val="36"/>
          <w:szCs w:val="36"/>
        </w:rPr>
        <w:t>。</w:t>
      </w:r>
    </w:p>
    <w:p w:rsidR="009D5057" w:rsidRPr="005C295F" w:rsidRDefault="009D5057" w:rsidP="009D5057">
      <w:pPr>
        <w:snapToGrid w:val="0"/>
        <w:spacing w:line="520" w:lineRule="exact"/>
        <w:jc w:val="both"/>
        <w:rPr>
          <w:rFonts w:ascii="標楷體" w:eastAsia="標楷體" w:hAnsi="標楷體" w:cstheme="minorBidi"/>
          <w:sz w:val="32"/>
          <w:szCs w:val="32"/>
        </w:rPr>
      </w:pPr>
      <w:r w:rsidRPr="005C295F">
        <w:rPr>
          <w:rFonts w:ascii="標楷體" w:eastAsia="標楷體" w:hAnsi="標楷體" w:cstheme="minorBidi" w:hint="eastAsia"/>
          <w:sz w:val="36"/>
          <w:szCs w:val="36"/>
        </w:rPr>
        <w:t xml:space="preserve">  </w:t>
      </w:r>
      <w:r w:rsidRPr="005C295F">
        <w:rPr>
          <w:rFonts w:ascii="標楷體" w:eastAsia="標楷體" w:hAnsi="標楷體" w:cstheme="minorBidi" w:hint="eastAsia"/>
          <w:sz w:val="32"/>
          <w:szCs w:val="32"/>
        </w:rPr>
        <w:t>如果一天要吃3塊糖，那麼一次吃掉比早中晚各吃1塊要好。這樣可以避免牙齒長時間處在酸性環境中。</w:t>
      </w:r>
    </w:p>
    <w:p w:rsidR="009D5057" w:rsidRPr="005C295F" w:rsidRDefault="009D5057" w:rsidP="009D5057">
      <w:pPr>
        <w:snapToGrid w:val="0"/>
        <w:spacing w:beforeLines="100" w:before="360" w:line="640" w:lineRule="exact"/>
        <w:jc w:val="both"/>
        <w:rPr>
          <w:rFonts w:ascii="標楷體" w:eastAsia="標楷體" w:hAnsi="標楷體" w:cstheme="minorBidi"/>
          <w:color w:val="FF0000"/>
          <w:sz w:val="36"/>
          <w:szCs w:val="36"/>
        </w:rPr>
      </w:pPr>
      <w:r w:rsidRPr="005C295F">
        <w:rPr>
          <mc:AlternateContent>
            <mc:Choice Requires="w16se">
              <w:rFonts w:ascii="標楷體" w:eastAsia="標楷體" w:hAnsi="標楷體" w:cstheme="minorBidi" w:hint="eastAsia"/>
            </mc:Choice>
            <mc:Fallback>
              <w:rFonts w:ascii="Segoe UI Symbol" w:eastAsia="Segoe UI Symbol" w:hAnsi="Segoe UI Symbol" w:cs="Segoe UI Symbol"/>
            </mc:Fallback>
          </mc:AlternateContent>
          <w:color w:val="FF0000"/>
          <w:sz w:val="36"/>
          <w:szCs w:val="36"/>
        </w:rPr>
        <mc:AlternateContent>
          <mc:Choice Requires="w16se">
            <w16se:symEx w16se:font="Segoe UI Symbol" w16se:char="2605"/>
          </mc:Choice>
          <mc:Fallback>
            <w:t>★</w:t>
          </mc:Fallback>
        </mc:AlternateContent>
      </w:r>
      <w:r w:rsidRPr="005C295F">
        <w:rPr>
          <w:rFonts w:ascii="標楷體" w:eastAsia="標楷體" w:hAnsi="標楷體" w:cstheme="minorBidi" w:hint="eastAsia"/>
          <w:b/>
          <w:color w:val="FF0000"/>
          <w:sz w:val="36"/>
          <w:szCs w:val="36"/>
        </w:rPr>
        <w:t>選對吃零食的時間</w:t>
      </w:r>
      <w:r w:rsidRPr="005C295F">
        <w:rPr>
          <w:rFonts w:ascii="標楷體" w:eastAsia="標楷體" w:hAnsi="標楷體" w:cstheme="minorBidi" w:hint="eastAsia"/>
          <w:color w:val="FF0000"/>
          <w:sz w:val="36"/>
          <w:szCs w:val="36"/>
        </w:rPr>
        <w:t>。</w:t>
      </w:r>
    </w:p>
    <w:p w:rsidR="009D5057" w:rsidRPr="005C295F" w:rsidRDefault="009D5057" w:rsidP="009D5057">
      <w:pPr>
        <w:snapToGrid w:val="0"/>
        <w:spacing w:line="520" w:lineRule="exact"/>
        <w:jc w:val="both"/>
        <w:rPr>
          <w:rFonts w:ascii="標楷體" w:eastAsia="標楷體" w:hAnsi="標楷體" w:cstheme="minorBidi"/>
          <w:sz w:val="32"/>
          <w:szCs w:val="32"/>
        </w:rPr>
      </w:pPr>
      <w:r w:rsidRPr="005C295F">
        <w:rPr>
          <w:rFonts w:ascii="標楷體" w:eastAsia="標楷體" w:hAnsi="標楷體" w:cstheme="minorBidi" w:hint="eastAsia"/>
          <w:sz w:val="32"/>
          <w:szCs w:val="32"/>
        </w:rPr>
        <w:t xml:space="preserve">  儘量不要選擇在兩餐之間吃零食，餐後10分鐘之內吃零食，可以視為正餐的一部分，這樣不會額外增加酸性物質在口內蓄積的時間。</w:t>
      </w:r>
    </w:p>
    <w:p w:rsidR="009D5057" w:rsidRPr="005C295F" w:rsidRDefault="009D5057" w:rsidP="009D5057">
      <w:pPr>
        <w:snapToGrid w:val="0"/>
        <w:spacing w:beforeLines="100" w:before="360" w:line="640" w:lineRule="exact"/>
        <w:jc w:val="both"/>
        <w:rPr>
          <w:rFonts w:ascii="標楷體" w:eastAsia="標楷體" w:hAnsi="標楷體" w:cstheme="minorBidi"/>
          <w:sz w:val="32"/>
          <w:szCs w:val="32"/>
        </w:rPr>
      </w:pPr>
      <w:r w:rsidRPr="005C295F">
        <w:rPr>
          <mc:AlternateContent>
            <mc:Choice Requires="w16se">
              <w:rFonts w:ascii="標楷體" w:eastAsia="標楷體" w:hAnsi="標楷體" w:cstheme="minorBidi" w:hint="eastAsia"/>
            </mc:Choice>
            <mc:Fallback>
              <w:rFonts w:ascii="Segoe UI Symbol" w:eastAsia="Segoe UI Symbol" w:hAnsi="Segoe UI Symbol" w:cs="Segoe UI Symbol"/>
            </mc:Fallback>
          </mc:AlternateContent>
          <w:sz w:val="36"/>
          <w:szCs w:val="36"/>
        </w:rPr>
        <mc:AlternateContent>
          <mc:Choice Requires="w16se">
            <w16se:symEx w16se:font="Segoe UI Symbol" w16se:char="2605"/>
          </mc:Choice>
          <mc:Fallback>
            <w:t>★</w:t>
          </mc:Fallback>
        </mc:AlternateContent>
      </w:r>
      <w:r w:rsidRPr="005C295F">
        <w:rPr>
          <w:rFonts w:ascii="標楷體" w:eastAsia="標楷體" w:hAnsi="標楷體" w:cstheme="minorBidi" w:hint="eastAsia"/>
          <w:b/>
          <w:sz w:val="36"/>
          <w:szCs w:val="36"/>
        </w:rPr>
        <w:t>最後一點，</w:t>
      </w:r>
      <w:r w:rsidRPr="005C295F">
        <w:rPr>
          <w:rFonts w:ascii="標楷體" w:eastAsia="標楷體" w:hAnsi="標楷體" w:cstheme="minorBidi" w:hint="eastAsia"/>
          <w:b/>
          <w:color w:val="FF0000"/>
          <w:sz w:val="36"/>
          <w:szCs w:val="36"/>
        </w:rPr>
        <w:t>無論吃什麼，都要漱口</w:t>
      </w:r>
      <w:r w:rsidRPr="005C295F">
        <w:rPr>
          <w:rFonts w:ascii="標楷體" w:eastAsia="標楷體" w:hAnsi="標楷體" w:cstheme="minorBidi" w:hint="eastAsia"/>
          <w:b/>
          <w:sz w:val="36"/>
          <w:szCs w:val="36"/>
        </w:rPr>
        <w:t>，如果沒有條件漱口，那就喝些白開水吧。</w:t>
      </w:r>
      <w:r w:rsidRPr="005C295F">
        <w:rPr>
          <w:rFonts w:ascii="標楷體" w:eastAsia="標楷體" w:hAnsi="標楷體" w:cstheme="minorBidi"/>
          <w:b/>
          <w:sz w:val="36"/>
          <w:szCs w:val="36"/>
        </w:rPr>
        <w:br/>
      </w:r>
      <w:r w:rsidRPr="005C295F">
        <w:rPr>
          <w:rFonts w:ascii="標楷體" w:eastAsia="標楷體" w:hAnsi="標楷體" w:cstheme="minorBidi" w:hint="eastAsia"/>
          <w:b/>
          <w:sz w:val="32"/>
          <w:szCs w:val="32"/>
        </w:rPr>
        <w:t xml:space="preserve">  </w:t>
      </w:r>
      <w:r w:rsidRPr="005C295F">
        <w:rPr>
          <w:rFonts w:ascii="標楷體" w:eastAsia="標楷體" w:hAnsi="標楷體" w:cstheme="minorBidi" w:hint="eastAsia"/>
          <w:sz w:val="32"/>
          <w:szCs w:val="32"/>
        </w:rPr>
        <w:t>清水可以沖刷口內的食物殘渣，達到清潔口腔的作用，當然，清潔口腔最有效的方法還是刷牙。</w:t>
      </w:r>
    </w:p>
    <w:p w:rsidR="009D5057" w:rsidRPr="005C295F" w:rsidRDefault="009D5057" w:rsidP="009D5057">
      <w:pPr>
        <w:snapToGrid w:val="0"/>
        <w:spacing w:beforeLines="50" w:before="180" w:line="520" w:lineRule="exact"/>
        <w:jc w:val="both"/>
        <w:rPr>
          <w:rFonts w:ascii="標楷體" w:eastAsia="標楷體" w:hAnsi="標楷體" w:cstheme="minorBidi"/>
          <w:sz w:val="36"/>
          <w:szCs w:val="36"/>
        </w:rPr>
      </w:pPr>
    </w:p>
    <w:p w:rsidR="009D5057" w:rsidRPr="005C295F" w:rsidRDefault="009D5057" w:rsidP="009D5057">
      <w:pPr>
        <w:widowControl/>
        <w:rPr>
          <w:rFonts w:ascii="標楷體" w:eastAsia="標楷體" w:hAnsi="標楷體" w:cstheme="minorBidi"/>
          <w:sz w:val="44"/>
          <w:szCs w:val="44"/>
        </w:rPr>
      </w:pP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5"/>
        <w:gridCol w:w="2223"/>
      </w:tblGrid>
      <w:tr w:rsidR="009D5057" w:rsidRPr="005C295F" w:rsidTr="00AF663F">
        <w:trPr>
          <w:trHeight w:val="2698"/>
        </w:trPr>
        <w:tc>
          <w:tcPr>
            <w:tcW w:w="7981" w:type="dxa"/>
            <w:vAlign w:val="center"/>
          </w:tcPr>
          <w:p w:rsidR="009D5057" w:rsidRPr="005C295F" w:rsidRDefault="009D5057" w:rsidP="009D5057">
            <w:pPr>
              <w:snapToGrid w:val="0"/>
              <w:spacing w:line="720" w:lineRule="exact"/>
              <w:jc w:val="center"/>
              <w:rPr>
                <w:rFonts w:ascii="標楷體" w:eastAsia="標楷體" w:hAnsi="標楷體"/>
                <w:sz w:val="40"/>
                <w:szCs w:val="40"/>
              </w:rPr>
            </w:pPr>
            <w:r w:rsidRPr="00447205">
              <w:rPr>
                <w:rFonts w:ascii="標楷體" w:eastAsia="標楷體" w:hAnsi="標楷體" w:hint="eastAsia"/>
                <w:sz w:val="56"/>
                <w:szCs w:val="64"/>
              </w:rPr>
              <w:t>親子合作!一起將家裡常吃的零食營養標示寫下來:</w:t>
            </w:r>
          </w:p>
        </w:tc>
        <w:tc>
          <w:tcPr>
            <w:tcW w:w="2223" w:type="dxa"/>
          </w:tcPr>
          <w:p w:rsidR="009D5057" w:rsidRPr="005C295F" w:rsidRDefault="009D5057" w:rsidP="009D5057">
            <w:pPr>
              <w:rPr>
                <w:rFonts w:ascii="標楷體" w:eastAsia="標楷體" w:hAnsi="標楷體"/>
                <w:sz w:val="40"/>
                <w:szCs w:val="40"/>
              </w:rPr>
            </w:pPr>
            <w:r w:rsidRPr="005C295F">
              <w:rPr>
                <w:rFonts w:ascii="標楷體" w:eastAsia="標楷體" w:hAnsi="標楷體"/>
                <w:noProof/>
                <w:sz w:val="40"/>
                <w:szCs w:val="40"/>
              </w:rPr>
              <w:drawing>
                <wp:inline distT="0" distB="0" distL="0" distR="0" wp14:anchorId="78F5D4DB" wp14:editId="09F3C2F5">
                  <wp:extent cx="1274445" cy="1537855"/>
                  <wp:effectExtent l="0" t="0" r="0" b="0"/>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放大鏡.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322203" cy="1595484"/>
                          </a:xfrm>
                          <a:prstGeom prst="rect">
                            <a:avLst/>
                          </a:prstGeom>
                        </pic:spPr>
                      </pic:pic>
                    </a:graphicData>
                  </a:graphic>
                </wp:inline>
              </w:drawing>
            </w:r>
          </w:p>
        </w:tc>
      </w:tr>
    </w:tbl>
    <w:p w:rsidR="009D5057" w:rsidRPr="005C295F" w:rsidRDefault="009D5057" w:rsidP="009D5057">
      <w:pPr>
        <w:snapToGrid w:val="0"/>
        <w:spacing w:line="520" w:lineRule="exact"/>
        <w:jc w:val="center"/>
        <w:rPr>
          <w:rFonts w:ascii="標楷體" w:eastAsia="標楷體" w:hAnsi="標楷體" w:cstheme="minorBidi"/>
          <w:sz w:val="32"/>
          <w:szCs w:val="32"/>
        </w:rPr>
      </w:pPr>
      <w:r w:rsidRPr="005C295F">
        <w:rPr>
          <w:rFonts w:ascii="標楷體" w:eastAsia="標楷體" w:hAnsi="標楷體" w:cstheme="minorBidi" w:hint="eastAsia"/>
          <w:sz w:val="32"/>
          <w:szCs w:val="32"/>
        </w:rPr>
        <w:t>過年快到了!家裡可能會有很多的零食，請將它們的營養標示寫下來:</w:t>
      </w:r>
    </w:p>
    <w:p w:rsidR="009D5057" w:rsidRPr="005C295F" w:rsidRDefault="009D5057" w:rsidP="009D5057">
      <w:pPr>
        <w:snapToGrid w:val="0"/>
        <w:spacing w:line="520" w:lineRule="exact"/>
        <w:jc w:val="center"/>
        <w:rPr>
          <w:rFonts w:ascii="標楷體" w:eastAsia="標楷體" w:hAnsi="標楷體" w:cstheme="minorBidi"/>
          <w:sz w:val="32"/>
          <w:szCs w:val="32"/>
        </w:rPr>
      </w:pPr>
      <w:r w:rsidRPr="005C295F">
        <w:rPr>
          <w:rFonts w:ascii="標楷體" w:eastAsia="標楷體" w:hAnsi="標楷體" w:cstheme="minorBidi" w:hint="eastAsia"/>
          <w:sz w:val="32"/>
          <w:szCs w:val="32"/>
        </w:rPr>
        <w:t>(家裡如果沒有，可以去超商賣場尋找喔!)</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773"/>
        <w:gridCol w:w="771"/>
        <w:gridCol w:w="816"/>
        <w:gridCol w:w="771"/>
        <w:gridCol w:w="771"/>
        <w:gridCol w:w="838"/>
        <w:gridCol w:w="771"/>
        <w:gridCol w:w="769"/>
      </w:tblGrid>
      <w:tr w:rsidR="009D5057" w:rsidRPr="005C295F" w:rsidTr="00AF663F">
        <w:trPr>
          <w:trHeight w:val="1868"/>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 w:val="32"/>
                <w:szCs w:val="32"/>
              </w:rPr>
            </w:pPr>
          </w:p>
          <w:p w:rsidR="009D5057" w:rsidRPr="005C295F" w:rsidRDefault="009D5057" w:rsidP="009D5057">
            <w:pPr>
              <w:spacing w:line="320" w:lineRule="exact"/>
              <w:jc w:val="center"/>
              <w:rPr>
                <w:rFonts w:ascii="標楷體" w:eastAsia="標楷體" w:hAnsi="標楷體" w:cstheme="minorBidi"/>
                <w:sz w:val="32"/>
                <w:szCs w:val="32"/>
              </w:rPr>
            </w:pPr>
            <w:r w:rsidRPr="005C295F">
              <w:rPr>
                <w:rFonts w:ascii="標楷體" w:eastAsia="標楷體" w:hAnsi="標楷體" w:cstheme="minorBidi" w:hint="eastAsia"/>
                <w:sz w:val="32"/>
                <w:szCs w:val="32"/>
              </w:rPr>
              <w:t>產品名</w:t>
            </w:r>
          </w:p>
        </w:tc>
        <w:tc>
          <w:tcPr>
            <w:tcW w:w="403" w:type="pct"/>
            <w:shd w:val="clear" w:color="auto" w:fill="auto"/>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每</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一</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份</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份</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量</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(g)</w:t>
            </w:r>
          </w:p>
        </w:tc>
        <w:tc>
          <w:tcPr>
            <w:tcW w:w="402"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本</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包</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裝</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含</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幾</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份</w:t>
            </w:r>
          </w:p>
        </w:tc>
        <w:tc>
          <w:tcPr>
            <w:tcW w:w="409"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熱</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量</w:t>
            </w:r>
          </w:p>
          <w:p w:rsidR="009D5057" w:rsidRPr="005C295F" w:rsidRDefault="009D5057" w:rsidP="009D5057">
            <w:pPr>
              <w:spacing w:line="320" w:lineRule="exact"/>
              <w:jc w:val="center"/>
              <w:rPr>
                <w:rFonts w:ascii="標楷體" w:eastAsia="標楷體" w:hAnsi="標楷體" w:cstheme="minorBidi"/>
                <w:sz w:val="20"/>
                <w:szCs w:val="20"/>
              </w:rPr>
            </w:pPr>
            <w:r w:rsidRPr="005C295F">
              <w:rPr>
                <w:rFonts w:ascii="標楷體" w:eastAsia="標楷體" w:hAnsi="標楷體" w:cstheme="minorBidi" w:hint="eastAsia"/>
                <w:sz w:val="20"/>
                <w:szCs w:val="20"/>
              </w:rPr>
              <w:t>(Kcal)</w:t>
            </w:r>
          </w:p>
        </w:tc>
        <w:tc>
          <w:tcPr>
            <w:tcW w:w="402"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蛋</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白</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質</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(g)</w:t>
            </w:r>
          </w:p>
        </w:tc>
        <w:tc>
          <w:tcPr>
            <w:tcW w:w="402"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脂</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肪</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(g)</w:t>
            </w:r>
          </w:p>
        </w:tc>
        <w:tc>
          <w:tcPr>
            <w:tcW w:w="437"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碳</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水</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化</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合</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物</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(g)</w:t>
            </w:r>
          </w:p>
        </w:tc>
        <w:tc>
          <w:tcPr>
            <w:tcW w:w="402"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鈉(mg)</w:t>
            </w:r>
          </w:p>
        </w:tc>
        <w:tc>
          <w:tcPr>
            <w:tcW w:w="401" w:type="pct"/>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糖</w:t>
            </w:r>
          </w:p>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(g)</w:t>
            </w:r>
          </w:p>
        </w:tc>
      </w:tr>
      <w:tr w:rsidR="009D5057" w:rsidRPr="005C295F" w:rsidTr="00AF663F">
        <w:trPr>
          <w:trHeight w:val="909"/>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範例:尚好吃價核桃糕</w:t>
            </w: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20</w:t>
            </w: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2</w:t>
            </w: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974</w:t>
            </w: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13.8</w:t>
            </w: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45.2</w:t>
            </w: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127.8</w:t>
            </w: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180</w:t>
            </w: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r w:rsidRPr="005C295F">
              <w:rPr>
                <w:rFonts w:ascii="標楷體" w:eastAsia="標楷體" w:hAnsi="標楷體" w:cstheme="minorBidi" w:hint="eastAsia"/>
                <w:szCs w:val="22"/>
              </w:rPr>
              <w:t>1.2</w:t>
            </w: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r w:rsidR="009D5057" w:rsidRPr="005C295F" w:rsidTr="00AF663F">
        <w:trPr>
          <w:trHeight w:hRule="exact" w:val="567"/>
        </w:trPr>
        <w:tc>
          <w:tcPr>
            <w:tcW w:w="1741"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3" w:type="pct"/>
            <w:shd w:val="clear" w:color="auto" w:fill="auto"/>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9"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37"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2" w:type="pct"/>
            <w:vAlign w:val="center"/>
          </w:tcPr>
          <w:p w:rsidR="009D5057" w:rsidRPr="005C295F" w:rsidRDefault="009D5057" w:rsidP="009D5057">
            <w:pPr>
              <w:spacing w:line="320" w:lineRule="exact"/>
              <w:jc w:val="center"/>
              <w:rPr>
                <w:rFonts w:ascii="標楷體" w:eastAsia="標楷體" w:hAnsi="標楷體" w:cstheme="minorBidi"/>
                <w:szCs w:val="22"/>
              </w:rPr>
            </w:pPr>
          </w:p>
        </w:tc>
        <w:tc>
          <w:tcPr>
            <w:tcW w:w="401" w:type="pct"/>
            <w:vAlign w:val="center"/>
          </w:tcPr>
          <w:p w:rsidR="009D5057" w:rsidRPr="005C295F" w:rsidRDefault="009D5057" w:rsidP="009D5057">
            <w:pPr>
              <w:spacing w:line="320" w:lineRule="exact"/>
              <w:jc w:val="center"/>
              <w:rPr>
                <w:rFonts w:ascii="標楷體" w:eastAsia="標楷體" w:hAnsi="標楷體" w:cstheme="minorBidi"/>
                <w:szCs w:val="22"/>
              </w:rPr>
            </w:pPr>
          </w:p>
        </w:tc>
      </w:tr>
    </w:tbl>
    <w:p w:rsidR="009D5057" w:rsidRPr="005C295F" w:rsidRDefault="009D5057" w:rsidP="009D5057">
      <w:pPr>
        <w:snapToGrid w:val="0"/>
        <w:spacing w:line="640" w:lineRule="exact"/>
        <w:jc w:val="both"/>
        <w:rPr>
          <w:rFonts w:ascii="標楷體" w:eastAsia="標楷體" w:hAnsi="標楷體" w:cstheme="minorBidi"/>
          <w:sz w:val="32"/>
          <w:szCs w:val="32"/>
        </w:rPr>
      </w:pPr>
      <w:r w:rsidRPr="005C295F">
        <w:rPr>
          <w:rFonts w:ascii="標楷體" w:eastAsia="標楷體" w:hAnsi="標楷體" w:hint="eastAsia"/>
          <w:sz w:val="32"/>
          <w:szCs w:val="32"/>
        </w:rPr>
        <w:t>算算看!你</w:t>
      </w:r>
      <w:r w:rsidRPr="005C295F">
        <w:rPr>
          <w:rFonts w:ascii="標楷體" w:eastAsia="標楷體" w:hAnsi="標楷體" w:cstheme="minorBidi" w:hint="eastAsia"/>
          <w:sz w:val="32"/>
          <w:szCs w:val="32"/>
        </w:rPr>
        <w:t>總共吃了多少克的糖</w:t>
      </w:r>
      <w:r w:rsidRPr="005C295F">
        <w:rPr>
          <w:rFonts w:ascii="標楷體" w:eastAsia="標楷體" w:hAnsi="標楷體" w:cstheme="minorBidi"/>
          <w:sz w:val="32"/>
          <w:szCs w:val="32"/>
        </w:rPr>
        <w:t>(g)</w:t>
      </w:r>
      <w:r w:rsidRPr="005C295F">
        <w:rPr>
          <w:rFonts w:ascii="標楷體" w:eastAsia="標楷體" w:hAnsi="標楷體" w:cstheme="minorBidi" w:hint="eastAsia"/>
          <w:sz w:val="32"/>
          <w:szCs w:val="32"/>
        </w:rPr>
        <w:t>?:</w:t>
      </w:r>
      <w:r w:rsidRPr="005C295F">
        <w:rPr>
          <w:rFonts w:ascii="標楷體" w:eastAsia="標楷體" w:hAnsi="標楷體" w:cstheme="minorBidi" w:hint="eastAsia"/>
          <w:sz w:val="32"/>
          <w:szCs w:val="32"/>
          <w:u w:val="single"/>
        </w:rPr>
        <w:t xml:space="preserve">               </w:t>
      </w:r>
      <w:r w:rsidRPr="005C295F">
        <w:rPr>
          <w:rFonts w:ascii="標楷體" w:eastAsia="標楷體" w:hAnsi="標楷體" w:cstheme="minorBidi" w:hint="eastAsia"/>
          <w:sz w:val="32"/>
          <w:szCs w:val="32"/>
        </w:rPr>
        <w:t xml:space="preserve">   </w:t>
      </w:r>
    </w:p>
    <w:p w:rsidR="009D5057" w:rsidRPr="005C295F" w:rsidRDefault="009D5057" w:rsidP="009D5057">
      <w:pPr>
        <w:snapToGrid w:val="0"/>
        <w:spacing w:line="640" w:lineRule="exact"/>
        <w:jc w:val="both"/>
        <w:rPr>
          <w:rFonts w:ascii="標楷體" w:eastAsia="標楷體" w:hAnsi="標楷體" w:cstheme="minorBidi"/>
          <w:sz w:val="36"/>
          <w:szCs w:val="36"/>
        </w:rPr>
      </w:pPr>
      <w:r w:rsidRPr="005C295F">
        <w:rPr>
          <w:rFonts w:ascii="標楷體" w:eastAsia="標楷體" w:hAnsi="標楷體" w:hint="eastAsia"/>
          <w:sz w:val="32"/>
          <w:szCs w:val="32"/>
        </w:rPr>
        <w:lastRenderedPageBreak/>
        <w:t>想想看!</w:t>
      </w:r>
      <w:r w:rsidRPr="005C295F">
        <w:rPr>
          <w:rFonts w:ascii="標楷體" w:eastAsia="標楷體" w:hAnsi="標楷體" w:cstheme="minorBidi" w:hint="eastAsia"/>
          <w:sz w:val="32"/>
          <w:szCs w:val="32"/>
        </w:rPr>
        <w:t>你常吃的零食大概屬於那個燈號? □紅燈□黃燈□綠</w:t>
      </w:r>
      <w:r w:rsidRPr="005C295F">
        <w:rPr>
          <w:rFonts w:ascii="標楷體" w:eastAsia="標楷體" w:hAnsi="標楷體" w:cstheme="minorBidi" w:hint="eastAsia"/>
          <w:sz w:val="36"/>
          <w:szCs w:val="36"/>
        </w:rPr>
        <w:t>燈</w:t>
      </w:r>
    </w:p>
    <w:tbl>
      <w:tblPr>
        <w:tblStyle w:val="15"/>
        <w:tblW w:w="9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928"/>
      </w:tblGrid>
      <w:tr w:rsidR="009D5057" w:rsidRPr="005C295F" w:rsidTr="004A4B8A">
        <w:trPr>
          <w:trHeight w:val="1560"/>
        </w:trPr>
        <w:tc>
          <w:tcPr>
            <w:tcW w:w="2689" w:type="dxa"/>
          </w:tcPr>
          <w:p w:rsidR="009D5057" w:rsidRPr="005C295F" w:rsidRDefault="009D5057" w:rsidP="009D5057">
            <w:pPr>
              <w:snapToGrid w:val="0"/>
              <w:spacing w:line="240" w:lineRule="exact"/>
              <w:rPr>
                <w:rFonts w:ascii="標楷體" w:eastAsia="標楷體" w:hAnsi="標楷體"/>
                <w:sz w:val="40"/>
                <w:szCs w:val="40"/>
              </w:rPr>
            </w:pPr>
            <w:r w:rsidRPr="005C295F">
              <w:rPr>
                <w:rFonts w:ascii="標楷體" w:eastAsia="標楷體" w:hAnsi="標楷體" w:hint="eastAsia"/>
                <w:sz w:val="36"/>
                <w:szCs w:val="36"/>
              </w:rPr>
              <w:t xml:space="preserve">     </w:t>
            </w:r>
            <w:r w:rsidRPr="005C295F">
              <w:rPr>
                <w:rFonts w:ascii="標楷體" w:eastAsia="標楷體" w:hAnsi="標楷體" w:hint="eastAsia"/>
                <w:noProof/>
                <w:sz w:val="44"/>
                <w:szCs w:val="44"/>
              </w:rPr>
              <w:drawing>
                <wp:anchor distT="0" distB="0" distL="114300" distR="114300" simplePos="0" relativeHeight="251863040" behindDoc="1" locked="0" layoutInCell="1" allowOverlap="1" wp14:anchorId="678AEBF8" wp14:editId="578B876C">
                  <wp:simplePos x="0" y="0"/>
                  <wp:positionH relativeFrom="margin">
                    <wp:align>right</wp:align>
                  </wp:positionH>
                  <wp:positionV relativeFrom="margin">
                    <wp:align>center</wp:align>
                  </wp:positionV>
                  <wp:extent cx="1275080" cy="847725"/>
                  <wp:effectExtent l="0" t="0" r="1270" b="9525"/>
                  <wp:wrapSquare wrapText="bothSides"/>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275080" cy="847725"/>
                          </a:xfrm>
                          <a:prstGeom prst="rect">
                            <a:avLst/>
                          </a:prstGeom>
                        </pic:spPr>
                      </pic:pic>
                    </a:graphicData>
                  </a:graphic>
                  <wp14:sizeRelH relativeFrom="page">
                    <wp14:pctWidth>0</wp14:pctWidth>
                  </wp14:sizeRelH>
                  <wp14:sizeRelV relativeFrom="page">
                    <wp14:pctHeight>0</wp14:pctHeight>
                  </wp14:sizeRelV>
                </wp:anchor>
              </w:drawing>
            </w:r>
          </w:p>
        </w:tc>
        <w:tc>
          <w:tcPr>
            <w:tcW w:w="6928" w:type="dxa"/>
            <w:vAlign w:val="center"/>
          </w:tcPr>
          <w:p w:rsidR="009D5057" w:rsidRPr="005C295F" w:rsidRDefault="009D5057" w:rsidP="009D5057">
            <w:pPr>
              <w:snapToGrid w:val="0"/>
              <w:spacing w:line="720" w:lineRule="exact"/>
              <w:rPr>
                <w:rFonts w:ascii="標楷體" w:eastAsia="標楷體" w:hAnsi="標楷體"/>
                <w:sz w:val="64"/>
                <w:szCs w:val="64"/>
              </w:rPr>
            </w:pPr>
            <w:r w:rsidRPr="005C295F">
              <w:rPr>
                <w:rFonts w:ascii="標楷體" w:eastAsia="標楷體" w:hAnsi="標楷體" w:hint="eastAsia"/>
                <w:sz w:val="64"/>
                <w:szCs w:val="64"/>
              </w:rPr>
              <w:t>我的健康護牙紀錄</w:t>
            </w:r>
          </w:p>
          <w:p w:rsidR="009D5057" w:rsidRPr="005C295F" w:rsidRDefault="009D5057" w:rsidP="009D5057">
            <w:pPr>
              <w:snapToGrid w:val="0"/>
              <w:spacing w:line="540" w:lineRule="exact"/>
              <w:rPr>
                <w:rFonts w:ascii="標楷體" w:eastAsia="標楷體" w:hAnsi="標楷體"/>
                <w:sz w:val="64"/>
                <w:szCs w:val="64"/>
              </w:rPr>
            </w:pPr>
            <w:r w:rsidRPr="005C295F">
              <w:rPr>
                <w:rFonts w:ascii="標楷體" w:eastAsia="標楷體" w:hAnsi="標楷體" w:hint="eastAsia"/>
                <w:sz w:val="32"/>
                <w:szCs w:val="32"/>
              </w:rPr>
              <w:t>(寒假期間，自己選擇</w:t>
            </w:r>
            <w:r w:rsidRPr="005C295F">
              <w:rPr>
                <w:rFonts w:ascii="標楷體" w:eastAsia="標楷體" w:hAnsi="標楷體" w:hint="eastAsia"/>
                <w:color w:val="000000" w:themeColor="text1"/>
                <w:sz w:val="32"/>
                <w:szCs w:val="32"/>
              </w:rPr>
              <w:t>7</w:t>
            </w:r>
            <w:r w:rsidRPr="005C295F">
              <w:rPr>
                <w:rFonts w:ascii="標楷體" w:eastAsia="標楷體" w:hAnsi="標楷體" w:hint="eastAsia"/>
                <w:sz w:val="32"/>
                <w:szCs w:val="32"/>
              </w:rPr>
              <w:t>天來記錄)</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99"/>
        <w:gridCol w:w="1999"/>
        <w:gridCol w:w="3761"/>
        <w:gridCol w:w="3069"/>
      </w:tblGrid>
      <w:tr w:rsidR="009D5057" w:rsidRPr="005C295F" w:rsidTr="0051172B">
        <w:trPr>
          <w:trHeight w:hRule="exact" w:val="2102"/>
        </w:trPr>
        <w:tc>
          <w:tcPr>
            <w:tcW w:w="5000" w:type="pct"/>
            <w:gridSpan w:val="4"/>
            <w:vAlign w:val="center"/>
          </w:tcPr>
          <w:p w:rsidR="009D5057" w:rsidRPr="005C295F" w:rsidRDefault="009D5057" w:rsidP="0051172B">
            <w:pPr>
              <w:snapToGrid w:val="0"/>
              <w:spacing w:line="380" w:lineRule="exact"/>
              <w:rPr>
                <w:rFonts w:ascii="標楷體" w:eastAsia="標楷體" w:hAnsi="標楷體" w:cstheme="minorBidi"/>
                <w:sz w:val="28"/>
                <w:szCs w:val="28"/>
              </w:rPr>
            </w:pPr>
            <w:r w:rsidRPr="005C295F">
              <w:rPr>
                <w:rFonts w:ascii="標楷體" w:eastAsia="標楷體" w:hAnsi="標楷體" w:cstheme="minorBidi" w:hint="eastAsia"/>
                <w:sz w:val="28"/>
                <w:szCs w:val="28"/>
              </w:rPr>
              <w:t>以下是我們常常吃的零食:</w:t>
            </w:r>
          </w:p>
          <w:p w:rsidR="009D5057" w:rsidRPr="005C295F" w:rsidRDefault="009D5057" w:rsidP="0051172B">
            <w:pPr>
              <w:snapToGrid w:val="0"/>
              <w:spacing w:line="380" w:lineRule="exact"/>
              <w:rPr>
                <w:rFonts w:ascii="標楷體" w:eastAsia="標楷體" w:hAnsi="標楷體" w:cstheme="minorBidi"/>
                <w:b/>
              </w:rPr>
            </w:pPr>
            <w:r w:rsidRPr="005C295F">
              <w:rPr>
                <w:rFonts w:ascii="標楷體" w:eastAsia="標楷體" w:hAnsi="標楷體" w:cstheme="minorBidi" w:hint="eastAsia"/>
                <w:sz w:val="28"/>
                <w:szCs w:val="28"/>
              </w:rPr>
              <w:sym w:font="Wingdings" w:char="F081"/>
            </w:r>
            <w:r w:rsidRPr="005C295F">
              <w:rPr>
                <w:rFonts w:ascii="標楷體" w:eastAsia="標楷體" w:hAnsi="標楷體" w:cstheme="minorBidi" w:hint="eastAsia"/>
                <w:sz w:val="28"/>
                <w:szCs w:val="28"/>
              </w:rPr>
              <w:t xml:space="preserve">糖果(巧克力、水果糖、牛軋糖、棒棒糖等)   </w:t>
            </w:r>
            <w:r w:rsidRPr="005C295F">
              <w:rPr>
                <w:rFonts w:ascii="標楷體" w:eastAsia="標楷體" w:hAnsi="標楷體" w:cstheme="minorBidi" w:hint="eastAsia"/>
                <w:sz w:val="28"/>
                <w:szCs w:val="28"/>
              </w:rPr>
              <w:sym w:font="Wingdings" w:char="F082"/>
            </w:r>
            <w:r w:rsidRPr="005C295F">
              <w:rPr>
                <w:rFonts w:ascii="標楷體" w:eastAsia="標楷體" w:hAnsi="標楷體" w:cstheme="minorBidi" w:hint="eastAsia"/>
                <w:sz w:val="28"/>
                <w:szCs w:val="28"/>
              </w:rPr>
              <w:t xml:space="preserve">膨化食品(薯片、乖乖、仙貝、爆米花等)   </w:t>
            </w:r>
            <w:r w:rsidRPr="005C295F">
              <w:rPr>
                <w:rFonts w:ascii="標楷體" w:eastAsia="標楷體" w:hAnsi="標楷體" w:cstheme="minorBidi" w:hint="eastAsia"/>
                <w:sz w:val="28"/>
                <w:szCs w:val="28"/>
              </w:rPr>
              <w:sym w:font="Wingdings" w:char="F083"/>
            </w:r>
            <w:r w:rsidRPr="005C295F">
              <w:rPr>
                <w:rFonts w:ascii="標楷體" w:eastAsia="標楷體" w:hAnsi="標楷體" w:cstheme="minorBidi" w:hint="eastAsia"/>
                <w:sz w:val="28"/>
                <w:szCs w:val="28"/>
              </w:rPr>
              <w:t xml:space="preserve">曲奇餅干、蛋糕、起酥等  </w:t>
            </w:r>
            <w:r w:rsidRPr="005C295F">
              <w:rPr>
                <w:rFonts w:ascii="標楷體" w:eastAsia="標楷體" w:hAnsi="標楷體" w:cstheme="minorBidi" w:hint="eastAsia"/>
                <w:sz w:val="28"/>
                <w:szCs w:val="28"/>
              </w:rPr>
              <w:sym w:font="Wingdings" w:char="F084"/>
            </w:r>
            <w:r w:rsidRPr="005C295F">
              <w:rPr>
                <w:rFonts w:ascii="標楷體" w:eastAsia="標楷體" w:hAnsi="標楷體" w:cstheme="minorBidi" w:hint="eastAsia"/>
                <w:sz w:val="28"/>
                <w:szCs w:val="28"/>
              </w:rPr>
              <w:t xml:space="preserve">含糖飲品(果汁、養樂多、汽水..) </w:t>
            </w:r>
            <w:r w:rsidRPr="005C295F">
              <w:rPr>
                <w:rFonts w:ascii="標楷體" w:eastAsia="標楷體" w:hAnsi="標楷體" w:cstheme="minorBidi" w:hint="eastAsia"/>
                <w:sz w:val="28"/>
                <w:szCs w:val="28"/>
              </w:rPr>
              <w:sym w:font="Wingdings" w:char="F085"/>
            </w:r>
            <w:r w:rsidRPr="005C295F">
              <w:rPr>
                <w:rFonts w:ascii="標楷體" w:eastAsia="標楷體" w:hAnsi="標楷體" w:cstheme="minorBidi" w:hint="eastAsia"/>
                <w:sz w:val="28"/>
                <w:szCs w:val="28"/>
              </w:rPr>
              <w:t xml:space="preserve">熱狗、火腿等     </w:t>
            </w:r>
            <w:r w:rsidRPr="005C295F">
              <w:rPr>
                <w:rFonts w:ascii="標楷體" w:eastAsia="標楷體" w:hAnsi="標楷體" w:cstheme="minorBidi" w:hint="eastAsia"/>
                <w:sz w:val="28"/>
                <w:szCs w:val="28"/>
              </w:rPr>
              <w:sym w:font="Wingdings" w:char="F086"/>
            </w:r>
            <w:r w:rsidRPr="005C295F">
              <w:rPr>
                <w:rFonts w:ascii="標楷體" w:eastAsia="標楷體" w:hAnsi="標楷體" w:cstheme="minorBidi" w:hint="eastAsia"/>
                <w:sz w:val="28"/>
                <w:szCs w:val="28"/>
              </w:rPr>
              <w:t xml:space="preserve">水果乾(紅棗、葡萄、無花果等)   </w:t>
            </w:r>
            <w:r w:rsidRPr="005C295F">
              <w:rPr>
                <w:rFonts w:ascii="標楷體" w:eastAsia="標楷體" w:hAnsi="標楷體" w:cstheme="minorBidi" w:hint="eastAsia"/>
                <w:sz w:val="28"/>
                <w:szCs w:val="28"/>
              </w:rPr>
              <w:sym w:font="Wingdings" w:char="F087"/>
            </w:r>
            <w:r w:rsidRPr="005C295F">
              <w:rPr>
                <w:rFonts w:ascii="標楷體" w:eastAsia="標楷體" w:hAnsi="標楷體" w:cstheme="minorBidi" w:hint="eastAsia"/>
                <w:sz w:val="28"/>
                <w:szCs w:val="28"/>
              </w:rPr>
              <w:t xml:space="preserve">肉或魚乾（片) </w:t>
            </w:r>
            <w:r w:rsidR="0051172B" w:rsidRPr="005C295F">
              <w:rPr>
                <w:rFonts w:ascii="標楷體" w:eastAsia="標楷體" w:hAnsi="標楷體" w:cstheme="minorBidi" w:hint="eastAsia"/>
                <w:sz w:val="28"/>
                <w:szCs w:val="28"/>
              </w:rPr>
              <w:t xml:space="preserve"> </w:t>
            </w:r>
            <w:r w:rsidRPr="005C295F">
              <w:rPr>
                <w:rFonts w:ascii="標楷體" w:eastAsia="標楷體" w:hAnsi="標楷體" w:cstheme="minorBidi" w:hint="eastAsia"/>
                <w:sz w:val="28"/>
                <w:szCs w:val="28"/>
              </w:rPr>
              <w:sym w:font="Wingdings" w:char="F088"/>
            </w:r>
            <w:r w:rsidRPr="005C295F">
              <w:rPr>
                <w:rFonts w:ascii="標楷體" w:eastAsia="標楷體" w:hAnsi="標楷體" w:cstheme="minorBidi" w:hint="eastAsia"/>
                <w:sz w:val="28"/>
                <w:szCs w:val="28"/>
              </w:rPr>
              <w:t>海苔</w:t>
            </w:r>
            <w:r w:rsidR="0051172B" w:rsidRPr="005C295F">
              <w:rPr>
                <w:rFonts w:ascii="標楷體" w:eastAsia="標楷體" w:hAnsi="標楷體" w:cstheme="minorBidi" w:hint="eastAsia"/>
                <w:sz w:val="28"/>
                <w:szCs w:val="28"/>
              </w:rPr>
              <w:t xml:space="preserve">  </w:t>
            </w:r>
            <w:r w:rsidRPr="005C295F">
              <w:rPr>
                <w:rFonts w:ascii="標楷體" w:eastAsia="標楷體" w:hAnsi="標楷體" w:cstheme="minorBidi" w:hint="eastAsia"/>
                <w:sz w:val="28"/>
                <w:szCs w:val="28"/>
              </w:rPr>
              <w:sym w:font="Wingdings" w:char="F089"/>
            </w:r>
            <w:r w:rsidRPr="005C295F">
              <w:rPr>
                <w:rFonts w:ascii="標楷體" w:eastAsia="標楷體" w:hAnsi="標楷體" w:cstheme="minorBidi" w:hint="eastAsia"/>
                <w:sz w:val="28"/>
                <w:szCs w:val="28"/>
              </w:rPr>
              <w:t>全麥餅乾、威化餅乾</w:t>
            </w:r>
            <w:r w:rsidR="0051172B" w:rsidRPr="005C295F">
              <w:rPr>
                <w:rFonts w:ascii="標楷體" w:eastAsia="標楷體" w:hAnsi="標楷體" w:cstheme="minorBidi" w:hint="eastAsia"/>
                <w:sz w:val="28"/>
                <w:szCs w:val="28"/>
              </w:rPr>
              <w:t xml:space="preserve">  </w:t>
            </w:r>
            <w:r w:rsidRPr="005C295F">
              <w:rPr>
                <w:rFonts w:ascii="標楷體" w:eastAsia="標楷體" w:hAnsi="標楷體" w:cstheme="minorBidi" w:hint="eastAsia"/>
                <w:sz w:val="28"/>
                <w:szCs w:val="28"/>
              </w:rPr>
              <w:sym w:font="Wingdings" w:char="F08A"/>
            </w:r>
            <w:r w:rsidRPr="005C295F">
              <w:rPr>
                <w:rFonts w:ascii="標楷體" w:eastAsia="標楷體" w:hAnsi="標楷體" w:cstheme="minorBidi" w:hint="eastAsia"/>
                <w:sz w:val="28"/>
                <w:szCs w:val="28"/>
              </w:rPr>
              <w:t>水果</w:t>
            </w:r>
            <w:r w:rsidR="0051172B" w:rsidRPr="005C295F">
              <w:rPr>
                <w:rFonts w:ascii="標楷體" w:eastAsia="標楷體" w:hAnsi="標楷體" w:cstheme="minorBidi" w:hint="eastAsia"/>
                <w:sz w:val="28"/>
                <w:szCs w:val="28"/>
              </w:rPr>
              <w:t xml:space="preserve">  </w:t>
            </w:r>
            <w:r w:rsidRPr="005C295F">
              <w:rPr>
                <w:rFonts w:ascii="標楷體" w:eastAsia="標楷體" w:hAnsi="標楷體" w:cstheme="minorBidi"/>
                <w:sz w:val="28"/>
                <w:szCs w:val="28"/>
              </w:rPr>
              <w:fldChar w:fldCharType="begin"/>
            </w:r>
            <w:r w:rsidRPr="005C295F">
              <w:rPr>
                <w:rFonts w:ascii="標楷體" w:eastAsia="標楷體" w:hAnsi="標楷體" w:cstheme="minorBidi"/>
                <w:sz w:val="28"/>
                <w:szCs w:val="28"/>
              </w:rPr>
              <w:instrText xml:space="preserve"> </w:instrText>
            </w:r>
            <w:r w:rsidRPr="005C295F">
              <w:rPr>
                <w:rFonts w:ascii="標楷體" w:eastAsia="標楷體" w:hAnsi="標楷體" w:cstheme="minorBidi" w:hint="eastAsia"/>
                <w:sz w:val="28"/>
                <w:szCs w:val="28"/>
              </w:rPr>
              <w:instrText>eq \o\ac(○,</w:instrText>
            </w:r>
            <w:r w:rsidRPr="005C295F">
              <w:rPr>
                <w:rFonts w:ascii="標楷體" w:eastAsia="標楷體" w:hAnsi="標楷體" w:cstheme="minorBidi" w:hint="eastAsia"/>
                <w:position w:val="3"/>
                <w:sz w:val="19"/>
                <w:szCs w:val="28"/>
              </w:rPr>
              <w:instrText>11</w:instrText>
            </w:r>
            <w:r w:rsidRPr="005C295F">
              <w:rPr>
                <w:rFonts w:ascii="標楷體" w:eastAsia="標楷體" w:hAnsi="標楷體" w:cstheme="minorBidi" w:hint="eastAsia"/>
                <w:sz w:val="28"/>
                <w:szCs w:val="28"/>
              </w:rPr>
              <w:instrText>)</w:instrText>
            </w:r>
            <w:r w:rsidRPr="005C295F">
              <w:rPr>
                <w:rFonts w:ascii="標楷體" w:eastAsia="標楷體" w:hAnsi="標楷體" w:cstheme="minorBidi"/>
                <w:sz w:val="28"/>
                <w:szCs w:val="28"/>
              </w:rPr>
              <w:fldChar w:fldCharType="end"/>
            </w:r>
            <w:r w:rsidRPr="005C295F">
              <w:rPr>
                <w:rFonts w:ascii="標楷體" w:eastAsia="標楷體" w:hAnsi="標楷體" w:cstheme="minorBidi" w:hint="eastAsia"/>
                <w:sz w:val="28"/>
                <w:szCs w:val="28"/>
              </w:rPr>
              <w:t xml:space="preserve">堅果 </w:t>
            </w:r>
            <w:r w:rsidRPr="005C295F">
              <w:rPr>
                <w:rFonts w:ascii="標楷體" w:eastAsia="標楷體" w:hAnsi="標楷體" w:cstheme="minorBidi" w:hint="eastAsia"/>
                <w:sz w:val="28"/>
                <w:szCs w:val="28"/>
              </w:rPr>
              <w:cr/>
              <w:t xml:space="preserve"> </w:t>
            </w:r>
          </w:p>
        </w:tc>
      </w:tr>
      <w:tr w:rsidR="009D5057" w:rsidRPr="005C295F" w:rsidTr="00AF663F">
        <w:trPr>
          <w:trHeight w:hRule="exact" w:val="675"/>
        </w:trPr>
        <w:tc>
          <w:tcPr>
            <w:tcW w:w="415" w:type="pct"/>
            <w:vAlign w:val="center"/>
          </w:tcPr>
          <w:p w:rsidR="009D5057" w:rsidRPr="005C295F" w:rsidRDefault="009D5057" w:rsidP="009D5057">
            <w:pPr>
              <w:snapToGrid w:val="0"/>
              <w:spacing w:line="280" w:lineRule="exact"/>
              <w:jc w:val="center"/>
              <w:rPr>
                <w:rFonts w:ascii="標楷體" w:eastAsia="標楷體" w:hAnsi="標楷體" w:cstheme="minorBidi"/>
                <w:b/>
              </w:rPr>
            </w:pPr>
            <w:r w:rsidRPr="005C295F">
              <w:rPr>
                <w:rFonts w:ascii="標楷體" w:eastAsia="標楷體" w:hAnsi="標楷體" w:cstheme="minorBidi" w:hint="eastAsia"/>
                <w:b/>
              </w:rPr>
              <w:t>日期</w:t>
            </w:r>
          </w:p>
        </w:tc>
        <w:tc>
          <w:tcPr>
            <w:tcW w:w="1038" w:type="pct"/>
            <w:vAlign w:val="center"/>
          </w:tcPr>
          <w:p w:rsidR="009D5057" w:rsidRPr="005C295F" w:rsidRDefault="009D5057" w:rsidP="009D5057">
            <w:pPr>
              <w:snapToGrid w:val="0"/>
              <w:spacing w:line="280" w:lineRule="exact"/>
              <w:jc w:val="center"/>
              <w:rPr>
                <w:rFonts w:ascii="標楷體" w:eastAsia="標楷體" w:hAnsi="標楷體" w:cstheme="minorBidi"/>
                <w:b/>
              </w:rPr>
            </w:pPr>
            <w:r w:rsidRPr="005C295F">
              <w:rPr>
                <w:rFonts w:ascii="標楷體" w:eastAsia="標楷體" w:hAnsi="標楷體" w:cstheme="minorBidi" w:hint="eastAsia"/>
                <w:b/>
              </w:rPr>
              <w:t>我吃的零食</w:t>
            </w:r>
          </w:p>
          <w:p w:rsidR="009D5057" w:rsidRPr="005C295F" w:rsidRDefault="009D5057" w:rsidP="009D5057">
            <w:pPr>
              <w:snapToGrid w:val="0"/>
              <w:spacing w:line="280" w:lineRule="exact"/>
              <w:jc w:val="center"/>
              <w:rPr>
                <w:rFonts w:ascii="標楷體" w:eastAsia="標楷體" w:hAnsi="標楷體" w:cstheme="minorBidi"/>
                <w:b/>
              </w:rPr>
            </w:pPr>
            <w:r w:rsidRPr="005C295F">
              <w:rPr>
                <w:rFonts w:ascii="標楷體" w:eastAsia="標楷體" w:hAnsi="標楷體" w:cstheme="minorBidi" w:hint="eastAsia"/>
                <w:b/>
              </w:rPr>
              <w:t>(寫數字代號)</w:t>
            </w:r>
          </w:p>
        </w:tc>
        <w:tc>
          <w:tcPr>
            <w:tcW w:w="1953" w:type="pct"/>
            <w:vAlign w:val="center"/>
          </w:tcPr>
          <w:p w:rsidR="009D5057" w:rsidRPr="005C295F" w:rsidRDefault="009D5057" w:rsidP="009D5057">
            <w:pPr>
              <w:snapToGrid w:val="0"/>
              <w:spacing w:line="280" w:lineRule="exact"/>
              <w:jc w:val="center"/>
              <w:rPr>
                <w:rFonts w:ascii="標楷體" w:eastAsia="標楷體" w:hAnsi="標楷體" w:cstheme="minorBidi"/>
                <w:b/>
              </w:rPr>
            </w:pPr>
            <w:r w:rsidRPr="005C295F">
              <w:rPr>
                <w:rFonts w:ascii="標楷體" w:eastAsia="標楷體" w:hAnsi="標楷體" w:cstheme="minorBidi" w:hint="eastAsia"/>
                <w:b/>
              </w:rPr>
              <w:t>什麼時間吃(請勾選)</w:t>
            </w:r>
          </w:p>
        </w:tc>
        <w:tc>
          <w:tcPr>
            <w:tcW w:w="1594" w:type="pct"/>
            <w:vAlign w:val="center"/>
          </w:tcPr>
          <w:p w:rsidR="009D5057" w:rsidRPr="005C295F" w:rsidRDefault="009D5057" w:rsidP="009D5057">
            <w:pPr>
              <w:snapToGrid w:val="0"/>
              <w:spacing w:line="320" w:lineRule="exact"/>
              <w:jc w:val="center"/>
              <w:rPr>
                <w:rFonts w:ascii="標楷體" w:eastAsia="標楷體" w:hAnsi="標楷體" w:cstheme="minorBidi"/>
                <w:b/>
              </w:rPr>
            </w:pPr>
            <w:r w:rsidRPr="005C295F">
              <w:rPr>
                <w:rFonts w:ascii="標楷體" w:eastAsia="標楷體" w:hAnsi="標楷體" w:cstheme="minorBidi" w:hint="eastAsia"/>
                <w:b/>
              </w:rPr>
              <w:t>護牙行為(請勾選)</w:t>
            </w:r>
          </w:p>
        </w:tc>
      </w:tr>
      <w:tr w:rsidR="009D5057" w:rsidRPr="005C295F" w:rsidTr="00AF663F">
        <w:trPr>
          <w:trHeight w:hRule="exact" w:val="1021"/>
        </w:trPr>
        <w:tc>
          <w:tcPr>
            <w:tcW w:w="415" w:type="pct"/>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sz w:val="20"/>
                <w:szCs w:val="22"/>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sz w:val="20"/>
                <w:szCs w:val="22"/>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rPr>
                <w:rFonts w:ascii="標楷體" w:eastAsia="標楷體" w:hAnsi="標楷體" w:cstheme="minorBidi"/>
                <w:b/>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r w:rsidR="009D5057" w:rsidRPr="005C295F" w:rsidTr="00AF663F">
        <w:trPr>
          <w:trHeight w:hRule="exact" w:val="1021"/>
        </w:trPr>
        <w:tc>
          <w:tcPr>
            <w:tcW w:w="415"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rPr>
              <w:t>/</w:t>
            </w:r>
          </w:p>
          <w:p w:rsidR="009D5057" w:rsidRPr="005C295F" w:rsidRDefault="009D5057" w:rsidP="009D5057">
            <w:pPr>
              <w:snapToGrid w:val="0"/>
              <w:spacing w:line="240" w:lineRule="exact"/>
              <w:jc w:val="center"/>
              <w:rPr>
                <w:rFonts w:ascii="標楷體" w:eastAsia="標楷體" w:hAnsi="標楷體" w:cstheme="minorBidi"/>
                <w:b/>
              </w:rPr>
            </w:pPr>
            <w:r w:rsidRPr="005C295F">
              <w:rPr>
                <w:rFonts w:ascii="標楷體" w:eastAsia="標楷體" w:hAnsi="標楷體" w:cstheme="minorBidi" w:hint="eastAsia"/>
                <w:b/>
                <w:sz w:val="20"/>
                <w:szCs w:val="22"/>
              </w:rPr>
              <w:t>(</w:t>
            </w:r>
            <w:r w:rsidRPr="005C295F">
              <w:rPr>
                <w:rFonts w:ascii="標楷體" w:eastAsia="標楷體" w:hAnsi="標楷體" w:cstheme="minorBidi" w:hint="eastAsia"/>
                <w:b/>
                <w:sz w:val="16"/>
                <w:szCs w:val="16"/>
              </w:rPr>
              <w:t xml:space="preserve">星期 </w:t>
            </w:r>
            <w:r w:rsidRPr="005C295F">
              <w:rPr>
                <w:rFonts w:ascii="標楷體" w:eastAsia="標楷體" w:hAnsi="標楷體" w:cstheme="minorBidi" w:hint="eastAsia"/>
                <w:b/>
                <w:sz w:val="20"/>
                <w:szCs w:val="22"/>
              </w:rPr>
              <w:t xml:space="preserve"> )</w:t>
            </w:r>
          </w:p>
        </w:tc>
        <w:tc>
          <w:tcPr>
            <w:tcW w:w="1038" w:type="pct"/>
            <w:tcBorders>
              <w:top w:val="single" w:sz="4" w:space="0" w:color="auto"/>
              <w:left w:val="single" w:sz="4" w:space="0" w:color="auto"/>
              <w:bottom w:val="single" w:sz="4" w:space="0" w:color="auto"/>
              <w:right w:val="single" w:sz="4" w:space="0" w:color="auto"/>
            </w:tcBorders>
            <w:vAlign w:val="center"/>
          </w:tcPr>
          <w:p w:rsidR="009D5057" w:rsidRPr="005C295F" w:rsidRDefault="009D5057" w:rsidP="009D5057">
            <w:pPr>
              <w:snapToGrid w:val="0"/>
              <w:spacing w:line="240" w:lineRule="exact"/>
              <w:jc w:val="center"/>
              <w:rPr>
                <w:rFonts w:ascii="標楷體" w:eastAsia="標楷體" w:hAnsi="標楷體" w:cstheme="minorBidi"/>
                <w:b/>
                <w:sz w:val="20"/>
                <w:szCs w:val="22"/>
              </w:rPr>
            </w:pPr>
          </w:p>
        </w:tc>
        <w:tc>
          <w:tcPr>
            <w:tcW w:w="1953"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□三餐飯後馬上吃□早午餐之間吃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□午晚餐之間吃  □睡前吃 □想吃就吃</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□都沒吃</w:t>
            </w:r>
          </w:p>
        </w:tc>
        <w:tc>
          <w:tcPr>
            <w:tcW w:w="1594" w:type="pct"/>
            <w:tcBorders>
              <w:top w:val="single" w:sz="4" w:space="0" w:color="auto"/>
              <w:left w:val="single" w:sz="4" w:space="0" w:color="auto"/>
              <w:bottom w:val="single" w:sz="4" w:space="0" w:color="auto"/>
              <w:right w:val="single" w:sz="4" w:space="0" w:color="auto"/>
            </w:tcBorders>
          </w:tcPr>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漱口:□經常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喝水:□經常  □偶爾  □很少</w:t>
            </w:r>
          </w:p>
          <w:p w:rsidR="009D5057" w:rsidRPr="005C295F" w:rsidRDefault="009D5057" w:rsidP="009D5057">
            <w:pPr>
              <w:snapToGrid w:val="0"/>
              <w:spacing w:line="320" w:lineRule="exact"/>
              <w:rPr>
                <w:rFonts w:ascii="標楷體" w:eastAsia="標楷體" w:hAnsi="標楷體" w:cstheme="minorBidi"/>
                <w:sz w:val="22"/>
                <w:szCs w:val="22"/>
              </w:rPr>
            </w:pPr>
            <w:r w:rsidRPr="005C295F">
              <w:rPr>
                <w:rFonts w:ascii="標楷體" w:eastAsia="標楷體" w:hAnsi="標楷體" w:cstheme="minorBidi" w:hint="eastAsia"/>
                <w:sz w:val="22"/>
                <w:szCs w:val="22"/>
              </w:rPr>
              <w:t>刷牙:□經常  □偶爾  □很少</w:t>
            </w:r>
          </w:p>
        </w:tc>
      </w:tr>
    </w:tbl>
    <w:p w:rsidR="009D5057" w:rsidRPr="005C295F" w:rsidRDefault="009D5057" w:rsidP="0051172B">
      <w:pPr>
        <w:snapToGrid w:val="0"/>
        <w:spacing w:line="360" w:lineRule="exact"/>
        <w:jc w:val="both"/>
        <w:rPr>
          <w:rFonts w:ascii="標楷體" w:eastAsia="標楷體" w:hAnsi="標楷體" w:cstheme="minorBidi"/>
        </w:rPr>
      </w:pPr>
      <w:r w:rsidRPr="005C295F">
        <w:rPr>
          <w:rFonts w:ascii="標楷體" w:eastAsia="標楷體" w:hAnsi="標楷體" w:cstheme="minorBidi" w:hint="eastAsia"/>
          <w:b/>
          <w:i/>
          <w:sz w:val="28"/>
          <w:szCs w:val="28"/>
        </w:rPr>
        <w:t>自己算算看:</w:t>
      </w:r>
      <w:r w:rsidRPr="005C295F">
        <w:rPr>
          <w:rFonts w:ascii="標楷體" w:eastAsia="標楷體" w:hAnsi="標楷體" w:cstheme="minorBidi" w:hint="eastAsia"/>
        </w:rPr>
        <w:t xml:space="preserve"> </w:t>
      </w:r>
    </w:p>
    <w:p w:rsidR="009D5057" w:rsidRPr="005C295F" w:rsidRDefault="0051172B" w:rsidP="0051172B">
      <w:pPr>
        <w:snapToGrid w:val="0"/>
        <w:spacing w:line="360" w:lineRule="exact"/>
        <w:jc w:val="both"/>
        <w:rPr>
          <w:rFonts w:ascii="標楷體" w:eastAsia="標楷體" w:hAnsi="標楷體" w:cstheme="minorBidi"/>
        </w:rPr>
      </w:pPr>
      <w:r w:rsidRPr="005C295F">
        <w:rPr>
          <w:rFonts w:ascii="標楷體" w:eastAsia="標楷體" w:hAnsi="標楷體" w:cstheme="minorBidi" w:hint="eastAsia"/>
        </w:rPr>
        <w:t xml:space="preserve">       </w:t>
      </w:r>
      <w:r w:rsidR="009D5057" w:rsidRPr="005C295F">
        <w:rPr>
          <w:rFonts w:ascii="標楷體" w:eastAsia="標楷體" w:hAnsi="標楷體" w:cstheme="minorBidi" w:hint="eastAsia"/>
        </w:rPr>
        <w:t>三餐飯後馬上吃:</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早午餐之間吃:</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午晚餐之間吃:</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睡前吃:</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 xml:space="preserve">次           </w:t>
      </w:r>
      <w:r w:rsidRPr="005C295F">
        <w:rPr>
          <w:rFonts w:ascii="標楷體" w:eastAsia="標楷體" w:hAnsi="標楷體" w:cstheme="minorBidi" w:hint="eastAsia"/>
        </w:rPr>
        <w:t xml:space="preserve">   </w:t>
      </w:r>
      <w:r w:rsidRPr="005C295F">
        <w:rPr>
          <w:rFonts w:ascii="標楷體" w:eastAsia="標楷體" w:hAnsi="標楷體" w:cstheme="minorBidi"/>
        </w:rPr>
        <w:br/>
      </w:r>
      <w:r w:rsidRPr="005C295F">
        <w:rPr>
          <w:rFonts w:ascii="標楷體" w:eastAsia="標楷體" w:hAnsi="標楷體" w:cstheme="minorBidi" w:hint="eastAsia"/>
        </w:rPr>
        <w:t xml:space="preserve">        </w:t>
      </w:r>
      <w:r w:rsidR="009D5057" w:rsidRPr="005C295F">
        <w:rPr>
          <w:rFonts w:ascii="標楷體" w:eastAsia="標楷體" w:hAnsi="標楷體" w:cstheme="minorBidi" w:hint="eastAsia"/>
        </w:rPr>
        <w:t xml:space="preserve">想吃就吃: </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 xml:space="preserve">次   都沒吃: </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w:t>
      </w:r>
    </w:p>
    <w:p w:rsidR="009D5057" w:rsidRPr="005C295F" w:rsidRDefault="0051172B" w:rsidP="0051172B">
      <w:pPr>
        <w:snapToGrid w:val="0"/>
        <w:spacing w:line="360" w:lineRule="exact"/>
        <w:jc w:val="both"/>
        <w:rPr>
          <w:rFonts w:ascii="標楷體" w:eastAsia="標楷體" w:hAnsi="標楷體" w:cstheme="minorBidi"/>
        </w:rPr>
      </w:pPr>
      <w:r w:rsidRPr="005C295F">
        <w:rPr>
          <w:rFonts w:ascii="標楷體" w:eastAsia="標楷體" w:hAnsi="標楷體" w:cstheme="minorBidi" w:hint="eastAsia"/>
        </w:rPr>
        <w:t xml:space="preserve">        </w:t>
      </w:r>
      <w:r w:rsidR="009D5057" w:rsidRPr="005C295F">
        <w:rPr>
          <w:rFonts w:ascii="標楷體" w:eastAsia="標楷體" w:hAnsi="標楷體" w:cstheme="minorBidi" w:hint="eastAsia"/>
        </w:rPr>
        <w:t>經常漱口:</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偶爾漱口:</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很少漱口:</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 xml:space="preserve">次           </w:t>
      </w:r>
    </w:p>
    <w:p w:rsidR="009D5057" w:rsidRPr="005C295F" w:rsidRDefault="0051172B" w:rsidP="0051172B">
      <w:pPr>
        <w:snapToGrid w:val="0"/>
        <w:spacing w:line="360" w:lineRule="exact"/>
        <w:jc w:val="both"/>
        <w:rPr>
          <w:rFonts w:ascii="標楷體" w:eastAsia="標楷體" w:hAnsi="標楷體" w:cstheme="minorBidi"/>
        </w:rPr>
      </w:pPr>
      <w:r w:rsidRPr="005C295F">
        <w:rPr>
          <w:rFonts w:ascii="標楷體" w:eastAsia="標楷體" w:hAnsi="標楷體" w:cstheme="minorBidi" w:hint="eastAsia"/>
        </w:rPr>
        <w:lastRenderedPageBreak/>
        <w:t xml:space="preserve">        </w:t>
      </w:r>
      <w:r w:rsidR="009D5057" w:rsidRPr="005C295F">
        <w:rPr>
          <w:rFonts w:ascii="標楷體" w:eastAsia="標楷體" w:hAnsi="標楷體" w:cstheme="minorBidi" w:hint="eastAsia"/>
        </w:rPr>
        <w:t>經常喝水:</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偶爾喝水:</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     很少喝水:</w:t>
      </w:r>
      <w:r w:rsidR="009D5057" w:rsidRPr="005C295F">
        <w:rPr>
          <w:rFonts w:ascii="標楷體" w:eastAsia="標楷體" w:hAnsi="標楷體" w:cstheme="minorBidi" w:hint="eastAsia"/>
          <w:u w:val="single"/>
        </w:rPr>
        <w:t xml:space="preserve">      </w:t>
      </w:r>
      <w:r w:rsidR="009D5057" w:rsidRPr="005C295F">
        <w:rPr>
          <w:rFonts w:ascii="標楷體" w:eastAsia="標楷體" w:hAnsi="標楷體" w:cstheme="minorBidi" w:hint="eastAsia"/>
        </w:rPr>
        <w:t>次</w:t>
      </w:r>
    </w:p>
    <w:p w:rsidR="009D5057" w:rsidRPr="005C295F" w:rsidRDefault="009D5057" w:rsidP="0051172B">
      <w:pPr>
        <w:snapToGrid w:val="0"/>
        <w:spacing w:line="360" w:lineRule="exact"/>
        <w:jc w:val="both"/>
        <w:rPr>
          <w:rFonts w:ascii="標楷體" w:eastAsia="標楷體" w:hAnsi="標楷體" w:cstheme="minorBidi"/>
        </w:rPr>
      </w:pPr>
      <w:r w:rsidRPr="005C295F">
        <w:rPr>
          <w:rFonts w:ascii="標楷體" w:eastAsia="標楷體" w:hAnsi="標楷體" w:cstheme="minorBidi" w:hint="eastAsia"/>
        </w:rPr>
        <w:t xml:space="preserve">           經常刷牙:</w:t>
      </w:r>
      <w:r w:rsidRPr="005C295F">
        <w:rPr>
          <w:rFonts w:ascii="標楷體" w:eastAsia="標楷體" w:hAnsi="標楷體" w:cstheme="minorBidi" w:hint="eastAsia"/>
          <w:u w:val="single"/>
        </w:rPr>
        <w:t xml:space="preserve">      </w:t>
      </w:r>
      <w:r w:rsidRPr="005C295F">
        <w:rPr>
          <w:rFonts w:ascii="標楷體" w:eastAsia="標楷體" w:hAnsi="標楷體" w:cstheme="minorBidi" w:hint="eastAsia"/>
        </w:rPr>
        <w:t>次   偶爾刷牙:</w:t>
      </w:r>
      <w:r w:rsidRPr="005C295F">
        <w:rPr>
          <w:rFonts w:ascii="標楷體" w:eastAsia="標楷體" w:hAnsi="標楷體" w:cstheme="minorBidi" w:hint="eastAsia"/>
          <w:u w:val="single"/>
        </w:rPr>
        <w:t xml:space="preserve">     </w:t>
      </w:r>
      <w:r w:rsidRPr="005C295F">
        <w:rPr>
          <w:rFonts w:ascii="標楷體" w:eastAsia="標楷體" w:hAnsi="標楷體" w:cstheme="minorBidi" w:hint="eastAsia"/>
        </w:rPr>
        <w:t>次     很少刷牙:</w:t>
      </w:r>
      <w:r w:rsidRPr="005C295F">
        <w:rPr>
          <w:rFonts w:ascii="標楷體" w:eastAsia="標楷體" w:hAnsi="標楷體" w:cstheme="minorBidi" w:hint="eastAsia"/>
          <w:u w:val="single"/>
        </w:rPr>
        <w:t xml:space="preserve">      </w:t>
      </w:r>
      <w:r w:rsidRPr="005C295F">
        <w:rPr>
          <w:rFonts w:ascii="標楷體" w:eastAsia="標楷體" w:hAnsi="標楷體" w:cstheme="minorBidi" w:hint="eastAsia"/>
        </w:rPr>
        <w:t xml:space="preserve">次    </w:t>
      </w:r>
      <w:r w:rsidRPr="005C295F">
        <w:rPr>
          <w:rFonts w:ascii="標楷體" w:eastAsia="標楷體" w:hAnsi="標楷體" w:cstheme="minorBidi" w:hint="eastAsia"/>
          <w:sz w:val="44"/>
          <w:szCs w:val="44"/>
        </w:rPr>
        <w:t xml:space="preserve">                  </w:t>
      </w:r>
    </w:p>
    <w:p w:rsidR="009D5057" w:rsidRPr="005C295F" w:rsidRDefault="009D5057" w:rsidP="009D5057">
      <w:pPr>
        <w:widowControl/>
        <w:spacing w:line="500" w:lineRule="exact"/>
        <w:jc w:val="center"/>
        <w:rPr>
          <w:rFonts w:ascii="標楷體" w:eastAsia="標楷體" w:hAnsi="標楷體" w:cstheme="minorBidi"/>
          <w:sz w:val="48"/>
          <w:szCs w:val="48"/>
        </w:rPr>
      </w:pPr>
    </w:p>
    <w:p w:rsidR="009D5057" w:rsidRPr="005C295F" w:rsidRDefault="009D5057" w:rsidP="009D5057">
      <w:pPr>
        <w:widowControl/>
        <w:spacing w:line="500" w:lineRule="exact"/>
        <w:jc w:val="center"/>
        <w:rPr>
          <w:rFonts w:ascii="標楷體" w:eastAsia="標楷體" w:hAnsi="標楷體" w:cstheme="minorBidi"/>
          <w:sz w:val="28"/>
          <w:szCs w:val="28"/>
        </w:rPr>
      </w:pPr>
      <w:r w:rsidRPr="005C295F">
        <w:rPr>
          <w:rFonts w:ascii="標楷體" w:eastAsia="標楷體" w:hAnsi="標楷體" w:cstheme="minorBidi" w:hint="eastAsia"/>
          <w:sz w:val="48"/>
          <w:szCs w:val="48"/>
        </w:rPr>
        <w:t>動動腦!寫出並畫出你專屬的口腔保健標語</w:t>
      </w:r>
    </w:p>
    <w:p w:rsidR="009D5057" w:rsidRPr="005C295F" w:rsidRDefault="009D5057" w:rsidP="008457EA">
      <w:pPr>
        <w:widowControl/>
        <w:spacing w:line="400" w:lineRule="exact"/>
        <w:jc w:val="center"/>
        <w:rPr>
          <w:rFonts w:ascii="標楷體" w:eastAsia="標楷體" w:hAnsi="標楷體" w:cstheme="minorBidi"/>
          <w:sz w:val="28"/>
          <w:szCs w:val="28"/>
        </w:rPr>
      </w:pPr>
      <w:r w:rsidRPr="005C295F">
        <w:rPr>
          <w:rFonts w:ascii="標楷體" w:eastAsia="標楷體" w:hAnsi="標楷體" w:cstheme="minorBidi" w:hint="eastAsia"/>
          <w:sz w:val="28"/>
          <w:szCs w:val="28"/>
        </w:rPr>
        <w:t>聰明的你，請發揮你的創意，大膽創作--可以是一兩句話，可以是一個口訣，可以是一首歌，也可以是一首詩…</w:t>
      </w:r>
    </w:p>
    <w:p w:rsidR="009D5057" w:rsidRPr="005C295F" w:rsidRDefault="009D5057" w:rsidP="009D5057">
      <w:pPr>
        <w:rPr>
          <w:rFonts w:ascii="標楷體" w:eastAsia="標楷體" w:hAnsi="標楷體" w:cstheme="minorBidi"/>
          <w:noProof/>
          <w:szCs w:val="22"/>
        </w:rPr>
      </w:pPr>
      <w:r w:rsidRPr="005C295F">
        <w:rPr>
          <w:rFonts w:ascii="標楷體" w:eastAsia="標楷體" w:hAnsi="標楷體" w:cstheme="minorBidi" w:hint="eastAsia"/>
          <w:noProof/>
          <w:szCs w:val="22"/>
        </w:rPr>
        <mc:AlternateContent>
          <mc:Choice Requires="wps">
            <w:drawing>
              <wp:anchor distT="0" distB="0" distL="114300" distR="114300" simplePos="0" relativeHeight="251855872" behindDoc="0" locked="0" layoutInCell="1" allowOverlap="1" wp14:anchorId="1ED71D84" wp14:editId="3D941E48">
                <wp:simplePos x="0" y="0"/>
                <wp:positionH relativeFrom="column">
                  <wp:posOffset>469802</wp:posOffset>
                </wp:positionH>
                <wp:positionV relativeFrom="paragraph">
                  <wp:posOffset>140677</wp:posOffset>
                </wp:positionV>
                <wp:extent cx="5709139" cy="6377354"/>
                <wp:effectExtent l="19050" t="19050" r="44450" b="42545"/>
                <wp:wrapNone/>
                <wp:docPr id="45" name="圓角矩形 45"/>
                <wp:cNvGraphicFramePr/>
                <a:graphic xmlns:a="http://schemas.openxmlformats.org/drawingml/2006/main">
                  <a:graphicData uri="http://schemas.microsoft.com/office/word/2010/wordprocessingShape">
                    <wps:wsp>
                      <wps:cNvSpPr/>
                      <wps:spPr>
                        <a:xfrm>
                          <a:off x="0" y="0"/>
                          <a:ext cx="5709139" cy="6377354"/>
                        </a:xfrm>
                        <a:prstGeom prst="roundRect">
                          <a:avLst/>
                        </a:prstGeom>
                        <a:solidFill>
                          <a:sysClr val="window" lastClr="FFFFFF"/>
                        </a:solidFill>
                        <a:ln w="57150" cap="rnd" cmpd="thickThin"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CE808BE" id="圓角矩形 45" o:spid="_x0000_s1026" style="position:absolute;margin-left:37pt;margin-top:11.1pt;width:449.55pt;height:502.1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" fillcolor="window" strokecolor="windowText" strokeweight="4.5pt">
                <v:stroke linestyle="thickThin" endcap="round"/>
              </v:roundrect>
            </w:pict>
          </mc:Fallback>
        </mc:AlternateContent>
      </w:r>
      <w:r w:rsidRPr="005C295F">
        <w:rPr>
          <w:rFonts w:ascii="標楷體" w:eastAsia="標楷體" w:hAnsi="標楷體" w:cstheme="minorBidi" w:hint="eastAsia"/>
          <w:noProof/>
          <w:szCs w:val="22"/>
        </w:rPr>
        <w:t xml:space="preserve">  </w:t>
      </w: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8457EA" w:rsidP="009D5057">
      <w:pPr>
        <w:rPr>
          <w:rFonts w:ascii="標楷體" w:eastAsia="標楷體" w:hAnsi="標楷體" w:cstheme="minorBidi"/>
          <w:noProof/>
          <w:szCs w:val="22"/>
        </w:rPr>
      </w:pPr>
      <w:r w:rsidRPr="005C295F">
        <w:rPr>
          <w:rFonts w:ascii="標楷體" w:eastAsia="標楷體" w:hAnsi="標楷體" w:cstheme="minorBidi"/>
          <w:noProof/>
          <w:szCs w:val="22"/>
        </w:rPr>
        <w:drawing>
          <wp:anchor distT="0" distB="0" distL="114300" distR="114300" simplePos="0" relativeHeight="251856896" behindDoc="0" locked="0" layoutInCell="1" allowOverlap="1" wp14:anchorId="0A6952C4" wp14:editId="0598EFCA">
            <wp:simplePos x="0" y="0"/>
            <wp:positionH relativeFrom="column">
              <wp:posOffset>4431176</wp:posOffset>
            </wp:positionH>
            <wp:positionV relativeFrom="paragraph">
              <wp:posOffset>187325</wp:posOffset>
            </wp:positionV>
            <wp:extent cx="1413625" cy="970036"/>
            <wp:effectExtent l="0" t="0" r="0" b="1905"/>
            <wp:wrapNone/>
            <wp:docPr id="119" name="圖片 119" descr="C:\Users\天使王\Desktop\FA06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天使王\Desktop\FA062-01b.jpg"/>
                    <pic:cNvPicPr>
                      <a:picLocks noChangeAspect="1" noChangeArrowheads="1"/>
                    </pic:cNvPicPr>
                  </pic:nvPicPr>
                  <pic:blipFill>
                    <a:blip r:embed="rId96" cstate="print">
                      <a:extLst>
                        <a:ext uri="{BEBA8EAE-BF5A-486C-A8C5-ECC9F3942E4B}">
                          <a14:imgProps xmlns:a14="http://schemas.microsoft.com/office/drawing/2010/main">
                            <a14:imgLayer r:embed="rId97">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1413625" cy="970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9D5057" w:rsidRPr="005C295F" w:rsidRDefault="009D5057" w:rsidP="009D5057">
      <w:pPr>
        <w:rPr>
          <w:rFonts w:ascii="標楷體" w:eastAsia="標楷體" w:hAnsi="標楷體" w:cstheme="minorBidi"/>
          <w:noProof/>
          <w:szCs w:val="22"/>
        </w:rPr>
      </w:pPr>
    </w:p>
    <w:p w:rsidR="00B64747" w:rsidRPr="005C295F" w:rsidRDefault="009D5057" w:rsidP="00B64747">
      <w:pPr>
        <w:rPr>
          <w:rFonts w:ascii="標楷體" w:eastAsia="標楷體" w:hAnsi="標楷體" w:cstheme="minorBidi"/>
          <w:noProof/>
          <w:szCs w:val="22"/>
        </w:rPr>
      </w:pPr>
      <w:r w:rsidRPr="009D5057">
        <w:rPr>
          <w:rFonts w:ascii="標楷體" w:eastAsia="標楷體" w:hAnsi="標楷體" w:cstheme="minorBidi"/>
          <w:noProof/>
          <w:szCs w:val="22"/>
        </w:rPr>
        <mc:AlternateContent>
          <mc:Choice Requires="wps">
            <w:drawing>
              <wp:anchor distT="45720" distB="45720" distL="114300" distR="114300" simplePos="0" relativeHeight="251865088" behindDoc="0" locked="0" layoutInCell="1" allowOverlap="1" wp14:anchorId="070C30B3" wp14:editId="79B4F0E1">
                <wp:simplePos x="0" y="0"/>
                <wp:positionH relativeFrom="margin">
                  <wp:posOffset>1606550</wp:posOffset>
                </wp:positionH>
                <wp:positionV relativeFrom="paragraph">
                  <wp:posOffset>75565</wp:posOffset>
                </wp:positionV>
                <wp:extent cx="3089275" cy="3632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363220"/>
                        </a:xfrm>
                        <a:prstGeom prst="rect">
                          <a:avLst/>
                        </a:prstGeom>
                        <a:solidFill>
                          <a:srgbClr val="FFFFFF"/>
                        </a:solidFill>
                        <a:ln w="9525">
                          <a:noFill/>
                          <a:miter lim="800000"/>
                          <a:headEnd/>
                          <a:tailEnd/>
                        </a:ln>
                      </wps:spPr>
                      <wps:txbx>
                        <w:txbxContent>
                          <w:p w:rsidR="008A0780" w:rsidRPr="00B031B8" w:rsidRDefault="008A0780" w:rsidP="008457EA">
                            <w:pPr>
                              <w:ind w:firstLineChars="200" w:firstLine="480"/>
                              <w:rPr>
                                <w:u w:val="single"/>
                              </w:rPr>
                            </w:pPr>
                            <w:r>
                              <w:rPr>
                                <w:rFonts w:hint="eastAsia"/>
                              </w:rPr>
                              <w:t>五年</w:t>
                            </w:r>
                            <w:r w:rsidRPr="00B031B8">
                              <w:rPr>
                                <w:rFonts w:hint="eastAsia"/>
                                <w:u w:val="single"/>
                              </w:rPr>
                              <w:t xml:space="preserve"> </w:t>
                            </w:r>
                            <w:r>
                              <w:rPr>
                                <w:u w:val="single"/>
                              </w:rPr>
                              <w:t xml:space="preserve">   </w:t>
                            </w:r>
                            <w:r w:rsidRPr="00B031B8">
                              <w:rPr>
                                <w:u w:val="single"/>
                              </w:rPr>
                              <w:t xml:space="preserve"> </w:t>
                            </w:r>
                            <w:r>
                              <w:rPr>
                                <w:rFonts w:hint="eastAsia"/>
                              </w:rPr>
                              <w:t>班</w:t>
                            </w:r>
                            <w:r>
                              <w:rPr>
                                <w:rFonts w:hint="eastAsia"/>
                              </w:rPr>
                              <w:t xml:space="preserve"> </w:t>
                            </w:r>
                            <w:r>
                              <w:rPr>
                                <w:rFonts w:hint="eastAsia"/>
                              </w:rPr>
                              <w:t>姓名</w:t>
                            </w:r>
                            <w:r>
                              <w:rPr>
                                <w:rFonts w:hint="eastAsia"/>
                              </w:rPr>
                              <w:t>:</w:t>
                            </w:r>
                            <w:r>
                              <w:rPr>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C30B3" id="文字方塊 2" o:spid="_x0000_s1052" type="#_x0000_t202" style="position:absolute;margin-left:126.5pt;margin-top:5.95pt;width:243.25pt;height:28.6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" stroked="f">
                <v:textbox>
                  <w:txbxContent>
                    <w:p w:rsidR="008A0780" w:rsidRPr="00B031B8" w:rsidRDefault="008A0780" w:rsidP="008457EA">
                      <w:pPr>
                        <w:ind w:firstLineChars="200" w:firstLine="480"/>
                        <w:rPr>
                          <w:u w:val="single"/>
                        </w:rPr>
                      </w:pPr>
                      <w:r>
                        <w:rPr>
                          <w:rFonts w:hint="eastAsia"/>
                        </w:rPr>
                        <w:t>五年</w:t>
                      </w:r>
                      <w:r w:rsidRPr="00B031B8">
                        <w:rPr>
                          <w:rFonts w:hint="eastAsia"/>
                          <w:u w:val="single"/>
                        </w:rPr>
                        <w:t xml:space="preserve"> </w:t>
                      </w:r>
                      <w:r>
                        <w:rPr>
                          <w:u w:val="single"/>
                        </w:rPr>
                        <w:t xml:space="preserve">   </w:t>
                      </w:r>
                      <w:r w:rsidRPr="00B031B8">
                        <w:rPr>
                          <w:u w:val="single"/>
                        </w:rPr>
                        <w:t xml:space="preserve"> </w:t>
                      </w:r>
                      <w:r>
                        <w:rPr>
                          <w:rFonts w:hint="eastAsia"/>
                        </w:rPr>
                        <w:t>班</w:t>
                      </w:r>
                      <w:r>
                        <w:rPr>
                          <w:rFonts w:hint="eastAsia"/>
                        </w:rPr>
                        <w:t xml:space="preserve"> </w:t>
                      </w:r>
                      <w:r>
                        <w:rPr>
                          <w:rFonts w:hint="eastAsia"/>
                        </w:rPr>
                        <w:t>姓名</w:t>
                      </w:r>
                      <w:r>
                        <w:rPr>
                          <w:rFonts w:hint="eastAsia"/>
                        </w:rPr>
                        <w:t>:</w:t>
                      </w:r>
                      <w:r>
                        <w:rPr>
                          <w:u w:val="single"/>
                        </w:rPr>
                        <w:t xml:space="preserve">              </w:t>
                      </w:r>
                    </w:p>
                  </w:txbxContent>
                </v:textbox>
                <w10:wrap type="square" anchorx="margin"/>
              </v:shape>
            </w:pict>
          </mc:Fallback>
        </mc:AlternateContent>
      </w:r>
    </w:p>
    <w:sectPr w:rsidR="00B64747" w:rsidRPr="005C295F" w:rsidSect="005417A0">
      <w:pgSz w:w="11906" w:h="16838" w:code="9"/>
      <w:pgMar w:top="1440" w:right="1134" w:bottom="1440"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25D" w:rsidRDefault="009F425D">
      <w:r>
        <w:separator/>
      </w:r>
    </w:p>
  </w:endnote>
  <w:endnote w:type="continuationSeparator" w:id="0">
    <w:p w:rsidR="009F425D" w:rsidRDefault="009F4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文鼎標楷注音">
    <w:altName w:val="華康標楷W5注音字A"/>
    <w:charset w:val="88"/>
    <w:family w:val="script"/>
    <w:pitch w:val="variable"/>
    <w:sig w:usb0="800002E3" w:usb1="38CF7C7A" w:usb2="00000016" w:usb3="00000000" w:csb0="001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華康粗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208543"/>
      <w:docPartObj>
        <w:docPartGallery w:val="Page Numbers (Bottom of Page)"/>
        <w:docPartUnique/>
      </w:docPartObj>
    </w:sdtPr>
    <w:sdtEndPr/>
    <w:sdtContent>
      <w:p w:rsidR="008A0780" w:rsidRDefault="008A0780">
        <w:pPr>
          <w:pStyle w:val="a5"/>
          <w:jc w:val="center"/>
        </w:pPr>
        <w:r>
          <w:fldChar w:fldCharType="begin"/>
        </w:r>
        <w:r>
          <w:instrText>PAGE   \* MERGEFORMAT</w:instrText>
        </w:r>
        <w:r>
          <w:fldChar w:fldCharType="separate"/>
        </w:r>
        <w:r w:rsidR="000474DF" w:rsidRPr="000474DF">
          <w:rPr>
            <w:noProof/>
            <w:lang w:val="zh-TW"/>
          </w:rPr>
          <w:t>5</w:t>
        </w:r>
        <w:r>
          <w:fldChar w:fldCharType="end"/>
        </w:r>
      </w:p>
    </w:sdtContent>
  </w:sdt>
  <w:p w:rsidR="008A0780" w:rsidRDefault="008A078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25D" w:rsidRDefault="009F425D">
      <w:r>
        <w:separator/>
      </w:r>
    </w:p>
  </w:footnote>
  <w:footnote w:type="continuationSeparator" w:id="0">
    <w:p w:rsidR="009F425D" w:rsidRDefault="009F425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7F2E"/>
    <w:multiLevelType w:val="hybridMultilevel"/>
    <w:tmpl w:val="D4EA9C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A94AE3"/>
    <w:multiLevelType w:val="hybridMultilevel"/>
    <w:tmpl w:val="5FCEE9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7E7A13"/>
    <w:multiLevelType w:val="hybridMultilevel"/>
    <w:tmpl w:val="3536E5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8C7CCD"/>
    <w:multiLevelType w:val="hybridMultilevel"/>
    <w:tmpl w:val="F644457E"/>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CD2537"/>
    <w:multiLevelType w:val="hybridMultilevel"/>
    <w:tmpl w:val="C018EDD4"/>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F96177A"/>
    <w:multiLevelType w:val="hybridMultilevel"/>
    <w:tmpl w:val="D02CBE6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 w15:restartNumberingAfterBreak="0">
    <w:nsid w:val="11064AD2"/>
    <w:multiLevelType w:val="hybridMultilevel"/>
    <w:tmpl w:val="3C34EDE8"/>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050423"/>
    <w:multiLevelType w:val="hybridMultilevel"/>
    <w:tmpl w:val="EA7E9D1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375160"/>
    <w:multiLevelType w:val="hybridMultilevel"/>
    <w:tmpl w:val="B0923E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4A19ED"/>
    <w:multiLevelType w:val="hybridMultilevel"/>
    <w:tmpl w:val="BF00F7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0F6D2C"/>
    <w:multiLevelType w:val="hybridMultilevel"/>
    <w:tmpl w:val="D2E2A95E"/>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E8B78DB"/>
    <w:multiLevelType w:val="hybridMultilevel"/>
    <w:tmpl w:val="9C1457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F972D05"/>
    <w:multiLevelType w:val="hybridMultilevel"/>
    <w:tmpl w:val="362ED456"/>
    <w:lvl w:ilvl="0" w:tplc="7CBA5DF0">
      <w:start w:val="1"/>
      <w:numFmt w:val="decimal"/>
      <w:lvlText w:val="(%1)"/>
      <w:lvlJc w:val="left"/>
      <w:pPr>
        <w:ind w:left="480" w:hanging="480"/>
      </w:pPr>
      <w:rPr>
        <w:rFonts w:hint="eastAsia"/>
        <w:color w:val="FF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D371E5"/>
    <w:multiLevelType w:val="hybridMultilevel"/>
    <w:tmpl w:val="F07A22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37744D9"/>
    <w:multiLevelType w:val="hybridMultilevel"/>
    <w:tmpl w:val="0C6847B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3AC3BA2"/>
    <w:multiLevelType w:val="hybridMultilevel"/>
    <w:tmpl w:val="AE963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5F0162C"/>
    <w:multiLevelType w:val="hybridMultilevel"/>
    <w:tmpl w:val="A36E3CB6"/>
    <w:lvl w:ilvl="0" w:tplc="CE5AFE88">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262786"/>
    <w:multiLevelType w:val="hybridMultilevel"/>
    <w:tmpl w:val="FABED8E0"/>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B9B0507"/>
    <w:multiLevelType w:val="hybridMultilevel"/>
    <w:tmpl w:val="4C42D88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6A1DF5"/>
    <w:multiLevelType w:val="hybridMultilevel"/>
    <w:tmpl w:val="0360EF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E4F52E1"/>
    <w:multiLevelType w:val="hybridMultilevel"/>
    <w:tmpl w:val="B778FE82"/>
    <w:lvl w:ilvl="0" w:tplc="02CA7866">
      <w:start w:val="1"/>
      <w:numFmt w:val="taiwaneseCountingThousand"/>
      <w:lvlText w:val="%1、"/>
      <w:lvlJc w:val="left"/>
      <w:pPr>
        <w:ind w:left="480" w:hanging="480"/>
      </w:pPr>
      <w:rPr>
        <w:rFonts w:ascii="標楷體" w:eastAsia="標楷體" w:hAnsi="標楷體"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141417A"/>
    <w:multiLevelType w:val="hybridMultilevel"/>
    <w:tmpl w:val="37A067F2"/>
    <w:lvl w:ilvl="0" w:tplc="CE5AFE88">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5BE0962"/>
    <w:multiLevelType w:val="hybridMultilevel"/>
    <w:tmpl w:val="E1B452A8"/>
    <w:lvl w:ilvl="0" w:tplc="71264A6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8C234B3"/>
    <w:multiLevelType w:val="hybridMultilevel"/>
    <w:tmpl w:val="69C8A9F4"/>
    <w:lvl w:ilvl="0" w:tplc="C60C6866">
      <w:start w:val="1"/>
      <w:numFmt w:val="taiwaneseCountingThousand"/>
      <w:lvlText w:val="（%1）"/>
      <w:lvlJc w:val="left"/>
      <w:pPr>
        <w:ind w:left="650" w:hanging="480"/>
      </w:pPr>
      <w:rPr>
        <w:rFonts w:ascii="Times New Roman" w:eastAsia="標楷體" w:hAnsi="Times New Roman" w:cs="Times New Roman"/>
        <w:lang w:val="en-US"/>
      </w:rPr>
    </w:lvl>
    <w:lvl w:ilvl="1" w:tplc="04090019" w:tentative="1">
      <w:start w:val="1"/>
      <w:numFmt w:val="ideographTraditional"/>
      <w:lvlText w:val="%2、"/>
      <w:lvlJc w:val="left"/>
      <w:pPr>
        <w:ind w:left="1130" w:hanging="480"/>
      </w:pPr>
    </w:lvl>
    <w:lvl w:ilvl="2" w:tplc="0409001B" w:tentative="1">
      <w:start w:val="1"/>
      <w:numFmt w:val="lowerRoman"/>
      <w:lvlText w:val="%3."/>
      <w:lvlJc w:val="right"/>
      <w:pPr>
        <w:ind w:left="1610" w:hanging="480"/>
      </w:pPr>
    </w:lvl>
    <w:lvl w:ilvl="3" w:tplc="0409000F" w:tentative="1">
      <w:start w:val="1"/>
      <w:numFmt w:val="decimal"/>
      <w:lvlText w:val="%4."/>
      <w:lvlJc w:val="left"/>
      <w:pPr>
        <w:ind w:left="2090" w:hanging="480"/>
      </w:pPr>
    </w:lvl>
    <w:lvl w:ilvl="4" w:tplc="04090019" w:tentative="1">
      <w:start w:val="1"/>
      <w:numFmt w:val="ideographTraditional"/>
      <w:lvlText w:val="%5、"/>
      <w:lvlJc w:val="left"/>
      <w:pPr>
        <w:ind w:left="2570" w:hanging="480"/>
      </w:pPr>
    </w:lvl>
    <w:lvl w:ilvl="5" w:tplc="0409001B" w:tentative="1">
      <w:start w:val="1"/>
      <w:numFmt w:val="lowerRoman"/>
      <w:lvlText w:val="%6."/>
      <w:lvlJc w:val="right"/>
      <w:pPr>
        <w:ind w:left="3050" w:hanging="480"/>
      </w:pPr>
    </w:lvl>
    <w:lvl w:ilvl="6" w:tplc="0409000F" w:tentative="1">
      <w:start w:val="1"/>
      <w:numFmt w:val="decimal"/>
      <w:lvlText w:val="%7."/>
      <w:lvlJc w:val="left"/>
      <w:pPr>
        <w:ind w:left="3530" w:hanging="480"/>
      </w:pPr>
    </w:lvl>
    <w:lvl w:ilvl="7" w:tplc="04090019" w:tentative="1">
      <w:start w:val="1"/>
      <w:numFmt w:val="ideographTraditional"/>
      <w:lvlText w:val="%8、"/>
      <w:lvlJc w:val="left"/>
      <w:pPr>
        <w:ind w:left="4010" w:hanging="480"/>
      </w:pPr>
    </w:lvl>
    <w:lvl w:ilvl="8" w:tplc="0409001B" w:tentative="1">
      <w:start w:val="1"/>
      <w:numFmt w:val="lowerRoman"/>
      <w:lvlText w:val="%9."/>
      <w:lvlJc w:val="right"/>
      <w:pPr>
        <w:ind w:left="4490" w:hanging="480"/>
      </w:pPr>
    </w:lvl>
  </w:abstractNum>
  <w:abstractNum w:abstractNumId="24" w15:restartNumberingAfterBreak="0">
    <w:nsid w:val="3B432EFA"/>
    <w:multiLevelType w:val="hybridMultilevel"/>
    <w:tmpl w:val="01C895E2"/>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572EA9"/>
    <w:multiLevelType w:val="hybridMultilevel"/>
    <w:tmpl w:val="8416E748"/>
    <w:lvl w:ilvl="0" w:tplc="04090001">
      <w:start w:val="1"/>
      <w:numFmt w:val="bullet"/>
      <w:lvlText w:val=""/>
      <w:lvlJc w:val="left"/>
      <w:pPr>
        <w:ind w:left="957" w:hanging="480"/>
      </w:pPr>
      <w:rPr>
        <w:rFonts w:ascii="Wingdings" w:hAnsi="Wingdings" w:hint="default"/>
      </w:rPr>
    </w:lvl>
    <w:lvl w:ilvl="1" w:tplc="04090003" w:tentative="1">
      <w:start w:val="1"/>
      <w:numFmt w:val="bullet"/>
      <w:lvlText w:val=""/>
      <w:lvlJc w:val="left"/>
      <w:pPr>
        <w:ind w:left="1437" w:hanging="480"/>
      </w:pPr>
      <w:rPr>
        <w:rFonts w:ascii="Wingdings" w:hAnsi="Wingdings" w:hint="default"/>
      </w:rPr>
    </w:lvl>
    <w:lvl w:ilvl="2" w:tplc="04090005" w:tentative="1">
      <w:start w:val="1"/>
      <w:numFmt w:val="bullet"/>
      <w:lvlText w:val=""/>
      <w:lvlJc w:val="left"/>
      <w:pPr>
        <w:ind w:left="1917" w:hanging="480"/>
      </w:pPr>
      <w:rPr>
        <w:rFonts w:ascii="Wingdings" w:hAnsi="Wingdings" w:hint="default"/>
      </w:rPr>
    </w:lvl>
    <w:lvl w:ilvl="3" w:tplc="04090001" w:tentative="1">
      <w:start w:val="1"/>
      <w:numFmt w:val="bullet"/>
      <w:lvlText w:val=""/>
      <w:lvlJc w:val="left"/>
      <w:pPr>
        <w:ind w:left="2397" w:hanging="480"/>
      </w:pPr>
      <w:rPr>
        <w:rFonts w:ascii="Wingdings" w:hAnsi="Wingdings" w:hint="default"/>
      </w:rPr>
    </w:lvl>
    <w:lvl w:ilvl="4" w:tplc="04090003" w:tentative="1">
      <w:start w:val="1"/>
      <w:numFmt w:val="bullet"/>
      <w:lvlText w:val=""/>
      <w:lvlJc w:val="left"/>
      <w:pPr>
        <w:ind w:left="2877" w:hanging="480"/>
      </w:pPr>
      <w:rPr>
        <w:rFonts w:ascii="Wingdings" w:hAnsi="Wingdings" w:hint="default"/>
      </w:rPr>
    </w:lvl>
    <w:lvl w:ilvl="5" w:tplc="04090005" w:tentative="1">
      <w:start w:val="1"/>
      <w:numFmt w:val="bullet"/>
      <w:lvlText w:val=""/>
      <w:lvlJc w:val="left"/>
      <w:pPr>
        <w:ind w:left="3357" w:hanging="480"/>
      </w:pPr>
      <w:rPr>
        <w:rFonts w:ascii="Wingdings" w:hAnsi="Wingdings" w:hint="default"/>
      </w:rPr>
    </w:lvl>
    <w:lvl w:ilvl="6" w:tplc="04090001" w:tentative="1">
      <w:start w:val="1"/>
      <w:numFmt w:val="bullet"/>
      <w:lvlText w:val=""/>
      <w:lvlJc w:val="left"/>
      <w:pPr>
        <w:ind w:left="3837" w:hanging="480"/>
      </w:pPr>
      <w:rPr>
        <w:rFonts w:ascii="Wingdings" w:hAnsi="Wingdings" w:hint="default"/>
      </w:rPr>
    </w:lvl>
    <w:lvl w:ilvl="7" w:tplc="04090003" w:tentative="1">
      <w:start w:val="1"/>
      <w:numFmt w:val="bullet"/>
      <w:lvlText w:val=""/>
      <w:lvlJc w:val="left"/>
      <w:pPr>
        <w:ind w:left="4317" w:hanging="480"/>
      </w:pPr>
      <w:rPr>
        <w:rFonts w:ascii="Wingdings" w:hAnsi="Wingdings" w:hint="default"/>
      </w:rPr>
    </w:lvl>
    <w:lvl w:ilvl="8" w:tplc="04090005" w:tentative="1">
      <w:start w:val="1"/>
      <w:numFmt w:val="bullet"/>
      <w:lvlText w:val=""/>
      <w:lvlJc w:val="left"/>
      <w:pPr>
        <w:ind w:left="4797" w:hanging="480"/>
      </w:pPr>
      <w:rPr>
        <w:rFonts w:ascii="Wingdings" w:hAnsi="Wingdings" w:hint="default"/>
      </w:rPr>
    </w:lvl>
  </w:abstractNum>
  <w:abstractNum w:abstractNumId="26" w15:restartNumberingAfterBreak="0">
    <w:nsid w:val="3EAE4F8C"/>
    <w:multiLevelType w:val="hybridMultilevel"/>
    <w:tmpl w:val="D2E2D1F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082064C"/>
    <w:multiLevelType w:val="hybridMultilevel"/>
    <w:tmpl w:val="B9DCCE8C"/>
    <w:lvl w:ilvl="0" w:tplc="CE5AFE88">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16728F8"/>
    <w:multiLevelType w:val="hybridMultilevel"/>
    <w:tmpl w:val="F1A4A056"/>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89C21C1"/>
    <w:multiLevelType w:val="hybridMultilevel"/>
    <w:tmpl w:val="A92C7C50"/>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BC3BD0"/>
    <w:multiLevelType w:val="hybridMultilevel"/>
    <w:tmpl w:val="49189C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856E4A"/>
    <w:multiLevelType w:val="hybridMultilevel"/>
    <w:tmpl w:val="E32A6610"/>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2" w15:restartNumberingAfterBreak="0">
    <w:nsid w:val="5BCD226C"/>
    <w:multiLevelType w:val="hybridMultilevel"/>
    <w:tmpl w:val="BF00F71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18F77F7"/>
    <w:multiLevelType w:val="hybridMultilevel"/>
    <w:tmpl w:val="E594FF12"/>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4" w15:restartNumberingAfterBreak="0">
    <w:nsid w:val="61E56048"/>
    <w:multiLevelType w:val="hybridMultilevel"/>
    <w:tmpl w:val="DBC254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7F6201F"/>
    <w:multiLevelType w:val="hybridMultilevel"/>
    <w:tmpl w:val="C74E75FC"/>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82D626C"/>
    <w:multiLevelType w:val="hybridMultilevel"/>
    <w:tmpl w:val="93DE105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AA345A3"/>
    <w:multiLevelType w:val="hybridMultilevel"/>
    <w:tmpl w:val="ED6CE18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AE6537F"/>
    <w:multiLevelType w:val="hybridMultilevel"/>
    <w:tmpl w:val="D3FE53B0"/>
    <w:lvl w:ilvl="0" w:tplc="8802406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CA3067B"/>
    <w:multiLevelType w:val="hybridMultilevel"/>
    <w:tmpl w:val="D5720626"/>
    <w:lvl w:ilvl="0" w:tplc="90745B2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D0F189F"/>
    <w:multiLevelType w:val="hybridMultilevel"/>
    <w:tmpl w:val="92A41A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E156406"/>
    <w:multiLevelType w:val="hybridMultilevel"/>
    <w:tmpl w:val="9F60A1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E3C47B3"/>
    <w:multiLevelType w:val="hybridMultilevel"/>
    <w:tmpl w:val="DDCA158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FBA08D1"/>
    <w:multiLevelType w:val="hybridMultilevel"/>
    <w:tmpl w:val="4BF6784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1040220"/>
    <w:multiLevelType w:val="hybridMultilevel"/>
    <w:tmpl w:val="7D1AEE4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4472352"/>
    <w:multiLevelType w:val="hybridMultilevel"/>
    <w:tmpl w:val="DEECBC94"/>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56C791F"/>
    <w:multiLevelType w:val="hybridMultilevel"/>
    <w:tmpl w:val="5970B7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67B100B"/>
    <w:multiLevelType w:val="hybridMultilevel"/>
    <w:tmpl w:val="447A81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A22488A"/>
    <w:multiLevelType w:val="hybridMultilevel"/>
    <w:tmpl w:val="353C86D4"/>
    <w:lvl w:ilvl="0" w:tplc="C60C6866">
      <w:start w:val="1"/>
      <w:numFmt w:val="taiwaneseCountingThousand"/>
      <w:lvlText w:val="（%1）"/>
      <w:lvlJc w:val="left"/>
      <w:pPr>
        <w:ind w:left="480" w:hanging="480"/>
      </w:pPr>
      <w:rPr>
        <w:rFonts w:ascii="Times New Roman" w:eastAsia="標楷體" w:hAnsi="Times New Roman" w:cs="Times New Roman"/>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E196647"/>
    <w:multiLevelType w:val="hybridMultilevel"/>
    <w:tmpl w:val="495EFBA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3"/>
  </w:num>
  <w:num w:numId="3">
    <w:abstractNumId w:val="23"/>
  </w:num>
  <w:num w:numId="4">
    <w:abstractNumId w:val="1"/>
  </w:num>
  <w:num w:numId="5">
    <w:abstractNumId w:val="8"/>
  </w:num>
  <w:num w:numId="6">
    <w:abstractNumId w:val="48"/>
  </w:num>
  <w:num w:numId="7">
    <w:abstractNumId w:val="21"/>
  </w:num>
  <w:num w:numId="8">
    <w:abstractNumId w:val="16"/>
  </w:num>
  <w:num w:numId="9">
    <w:abstractNumId w:val="35"/>
  </w:num>
  <w:num w:numId="10">
    <w:abstractNumId w:val="38"/>
  </w:num>
  <w:num w:numId="11">
    <w:abstractNumId w:val="12"/>
  </w:num>
  <w:num w:numId="12">
    <w:abstractNumId w:val="22"/>
  </w:num>
  <w:num w:numId="13">
    <w:abstractNumId w:val="2"/>
  </w:num>
  <w:num w:numId="14">
    <w:abstractNumId w:val="47"/>
  </w:num>
  <w:num w:numId="15">
    <w:abstractNumId w:val="24"/>
  </w:num>
  <w:num w:numId="16">
    <w:abstractNumId w:val="43"/>
  </w:num>
  <w:num w:numId="17">
    <w:abstractNumId w:val="4"/>
  </w:num>
  <w:num w:numId="18">
    <w:abstractNumId w:val="17"/>
  </w:num>
  <w:num w:numId="19">
    <w:abstractNumId w:val="34"/>
  </w:num>
  <w:num w:numId="20">
    <w:abstractNumId w:val="49"/>
  </w:num>
  <w:num w:numId="21">
    <w:abstractNumId w:val="11"/>
  </w:num>
  <w:num w:numId="22">
    <w:abstractNumId w:val="44"/>
  </w:num>
  <w:num w:numId="23">
    <w:abstractNumId w:val="10"/>
  </w:num>
  <w:num w:numId="24">
    <w:abstractNumId w:val="39"/>
  </w:num>
  <w:num w:numId="25">
    <w:abstractNumId w:val="6"/>
  </w:num>
  <w:num w:numId="26">
    <w:abstractNumId w:val="5"/>
  </w:num>
  <w:num w:numId="27">
    <w:abstractNumId w:val="25"/>
  </w:num>
  <w:num w:numId="28">
    <w:abstractNumId w:val="45"/>
  </w:num>
  <w:num w:numId="29">
    <w:abstractNumId w:val="29"/>
  </w:num>
  <w:num w:numId="30">
    <w:abstractNumId w:val="37"/>
  </w:num>
  <w:num w:numId="31">
    <w:abstractNumId w:val="3"/>
  </w:num>
  <w:num w:numId="32">
    <w:abstractNumId w:val="7"/>
  </w:num>
  <w:num w:numId="33">
    <w:abstractNumId w:val="28"/>
  </w:num>
  <w:num w:numId="34">
    <w:abstractNumId w:val="20"/>
  </w:num>
  <w:num w:numId="35">
    <w:abstractNumId w:val="27"/>
  </w:num>
  <w:num w:numId="36">
    <w:abstractNumId w:val="40"/>
  </w:num>
  <w:num w:numId="37">
    <w:abstractNumId w:val="9"/>
  </w:num>
  <w:num w:numId="38">
    <w:abstractNumId w:val="30"/>
  </w:num>
  <w:num w:numId="39">
    <w:abstractNumId w:val="41"/>
  </w:num>
  <w:num w:numId="40">
    <w:abstractNumId w:val="18"/>
  </w:num>
  <w:num w:numId="41">
    <w:abstractNumId w:val="19"/>
  </w:num>
  <w:num w:numId="42">
    <w:abstractNumId w:val="26"/>
  </w:num>
  <w:num w:numId="43">
    <w:abstractNumId w:val="15"/>
  </w:num>
  <w:num w:numId="44">
    <w:abstractNumId w:val="42"/>
  </w:num>
  <w:num w:numId="45">
    <w:abstractNumId w:val="33"/>
  </w:num>
  <w:num w:numId="46">
    <w:abstractNumId w:val="31"/>
  </w:num>
  <w:num w:numId="47">
    <w:abstractNumId w:val="14"/>
  </w:num>
  <w:num w:numId="48">
    <w:abstractNumId w:val="32"/>
  </w:num>
  <w:num w:numId="49">
    <w:abstractNumId w:val="46"/>
  </w:num>
  <w:num w:numId="50">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54"/>
    <w:rsid w:val="00000FBE"/>
    <w:rsid w:val="00001713"/>
    <w:rsid w:val="00003504"/>
    <w:rsid w:val="00005230"/>
    <w:rsid w:val="000056A1"/>
    <w:rsid w:val="000056A4"/>
    <w:rsid w:val="00005849"/>
    <w:rsid w:val="000060E0"/>
    <w:rsid w:val="00006967"/>
    <w:rsid w:val="0000778D"/>
    <w:rsid w:val="00010369"/>
    <w:rsid w:val="000106C1"/>
    <w:rsid w:val="00010760"/>
    <w:rsid w:val="0001193A"/>
    <w:rsid w:val="000119CE"/>
    <w:rsid w:val="0001231B"/>
    <w:rsid w:val="00012EDD"/>
    <w:rsid w:val="00013917"/>
    <w:rsid w:val="00013B9F"/>
    <w:rsid w:val="00013E77"/>
    <w:rsid w:val="00013F67"/>
    <w:rsid w:val="00014099"/>
    <w:rsid w:val="000156B2"/>
    <w:rsid w:val="00015BCD"/>
    <w:rsid w:val="0001673E"/>
    <w:rsid w:val="0001687B"/>
    <w:rsid w:val="00017CEF"/>
    <w:rsid w:val="0002012C"/>
    <w:rsid w:val="000201B5"/>
    <w:rsid w:val="00020E90"/>
    <w:rsid w:val="00021999"/>
    <w:rsid w:val="00022349"/>
    <w:rsid w:val="00023D33"/>
    <w:rsid w:val="0002418E"/>
    <w:rsid w:val="0002498E"/>
    <w:rsid w:val="0002542C"/>
    <w:rsid w:val="00025770"/>
    <w:rsid w:val="00025A55"/>
    <w:rsid w:val="00025E80"/>
    <w:rsid w:val="00026C93"/>
    <w:rsid w:val="00026CB4"/>
    <w:rsid w:val="00027128"/>
    <w:rsid w:val="000308F9"/>
    <w:rsid w:val="00030BBB"/>
    <w:rsid w:val="000317E9"/>
    <w:rsid w:val="00031C5A"/>
    <w:rsid w:val="00031DFF"/>
    <w:rsid w:val="00032E13"/>
    <w:rsid w:val="0003346B"/>
    <w:rsid w:val="00033619"/>
    <w:rsid w:val="00033676"/>
    <w:rsid w:val="0003382B"/>
    <w:rsid w:val="00033ADE"/>
    <w:rsid w:val="00033DF2"/>
    <w:rsid w:val="0003480C"/>
    <w:rsid w:val="00034DF7"/>
    <w:rsid w:val="00035861"/>
    <w:rsid w:val="00035999"/>
    <w:rsid w:val="00035A18"/>
    <w:rsid w:val="00035FE6"/>
    <w:rsid w:val="000402CD"/>
    <w:rsid w:val="000409D4"/>
    <w:rsid w:val="00041118"/>
    <w:rsid w:val="00041B78"/>
    <w:rsid w:val="00041E59"/>
    <w:rsid w:val="00043796"/>
    <w:rsid w:val="00043D39"/>
    <w:rsid w:val="00044D8A"/>
    <w:rsid w:val="00045676"/>
    <w:rsid w:val="000459C0"/>
    <w:rsid w:val="00046410"/>
    <w:rsid w:val="00046939"/>
    <w:rsid w:val="000474DF"/>
    <w:rsid w:val="00047C48"/>
    <w:rsid w:val="00047CA2"/>
    <w:rsid w:val="00047FB0"/>
    <w:rsid w:val="0005027B"/>
    <w:rsid w:val="000508FF"/>
    <w:rsid w:val="00050A71"/>
    <w:rsid w:val="00050ECE"/>
    <w:rsid w:val="000517C2"/>
    <w:rsid w:val="00051EF8"/>
    <w:rsid w:val="00053503"/>
    <w:rsid w:val="00054659"/>
    <w:rsid w:val="00054FF8"/>
    <w:rsid w:val="000560C1"/>
    <w:rsid w:val="000562DE"/>
    <w:rsid w:val="0006089F"/>
    <w:rsid w:val="00060A15"/>
    <w:rsid w:val="00061624"/>
    <w:rsid w:val="0006189A"/>
    <w:rsid w:val="00062A9E"/>
    <w:rsid w:val="00062D52"/>
    <w:rsid w:val="00062DBE"/>
    <w:rsid w:val="00062F90"/>
    <w:rsid w:val="0006355E"/>
    <w:rsid w:val="0006448D"/>
    <w:rsid w:val="000651B6"/>
    <w:rsid w:val="0006597E"/>
    <w:rsid w:val="0006765F"/>
    <w:rsid w:val="00067A66"/>
    <w:rsid w:val="00071E36"/>
    <w:rsid w:val="00071E7C"/>
    <w:rsid w:val="00072E7A"/>
    <w:rsid w:val="00073F95"/>
    <w:rsid w:val="000740F5"/>
    <w:rsid w:val="00075A7B"/>
    <w:rsid w:val="000809F3"/>
    <w:rsid w:val="00081047"/>
    <w:rsid w:val="000817CF"/>
    <w:rsid w:val="000824C7"/>
    <w:rsid w:val="0008300A"/>
    <w:rsid w:val="0008364B"/>
    <w:rsid w:val="00083F2F"/>
    <w:rsid w:val="00083FD7"/>
    <w:rsid w:val="000853D5"/>
    <w:rsid w:val="00092F4E"/>
    <w:rsid w:val="00094FE1"/>
    <w:rsid w:val="00095142"/>
    <w:rsid w:val="000957E7"/>
    <w:rsid w:val="0009610E"/>
    <w:rsid w:val="000974B3"/>
    <w:rsid w:val="000A0180"/>
    <w:rsid w:val="000A0D1D"/>
    <w:rsid w:val="000A271E"/>
    <w:rsid w:val="000A5C17"/>
    <w:rsid w:val="000A6791"/>
    <w:rsid w:val="000A6907"/>
    <w:rsid w:val="000A6C34"/>
    <w:rsid w:val="000A7BD2"/>
    <w:rsid w:val="000B0A7C"/>
    <w:rsid w:val="000B0C0D"/>
    <w:rsid w:val="000B1734"/>
    <w:rsid w:val="000B21FA"/>
    <w:rsid w:val="000B3747"/>
    <w:rsid w:val="000B4D7D"/>
    <w:rsid w:val="000B55F8"/>
    <w:rsid w:val="000B7B92"/>
    <w:rsid w:val="000C1078"/>
    <w:rsid w:val="000C1213"/>
    <w:rsid w:val="000C12C4"/>
    <w:rsid w:val="000C268D"/>
    <w:rsid w:val="000C2A69"/>
    <w:rsid w:val="000C3361"/>
    <w:rsid w:val="000C3A46"/>
    <w:rsid w:val="000C3B5E"/>
    <w:rsid w:val="000C5200"/>
    <w:rsid w:val="000C568C"/>
    <w:rsid w:val="000C6220"/>
    <w:rsid w:val="000D0711"/>
    <w:rsid w:val="000D0E67"/>
    <w:rsid w:val="000D18AD"/>
    <w:rsid w:val="000D1D4E"/>
    <w:rsid w:val="000D2EEB"/>
    <w:rsid w:val="000D3584"/>
    <w:rsid w:val="000D5074"/>
    <w:rsid w:val="000D53D8"/>
    <w:rsid w:val="000D5605"/>
    <w:rsid w:val="000D7482"/>
    <w:rsid w:val="000E0717"/>
    <w:rsid w:val="000E09FC"/>
    <w:rsid w:val="000E0B3B"/>
    <w:rsid w:val="000E1B2C"/>
    <w:rsid w:val="000E1D35"/>
    <w:rsid w:val="000E2693"/>
    <w:rsid w:val="000E2B4D"/>
    <w:rsid w:val="000E4063"/>
    <w:rsid w:val="000E48E3"/>
    <w:rsid w:val="000E4D15"/>
    <w:rsid w:val="000E4D61"/>
    <w:rsid w:val="000E65BF"/>
    <w:rsid w:val="000E6677"/>
    <w:rsid w:val="000E6DAD"/>
    <w:rsid w:val="000E7E17"/>
    <w:rsid w:val="000F06A3"/>
    <w:rsid w:val="000F0CD3"/>
    <w:rsid w:val="000F110B"/>
    <w:rsid w:val="000F1BB7"/>
    <w:rsid w:val="000F2811"/>
    <w:rsid w:val="000F2B8D"/>
    <w:rsid w:val="000F2D20"/>
    <w:rsid w:val="000F34F2"/>
    <w:rsid w:val="000F3674"/>
    <w:rsid w:val="000F3CA3"/>
    <w:rsid w:val="000F419C"/>
    <w:rsid w:val="000F52C3"/>
    <w:rsid w:val="000F5C0D"/>
    <w:rsid w:val="000F6E2C"/>
    <w:rsid w:val="000F7A10"/>
    <w:rsid w:val="000F7FBA"/>
    <w:rsid w:val="001003B8"/>
    <w:rsid w:val="00100C69"/>
    <w:rsid w:val="00100DB7"/>
    <w:rsid w:val="0010279C"/>
    <w:rsid w:val="00102F98"/>
    <w:rsid w:val="001040DC"/>
    <w:rsid w:val="0010588A"/>
    <w:rsid w:val="00105BD0"/>
    <w:rsid w:val="00106B9F"/>
    <w:rsid w:val="00107119"/>
    <w:rsid w:val="001075E8"/>
    <w:rsid w:val="00110721"/>
    <w:rsid w:val="001109B2"/>
    <w:rsid w:val="00110ED1"/>
    <w:rsid w:val="0011153B"/>
    <w:rsid w:val="00111D73"/>
    <w:rsid w:val="00111F01"/>
    <w:rsid w:val="00113607"/>
    <w:rsid w:val="001149E6"/>
    <w:rsid w:val="001151F3"/>
    <w:rsid w:val="00117210"/>
    <w:rsid w:val="00120524"/>
    <w:rsid w:val="00121430"/>
    <w:rsid w:val="00121734"/>
    <w:rsid w:val="00123C28"/>
    <w:rsid w:val="00124CFA"/>
    <w:rsid w:val="00125BDA"/>
    <w:rsid w:val="00126B33"/>
    <w:rsid w:val="00131547"/>
    <w:rsid w:val="00131C19"/>
    <w:rsid w:val="00133123"/>
    <w:rsid w:val="0013487F"/>
    <w:rsid w:val="001355AA"/>
    <w:rsid w:val="00137094"/>
    <w:rsid w:val="001374D2"/>
    <w:rsid w:val="00137596"/>
    <w:rsid w:val="001377C9"/>
    <w:rsid w:val="0014025B"/>
    <w:rsid w:val="00140D04"/>
    <w:rsid w:val="00140EF7"/>
    <w:rsid w:val="0014123D"/>
    <w:rsid w:val="001412D7"/>
    <w:rsid w:val="00141D58"/>
    <w:rsid w:val="001448A9"/>
    <w:rsid w:val="00145E74"/>
    <w:rsid w:val="00146751"/>
    <w:rsid w:val="00146755"/>
    <w:rsid w:val="001522F2"/>
    <w:rsid w:val="00152D71"/>
    <w:rsid w:val="00152FA0"/>
    <w:rsid w:val="00154156"/>
    <w:rsid w:val="00154CF2"/>
    <w:rsid w:val="00155A65"/>
    <w:rsid w:val="00156131"/>
    <w:rsid w:val="00156A87"/>
    <w:rsid w:val="0015700B"/>
    <w:rsid w:val="00157807"/>
    <w:rsid w:val="00157CEF"/>
    <w:rsid w:val="001622A4"/>
    <w:rsid w:val="00162A4F"/>
    <w:rsid w:val="00164845"/>
    <w:rsid w:val="00164DE2"/>
    <w:rsid w:val="001655C8"/>
    <w:rsid w:val="00165AA4"/>
    <w:rsid w:val="00165D0A"/>
    <w:rsid w:val="001662EF"/>
    <w:rsid w:val="00166449"/>
    <w:rsid w:val="00166939"/>
    <w:rsid w:val="001672D9"/>
    <w:rsid w:val="001674D9"/>
    <w:rsid w:val="00167A03"/>
    <w:rsid w:val="00167B92"/>
    <w:rsid w:val="00167E60"/>
    <w:rsid w:val="0017030C"/>
    <w:rsid w:val="00170541"/>
    <w:rsid w:val="00171941"/>
    <w:rsid w:val="00173ACF"/>
    <w:rsid w:val="00180AF0"/>
    <w:rsid w:val="00180F3E"/>
    <w:rsid w:val="0018154F"/>
    <w:rsid w:val="00181605"/>
    <w:rsid w:val="001855AE"/>
    <w:rsid w:val="001862CF"/>
    <w:rsid w:val="00186FE9"/>
    <w:rsid w:val="0018799A"/>
    <w:rsid w:val="00190586"/>
    <w:rsid w:val="001916D5"/>
    <w:rsid w:val="001924B5"/>
    <w:rsid w:val="00193F6C"/>
    <w:rsid w:val="00194694"/>
    <w:rsid w:val="00194893"/>
    <w:rsid w:val="001951CB"/>
    <w:rsid w:val="001966FE"/>
    <w:rsid w:val="00196DA4"/>
    <w:rsid w:val="00196E07"/>
    <w:rsid w:val="0019750B"/>
    <w:rsid w:val="001978E8"/>
    <w:rsid w:val="001A061A"/>
    <w:rsid w:val="001A09A5"/>
    <w:rsid w:val="001A1029"/>
    <w:rsid w:val="001A1441"/>
    <w:rsid w:val="001A18D7"/>
    <w:rsid w:val="001A2403"/>
    <w:rsid w:val="001A393C"/>
    <w:rsid w:val="001A411D"/>
    <w:rsid w:val="001A4632"/>
    <w:rsid w:val="001A47DC"/>
    <w:rsid w:val="001A504D"/>
    <w:rsid w:val="001B495B"/>
    <w:rsid w:val="001C0357"/>
    <w:rsid w:val="001C1059"/>
    <w:rsid w:val="001C1A86"/>
    <w:rsid w:val="001C28CE"/>
    <w:rsid w:val="001C3C2F"/>
    <w:rsid w:val="001C435B"/>
    <w:rsid w:val="001C4887"/>
    <w:rsid w:val="001C67D0"/>
    <w:rsid w:val="001D0730"/>
    <w:rsid w:val="001D0809"/>
    <w:rsid w:val="001D1053"/>
    <w:rsid w:val="001D28E5"/>
    <w:rsid w:val="001D2991"/>
    <w:rsid w:val="001D2DB6"/>
    <w:rsid w:val="001D437B"/>
    <w:rsid w:val="001D4B1E"/>
    <w:rsid w:val="001D542F"/>
    <w:rsid w:val="001D5711"/>
    <w:rsid w:val="001D7349"/>
    <w:rsid w:val="001E03BA"/>
    <w:rsid w:val="001E06D0"/>
    <w:rsid w:val="001E23AC"/>
    <w:rsid w:val="001E2B14"/>
    <w:rsid w:val="001E3067"/>
    <w:rsid w:val="001E3A69"/>
    <w:rsid w:val="001E3FFC"/>
    <w:rsid w:val="001E48BD"/>
    <w:rsid w:val="001E5B5E"/>
    <w:rsid w:val="001E694C"/>
    <w:rsid w:val="001E71C6"/>
    <w:rsid w:val="001E77AB"/>
    <w:rsid w:val="001F0B9B"/>
    <w:rsid w:val="001F10B2"/>
    <w:rsid w:val="001F1C03"/>
    <w:rsid w:val="001F297D"/>
    <w:rsid w:val="001F4371"/>
    <w:rsid w:val="001F5AF7"/>
    <w:rsid w:val="001F6E9D"/>
    <w:rsid w:val="001F75E5"/>
    <w:rsid w:val="002016C4"/>
    <w:rsid w:val="00201C11"/>
    <w:rsid w:val="00202603"/>
    <w:rsid w:val="00202E59"/>
    <w:rsid w:val="00202F9D"/>
    <w:rsid w:val="002031CF"/>
    <w:rsid w:val="0020510A"/>
    <w:rsid w:val="00205D25"/>
    <w:rsid w:val="00205F87"/>
    <w:rsid w:val="00205FDE"/>
    <w:rsid w:val="0020650E"/>
    <w:rsid w:val="00206DBC"/>
    <w:rsid w:val="00206F0B"/>
    <w:rsid w:val="0020790F"/>
    <w:rsid w:val="0021041B"/>
    <w:rsid w:val="00210882"/>
    <w:rsid w:val="00210980"/>
    <w:rsid w:val="002114FE"/>
    <w:rsid w:val="0021168D"/>
    <w:rsid w:val="002120D2"/>
    <w:rsid w:val="00212ED0"/>
    <w:rsid w:val="00214CBC"/>
    <w:rsid w:val="002151F0"/>
    <w:rsid w:val="00215517"/>
    <w:rsid w:val="00215747"/>
    <w:rsid w:val="002168B5"/>
    <w:rsid w:val="00220C4E"/>
    <w:rsid w:val="00220C69"/>
    <w:rsid w:val="00220D6F"/>
    <w:rsid w:val="0022163C"/>
    <w:rsid w:val="002218EF"/>
    <w:rsid w:val="0022359E"/>
    <w:rsid w:val="0022561D"/>
    <w:rsid w:val="002256EB"/>
    <w:rsid w:val="00226D34"/>
    <w:rsid w:val="00231A7E"/>
    <w:rsid w:val="00231BC3"/>
    <w:rsid w:val="002324F1"/>
    <w:rsid w:val="00232BB0"/>
    <w:rsid w:val="002342F0"/>
    <w:rsid w:val="0023600B"/>
    <w:rsid w:val="00236043"/>
    <w:rsid w:val="00236718"/>
    <w:rsid w:val="00236CFB"/>
    <w:rsid w:val="00237292"/>
    <w:rsid w:val="00240012"/>
    <w:rsid w:val="002407F1"/>
    <w:rsid w:val="0024211F"/>
    <w:rsid w:val="00242209"/>
    <w:rsid w:val="0024269C"/>
    <w:rsid w:val="002444F4"/>
    <w:rsid w:val="00245AF4"/>
    <w:rsid w:val="00245FE3"/>
    <w:rsid w:val="0024690F"/>
    <w:rsid w:val="00246A5B"/>
    <w:rsid w:val="00246F02"/>
    <w:rsid w:val="00250120"/>
    <w:rsid w:val="00250EF1"/>
    <w:rsid w:val="002515B2"/>
    <w:rsid w:val="00253DB2"/>
    <w:rsid w:val="00254408"/>
    <w:rsid w:val="00254D99"/>
    <w:rsid w:val="002553BA"/>
    <w:rsid w:val="002571BA"/>
    <w:rsid w:val="0025789C"/>
    <w:rsid w:val="002579A6"/>
    <w:rsid w:val="00260214"/>
    <w:rsid w:val="00260485"/>
    <w:rsid w:val="00261B73"/>
    <w:rsid w:val="00262EDA"/>
    <w:rsid w:val="00263E33"/>
    <w:rsid w:val="00264C4A"/>
    <w:rsid w:val="00265CEF"/>
    <w:rsid w:val="0026640F"/>
    <w:rsid w:val="00267114"/>
    <w:rsid w:val="00267E64"/>
    <w:rsid w:val="00271363"/>
    <w:rsid w:val="00271DD0"/>
    <w:rsid w:val="00271EA6"/>
    <w:rsid w:val="00272904"/>
    <w:rsid w:val="00273653"/>
    <w:rsid w:val="0027396E"/>
    <w:rsid w:val="002739F1"/>
    <w:rsid w:val="002747E5"/>
    <w:rsid w:val="00276CCB"/>
    <w:rsid w:val="0028039B"/>
    <w:rsid w:val="002806E9"/>
    <w:rsid w:val="00280874"/>
    <w:rsid w:val="00280FEB"/>
    <w:rsid w:val="00281787"/>
    <w:rsid w:val="0028209B"/>
    <w:rsid w:val="00283271"/>
    <w:rsid w:val="00283AA4"/>
    <w:rsid w:val="00284021"/>
    <w:rsid w:val="00284455"/>
    <w:rsid w:val="00284F15"/>
    <w:rsid w:val="0028528C"/>
    <w:rsid w:val="0028597C"/>
    <w:rsid w:val="00285CA2"/>
    <w:rsid w:val="002916D6"/>
    <w:rsid w:val="00291B5F"/>
    <w:rsid w:val="00293FCF"/>
    <w:rsid w:val="00295EFB"/>
    <w:rsid w:val="002A197B"/>
    <w:rsid w:val="002A3212"/>
    <w:rsid w:val="002A348A"/>
    <w:rsid w:val="002A4979"/>
    <w:rsid w:val="002A5676"/>
    <w:rsid w:val="002A6D29"/>
    <w:rsid w:val="002A7CE9"/>
    <w:rsid w:val="002B11C5"/>
    <w:rsid w:val="002B1571"/>
    <w:rsid w:val="002B26AF"/>
    <w:rsid w:val="002B3165"/>
    <w:rsid w:val="002B4DCC"/>
    <w:rsid w:val="002B5212"/>
    <w:rsid w:val="002B5340"/>
    <w:rsid w:val="002B56C1"/>
    <w:rsid w:val="002B5B06"/>
    <w:rsid w:val="002B6FEC"/>
    <w:rsid w:val="002B77A2"/>
    <w:rsid w:val="002C035A"/>
    <w:rsid w:val="002C12CF"/>
    <w:rsid w:val="002C181A"/>
    <w:rsid w:val="002C21AD"/>
    <w:rsid w:val="002C28EC"/>
    <w:rsid w:val="002C2A7F"/>
    <w:rsid w:val="002C461B"/>
    <w:rsid w:val="002C4C1E"/>
    <w:rsid w:val="002C58AE"/>
    <w:rsid w:val="002C6594"/>
    <w:rsid w:val="002C686C"/>
    <w:rsid w:val="002C6A1F"/>
    <w:rsid w:val="002C6E85"/>
    <w:rsid w:val="002C73EA"/>
    <w:rsid w:val="002D01CB"/>
    <w:rsid w:val="002D022A"/>
    <w:rsid w:val="002D062A"/>
    <w:rsid w:val="002D0F54"/>
    <w:rsid w:val="002D15F6"/>
    <w:rsid w:val="002D19BC"/>
    <w:rsid w:val="002D229C"/>
    <w:rsid w:val="002D35BD"/>
    <w:rsid w:val="002D4DE2"/>
    <w:rsid w:val="002D56A5"/>
    <w:rsid w:val="002D5707"/>
    <w:rsid w:val="002D5BF8"/>
    <w:rsid w:val="002D647D"/>
    <w:rsid w:val="002D67A2"/>
    <w:rsid w:val="002D6F7C"/>
    <w:rsid w:val="002D7D03"/>
    <w:rsid w:val="002E033A"/>
    <w:rsid w:val="002E07C9"/>
    <w:rsid w:val="002E0CBD"/>
    <w:rsid w:val="002E14C7"/>
    <w:rsid w:val="002E1BEA"/>
    <w:rsid w:val="002E2043"/>
    <w:rsid w:val="002E2DC7"/>
    <w:rsid w:val="002E300E"/>
    <w:rsid w:val="002E47AE"/>
    <w:rsid w:val="002E6434"/>
    <w:rsid w:val="002E6DE8"/>
    <w:rsid w:val="002E72CD"/>
    <w:rsid w:val="002E79AD"/>
    <w:rsid w:val="002E7EC9"/>
    <w:rsid w:val="002F059E"/>
    <w:rsid w:val="002F1674"/>
    <w:rsid w:val="002F21C5"/>
    <w:rsid w:val="002F3F2D"/>
    <w:rsid w:val="002F50AC"/>
    <w:rsid w:val="002F66FD"/>
    <w:rsid w:val="002F7089"/>
    <w:rsid w:val="002F74AE"/>
    <w:rsid w:val="002F755D"/>
    <w:rsid w:val="002F75D7"/>
    <w:rsid w:val="002F77FA"/>
    <w:rsid w:val="00300B7D"/>
    <w:rsid w:val="00303676"/>
    <w:rsid w:val="003064EA"/>
    <w:rsid w:val="00306A14"/>
    <w:rsid w:val="0030702A"/>
    <w:rsid w:val="0031059F"/>
    <w:rsid w:val="00312F09"/>
    <w:rsid w:val="003130CB"/>
    <w:rsid w:val="003136B7"/>
    <w:rsid w:val="00314EB6"/>
    <w:rsid w:val="003159D3"/>
    <w:rsid w:val="00315ADF"/>
    <w:rsid w:val="00316F46"/>
    <w:rsid w:val="00317D71"/>
    <w:rsid w:val="00317FB5"/>
    <w:rsid w:val="0032093C"/>
    <w:rsid w:val="003211BA"/>
    <w:rsid w:val="00321D52"/>
    <w:rsid w:val="00322C1F"/>
    <w:rsid w:val="00322CCA"/>
    <w:rsid w:val="00323234"/>
    <w:rsid w:val="003237FD"/>
    <w:rsid w:val="00324684"/>
    <w:rsid w:val="00324B6B"/>
    <w:rsid w:val="00325D4B"/>
    <w:rsid w:val="00325FFF"/>
    <w:rsid w:val="0032631B"/>
    <w:rsid w:val="00327D45"/>
    <w:rsid w:val="0033051A"/>
    <w:rsid w:val="0033075D"/>
    <w:rsid w:val="0033192D"/>
    <w:rsid w:val="00334635"/>
    <w:rsid w:val="00335349"/>
    <w:rsid w:val="00335541"/>
    <w:rsid w:val="00335AF9"/>
    <w:rsid w:val="003365B4"/>
    <w:rsid w:val="00336938"/>
    <w:rsid w:val="003376B8"/>
    <w:rsid w:val="00337748"/>
    <w:rsid w:val="00337C3D"/>
    <w:rsid w:val="00340668"/>
    <w:rsid w:val="00340747"/>
    <w:rsid w:val="00340F48"/>
    <w:rsid w:val="0034221E"/>
    <w:rsid w:val="00342301"/>
    <w:rsid w:val="0034354F"/>
    <w:rsid w:val="00343FBD"/>
    <w:rsid w:val="00345C60"/>
    <w:rsid w:val="00346BBB"/>
    <w:rsid w:val="0034755E"/>
    <w:rsid w:val="003501FE"/>
    <w:rsid w:val="003505D9"/>
    <w:rsid w:val="003527E0"/>
    <w:rsid w:val="0035310B"/>
    <w:rsid w:val="00353D54"/>
    <w:rsid w:val="00353F21"/>
    <w:rsid w:val="003544B2"/>
    <w:rsid w:val="003555EF"/>
    <w:rsid w:val="00356D85"/>
    <w:rsid w:val="0035739B"/>
    <w:rsid w:val="003577E9"/>
    <w:rsid w:val="00360697"/>
    <w:rsid w:val="00361911"/>
    <w:rsid w:val="00362A40"/>
    <w:rsid w:val="00363879"/>
    <w:rsid w:val="00364D1E"/>
    <w:rsid w:val="003655BD"/>
    <w:rsid w:val="00366341"/>
    <w:rsid w:val="00366698"/>
    <w:rsid w:val="00366F43"/>
    <w:rsid w:val="003679BC"/>
    <w:rsid w:val="00370642"/>
    <w:rsid w:val="0037268A"/>
    <w:rsid w:val="0037270B"/>
    <w:rsid w:val="003737C5"/>
    <w:rsid w:val="003739F2"/>
    <w:rsid w:val="00373EF5"/>
    <w:rsid w:val="00373F55"/>
    <w:rsid w:val="00374E57"/>
    <w:rsid w:val="0037533E"/>
    <w:rsid w:val="00376A78"/>
    <w:rsid w:val="0038201E"/>
    <w:rsid w:val="003824B3"/>
    <w:rsid w:val="00382A79"/>
    <w:rsid w:val="00382E45"/>
    <w:rsid w:val="00383187"/>
    <w:rsid w:val="00383C4B"/>
    <w:rsid w:val="0038438E"/>
    <w:rsid w:val="00384E80"/>
    <w:rsid w:val="003850BA"/>
    <w:rsid w:val="003850FD"/>
    <w:rsid w:val="0038559B"/>
    <w:rsid w:val="00385A46"/>
    <w:rsid w:val="00386B25"/>
    <w:rsid w:val="00390257"/>
    <w:rsid w:val="00390443"/>
    <w:rsid w:val="0039083A"/>
    <w:rsid w:val="00393067"/>
    <w:rsid w:val="0039439E"/>
    <w:rsid w:val="00395AF9"/>
    <w:rsid w:val="003969D6"/>
    <w:rsid w:val="0039751C"/>
    <w:rsid w:val="003A203C"/>
    <w:rsid w:val="003A4A38"/>
    <w:rsid w:val="003A590A"/>
    <w:rsid w:val="003B06D6"/>
    <w:rsid w:val="003B2681"/>
    <w:rsid w:val="003B4584"/>
    <w:rsid w:val="003B4E41"/>
    <w:rsid w:val="003B4F60"/>
    <w:rsid w:val="003B57E1"/>
    <w:rsid w:val="003B59E9"/>
    <w:rsid w:val="003B6201"/>
    <w:rsid w:val="003B70BA"/>
    <w:rsid w:val="003B74F0"/>
    <w:rsid w:val="003B7C20"/>
    <w:rsid w:val="003C0C28"/>
    <w:rsid w:val="003C0EAF"/>
    <w:rsid w:val="003C103B"/>
    <w:rsid w:val="003C1419"/>
    <w:rsid w:val="003C2135"/>
    <w:rsid w:val="003C21CD"/>
    <w:rsid w:val="003C30D2"/>
    <w:rsid w:val="003C4AEB"/>
    <w:rsid w:val="003C50F9"/>
    <w:rsid w:val="003C548E"/>
    <w:rsid w:val="003C5B56"/>
    <w:rsid w:val="003C61B5"/>
    <w:rsid w:val="003C6A89"/>
    <w:rsid w:val="003C6D5B"/>
    <w:rsid w:val="003C7E31"/>
    <w:rsid w:val="003D1705"/>
    <w:rsid w:val="003D1A00"/>
    <w:rsid w:val="003D2B70"/>
    <w:rsid w:val="003D33E7"/>
    <w:rsid w:val="003D41B3"/>
    <w:rsid w:val="003D44F7"/>
    <w:rsid w:val="003D474B"/>
    <w:rsid w:val="003D4A1F"/>
    <w:rsid w:val="003D5575"/>
    <w:rsid w:val="003D6027"/>
    <w:rsid w:val="003D6869"/>
    <w:rsid w:val="003E1145"/>
    <w:rsid w:val="003E1394"/>
    <w:rsid w:val="003E1C46"/>
    <w:rsid w:val="003E1C62"/>
    <w:rsid w:val="003E1D7B"/>
    <w:rsid w:val="003E3F76"/>
    <w:rsid w:val="003E4DAE"/>
    <w:rsid w:val="003E7391"/>
    <w:rsid w:val="003F08F0"/>
    <w:rsid w:val="003F08F3"/>
    <w:rsid w:val="003F18C2"/>
    <w:rsid w:val="003F1D46"/>
    <w:rsid w:val="003F1EA8"/>
    <w:rsid w:val="003F21A9"/>
    <w:rsid w:val="003F2BE9"/>
    <w:rsid w:val="003F2CF9"/>
    <w:rsid w:val="003F321D"/>
    <w:rsid w:val="003F34DD"/>
    <w:rsid w:val="003F3AC7"/>
    <w:rsid w:val="003F3D6E"/>
    <w:rsid w:val="003F69F2"/>
    <w:rsid w:val="003F6F5A"/>
    <w:rsid w:val="003F7AC6"/>
    <w:rsid w:val="00400443"/>
    <w:rsid w:val="004011DD"/>
    <w:rsid w:val="00402B02"/>
    <w:rsid w:val="004037C7"/>
    <w:rsid w:val="00403F28"/>
    <w:rsid w:val="0040493B"/>
    <w:rsid w:val="00404F84"/>
    <w:rsid w:val="0040521B"/>
    <w:rsid w:val="00405A96"/>
    <w:rsid w:val="00407A91"/>
    <w:rsid w:val="00407BCF"/>
    <w:rsid w:val="00410181"/>
    <w:rsid w:val="00412E5F"/>
    <w:rsid w:val="00413BDB"/>
    <w:rsid w:val="00414E54"/>
    <w:rsid w:val="004155D4"/>
    <w:rsid w:val="00415EEE"/>
    <w:rsid w:val="004174C9"/>
    <w:rsid w:val="00417806"/>
    <w:rsid w:val="0042030E"/>
    <w:rsid w:val="00420565"/>
    <w:rsid w:val="004209CA"/>
    <w:rsid w:val="00421FF7"/>
    <w:rsid w:val="004230EA"/>
    <w:rsid w:val="004232B9"/>
    <w:rsid w:val="004232D6"/>
    <w:rsid w:val="00425134"/>
    <w:rsid w:val="004253D7"/>
    <w:rsid w:val="004255E3"/>
    <w:rsid w:val="00426FE5"/>
    <w:rsid w:val="004273B3"/>
    <w:rsid w:val="00427A6F"/>
    <w:rsid w:val="004305AF"/>
    <w:rsid w:val="00430D7A"/>
    <w:rsid w:val="004311D5"/>
    <w:rsid w:val="004313D6"/>
    <w:rsid w:val="00431D99"/>
    <w:rsid w:val="00432293"/>
    <w:rsid w:val="00432773"/>
    <w:rsid w:val="00432C33"/>
    <w:rsid w:val="004333D3"/>
    <w:rsid w:val="00433603"/>
    <w:rsid w:val="004338B8"/>
    <w:rsid w:val="00434D53"/>
    <w:rsid w:val="00436172"/>
    <w:rsid w:val="00437D25"/>
    <w:rsid w:val="004409E6"/>
    <w:rsid w:val="004417A9"/>
    <w:rsid w:val="004425F2"/>
    <w:rsid w:val="004428B7"/>
    <w:rsid w:val="00442B85"/>
    <w:rsid w:val="0044340F"/>
    <w:rsid w:val="00443D76"/>
    <w:rsid w:val="00444B88"/>
    <w:rsid w:val="00444EB6"/>
    <w:rsid w:val="00445E72"/>
    <w:rsid w:val="00446EA5"/>
    <w:rsid w:val="00447205"/>
    <w:rsid w:val="00447319"/>
    <w:rsid w:val="004475C7"/>
    <w:rsid w:val="00447BAA"/>
    <w:rsid w:val="00447DB3"/>
    <w:rsid w:val="00447E27"/>
    <w:rsid w:val="0045076C"/>
    <w:rsid w:val="00450E0A"/>
    <w:rsid w:val="00451E5B"/>
    <w:rsid w:val="0045299C"/>
    <w:rsid w:val="00453FC8"/>
    <w:rsid w:val="00454369"/>
    <w:rsid w:val="00454AB3"/>
    <w:rsid w:val="00456173"/>
    <w:rsid w:val="004569AC"/>
    <w:rsid w:val="004570B7"/>
    <w:rsid w:val="00457415"/>
    <w:rsid w:val="00457991"/>
    <w:rsid w:val="00460314"/>
    <w:rsid w:val="00461283"/>
    <w:rsid w:val="00461F82"/>
    <w:rsid w:val="00462E04"/>
    <w:rsid w:val="00463D11"/>
    <w:rsid w:val="00463D56"/>
    <w:rsid w:val="00464A2B"/>
    <w:rsid w:val="004666CC"/>
    <w:rsid w:val="00467335"/>
    <w:rsid w:val="0047072A"/>
    <w:rsid w:val="004707D9"/>
    <w:rsid w:val="00471855"/>
    <w:rsid w:val="00472232"/>
    <w:rsid w:val="00472CC2"/>
    <w:rsid w:val="00473C64"/>
    <w:rsid w:val="00473E37"/>
    <w:rsid w:val="00473EDA"/>
    <w:rsid w:val="004747A7"/>
    <w:rsid w:val="004759FC"/>
    <w:rsid w:val="004760CF"/>
    <w:rsid w:val="00476341"/>
    <w:rsid w:val="004771B5"/>
    <w:rsid w:val="004776F1"/>
    <w:rsid w:val="00477DA8"/>
    <w:rsid w:val="00480084"/>
    <w:rsid w:val="00480FF5"/>
    <w:rsid w:val="00481447"/>
    <w:rsid w:val="00482D94"/>
    <w:rsid w:val="00482F26"/>
    <w:rsid w:val="00482F8B"/>
    <w:rsid w:val="00484F59"/>
    <w:rsid w:val="00486596"/>
    <w:rsid w:val="00486E38"/>
    <w:rsid w:val="0048727C"/>
    <w:rsid w:val="00490AFB"/>
    <w:rsid w:val="004926C6"/>
    <w:rsid w:val="00493F54"/>
    <w:rsid w:val="00494DCE"/>
    <w:rsid w:val="004952C4"/>
    <w:rsid w:val="0049572D"/>
    <w:rsid w:val="00496E94"/>
    <w:rsid w:val="00497557"/>
    <w:rsid w:val="004A0C1D"/>
    <w:rsid w:val="004A2019"/>
    <w:rsid w:val="004A4B8A"/>
    <w:rsid w:val="004A4ED6"/>
    <w:rsid w:val="004B03C9"/>
    <w:rsid w:val="004B294B"/>
    <w:rsid w:val="004B41E1"/>
    <w:rsid w:val="004B42AA"/>
    <w:rsid w:val="004B42D7"/>
    <w:rsid w:val="004B5055"/>
    <w:rsid w:val="004B686C"/>
    <w:rsid w:val="004B7967"/>
    <w:rsid w:val="004C151B"/>
    <w:rsid w:val="004C1725"/>
    <w:rsid w:val="004C178A"/>
    <w:rsid w:val="004C23A0"/>
    <w:rsid w:val="004C2E8F"/>
    <w:rsid w:val="004C3095"/>
    <w:rsid w:val="004C332A"/>
    <w:rsid w:val="004C3390"/>
    <w:rsid w:val="004C487F"/>
    <w:rsid w:val="004C7276"/>
    <w:rsid w:val="004C754D"/>
    <w:rsid w:val="004C76A4"/>
    <w:rsid w:val="004C78FE"/>
    <w:rsid w:val="004D016B"/>
    <w:rsid w:val="004D059C"/>
    <w:rsid w:val="004D05C5"/>
    <w:rsid w:val="004D077F"/>
    <w:rsid w:val="004D21CB"/>
    <w:rsid w:val="004D2751"/>
    <w:rsid w:val="004D2C01"/>
    <w:rsid w:val="004D43BD"/>
    <w:rsid w:val="004D54C3"/>
    <w:rsid w:val="004D55DB"/>
    <w:rsid w:val="004D5760"/>
    <w:rsid w:val="004D5876"/>
    <w:rsid w:val="004D5933"/>
    <w:rsid w:val="004D7238"/>
    <w:rsid w:val="004D77D5"/>
    <w:rsid w:val="004D791C"/>
    <w:rsid w:val="004D7DA6"/>
    <w:rsid w:val="004E0001"/>
    <w:rsid w:val="004E06C6"/>
    <w:rsid w:val="004E0C28"/>
    <w:rsid w:val="004E1813"/>
    <w:rsid w:val="004E2D2A"/>
    <w:rsid w:val="004E3496"/>
    <w:rsid w:val="004E39C1"/>
    <w:rsid w:val="004E4B6A"/>
    <w:rsid w:val="004E510A"/>
    <w:rsid w:val="004E5345"/>
    <w:rsid w:val="004E5441"/>
    <w:rsid w:val="004E5DE1"/>
    <w:rsid w:val="004E700D"/>
    <w:rsid w:val="004E7CAD"/>
    <w:rsid w:val="004F1035"/>
    <w:rsid w:val="004F19F4"/>
    <w:rsid w:val="004F260D"/>
    <w:rsid w:val="004F2E0A"/>
    <w:rsid w:val="004F3AC2"/>
    <w:rsid w:val="004F4191"/>
    <w:rsid w:val="004F4A21"/>
    <w:rsid w:val="004F4BFC"/>
    <w:rsid w:val="004F5F0A"/>
    <w:rsid w:val="004F6227"/>
    <w:rsid w:val="004F6B39"/>
    <w:rsid w:val="004F6F91"/>
    <w:rsid w:val="005013D7"/>
    <w:rsid w:val="005019D3"/>
    <w:rsid w:val="005030BD"/>
    <w:rsid w:val="00503697"/>
    <w:rsid w:val="00503C39"/>
    <w:rsid w:val="00504658"/>
    <w:rsid w:val="005068FC"/>
    <w:rsid w:val="00506E2B"/>
    <w:rsid w:val="00507415"/>
    <w:rsid w:val="00510110"/>
    <w:rsid w:val="0051044B"/>
    <w:rsid w:val="005104EE"/>
    <w:rsid w:val="005106D9"/>
    <w:rsid w:val="00510BA5"/>
    <w:rsid w:val="00510EE8"/>
    <w:rsid w:val="0051172B"/>
    <w:rsid w:val="00512681"/>
    <w:rsid w:val="00512DCD"/>
    <w:rsid w:val="0051443B"/>
    <w:rsid w:val="00514577"/>
    <w:rsid w:val="00514B17"/>
    <w:rsid w:val="00514B61"/>
    <w:rsid w:val="0051694A"/>
    <w:rsid w:val="00517829"/>
    <w:rsid w:val="005209B3"/>
    <w:rsid w:val="00520A4F"/>
    <w:rsid w:val="005229FD"/>
    <w:rsid w:val="00522FA8"/>
    <w:rsid w:val="00523532"/>
    <w:rsid w:val="00523B3C"/>
    <w:rsid w:val="005247F3"/>
    <w:rsid w:val="00530046"/>
    <w:rsid w:val="00530209"/>
    <w:rsid w:val="0053034B"/>
    <w:rsid w:val="00531FED"/>
    <w:rsid w:val="0053341F"/>
    <w:rsid w:val="00533710"/>
    <w:rsid w:val="00533E51"/>
    <w:rsid w:val="00536256"/>
    <w:rsid w:val="00536778"/>
    <w:rsid w:val="0053731B"/>
    <w:rsid w:val="005403E3"/>
    <w:rsid w:val="0054070F"/>
    <w:rsid w:val="0054089D"/>
    <w:rsid w:val="005409D9"/>
    <w:rsid w:val="00540A8E"/>
    <w:rsid w:val="005417A0"/>
    <w:rsid w:val="00541CA8"/>
    <w:rsid w:val="0054360D"/>
    <w:rsid w:val="00543E93"/>
    <w:rsid w:val="00544424"/>
    <w:rsid w:val="00544762"/>
    <w:rsid w:val="00545C32"/>
    <w:rsid w:val="0054662E"/>
    <w:rsid w:val="00546716"/>
    <w:rsid w:val="00546788"/>
    <w:rsid w:val="005518F5"/>
    <w:rsid w:val="0055391E"/>
    <w:rsid w:val="0055542C"/>
    <w:rsid w:val="00555D32"/>
    <w:rsid w:val="00556288"/>
    <w:rsid w:val="00557E3B"/>
    <w:rsid w:val="005617E6"/>
    <w:rsid w:val="00561BC4"/>
    <w:rsid w:val="00562836"/>
    <w:rsid w:val="0056365F"/>
    <w:rsid w:val="00564CED"/>
    <w:rsid w:val="0056720B"/>
    <w:rsid w:val="00570A2D"/>
    <w:rsid w:val="00570BC3"/>
    <w:rsid w:val="005710A7"/>
    <w:rsid w:val="00571D4A"/>
    <w:rsid w:val="00572622"/>
    <w:rsid w:val="0057300B"/>
    <w:rsid w:val="00573ED0"/>
    <w:rsid w:val="00574538"/>
    <w:rsid w:val="00574E81"/>
    <w:rsid w:val="005755BC"/>
    <w:rsid w:val="005765D6"/>
    <w:rsid w:val="00577841"/>
    <w:rsid w:val="005813B6"/>
    <w:rsid w:val="00581F50"/>
    <w:rsid w:val="00582581"/>
    <w:rsid w:val="00582766"/>
    <w:rsid w:val="00582795"/>
    <w:rsid w:val="00582BF4"/>
    <w:rsid w:val="00583A23"/>
    <w:rsid w:val="00583E63"/>
    <w:rsid w:val="0058434A"/>
    <w:rsid w:val="00584ADA"/>
    <w:rsid w:val="00584BEF"/>
    <w:rsid w:val="00585236"/>
    <w:rsid w:val="00585B6B"/>
    <w:rsid w:val="00585E07"/>
    <w:rsid w:val="00586354"/>
    <w:rsid w:val="00586BEA"/>
    <w:rsid w:val="0058750F"/>
    <w:rsid w:val="005907E1"/>
    <w:rsid w:val="00591BEA"/>
    <w:rsid w:val="005925C9"/>
    <w:rsid w:val="00596140"/>
    <w:rsid w:val="0059618B"/>
    <w:rsid w:val="00596417"/>
    <w:rsid w:val="0059756D"/>
    <w:rsid w:val="00597B15"/>
    <w:rsid w:val="005A01AD"/>
    <w:rsid w:val="005A08D8"/>
    <w:rsid w:val="005A10A5"/>
    <w:rsid w:val="005A4AB3"/>
    <w:rsid w:val="005A6A3A"/>
    <w:rsid w:val="005A713B"/>
    <w:rsid w:val="005A7DC0"/>
    <w:rsid w:val="005A7E91"/>
    <w:rsid w:val="005B1FFF"/>
    <w:rsid w:val="005B25E4"/>
    <w:rsid w:val="005B271F"/>
    <w:rsid w:val="005B312A"/>
    <w:rsid w:val="005B3771"/>
    <w:rsid w:val="005B4777"/>
    <w:rsid w:val="005B7142"/>
    <w:rsid w:val="005B7C38"/>
    <w:rsid w:val="005C06CC"/>
    <w:rsid w:val="005C0A42"/>
    <w:rsid w:val="005C129D"/>
    <w:rsid w:val="005C295F"/>
    <w:rsid w:val="005C2AE3"/>
    <w:rsid w:val="005C3090"/>
    <w:rsid w:val="005C412C"/>
    <w:rsid w:val="005C45E7"/>
    <w:rsid w:val="005C50B9"/>
    <w:rsid w:val="005C580F"/>
    <w:rsid w:val="005C60E9"/>
    <w:rsid w:val="005C63BA"/>
    <w:rsid w:val="005D0E7F"/>
    <w:rsid w:val="005D158E"/>
    <w:rsid w:val="005D204F"/>
    <w:rsid w:val="005D2565"/>
    <w:rsid w:val="005D2C10"/>
    <w:rsid w:val="005D3398"/>
    <w:rsid w:val="005D3644"/>
    <w:rsid w:val="005D4071"/>
    <w:rsid w:val="005D6179"/>
    <w:rsid w:val="005D6683"/>
    <w:rsid w:val="005D7D8B"/>
    <w:rsid w:val="005D7E6A"/>
    <w:rsid w:val="005E0CC6"/>
    <w:rsid w:val="005E0FCC"/>
    <w:rsid w:val="005E21E7"/>
    <w:rsid w:val="005E23F4"/>
    <w:rsid w:val="005E269F"/>
    <w:rsid w:val="005E2FE6"/>
    <w:rsid w:val="005E3495"/>
    <w:rsid w:val="005E3589"/>
    <w:rsid w:val="005E48B8"/>
    <w:rsid w:val="005E51C3"/>
    <w:rsid w:val="005E690E"/>
    <w:rsid w:val="005E7677"/>
    <w:rsid w:val="005E7999"/>
    <w:rsid w:val="005F0047"/>
    <w:rsid w:val="005F00A7"/>
    <w:rsid w:val="005F018D"/>
    <w:rsid w:val="005F1312"/>
    <w:rsid w:val="005F2186"/>
    <w:rsid w:val="005F26F8"/>
    <w:rsid w:val="005F3588"/>
    <w:rsid w:val="005F3727"/>
    <w:rsid w:val="005F3785"/>
    <w:rsid w:val="005F3F5F"/>
    <w:rsid w:val="005F478E"/>
    <w:rsid w:val="006002F0"/>
    <w:rsid w:val="00600675"/>
    <w:rsid w:val="00600997"/>
    <w:rsid w:val="00601DE6"/>
    <w:rsid w:val="00602106"/>
    <w:rsid w:val="006029F9"/>
    <w:rsid w:val="006035E0"/>
    <w:rsid w:val="00603802"/>
    <w:rsid w:val="00603B22"/>
    <w:rsid w:val="0060471D"/>
    <w:rsid w:val="00604EE5"/>
    <w:rsid w:val="006053F4"/>
    <w:rsid w:val="00605585"/>
    <w:rsid w:val="0060686F"/>
    <w:rsid w:val="0060694A"/>
    <w:rsid w:val="00606B75"/>
    <w:rsid w:val="00606CE3"/>
    <w:rsid w:val="00610082"/>
    <w:rsid w:val="006112B6"/>
    <w:rsid w:val="006112C5"/>
    <w:rsid w:val="00611A67"/>
    <w:rsid w:val="00611B43"/>
    <w:rsid w:val="00612656"/>
    <w:rsid w:val="006129B9"/>
    <w:rsid w:val="00613A07"/>
    <w:rsid w:val="00614470"/>
    <w:rsid w:val="00614DA0"/>
    <w:rsid w:val="00616D5C"/>
    <w:rsid w:val="00617097"/>
    <w:rsid w:val="006201D4"/>
    <w:rsid w:val="00621834"/>
    <w:rsid w:val="00621B99"/>
    <w:rsid w:val="00621DCA"/>
    <w:rsid w:val="0062431D"/>
    <w:rsid w:val="00624CE7"/>
    <w:rsid w:val="00625F15"/>
    <w:rsid w:val="00625FEB"/>
    <w:rsid w:val="00626392"/>
    <w:rsid w:val="006265E2"/>
    <w:rsid w:val="006301B4"/>
    <w:rsid w:val="0063097A"/>
    <w:rsid w:val="00630BB6"/>
    <w:rsid w:val="0063118A"/>
    <w:rsid w:val="00631AB4"/>
    <w:rsid w:val="00631D36"/>
    <w:rsid w:val="006322EE"/>
    <w:rsid w:val="006322F8"/>
    <w:rsid w:val="006326C6"/>
    <w:rsid w:val="00635288"/>
    <w:rsid w:val="00635E13"/>
    <w:rsid w:val="0063681F"/>
    <w:rsid w:val="00636BF6"/>
    <w:rsid w:val="00636D6D"/>
    <w:rsid w:val="00640E92"/>
    <w:rsid w:val="00641E93"/>
    <w:rsid w:val="00642037"/>
    <w:rsid w:val="0064282A"/>
    <w:rsid w:val="00643F00"/>
    <w:rsid w:val="00643F0A"/>
    <w:rsid w:val="00644344"/>
    <w:rsid w:val="00644790"/>
    <w:rsid w:val="00644A89"/>
    <w:rsid w:val="00645B27"/>
    <w:rsid w:val="006500D5"/>
    <w:rsid w:val="00651118"/>
    <w:rsid w:val="0065137F"/>
    <w:rsid w:val="00651A77"/>
    <w:rsid w:val="00651FEC"/>
    <w:rsid w:val="00652291"/>
    <w:rsid w:val="006526CE"/>
    <w:rsid w:val="0065273A"/>
    <w:rsid w:val="006528B6"/>
    <w:rsid w:val="00652A21"/>
    <w:rsid w:val="0065332A"/>
    <w:rsid w:val="00653631"/>
    <w:rsid w:val="00653F0C"/>
    <w:rsid w:val="006550EE"/>
    <w:rsid w:val="00655C2E"/>
    <w:rsid w:val="00656E55"/>
    <w:rsid w:val="006574DC"/>
    <w:rsid w:val="00657B17"/>
    <w:rsid w:val="00660583"/>
    <w:rsid w:val="0066101E"/>
    <w:rsid w:val="00661793"/>
    <w:rsid w:val="00661982"/>
    <w:rsid w:val="00662448"/>
    <w:rsid w:val="006625EA"/>
    <w:rsid w:val="00663023"/>
    <w:rsid w:val="0066351B"/>
    <w:rsid w:val="00665B61"/>
    <w:rsid w:val="00666410"/>
    <w:rsid w:val="00666C74"/>
    <w:rsid w:val="0067050A"/>
    <w:rsid w:val="00671C81"/>
    <w:rsid w:val="00671E63"/>
    <w:rsid w:val="00672C54"/>
    <w:rsid w:val="00673F08"/>
    <w:rsid w:val="006742E4"/>
    <w:rsid w:val="0067465C"/>
    <w:rsid w:val="00674CBD"/>
    <w:rsid w:val="00675D11"/>
    <w:rsid w:val="00676AC5"/>
    <w:rsid w:val="00676C92"/>
    <w:rsid w:val="00676E66"/>
    <w:rsid w:val="0068048B"/>
    <w:rsid w:val="00681133"/>
    <w:rsid w:val="0068182F"/>
    <w:rsid w:val="00682282"/>
    <w:rsid w:val="0068278E"/>
    <w:rsid w:val="00682E1F"/>
    <w:rsid w:val="006839DD"/>
    <w:rsid w:val="00683C2F"/>
    <w:rsid w:val="006862DA"/>
    <w:rsid w:val="00687B02"/>
    <w:rsid w:val="0069055E"/>
    <w:rsid w:val="0069114D"/>
    <w:rsid w:val="00691489"/>
    <w:rsid w:val="0069225D"/>
    <w:rsid w:val="00692EF4"/>
    <w:rsid w:val="0069443C"/>
    <w:rsid w:val="00694546"/>
    <w:rsid w:val="00695C59"/>
    <w:rsid w:val="0069696D"/>
    <w:rsid w:val="0069761B"/>
    <w:rsid w:val="006A02B8"/>
    <w:rsid w:val="006A1A03"/>
    <w:rsid w:val="006A2BB0"/>
    <w:rsid w:val="006A3B2A"/>
    <w:rsid w:val="006A55BC"/>
    <w:rsid w:val="006A629A"/>
    <w:rsid w:val="006A64E2"/>
    <w:rsid w:val="006A7559"/>
    <w:rsid w:val="006A79A2"/>
    <w:rsid w:val="006B0F54"/>
    <w:rsid w:val="006B1387"/>
    <w:rsid w:val="006B1F9E"/>
    <w:rsid w:val="006B215C"/>
    <w:rsid w:val="006B2BA9"/>
    <w:rsid w:val="006B450D"/>
    <w:rsid w:val="006B4695"/>
    <w:rsid w:val="006B4A86"/>
    <w:rsid w:val="006B5800"/>
    <w:rsid w:val="006B5D85"/>
    <w:rsid w:val="006B5EF0"/>
    <w:rsid w:val="006B5F14"/>
    <w:rsid w:val="006B72BE"/>
    <w:rsid w:val="006B7C14"/>
    <w:rsid w:val="006C1C4F"/>
    <w:rsid w:val="006C1E7E"/>
    <w:rsid w:val="006C2178"/>
    <w:rsid w:val="006C2975"/>
    <w:rsid w:val="006C2D85"/>
    <w:rsid w:val="006C348C"/>
    <w:rsid w:val="006C35B7"/>
    <w:rsid w:val="006C3933"/>
    <w:rsid w:val="006C3CD2"/>
    <w:rsid w:val="006C438E"/>
    <w:rsid w:val="006C4D39"/>
    <w:rsid w:val="006C525C"/>
    <w:rsid w:val="006C5D4B"/>
    <w:rsid w:val="006C6A5F"/>
    <w:rsid w:val="006C7358"/>
    <w:rsid w:val="006C74F8"/>
    <w:rsid w:val="006D256A"/>
    <w:rsid w:val="006D25FB"/>
    <w:rsid w:val="006D2CA1"/>
    <w:rsid w:val="006D32FE"/>
    <w:rsid w:val="006D3303"/>
    <w:rsid w:val="006D3CBF"/>
    <w:rsid w:val="006D4870"/>
    <w:rsid w:val="006D4FF3"/>
    <w:rsid w:val="006D6B2D"/>
    <w:rsid w:val="006D7302"/>
    <w:rsid w:val="006E0BA3"/>
    <w:rsid w:val="006E10C7"/>
    <w:rsid w:val="006E1C09"/>
    <w:rsid w:val="006E3AE5"/>
    <w:rsid w:val="006E56F0"/>
    <w:rsid w:val="006E5C8E"/>
    <w:rsid w:val="006E5F21"/>
    <w:rsid w:val="006E610A"/>
    <w:rsid w:val="006F0038"/>
    <w:rsid w:val="006F03CB"/>
    <w:rsid w:val="006F0816"/>
    <w:rsid w:val="006F0993"/>
    <w:rsid w:val="006F0FCB"/>
    <w:rsid w:val="006F1B8A"/>
    <w:rsid w:val="006F2A36"/>
    <w:rsid w:val="006F2E8C"/>
    <w:rsid w:val="006F3A55"/>
    <w:rsid w:val="006F3F81"/>
    <w:rsid w:val="006F49CC"/>
    <w:rsid w:val="006F5F25"/>
    <w:rsid w:val="006F6380"/>
    <w:rsid w:val="006F6EEB"/>
    <w:rsid w:val="006F741D"/>
    <w:rsid w:val="007013C7"/>
    <w:rsid w:val="00701E5B"/>
    <w:rsid w:val="00702D53"/>
    <w:rsid w:val="00703D5F"/>
    <w:rsid w:val="00704552"/>
    <w:rsid w:val="00704D51"/>
    <w:rsid w:val="00707B6F"/>
    <w:rsid w:val="00710EE0"/>
    <w:rsid w:val="0071269F"/>
    <w:rsid w:val="00713DEA"/>
    <w:rsid w:val="0071542E"/>
    <w:rsid w:val="00715CB6"/>
    <w:rsid w:val="0071697D"/>
    <w:rsid w:val="0071706C"/>
    <w:rsid w:val="007170ED"/>
    <w:rsid w:val="00720944"/>
    <w:rsid w:val="0072109E"/>
    <w:rsid w:val="00721381"/>
    <w:rsid w:val="007214EE"/>
    <w:rsid w:val="0072553A"/>
    <w:rsid w:val="00726122"/>
    <w:rsid w:val="00726355"/>
    <w:rsid w:val="00726F21"/>
    <w:rsid w:val="00727707"/>
    <w:rsid w:val="0073006D"/>
    <w:rsid w:val="00732451"/>
    <w:rsid w:val="00733314"/>
    <w:rsid w:val="00734FD2"/>
    <w:rsid w:val="00736CA7"/>
    <w:rsid w:val="007376A9"/>
    <w:rsid w:val="007377BD"/>
    <w:rsid w:val="0074082F"/>
    <w:rsid w:val="00740A2E"/>
    <w:rsid w:val="00740CC5"/>
    <w:rsid w:val="00741DBB"/>
    <w:rsid w:val="007441EC"/>
    <w:rsid w:val="00745596"/>
    <w:rsid w:val="007467E6"/>
    <w:rsid w:val="00746AA1"/>
    <w:rsid w:val="007473C5"/>
    <w:rsid w:val="00752888"/>
    <w:rsid w:val="00752AFF"/>
    <w:rsid w:val="00752C97"/>
    <w:rsid w:val="007541C0"/>
    <w:rsid w:val="00755B10"/>
    <w:rsid w:val="00756156"/>
    <w:rsid w:val="007564AE"/>
    <w:rsid w:val="00757BE8"/>
    <w:rsid w:val="00757FC2"/>
    <w:rsid w:val="00760633"/>
    <w:rsid w:val="00760EEE"/>
    <w:rsid w:val="00761462"/>
    <w:rsid w:val="00762D6D"/>
    <w:rsid w:val="00763216"/>
    <w:rsid w:val="00763E9D"/>
    <w:rsid w:val="007646E3"/>
    <w:rsid w:val="007655F0"/>
    <w:rsid w:val="007656AA"/>
    <w:rsid w:val="00765DDF"/>
    <w:rsid w:val="00771E72"/>
    <w:rsid w:val="007722E4"/>
    <w:rsid w:val="00772C8C"/>
    <w:rsid w:val="007738C4"/>
    <w:rsid w:val="00773F61"/>
    <w:rsid w:val="007761EF"/>
    <w:rsid w:val="0077698F"/>
    <w:rsid w:val="00780287"/>
    <w:rsid w:val="00780783"/>
    <w:rsid w:val="00780BE1"/>
    <w:rsid w:val="00781AD9"/>
    <w:rsid w:val="00782377"/>
    <w:rsid w:val="00782492"/>
    <w:rsid w:val="00782CE2"/>
    <w:rsid w:val="0078332A"/>
    <w:rsid w:val="007834CE"/>
    <w:rsid w:val="007836FA"/>
    <w:rsid w:val="00783F12"/>
    <w:rsid w:val="007845CC"/>
    <w:rsid w:val="007845CE"/>
    <w:rsid w:val="00785FC9"/>
    <w:rsid w:val="00786C76"/>
    <w:rsid w:val="00787CC1"/>
    <w:rsid w:val="00790E36"/>
    <w:rsid w:val="00793835"/>
    <w:rsid w:val="0079463B"/>
    <w:rsid w:val="007957C3"/>
    <w:rsid w:val="00796159"/>
    <w:rsid w:val="0079620E"/>
    <w:rsid w:val="007965D0"/>
    <w:rsid w:val="007977CA"/>
    <w:rsid w:val="007A0359"/>
    <w:rsid w:val="007A07F1"/>
    <w:rsid w:val="007A1607"/>
    <w:rsid w:val="007A269C"/>
    <w:rsid w:val="007A290F"/>
    <w:rsid w:val="007A5B81"/>
    <w:rsid w:val="007A6ABB"/>
    <w:rsid w:val="007A6BA1"/>
    <w:rsid w:val="007A7094"/>
    <w:rsid w:val="007B094D"/>
    <w:rsid w:val="007B1B26"/>
    <w:rsid w:val="007B254A"/>
    <w:rsid w:val="007B2C53"/>
    <w:rsid w:val="007B374D"/>
    <w:rsid w:val="007B4C73"/>
    <w:rsid w:val="007B5A8E"/>
    <w:rsid w:val="007B65CC"/>
    <w:rsid w:val="007B754D"/>
    <w:rsid w:val="007C2038"/>
    <w:rsid w:val="007C2D50"/>
    <w:rsid w:val="007C2D84"/>
    <w:rsid w:val="007C395B"/>
    <w:rsid w:val="007C422E"/>
    <w:rsid w:val="007C4FEC"/>
    <w:rsid w:val="007C6454"/>
    <w:rsid w:val="007C7D88"/>
    <w:rsid w:val="007D046A"/>
    <w:rsid w:val="007D1463"/>
    <w:rsid w:val="007D19B6"/>
    <w:rsid w:val="007D23E3"/>
    <w:rsid w:val="007D2DA5"/>
    <w:rsid w:val="007D30E4"/>
    <w:rsid w:val="007D3C91"/>
    <w:rsid w:val="007D3D0A"/>
    <w:rsid w:val="007D4CA8"/>
    <w:rsid w:val="007D6405"/>
    <w:rsid w:val="007D73F2"/>
    <w:rsid w:val="007D7565"/>
    <w:rsid w:val="007D7866"/>
    <w:rsid w:val="007E0D26"/>
    <w:rsid w:val="007E14D5"/>
    <w:rsid w:val="007E2531"/>
    <w:rsid w:val="007E2C1F"/>
    <w:rsid w:val="007E3163"/>
    <w:rsid w:val="007E47A3"/>
    <w:rsid w:val="007E4A5C"/>
    <w:rsid w:val="007E798F"/>
    <w:rsid w:val="007F026C"/>
    <w:rsid w:val="007F02A1"/>
    <w:rsid w:val="007F09B2"/>
    <w:rsid w:val="007F0EB8"/>
    <w:rsid w:val="007F1166"/>
    <w:rsid w:val="007F158D"/>
    <w:rsid w:val="007F20E1"/>
    <w:rsid w:val="007F48EE"/>
    <w:rsid w:val="007F5F1D"/>
    <w:rsid w:val="007F6044"/>
    <w:rsid w:val="007F607F"/>
    <w:rsid w:val="007F67BF"/>
    <w:rsid w:val="007F6BA1"/>
    <w:rsid w:val="007F7AD7"/>
    <w:rsid w:val="00800A57"/>
    <w:rsid w:val="0080250B"/>
    <w:rsid w:val="0080454D"/>
    <w:rsid w:val="00804D3F"/>
    <w:rsid w:val="008052A5"/>
    <w:rsid w:val="00806177"/>
    <w:rsid w:val="00811491"/>
    <w:rsid w:val="008116CE"/>
    <w:rsid w:val="00812EAA"/>
    <w:rsid w:val="00814129"/>
    <w:rsid w:val="00814416"/>
    <w:rsid w:val="00814DA0"/>
    <w:rsid w:val="008158AE"/>
    <w:rsid w:val="00815D58"/>
    <w:rsid w:val="00816494"/>
    <w:rsid w:val="00816FA3"/>
    <w:rsid w:val="00817608"/>
    <w:rsid w:val="008201B4"/>
    <w:rsid w:val="00820495"/>
    <w:rsid w:val="00820ACB"/>
    <w:rsid w:val="00821EC0"/>
    <w:rsid w:val="00821F48"/>
    <w:rsid w:val="00821FEE"/>
    <w:rsid w:val="0082238D"/>
    <w:rsid w:val="00822EE4"/>
    <w:rsid w:val="00823245"/>
    <w:rsid w:val="00824C00"/>
    <w:rsid w:val="00825490"/>
    <w:rsid w:val="00825D00"/>
    <w:rsid w:val="00826101"/>
    <w:rsid w:val="00827114"/>
    <w:rsid w:val="00827619"/>
    <w:rsid w:val="00832787"/>
    <w:rsid w:val="00834647"/>
    <w:rsid w:val="00834F1A"/>
    <w:rsid w:val="00834F7B"/>
    <w:rsid w:val="008356C2"/>
    <w:rsid w:val="0083662B"/>
    <w:rsid w:val="00836E94"/>
    <w:rsid w:val="00836F31"/>
    <w:rsid w:val="00837426"/>
    <w:rsid w:val="00840F0E"/>
    <w:rsid w:val="00841119"/>
    <w:rsid w:val="00841B62"/>
    <w:rsid w:val="008423B0"/>
    <w:rsid w:val="00843BC0"/>
    <w:rsid w:val="00843E9D"/>
    <w:rsid w:val="00843EF7"/>
    <w:rsid w:val="00844006"/>
    <w:rsid w:val="008457EA"/>
    <w:rsid w:val="0084674B"/>
    <w:rsid w:val="00846A34"/>
    <w:rsid w:val="00850AB5"/>
    <w:rsid w:val="00850BD0"/>
    <w:rsid w:val="00853B29"/>
    <w:rsid w:val="00853FFF"/>
    <w:rsid w:val="00854759"/>
    <w:rsid w:val="00854C14"/>
    <w:rsid w:val="00855978"/>
    <w:rsid w:val="00856465"/>
    <w:rsid w:val="00856D7C"/>
    <w:rsid w:val="00857EA1"/>
    <w:rsid w:val="00860170"/>
    <w:rsid w:val="00861072"/>
    <w:rsid w:val="00861BED"/>
    <w:rsid w:val="00862250"/>
    <w:rsid w:val="00862FC9"/>
    <w:rsid w:val="0086347E"/>
    <w:rsid w:val="00864926"/>
    <w:rsid w:val="00865290"/>
    <w:rsid w:val="008656AF"/>
    <w:rsid w:val="00865B4E"/>
    <w:rsid w:val="00870F9F"/>
    <w:rsid w:val="008716E6"/>
    <w:rsid w:val="00871BA6"/>
    <w:rsid w:val="00872577"/>
    <w:rsid w:val="008729DD"/>
    <w:rsid w:val="008729ED"/>
    <w:rsid w:val="00873FAA"/>
    <w:rsid w:val="00874111"/>
    <w:rsid w:val="008748C1"/>
    <w:rsid w:val="00874FB7"/>
    <w:rsid w:val="00875477"/>
    <w:rsid w:val="008755EF"/>
    <w:rsid w:val="008758CC"/>
    <w:rsid w:val="00875F67"/>
    <w:rsid w:val="00876532"/>
    <w:rsid w:val="00876613"/>
    <w:rsid w:val="00877BBD"/>
    <w:rsid w:val="008814B9"/>
    <w:rsid w:val="00881A1E"/>
    <w:rsid w:val="00882321"/>
    <w:rsid w:val="00883110"/>
    <w:rsid w:val="0088313F"/>
    <w:rsid w:val="008840AD"/>
    <w:rsid w:val="0088535F"/>
    <w:rsid w:val="008856C6"/>
    <w:rsid w:val="0088704E"/>
    <w:rsid w:val="008871D9"/>
    <w:rsid w:val="00890318"/>
    <w:rsid w:val="00892B23"/>
    <w:rsid w:val="008930F3"/>
    <w:rsid w:val="008936A3"/>
    <w:rsid w:val="008937F1"/>
    <w:rsid w:val="008952B5"/>
    <w:rsid w:val="00895366"/>
    <w:rsid w:val="00895C31"/>
    <w:rsid w:val="00896845"/>
    <w:rsid w:val="00896A43"/>
    <w:rsid w:val="00896EF6"/>
    <w:rsid w:val="00897913"/>
    <w:rsid w:val="008A0780"/>
    <w:rsid w:val="008A2B54"/>
    <w:rsid w:val="008A2D8C"/>
    <w:rsid w:val="008A2FFD"/>
    <w:rsid w:val="008A3048"/>
    <w:rsid w:val="008A3559"/>
    <w:rsid w:val="008A4862"/>
    <w:rsid w:val="008A5050"/>
    <w:rsid w:val="008A5293"/>
    <w:rsid w:val="008A54F7"/>
    <w:rsid w:val="008A5F0E"/>
    <w:rsid w:val="008A6E00"/>
    <w:rsid w:val="008B0ED2"/>
    <w:rsid w:val="008B1C5E"/>
    <w:rsid w:val="008B2034"/>
    <w:rsid w:val="008B204C"/>
    <w:rsid w:val="008B2C11"/>
    <w:rsid w:val="008B5B3B"/>
    <w:rsid w:val="008B5F5C"/>
    <w:rsid w:val="008B63B7"/>
    <w:rsid w:val="008B7B07"/>
    <w:rsid w:val="008B7FA7"/>
    <w:rsid w:val="008C22BB"/>
    <w:rsid w:val="008C2813"/>
    <w:rsid w:val="008C301F"/>
    <w:rsid w:val="008C3373"/>
    <w:rsid w:val="008C3A56"/>
    <w:rsid w:val="008C635E"/>
    <w:rsid w:val="008D0A19"/>
    <w:rsid w:val="008D1E68"/>
    <w:rsid w:val="008D2582"/>
    <w:rsid w:val="008D269C"/>
    <w:rsid w:val="008D28D9"/>
    <w:rsid w:val="008D3612"/>
    <w:rsid w:val="008D3B7F"/>
    <w:rsid w:val="008D3BD4"/>
    <w:rsid w:val="008D4FB6"/>
    <w:rsid w:val="008D5093"/>
    <w:rsid w:val="008D5461"/>
    <w:rsid w:val="008D5945"/>
    <w:rsid w:val="008D5B1F"/>
    <w:rsid w:val="008D65DF"/>
    <w:rsid w:val="008D6F83"/>
    <w:rsid w:val="008D7BF3"/>
    <w:rsid w:val="008D7CA3"/>
    <w:rsid w:val="008D7F21"/>
    <w:rsid w:val="008E1460"/>
    <w:rsid w:val="008E16E3"/>
    <w:rsid w:val="008E189F"/>
    <w:rsid w:val="008E2318"/>
    <w:rsid w:val="008E2368"/>
    <w:rsid w:val="008E2978"/>
    <w:rsid w:val="008E3000"/>
    <w:rsid w:val="008E394E"/>
    <w:rsid w:val="008E4315"/>
    <w:rsid w:val="008E686D"/>
    <w:rsid w:val="008E6AF4"/>
    <w:rsid w:val="008E73CB"/>
    <w:rsid w:val="008E7F02"/>
    <w:rsid w:val="008F0AD8"/>
    <w:rsid w:val="008F1E30"/>
    <w:rsid w:val="008F23C0"/>
    <w:rsid w:val="008F24DB"/>
    <w:rsid w:val="008F397F"/>
    <w:rsid w:val="008F5A42"/>
    <w:rsid w:val="008F6122"/>
    <w:rsid w:val="008F6923"/>
    <w:rsid w:val="008F7E52"/>
    <w:rsid w:val="008F7E6B"/>
    <w:rsid w:val="00900973"/>
    <w:rsid w:val="0090175A"/>
    <w:rsid w:val="00903EFB"/>
    <w:rsid w:val="0090518A"/>
    <w:rsid w:val="00905E37"/>
    <w:rsid w:val="00906E2C"/>
    <w:rsid w:val="009072D7"/>
    <w:rsid w:val="0090746D"/>
    <w:rsid w:val="009078E1"/>
    <w:rsid w:val="00907D89"/>
    <w:rsid w:val="00907F3E"/>
    <w:rsid w:val="009103B0"/>
    <w:rsid w:val="00912555"/>
    <w:rsid w:val="009126E0"/>
    <w:rsid w:val="0091286A"/>
    <w:rsid w:val="00912B0E"/>
    <w:rsid w:val="009133D4"/>
    <w:rsid w:val="009146D5"/>
    <w:rsid w:val="00914B69"/>
    <w:rsid w:val="009168B6"/>
    <w:rsid w:val="009204D1"/>
    <w:rsid w:val="00920BDA"/>
    <w:rsid w:val="00922A8D"/>
    <w:rsid w:val="00922B7E"/>
    <w:rsid w:val="009247C9"/>
    <w:rsid w:val="00926454"/>
    <w:rsid w:val="00927F54"/>
    <w:rsid w:val="009319AB"/>
    <w:rsid w:val="00931BAD"/>
    <w:rsid w:val="00931E19"/>
    <w:rsid w:val="00933B2D"/>
    <w:rsid w:val="00933D29"/>
    <w:rsid w:val="00933EE5"/>
    <w:rsid w:val="00934512"/>
    <w:rsid w:val="00936703"/>
    <w:rsid w:val="009378EA"/>
    <w:rsid w:val="00937DAA"/>
    <w:rsid w:val="00937DB5"/>
    <w:rsid w:val="00940389"/>
    <w:rsid w:val="00941F46"/>
    <w:rsid w:val="00944C64"/>
    <w:rsid w:val="00945159"/>
    <w:rsid w:val="00946043"/>
    <w:rsid w:val="00946C65"/>
    <w:rsid w:val="009522A5"/>
    <w:rsid w:val="009535E2"/>
    <w:rsid w:val="00953B67"/>
    <w:rsid w:val="0095604A"/>
    <w:rsid w:val="00956289"/>
    <w:rsid w:val="00956643"/>
    <w:rsid w:val="00957EFF"/>
    <w:rsid w:val="00962498"/>
    <w:rsid w:val="00962C7C"/>
    <w:rsid w:val="009630F8"/>
    <w:rsid w:val="009635F7"/>
    <w:rsid w:val="00963E0A"/>
    <w:rsid w:val="00963EB5"/>
    <w:rsid w:val="00963F93"/>
    <w:rsid w:val="0096523B"/>
    <w:rsid w:val="00965F5F"/>
    <w:rsid w:val="0096629D"/>
    <w:rsid w:val="009665CB"/>
    <w:rsid w:val="00971133"/>
    <w:rsid w:val="0097229B"/>
    <w:rsid w:val="00972EBC"/>
    <w:rsid w:val="009732ED"/>
    <w:rsid w:val="009737F6"/>
    <w:rsid w:val="00973BD3"/>
    <w:rsid w:val="009746CA"/>
    <w:rsid w:val="00974B26"/>
    <w:rsid w:val="00977FA5"/>
    <w:rsid w:val="00980945"/>
    <w:rsid w:val="009812CB"/>
    <w:rsid w:val="00983194"/>
    <w:rsid w:val="00983C35"/>
    <w:rsid w:val="009844C1"/>
    <w:rsid w:val="009847F0"/>
    <w:rsid w:val="00985060"/>
    <w:rsid w:val="009851CB"/>
    <w:rsid w:val="009852B3"/>
    <w:rsid w:val="00985DAC"/>
    <w:rsid w:val="00985E29"/>
    <w:rsid w:val="00985F34"/>
    <w:rsid w:val="00986447"/>
    <w:rsid w:val="009909C5"/>
    <w:rsid w:val="0099179C"/>
    <w:rsid w:val="009934EF"/>
    <w:rsid w:val="00994717"/>
    <w:rsid w:val="00995584"/>
    <w:rsid w:val="00995CF6"/>
    <w:rsid w:val="00996509"/>
    <w:rsid w:val="00997A44"/>
    <w:rsid w:val="009A0958"/>
    <w:rsid w:val="009A1CD7"/>
    <w:rsid w:val="009A2F62"/>
    <w:rsid w:val="009A3231"/>
    <w:rsid w:val="009A3A0E"/>
    <w:rsid w:val="009A4BBE"/>
    <w:rsid w:val="009A53D8"/>
    <w:rsid w:val="009A68BB"/>
    <w:rsid w:val="009A70FF"/>
    <w:rsid w:val="009A7894"/>
    <w:rsid w:val="009A7F3C"/>
    <w:rsid w:val="009B008C"/>
    <w:rsid w:val="009B0739"/>
    <w:rsid w:val="009B3770"/>
    <w:rsid w:val="009B39CD"/>
    <w:rsid w:val="009B3A99"/>
    <w:rsid w:val="009B524A"/>
    <w:rsid w:val="009B6B41"/>
    <w:rsid w:val="009B7059"/>
    <w:rsid w:val="009C0513"/>
    <w:rsid w:val="009C1005"/>
    <w:rsid w:val="009C1ADD"/>
    <w:rsid w:val="009C2846"/>
    <w:rsid w:val="009C2CA3"/>
    <w:rsid w:val="009C2DF6"/>
    <w:rsid w:val="009C3743"/>
    <w:rsid w:val="009C3B92"/>
    <w:rsid w:val="009C3EC7"/>
    <w:rsid w:val="009C5AB1"/>
    <w:rsid w:val="009C5D81"/>
    <w:rsid w:val="009C6F14"/>
    <w:rsid w:val="009C7A15"/>
    <w:rsid w:val="009C7B21"/>
    <w:rsid w:val="009D0C76"/>
    <w:rsid w:val="009D1408"/>
    <w:rsid w:val="009D23E4"/>
    <w:rsid w:val="009D3933"/>
    <w:rsid w:val="009D3DBA"/>
    <w:rsid w:val="009D40E8"/>
    <w:rsid w:val="009D46AA"/>
    <w:rsid w:val="009D5057"/>
    <w:rsid w:val="009D5CC9"/>
    <w:rsid w:val="009D671D"/>
    <w:rsid w:val="009E0A57"/>
    <w:rsid w:val="009E0FB4"/>
    <w:rsid w:val="009E1B1A"/>
    <w:rsid w:val="009E2822"/>
    <w:rsid w:val="009E2BB3"/>
    <w:rsid w:val="009E3234"/>
    <w:rsid w:val="009E38AF"/>
    <w:rsid w:val="009E4580"/>
    <w:rsid w:val="009E59E2"/>
    <w:rsid w:val="009E66F9"/>
    <w:rsid w:val="009E789A"/>
    <w:rsid w:val="009E7B3C"/>
    <w:rsid w:val="009E7CD6"/>
    <w:rsid w:val="009F0541"/>
    <w:rsid w:val="009F1762"/>
    <w:rsid w:val="009F1E59"/>
    <w:rsid w:val="009F20BA"/>
    <w:rsid w:val="009F25E5"/>
    <w:rsid w:val="009F2C1D"/>
    <w:rsid w:val="009F2E67"/>
    <w:rsid w:val="009F368B"/>
    <w:rsid w:val="009F425D"/>
    <w:rsid w:val="009F5D9F"/>
    <w:rsid w:val="00A00C27"/>
    <w:rsid w:val="00A01328"/>
    <w:rsid w:val="00A015F2"/>
    <w:rsid w:val="00A020C1"/>
    <w:rsid w:val="00A04E53"/>
    <w:rsid w:val="00A05089"/>
    <w:rsid w:val="00A06191"/>
    <w:rsid w:val="00A07619"/>
    <w:rsid w:val="00A122B6"/>
    <w:rsid w:val="00A12A48"/>
    <w:rsid w:val="00A1373D"/>
    <w:rsid w:val="00A14975"/>
    <w:rsid w:val="00A15237"/>
    <w:rsid w:val="00A15476"/>
    <w:rsid w:val="00A155C8"/>
    <w:rsid w:val="00A163AA"/>
    <w:rsid w:val="00A16BA9"/>
    <w:rsid w:val="00A1704D"/>
    <w:rsid w:val="00A17455"/>
    <w:rsid w:val="00A17DC7"/>
    <w:rsid w:val="00A202FD"/>
    <w:rsid w:val="00A203D8"/>
    <w:rsid w:val="00A206DF"/>
    <w:rsid w:val="00A22216"/>
    <w:rsid w:val="00A223AC"/>
    <w:rsid w:val="00A223ED"/>
    <w:rsid w:val="00A2374D"/>
    <w:rsid w:val="00A26EA1"/>
    <w:rsid w:val="00A26FD6"/>
    <w:rsid w:val="00A3027F"/>
    <w:rsid w:val="00A31674"/>
    <w:rsid w:val="00A33AA2"/>
    <w:rsid w:val="00A36E7C"/>
    <w:rsid w:val="00A37032"/>
    <w:rsid w:val="00A400B2"/>
    <w:rsid w:val="00A40F6C"/>
    <w:rsid w:val="00A40F7F"/>
    <w:rsid w:val="00A4142D"/>
    <w:rsid w:val="00A423C8"/>
    <w:rsid w:val="00A4322B"/>
    <w:rsid w:val="00A438A8"/>
    <w:rsid w:val="00A47921"/>
    <w:rsid w:val="00A504CE"/>
    <w:rsid w:val="00A50F2C"/>
    <w:rsid w:val="00A51CD3"/>
    <w:rsid w:val="00A51EFC"/>
    <w:rsid w:val="00A5317C"/>
    <w:rsid w:val="00A545F2"/>
    <w:rsid w:val="00A56D2A"/>
    <w:rsid w:val="00A57393"/>
    <w:rsid w:val="00A57415"/>
    <w:rsid w:val="00A6020D"/>
    <w:rsid w:val="00A608DE"/>
    <w:rsid w:val="00A61598"/>
    <w:rsid w:val="00A619EF"/>
    <w:rsid w:val="00A61ACC"/>
    <w:rsid w:val="00A63EFC"/>
    <w:rsid w:val="00A64379"/>
    <w:rsid w:val="00A65069"/>
    <w:rsid w:val="00A65BA7"/>
    <w:rsid w:val="00A66500"/>
    <w:rsid w:val="00A67256"/>
    <w:rsid w:val="00A672B6"/>
    <w:rsid w:val="00A67855"/>
    <w:rsid w:val="00A67FAE"/>
    <w:rsid w:val="00A70084"/>
    <w:rsid w:val="00A7400D"/>
    <w:rsid w:val="00A74190"/>
    <w:rsid w:val="00A744B7"/>
    <w:rsid w:val="00A74A31"/>
    <w:rsid w:val="00A758A8"/>
    <w:rsid w:val="00A8013D"/>
    <w:rsid w:val="00A802CD"/>
    <w:rsid w:val="00A81186"/>
    <w:rsid w:val="00A82E47"/>
    <w:rsid w:val="00A83488"/>
    <w:rsid w:val="00A84EB1"/>
    <w:rsid w:val="00A8659A"/>
    <w:rsid w:val="00A86EA4"/>
    <w:rsid w:val="00A87B46"/>
    <w:rsid w:val="00A87E69"/>
    <w:rsid w:val="00A90B4A"/>
    <w:rsid w:val="00A92847"/>
    <w:rsid w:val="00A935F3"/>
    <w:rsid w:val="00A938FA"/>
    <w:rsid w:val="00A93E98"/>
    <w:rsid w:val="00A93F38"/>
    <w:rsid w:val="00A94ECD"/>
    <w:rsid w:val="00A951E7"/>
    <w:rsid w:val="00A957D8"/>
    <w:rsid w:val="00A95E33"/>
    <w:rsid w:val="00A96785"/>
    <w:rsid w:val="00A975CD"/>
    <w:rsid w:val="00A97739"/>
    <w:rsid w:val="00AA2708"/>
    <w:rsid w:val="00AA34EB"/>
    <w:rsid w:val="00AA36E7"/>
    <w:rsid w:val="00AA54B9"/>
    <w:rsid w:val="00AA5A03"/>
    <w:rsid w:val="00AA655B"/>
    <w:rsid w:val="00AB07CA"/>
    <w:rsid w:val="00AB1765"/>
    <w:rsid w:val="00AB1B47"/>
    <w:rsid w:val="00AB2691"/>
    <w:rsid w:val="00AB2A2B"/>
    <w:rsid w:val="00AB3BBC"/>
    <w:rsid w:val="00AB4081"/>
    <w:rsid w:val="00AB442F"/>
    <w:rsid w:val="00AB47A1"/>
    <w:rsid w:val="00AB488D"/>
    <w:rsid w:val="00AB62DE"/>
    <w:rsid w:val="00AB72C4"/>
    <w:rsid w:val="00AC02D8"/>
    <w:rsid w:val="00AC24C4"/>
    <w:rsid w:val="00AC37B0"/>
    <w:rsid w:val="00AC3810"/>
    <w:rsid w:val="00AC3AB6"/>
    <w:rsid w:val="00AC3D53"/>
    <w:rsid w:val="00AC3D92"/>
    <w:rsid w:val="00AC5F17"/>
    <w:rsid w:val="00AC648D"/>
    <w:rsid w:val="00AC6DA8"/>
    <w:rsid w:val="00AC722B"/>
    <w:rsid w:val="00AD1467"/>
    <w:rsid w:val="00AD1576"/>
    <w:rsid w:val="00AD1AE9"/>
    <w:rsid w:val="00AD2467"/>
    <w:rsid w:val="00AD2AAA"/>
    <w:rsid w:val="00AD2DFA"/>
    <w:rsid w:val="00AD3692"/>
    <w:rsid w:val="00AD3840"/>
    <w:rsid w:val="00AD3C5B"/>
    <w:rsid w:val="00AD4C5F"/>
    <w:rsid w:val="00AD51E0"/>
    <w:rsid w:val="00AD58CB"/>
    <w:rsid w:val="00AD5BB0"/>
    <w:rsid w:val="00AD685C"/>
    <w:rsid w:val="00AD76E6"/>
    <w:rsid w:val="00AD7A7E"/>
    <w:rsid w:val="00AD7DD8"/>
    <w:rsid w:val="00AD7E23"/>
    <w:rsid w:val="00AE0D07"/>
    <w:rsid w:val="00AE11B4"/>
    <w:rsid w:val="00AE305A"/>
    <w:rsid w:val="00AE31D7"/>
    <w:rsid w:val="00AE35BB"/>
    <w:rsid w:val="00AE54BA"/>
    <w:rsid w:val="00AE5AB9"/>
    <w:rsid w:val="00AE5CC8"/>
    <w:rsid w:val="00AE61EA"/>
    <w:rsid w:val="00AE66A3"/>
    <w:rsid w:val="00AE697F"/>
    <w:rsid w:val="00AE6999"/>
    <w:rsid w:val="00AE724F"/>
    <w:rsid w:val="00AE7570"/>
    <w:rsid w:val="00AE77E5"/>
    <w:rsid w:val="00AE7F60"/>
    <w:rsid w:val="00AF1439"/>
    <w:rsid w:val="00AF22A6"/>
    <w:rsid w:val="00AF27D7"/>
    <w:rsid w:val="00AF298E"/>
    <w:rsid w:val="00AF524A"/>
    <w:rsid w:val="00AF663F"/>
    <w:rsid w:val="00AF6AA7"/>
    <w:rsid w:val="00AF73DF"/>
    <w:rsid w:val="00B01114"/>
    <w:rsid w:val="00B027C5"/>
    <w:rsid w:val="00B02BF5"/>
    <w:rsid w:val="00B02CD2"/>
    <w:rsid w:val="00B02F73"/>
    <w:rsid w:val="00B03D1D"/>
    <w:rsid w:val="00B0488B"/>
    <w:rsid w:val="00B050ED"/>
    <w:rsid w:val="00B05B05"/>
    <w:rsid w:val="00B05BD0"/>
    <w:rsid w:val="00B05C07"/>
    <w:rsid w:val="00B0655D"/>
    <w:rsid w:val="00B06B6C"/>
    <w:rsid w:val="00B1005A"/>
    <w:rsid w:val="00B1064E"/>
    <w:rsid w:val="00B10875"/>
    <w:rsid w:val="00B11AD4"/>
    <w:rsid w:val="00B11C92"/>
    <w:rsid w:val="00B12558"/>
    <w:rsid w:val="00B13963"/>
    <w:rsid w:val="00B139F9"/>
    <w:rsid w:val="00B142E8"/>
    <w:rsid w:val="00B16395"/>
    <w:rsid w:val="00B1744B"/>
    <w:rsid w:val="00B217F1"/>
    <w:rsid w:val="00B22206"/>
    <w:rsid w:val="00B22627"/>
    <w:rsid w:val="00B22D1E"/>
    <w:rsid w:val="00B22DB5"/>
    <w:rsid w:val="00B22E45"/>
    <w:rsid w:val="00B23D6F"/>
    <w:rsid w:val="00B24493"/>
    <w:rsid w:val="00B25B4D"/>
    <w:rsid w:val="00B26995"/>
    <w:rsid w:val="00B26BD3"/>
    <w:rsid w:val="00B26F8B"/>
    <w:rsid w:val="00B27A94"/>
    <w:rsid w:val="00B309ED"/>
    <w:rsid w:val="00B310BC"/>
    <w:rsid w:val="00B312BF"/>
    <w:rsid w:val="00B3255C"/>
    <w:rsid w:val="00B32AD2"/>
    <w:rsid w:val="00B3338D"/>
    <w:rsid w:val="00B33DAB"/>
    <w:rsid w:val="00B33DB9"/>
    <w:rsid w:val="00B34FF3"/>
    <w:rsid w:val="00B35DF9"/>
    <w:rsid w:val="00B36B3F"/>
    <w:rsid w:val="00B370C5"/>
    <w:rsid w:val="00B3722A"/>
    <w:rsid w:val="00B3725D"/>
    <w:rsid w:val="00B377D8"/>
    <w:rsid w:val="00B40F2A"/>
    <w:rsid w:val="00B41ED9"/>
    <w:rsid w:val="00B429A7"/>
    <w:rsid w:val="00B42E7F"/>
    <w:rsid w:val="00B436FA"/>
    <w:rsid w:val="00B44850"/>
    <w:rsid w:val="00B4661C"/>
    <w:rsid w:val="00B469B9"/>
    <w:rsid w:val="00B46C83"/>
    <w:rsid w:val="00B47E49"/>
    <w:rsid w:val="00B47F3E"/>
    <w:rsid w:val="00B50040"/>
    <w:rsid w:val="00B50152"/>
    <w:rsid w:val="00B503DB"/>
    <w:rsid w:val="00B517A3"/>
    <w:rsid w:val="00B51B33"/>
    <w:rsid w:val="00B5451B"/>
    <w:rsid w:val="00B553A3"/>
    <w:rsid w:val="00B55D17"/>
    <w:rsid w:val="00B560E3"/>
    <w:rsid w:val="00B561D1"/>
    <w:rsid w:val="00B56C5A"/>
    <w:rsid w:val="00B57303"/>
    <w:rsid w:val="00B613A8"/>
    <w:rsid w:val="00B61A33"/>
    <w:rsid w:val="00B61D4F"/>
    <w:rsid w:val="00B62607"/>
    <w:rsid w:val="00B62BC0"/>
    <w:rsid w:val="00B63A57"/>
    <w:rsid w:val="00B64747"/>
    <w:rsid w:val="00B65628"/>
    <w:rsid w:val="00B65F66"/>
    <w:rsid w:val="00B67D2E"/>
    <w:rsid w:val="00B7104A"/>
    <w:rsid w:val="00B71ECD"/>
    <w:rsid w:val="00B72763"/>
    <w:rsid w:val="00B73C10"/>
    <w:rsid w:val="00B73FA4"/>
    <w:rsid w:val="00B74778"/>
    <w:rsid w:val="00B75999"/>
    <w:rsid w:val="00B77FD8"/>
    <w:rsid w:val="00B80347"/>
    <w:rsid w:val="00B803EA"/>
    <w:rsid w:val="00B824FD"/>
    <w:rsid w:val="00B8491C"/>
    <w:rsid w:val="00B859E9"/>
    <w:rsid w:val="00B85FE9"/>
    <w:rsid w:val="00B8639A"/>
    <w:rsid w:val="00B873DA"/>
    <w:rsid w:val="00B87EC2"/>
    <w:rsid w:val="00B91021"/>
    <w:rsid w:val="00B92884"/>
    <w:rsid w:val="00B93433"/>
    <w:rsid w:val="00B93D7F"/>
    <w:rsid w:val="00B94B4F"/>
    <w:rsid w:val="00B95036"/>
    <w:rsid w:val="00B95403"/>
    <w:rsid w:val="00B954B2"/>
    <w:rsid w:val="00B95AA8"/>
    <w:rsid w:val="00B95B74"/>
    <w:rsid w:val="00B95BE9"/>
    <w:rsid w:val="00B95D47"/>
    <w:rsid w:val="00B9790D"/>
    <w:rsid w:val="00B979CB"/>
    <w:rsid w:val="00BA104E"/>
    <w:rsid w:val="00BA1C25"/>
    <w:rsid w:val="00BA2E64"/>
    <w:rsid w:val="00BA3FDF"/>
    <w:rsid w:val="00BA43C1"/>
    <w:rsid w:val="00BA462A"/>
    <w:rsid w:val="00BA5542"/>
    <w:rsid w:val="00BB07AA"/>
    <w:rsid w:val="00BB0AA6"/>
    <w:rsid w:val="00BB26F7"/>
    <w:rsid w:val="00BB2972"/>
    <w:rsid w:val="00BB2996"/>
    <w:rsid w:val="00BB3428"/>
    <w:rsid w:val="00BB3598"/>
    <w:rsid w:val="00BB3A23"/>
    <w:rsid w:val="00BB5311"/>
    <w:rsid w:val="00BB54E2"/>
    <w:rsid w:val="00BB5743"/>
    <w:rsid w:val="00BB5AB3"/>
    <w:rsid w:val="00BB5F0F"/>
    <w:rsid w:val="00BB6C7C"/>
    <w:rsid w:val="00BB6E2A"/>
    <w:rsid w:val="00BB6FEB"/>
    <w:rsid w:val="00BB737B"/>
    <w:rsid w:val="00BB75C3"/>
    <w:rsid w:val="00BB75EC"/>
    <w:rsid w:val="00BC04CF"/>
    <w:rsid w:val="00BC1269"/>
    <w:rsid w:val="00BC1F22"/>
    <w:rsid w:val="00BC3AE8"/>
    <w:rsid w:val="00BC4324"/>
    <w:rsid w:val="00BC4DFB"/>
    <w:rsid w:val="00BC5AE2"/>
    <w:rsid w:val="00BC6505"/>
    <w:rsid w:val="00BC7008"/>
    <w:rsid w:val="00BC72F1"/>
    <w:rsid w:val="00BC7344"/>
    <w:rsid w:val="00BD1260"/>
    <w:rsid w:val="00BD15E9"/>
    <w:rsid w:val="00BD4535"/>
    <w:rsid w:val="00BD4618"/>
    <w:rsid w:val="00BD4F84"/>
    <w:rsid w:val="00BD532C"/>
    <w:rsid w:val="00BD538D"/>
    <w:rsid w:val="00BD5C87"/>
    <w:rsid w:val="00BD63C8"/>
    <w:rsid w:val="00BD679D"/>
    <w:rsid w:val="00BD7AC6"/>
    <w:rsid w:val="00BD7FCB"/>
    <w:rsid w:val="00BE114D"/>
    <w:rsid w:val="00BE18D8"/>
    <w:rsid w:val="00BE30EE"/>
    <w:rsid w:val="00BE339B"/>
    <w:rsid w:val="00BE37BB"/>
    <w:rsid w:val="00BE3B34"/>
    <w:rsid w:val="00BE42CE"/>
    <w:rsid w:val="00BE4B06"/>
    <w:rsid w:val="00BE4ED4"/>
    <w:rsid w:val="00BE55D6"/>
    <w:rsid w:val="00BE6950"/>
    <w:rsid w:val="00BE6E6A"/>
    <w:rsid w:val="00BE7BA0"/>
    <w:rsid w:val="00BF123F"/>
    <w:rsid w:val="00BF1DFD"/>
    <w:rsid w:val="00BF2045"/>
    <w:rsid w:val="00BF2CA3"/>
    <w:rsid w:val="00BF3197"/>
    <w:rsid w:val="00BF5867"/>
    <w:rsid w:val="00BF7236"/>
    <w:rsid w:val="00BF79AE"/>
    <w:rsid w:val="00BF7E19"/>
    <w:rsid w:val="00C006BC"/>
    <w:rsid w:val="00C00D5F"/>
    <w:rsid w:val="00C017BA"/>
    <w:rsid w:val="00C028E5"/>
    <w:rsid w:val="00C02EE4"/>
    <w:rsid w:val="00C031D8"/>
    <w:rsid w:val="00C04212"/>
    <w:rsid w:val="00C04358"/>
    <w:rsid w:val="00C04AB6"/>
    <w:rsid w:val="00C0540B"/>
    <w:rsid w:val="00C0563D"/>
    <w:rsid w:val="00C05F4C"/>
    <w:rsid w:val="00C06B1B"/>
    <w:rsid w:val="00C109E1"/>
    <w:rsid w:val="00C10DFF"/>
    <w:rsid w:val="00C122B0"/>
    <w:rsid w:val="00C13EC2"/>
    <w:rsid w:val="00C15430"/>
    <w:rsid w:val="00C15E96"/>
    <w:rsid w:val="00C160A2"/>
    <w:rsid w:val="00C204AF"/>
    <w:rsid w:val="00C20991"/>
    <w:rsid w:val="00C21571"/>
    <w:rsid w:val="00C21817"/>
    <w:rsid w:val="00C2184A"/>
    <w:rsid w:val="00C21A39"/>
    <w:rsid w:val="00C21ECA"/>
    <w:rsid w:val="00C22FF8"/>
    <w:rsid w:val="00C2338C"/>
    <w:rsid w:val="00C244DE"/>
    <w:rsid w:val="00C24E62"/>
    <w:rsid w:val="00C25CA5"/>
    <w:rsid w:val="00C25F1D"/>
    <w:rsid w:val="00C2708E"/>
    <w:rsid w:val="00C30287"/>
    <w:rsid w:val="00C31763"/>
    <w:rsid w:val="00C320A1"/>
    <w:rsid w:val="00C321B4"/>
    <w:rsid w:val="00C334A0"/>
    <w:rsid w:val="00C33E01"/>
    <w:rsid w:val="00C34A2A"/>
    <w:rsid w:val="00C34B31"/>
    <w:rsid w:val="00C34DA4"/>
    <w:rsid w:val="00C360E3"/>
    <w:rsid w:val="00C36F92"/>
    <w:rsid w:val="00C37B5B"/>
    <w:rsid w:val="00C405CC"/>
    <w:rsid w:val="00C40759"/>
    <w:rsid w:val="00C41451"/>
    <w:rsid w:val="00C41679"/>
    <w:rsid w:val="00C43086"/>
    <w:rsid w:val="00C43201"/>
    <w:rsid w:val="00C43BF6"/>
    <w:rsid w:val="00C43FE5"/>
    <w:rsid w:val="00C44790"/>
    <w:rsid w:val="00C4640A"/>
    <w:rsid w:val="00C46533"/>
    <w:rsid w:val="00C46B6A"/>
    <w:rsid w:val="00C46BD2"/>
    <w:rsid w:val="00C5060A"/>
    <w:rsid w:val="00C51102"/>
    <w:rsid w:val="00C5115D"/>
    <w:rsid w:val="00C51836"/>
    <w:rsid w:val="00C52A13"/>
    <w:rsid w:val="00C54131"/>
    <w:rsid w:val="00C5490C"/>
    <w:rsid w:val="00C55707"/>
    <w:rsid w:val="00C562D4"/>
    <w:rsid w:val="00C56912"/>
    <w:rsid w:val="00C6015A"/>
    <w:rsid w:val="00C6045D"/>
    <w:rsid w:val="00C6210D"/>
    <w:rsid w:val="00C622E6"/>
    <w:rsid w:val="00C64C0F"/>
    <w:rsid w:val="00C66E49"/>
    <w:rsid w:val="00C670D9"/>
    <w:rsid w:val="00C701B8"/>
    <w:rsid w:val="00C70BD2"/>
    <w:rsid w:val="00C71106"/>
    <w:rsid w:val="00C7112B"/>
    <w:rsid w:val="00C711AC"/>
    <w:rsid w:val="00C71298"/>
    <w:rsid w:val="00C713CD"/>
    <w:rsid w:val="00C71F06"/>
    <w:rsid w:val="00C72451"/>
    <w:rsid w:val="00C72D21"/>
    <w:rsid w:val="00C7303E"/>
    <w:rsid w:val="00C734C5"/>
    <w:rsid w:val="00C73C6E"/>
    <w:rsid w:val="00C73C7D"/>
    <w:rsid w:val="00C747D7"/>
    <w:rsid w:val="00C74816"/>
    <w:rsid w:val="00C750DE"/>
    <w:rsid w:val="00C75372"/>
    <w:rsid w:val="00C7762C"/>
    <w:rsid w:val="00C77CE2"/>
    <w:rsid w:val="00C80570"/>
    <w:rsid w:val="00C8087D"/>
    <w:rsid w:val="00C80F12"/>
    <w:rsid w:val="00C82619"/>
    <w:rsid w:val="00C83046"/>
    <w:rsid w:val="00C836E2"/>
    <w:rsid w:val="00C869B8"/>
    <w:rsid w:val="00C91D8A"/>
    <w:rsid w:val="00C92B5E"/>
    <w:rsid w:val="00C93A64"/>
    <w:rsid w:val="00C948B0"/>
    <w:rsid w:val="00C95134"/>
    <w:rsid w:val="00C9549A"/>
    <w:rsid w:val="00C956F5"/>
    <w:rsid w:val="00C95C25"/>
    <w:rsid w:val="00C971AD"/>
    <w:rsid w:val="00C97B6E"/>
    <w:rsid w:val="00CA088A"/>
    <w:rsid w:val="00CA10C8"/>
    <w:rsid w:val="00CA11CE"/>
    <w:rsid w:val="00CA189C"/>
    <w:rsid w:val="00CA1BA1"/>
    <w:rsid w:val="00CA1F44"/>
    <w:rsid w:val="00CA2502"/>
    <w:rsid w:val="00CA25AB"/>
    <w:rsid w:val="00CA4020"/>
    <w:rsid w:val="00CA431D"/>
    <w:rsid w:val="00CA4D7C"/>
    <w:rsid w:val="00CA50CE"/>
    <w:rsid w:val="00CA5452"/>
    <w:rsid w:val="00CA590B"/>
    <w:rsid w:val="00CA5DD5"/>
    <w:rsid w:val="00CA6BA0"/>
    <w:rsid w:val="00CB07FA"/>
    <w:rsid w:val="00CB1878"/>
    <w:rsid w:val="00CB2117"/>
    <w:rsid w:val="00CB2545"/>
    <w:rsid w:val="00CB2AB1"/>
    <w:rsid w:val="00CB2FAA"/>
    <w:rsid w:val="00CB3B29"/>
    <w:rsid w:val="00CB418E"/>
    <w:rsid w:val="00CB422B"/>
    <w:rsid w:val="00CB42EF"/>
    <w:rsid w:val="00CB4437"/>
    <w:rsid w:val="00CB449B"/>
    <w:rsid w:val="00CB62E4"/>
    <w:rsid w:val="00CB719F"/>
    <w:rsid w:val="00CB74E4"/>
    <w:rsid w:val="00CB7815"/>
    <w:rsid w:val="00CC018F"/>
    <w:rsid w:val="00CC086E"/>
    <w:rsid w:val="00CC122E"/>
    <w:rsid w:val="00CC227D"/>
    <w:rsid w:val="00CC2A77"/>
    <w:rsid w:val="00CC3276"/>
    <w:rsid w:val="00CC3C63"/>
    <w:rsid w:val="00CC4503"/>
    <w:rsid w:val="00CC53B5"/>
    <w:rsid w:val="00CC607A"/>
    <w:rsid w:val="00CC71D0"/>
    <w:rsid w:val="00CC7333"/>
    <w:rsid w:val="00CC7504"/>
    <w:rsid w:val="00CC7614"/>
    <w:rsid w:val="00CC794A"/>
    <w:rsid w:val="00CD05BE"/>
    <w:rsid w:val="00CD33D1"/>
    <w:rsid w:val="00CD3E7C"/>
    <w:rsid w:val="00CD4C5D"/>
    <w:rsid w:val="00CD551F"/>
    <w:rsid w:val="00CD6252"/>
    <w:rsid w:val="00CD640B"/>
    <w:rsid w:val="00CD7187"/>
    <w:rsid w:val="00CD77EE"/>
    <w:rsid w:val="00CD78E3"/>
    <w:rsid w:val="00CE0596"/>
    <w:rsid w:val="00CE060E"/>
    <w:rsid w:val="00CE09A1"/>
    <w:rsid w:val="00CE0B76"/>
    <w:rsid w:val="00CE0CF7"/>
    <w:rsid w:val="00CE40DB"/>
    <w:rsid w:val="00CE60C4"/>
    <w:rsid w:val="00CE667D"/>
    <w:rsid w:val="00CE6B3C"/>
    <w:rsid w:val="00CE6D7C"/>
    <w:rsid w:val="00CE76C7"/>
    <w:rsid w:val="00CE77A6"/>
    <w:rsid w:val="00CF0071"/>
    <w:rsid w:val="00CF036F"/>
    <w:rsid w:val="00CF0D80"/>
    <w:rsid w:val="00CF0F69"/>
    <w:rsid w:val="00CF0FE4"/>
    <w:rsid w:val="00CF13CC"/>
    <w:rsid w:val="00CF2B36"/>
    <w:rsid w:val="00CF3098"/>
    <w:rsid w:val="00CF375A"/>
    <w:rsid w:val="00CF3B37"/>
    <w:rsid w:val="00CF6CE3"/>
    <w:rsid w:val="00CF6DEC"/>
    <w:rsid w:val="00CF7345"/>
    <w:rsid w:val="00CF751D"/>
    <w:rsid w:val="00CF767B"/>
    <w:rsid w:val="00CF79D5"/>
    <w:rsid w:val="00D02BEF"/>
    <w:rsid w:val="00D03726"/>
    <w:rsid w:val="00D04162"/>
    <w:rsid w:val="00D05DAA"/>
    <w:rsid w:val="00D1149A"/>
    <w:rsid w:val="00D128A7"/>
    <w:rsid w:val="00D144CB"/>
    <w:rsid w:val="00D14C02"/>
    <w:rsid w:val="00D14CA5"/>
    <w:rsid w:val="00D151E9"/>
    <w:rsid w:val="00D157CD"/>
    <w:rsid w:val="00D16348"/>
    <w:rsid w:val="00D1685F"/>
    <w:rsid w:val="00D16C40"/>
    <w:rsid w:val="00D17C13"/>
    <w:rsid w:val="00D17FFE"/>
    <w:rsid w:val="00D2009A"/>
    <w:rsid w:val="00D2115B"/>
    <w:rsid w:val="00D24CBF"/>
    <w:rsid w:val="00D2669F"/>
    <w:rsid w:val="00D26B5B"/>
    <w:rsid w:val="00D27017"/>
    <w:rsid w:val="00D27339"/>
    <w:rsid w:val="00D2784E"/>
    <w:rsid w:val="00D27870"/>
    <w:rsid w:val="00D27F91"/>
    <w:rsid w:val="00D30706"/>
    <w:rsid w:val="00D30D87"/>
    <w:rsid w:val="00D317EA"/>
    <w:rsid w:val="00D318DC"/>
    <w:rsid w:val="00D32E17"/>
    <w:rsid w:val="00D33608"/>
    <w:rsid w:val="00D34760"/>
    <w:rsid w:val="00D348AB"/>
    <w:rsid w:val="00D34B18"/>
    <w:rsid w:val="00D353C4"/>
    <w:rsid w:val="00D355F6"/>
    <w:rsid w:val="00D36CE7"/>
    <w:rsid w:val="00D400D8"/>
    <w:rsid w:val="00D405C1"/>
    <w:rsid w:val="00D41B32"/>
    <w:rsid w:val="00D41F37"/>
    <w:rsid w:val="00D427CA"/>
    <w:rsid w:val="00D42BE1"/>
    <w:rsid w:val="00D453C6"/>
    <w:rsid w:val="00D45D7B"/>
    <w:rsid w:val="00D45DAF"/>
    <w:rsid w:val="00D46620"/>
    <w:rsid w:val="00D475C5"/>
    <w:rsid w:val="00D475F7"/>
    <w:rsid w:val="00D47CD4"/>
    <w:rsid w:val="00D50AFF"/>
    <w:rsid w:val="00D50F64"/>
    <w:rsid w:val="00D518C1"/>
    <w:rsid w:val="00D53043"/>
    <w:rsid w:val="00D5352D"/>
    <w:rsid w:val="00D53C98"/>
    <w:rsid w:val="00D53E63"/>
    <w:rsid w:val="00D545B3"/>
    <w:rsid w:val="00D55027"/>
    <w:rsid w:val="00D551D0"/>
    <w:rsid w:val="00D5652D"/>
    <w:rsid w:val="00D56532"/>
    <w:rsid w:val="00D569BB"/>
    <w:rsid w:val="00D56CF2"/>
    <w:rsid w:val="00D6060C"/>
    <w:rsid w:val="00D60F64"/>
    <w:rsid w:val="00D618D8"/>
    <w:rsid w:val="00D61CD3"/>
    <w:rsid w:val="00D6351D"/>
    <w:rsid w:val="00D644EC"/>
    <w:rsid w:val="00D649FF"/>
    <w:rsid w:val="00D666EA"/>
    <w:rsid w:val="00D66AE2"/>
    <w:rsid w:val="00D723AD"/>
    <w:rsid w:val="00D7295E"/>
    <w:rsid w:val="00D72C61"/>
    <w:rsid w:val="00D73229"/>
    <w:rsid w:val="00D74D85"/>
    <w:rsid w:val="00D7552C"/>
    <w:rsid w:val="00D75994"/>
    <w:rsid w:val="00D76891"/>
    <w:rsid w:val="00D80162"/>
    <w:rsid w:val="00D80422"/>
    <w:rsid w:val="00D808FD"/>
    <w:rsid w:val="00D80F89"/>
    <w:rsid w:val="00D82B0A"/>
    <w:rsid w:val="00D82F3D"/>
    <w:rsid w:val="00D831EA"/>
    <w:rsid w:val="00D834F5"/>
    <w:rsid w:val="00D8354B"/>
    <w:rsid w:val="00D8390C"/>
    <w:rsid w:val="00D839FF"/>
    <w:rsid w:val="00D84CDB"/>
    <w:rsid w:val="00D85465"/>
    <w:rsid w:val="00D900B1"/>
    <w:rsid w:val="00D911E4"/>
    <w:rsid w:val="00D91B31"/>
    <w:rsid w:val="00D92020"/>
    <w:rsid w:val="00D92F5E"/>
    <w:rsid w:val="00D93169"/>
    <w:rsid w:val="00D93C7B"/>
    <w:rsid w:val="00D9495D"/>
    <w:rsid w:val="00D95992"/>
    <w:rsid w:val="00D95A22"/>
    <w:rsid w:val="00D96243"/>
    <w:rsid w:val="00D97A18"/>
    <w:rsid w:val="00DA072E"/>
    <w:rsid w:val="00DA0833"/>
    <w:rsid w:val="00DA3548"/>
    <w:rsid w:val="00DA42A5"/>
    <w:rsid w:val="00DA50AC"/>
    <w:rsid w:val="00DA7612"/>
    <w:rsid w:val="00DB0215"/>
    <w:rsid w:val="00DB07B7"/>
    <w:rsid w:val="00DB1826"/>
    <w:rsid w:val="00DB2BAE"/>
    <w:rsid w:val="00DB3D5C"/>
    <w:rsid w:val="00DB55B0"/>
    <w:rsid w:val="00DB5D49"/>
    <w:rsid w:val="00DB6216"/>
    <w:rsid w:val="00DB6273"/>
    <w:rsid w:val="00DC025F"/>
    <w:rsid w:val="00DC096B"/>
    <w:rsid w:val="00DC2E89"/>
    <w:rsid w:val="00DC30FE"/>
    <w:rsid w:val="00DC33A0"/>
    <w:rsid w:val="00DC3B04"/>
    <w:rsid w:val="00DC5561"/>
    <w:rsid w:val="00DC5C8E"/>
    <w:rsid w:val="00DC6BE3"/>
    <w:rsid w:val="00DC7437"/>
    <w:rsid w:val="00DC7AF9"/>
    <w:rsid w:val="00DC7F17"/>
    <w:rsid w:val="00DD038A"/>
    <w:rsid w:val="00DD169D"/>
    <w:rsid w:val="00DD1A42"/>
    <w:rsid w:val="00DD1F72"/>
    <w:rsid w:val="00DD2BF0"/>
    <w:rsid w:val="00DD3EDC"/>
    <w:rsid w:val="00DD44AE"/>
    <w:rsid w:val="00DD630B"/>
    <w:rsid w:val="00DD6C4B"/>
    <w:rsid w:val="00DD7224"/>
    <w:rsid w:val="00DD7DD1"/>
    <w:rsid w:val="00DE1243"/>
    <w:rsid w:val="00DE1625"/>
    <w:rsid w:val="00DE206B"/>
    <w:rsid w:val="00DE31C7"/>
    <w:rsid w:val="00DE4603"/>
    <w:rsid w:val="00DE622F"/>
    <w:rsid w:val="00DE6287"/>
    <w:rsid w:val="00DE73DE"/>
    <w:rsid w:val="00DE7D84"/>
    <w:rsid w:val="00DF090F"/>
    <w:rsid w:val="00DF1429"/>
    <w:rsid w:val="00DF1917"/>
    <w:rsid w:val="00DF21E7"/>
    <w:rsid w:val="00DF3675"/>
    <w:rsid w:val="00DF43F0"/>
    <w:rsid w:val="00DF4FEF"/>
    <w:rsid w:val="00DF6437"/>
    <w:rsid w:val="00DF6546"/>
    <w:rsid w:val="00DF6D4C"/>
    <w:rsid w:val="00DF7A99"/>
    <w:rsid w:val="00E00A74"/>
    <w:rsid w:val="00E03B12"/>
    <w:rsid w:val="00E0513F"/>
    <w:rsid w:val="00E05218"/>
    <w:rsid w:val="00E059F4"/>
    <w:rsid w:val="00E05AC4"/>
    <w:rsid w:val="00E05F73"/>
    <w:rsid w:val="00E06642"/>
    <w:rsid w:val="00E067DA"/>
    <w:rsid w:val="00E068F6"/>
    <w:rsid w:val="00E10465"/>
    <w:rsid w:val="00E111CE"/>
    <w:rsid w:val="00E118D4"/>
    <w:rsid w:val="00E1192C"/>
    <w:rsid w:val="00E11BD8"/>
    <w:rsid w:val="00E11F56"/>
    <w:rsid w:val="00E130FD"/>
    <w:rsid w:val="00E15DD1"/>
    <w:rsid w:val="00E15EFE"/>
    <w:rsid w:val="00E162B1"/>
    <w:rsid w:val="00E16D2E"/>
    <w:rsid w:val="00E217C5"/>
    <w:rsid w:val="00E230EF"/>
    <w:rsid w:val="00E23406"/>
    <w:rsid w:val="00E245FE"/>
    <w:rsid w:val="00E24B71"/>
    <w:rsid w:val="00E27218"/>
    <w:rsid w:val="00E27AC6"/>
    <w:rsid w:val="00E30148"/>
    <w:rsid w:val="00E306B2"/>
    <w:rsid w:val="00E30914"/>
    <w:rsid w:val="00E31A37"/>
    <w:rsid w:val="00E32515"/>
    <w:rsid w:val="00E3385F"/>
    <w:rsid w:val="00E340B9"/>
    <w:rsid w:val="00E34A4C"/>
    <w:rsid w:val="00E351A9"/>
    <w:rsid w:val="00E35BBB"/>
    <w:rsid w:val="00E35C48"/>
    <w:rsid w:val="00E405F9"/>
    <w:rsid w:val="00E41D16"/>
    <w:rsid w:val="00E4339D"/>
    <w:rsid w:val="00E43CFC"/>
    <w:rsid w:val="00E44A8C"/>
    <w:rsid w:val="00E44EFE"/>
    <w:rsid w:val="00E45820"/>
    <w:rsid w:val="00E461F0"/>
    <w:rsid w:val="00E46E2C"/>
    <w:rsid w:val="00E47140"/>
    <w:rsid w:val="00E477C8"/>
    <w:rsid w:val="00E50521"/>
    <w:rsid w:val="00E50ED0"/>
    <w:rsid w:val="00E53C41"/>
    <w:rsid w:val="00E54144"/>
    <w:rsid w:val="00E54B04"/>
    <w:rsid w:val="00E54B68"/>
    <w:rsid w:val="00E559C0"/>
    <w:rsid w:val="00E57B92"/>
    <w:rsid w:val="00E6021A"/>
    <w:rsid w:val="00E60483"/>
    <w:rsid w:val="00E61E0C"/>
    <w:rsid w:val="00E62303"/>
    <w:rsid w:val="00E637EF"/>
    <w:rsid w:val="00E63ADB"/>
    <w:rsid w:val="00E63E5B"/>
    <w:rsid w:val="00E64FD4"/>
    <w:rsid w:val="00E66906"/>
    <w:rsid w:val="00E66DDE"/>
    <w:rsid w:val="00E67334"/>
    <w:rsid w:val="00E6755E"/>
    <w:rsid w:val="00E6781B"/>
    <w:rsid w:val="00E67DAA"/>
    <w:rsid w:val="00E67F31"/>
    <w:rsid w:val="00E7168F"/>
    <w:rsid w:val="00E718DF"/>
    <w:rsid w:val="00E72581"/>
    <w:rsid w:val="00E72625"/>
    <w:rsid w:val="00E72ED7"/>
    <w:rsid w:val="00E7300F"/>
    <w:rsid w:val="00E73F1D"/>
    <w:rsid w:val="00E7411F"/>
    <w:rsid w:val="00E74990"/>
    <w:rsid w:val="00E74E61"/>
    <w:rsid w:val="00E750AB"/>
    <w:rsid w:val="00E75592"/>
    <w:rsid w:val="00E80448"/>
    <w:rsid w:val="00E835ED"/>
    <w:rsid w:val="00E83DEF"/>
    <w:rsid w:val="00E83FBE"/>
    <w:rsid w:val="00E842F5"/>
    <w:rsid w:val="00E84612"/>
    <w:rsid w:val="00E84902"/>
    <w:rsid w:val="00E84A36"/>
    <w:rsid w:val="00E8526A"/>
    <w:rsid w:val="00E85A41"/>
    <w:rsid w:val="00E87364"/>
    <w:rsid w:val="00E87B90"/>
    <w:rsid w:val="00E91400"/>
    <w:rsid w:val="00E91D9B"/>
    <w:rsid w:val="00E91EE0"/>
    <w:rsid w:val="00E91FCD"/>
    <w:rsid w:val="00E92FB4"/>
    <w:rsid w:val="00E93E79"/>
    <w:rsid w:val="00E94865"/>
    <w:rsid w:val="00E94BA0"/>
    <w:rsid w:val="00E95C2B"/>
    <w:rsid w:val="00E965D9"/>
    <w:rsid w:val="00E97026"/>
    <w:rsid w:val="00E97C46"/>
    <w:rsid w:val="00E97DDC"/>
    <w:rsid w:val="00EA0818"/>
    <w:rsid w:val="00EA1E97"/>
    <w:rsid w:val="00EA2965"/>
    <w:rsid w:val="00EA3311"/>
    <w:rsid w:val="00EA53F5"/>
    <w:rsid w:val="00EA6DE8"/>
    <w:rsid w:val="00EA7E83"/>
    <w:rsid w:val="00EB2A3E"/>
    <w:rsid w:val="00EB2B9B"/>
    <w:rsid w:val="00EB3C88"/>
    <w:rsid w:val="00EB4917"/>
    <w:rsid w:val="00EB4AC7"/>
    <w:rsid w:val="00EB7FC6"/>
    <w:rsid w:val="00EC04C0"/>
    <w:rsid w:val="00EC2086"/>
    <w:rsid w:val="00EC25CF"/>
    <w:rsid w:val="00EC3A7D"/>
    <w:rsid w:val="00EC41FD"/>
    <w:rsid w:val="00EC5909"/>
    <w:rsid w:val="00EC6221"/>
    <w:rsid w:val="00EC6545"/>
    <w:rsid w:val="00EC6A36"/>
    <w:rsid w:val="00EC6D6E"/>
    <w:rsid w:val="00ED057F"/>
    <w:rsid w:val="00ED07AF"/>
    <w:rsid w:val="00ED128B"/>
    <w:rsid w:val="00ED2C0A"/>
    <w:rsid w:val="00ED2EC4"/>
    <w:rsid w:val="00ED545C"/>
    <w:rsid w:val="00ED55C9"/>
    <w:rsid w:val="00ED578C"/>
    <w:rsid w:val="00ED59DF"/>
    <w:rsid w:val="00ED5D82"/>
    <w:rsid w:val="00ED5DE7"/>
    <w:rsid w:val="00ED6EE1"/>
    <w:rsid w:val="00ED73AE"/>
    <w:rsid w:val="00ED7603"/>
    <w:rsid w:val="00ED7B62"/>
    <w:rsid w:val="00EE13E8"/>
    <w:rsid w:val="00EE20A0"/>
    <w:rsid w:val="00EE22A8"/>
    <w:rsid w:val="00EE240A"/>
    <w:rsid w:val="00EE35E7"/>
    <w:rsid w:val="00EE464A"/>
    <w:rsid w:val="00EE5145"/>
    <w:rsid w:val="00EE5771"/>
    <w:rsid w:val="00EE5F1F"/>
    <w:rsid w:val="00EE7465"/>
    <w:rsid w:val="00EF3A33"/>
    <w:rsid w:val="00EF4FB1"/>
    <w:rsid w:val="00EF5892"/>
    <w:rsid w:val="00EF5AA1"/>
    <w:rsid w:val="00EF5DE0"/>
    <w:rsid w:val="00EF60D7"/>
    <w:rsid w:val="00EF6686"/>
    <w:rsid w:val="00EF6D56"/>
    <w:rsid w:val="00EF6EE5"/>
    <w:rsid w:val="00EF6F83"/>
    <w:rsid w:val="00F00450"/>
    <w:rsid w:val="00F00946"/>
    <w:rsid w:val="00F00B57"/>
    <w:rsid w:val="00F0229B"/>
    <w:rsid w:val="00F02A5C"/>
    <w:rsid w:val="00F032C6"/>
    <w:rsid w:val="00F0330E"/>
    <w:rsid w:val="00F04A4B"/>
    <w:rsid w:val="00F060C9"/>
    <w:rsid w:val="00F06155"/>
    <w:rsid w:val="00F06E95"/>
    <w:rsid w:val="00F06FEB"/>
    <w:rsid w:val="00F07B37"/>
    <w:rsid w:val="00F07E20"/>
    <w:rsid w:val="00F10965"/>
    <w:rsid w:val="00F113B7"/>
    <w:rsid w:val="00F12380"/>
    <w:rsid w:val="00F13004"/>
    <w:rsid w:val="00F13265"/>
    <w:rsid w:val="00F13886"/>
    <w:rsid w:val="00F13CCF"/>
    <w:rsid w:val="00F14AD1"/>
    <w:rsid w:val="00F14E20"/>
    <w:rsid w:val="00F15439"/>
    <w:rsid w:val="00F15A2D"/>
    <w:rsid w:val="00F16A95"/>
    <w:rsid w:val="00F16C71"/>
    <w:rsid w:val="00F22276"/>
    <w:rsid w:val="00F23DB7"/>
    <w:rsid w:val="00F25716"/>
    <w:rsid w:val="00F27666"/>
    <w:rsid w:val="00F276DC"/>
    <w:rsid w:val="00F302A3"/>
    <w:rsid w:val="00F30507"/>
    <w:rsid w:val="00F305E5"/>
    <w:rsid w:val="00F317B5"/>
    <w:rsid w:val="00F31F65"/>
    <w:rsid w:val="00F329BC"/>
    <w:rsid w:val="00F330D6"/>
    <w:rsid w:val="00F33A36"/>
    <w:rsid w:val="00F34236"/>
    <w:rsid w:val="00F34F78"/>
    <w:rsid w:val="00F35E2E"/>
    <w:rsid w:val="00F369CA"/>
    <w:rsid w:val="00F36ADE"/>
    <w:rsid w:val="00F405B1"/>
    <w:rsid w:val="00F406CB"/>
    <w:rsid w:val="00F4078D"/>
    <w:rsid w:val="00F409B9"/>
    <w:rsid w:val="00F410B5"/>
    <w:rsid w:val="00F4190B"/>
    <w:rsid w:val="00F41A4B"/>
    <w:rsid w:val="00F43D6E"/>
    <w:rsid w:val="00F450BF"/>
    <w:rsid w:val="00F4526A"/>
    <w:rsid w:val="00F455D3"/>
    <w:rsid w:val="00F47270"/>
    <w:rsid w:val="00F50305"/>
    <w:rsid w:val="00F5050E"/>
    <w:rsid w:val="00F505EE"/>
    <w:rsid w:val="00F50712"/>
    <w:rsid w:val="00F50FC0"/>
    <w:rsid w:val="00F5105C"/>
    <w:rsid w:val="00F54AD8"/>
    <w:rsid w:val="00F5744E"/>
    <w:rsid w:val="00F57D86"/>
    <w:rsid w:val="00F6026E"/>
    <w:rsid w:val="00F6092A"/>
    <w:rsid w:val="00F61690"/>
    <w:rsid w:val="00F61E34"/>
    <w:rsid w:val="00F6286E"/>
    <w:rsid w:val="00F639BA"/>
    <w:rsid w:val="00F63EEA"/>
    <w:rsid w:val="00F647E0"/>
    <w:rsid w:val="00F64E31"/>
    <w:rsid w:val="00F67E47"/>
    <w:rsid w:val="00F70695"/>
    <w:rsid w:val="00F70B2D"/>
    <w:rsid w:val="00F70BCC"/>
    <w:rsid w:val="00F715E8"/>
    <w:rsid w:val="00F7191C"/>
    <w:rsid w:val="00F725CC"/>
    <w:rsid w:val="00F72D86"/>
    <w:rsid w:val="00F72E41"/>
    <w:rsid w:val="00F73739"/>
    <w:rsid w:val="00F74771"/>
    <w:rsid w:val="00F74AF3"/>
    <w:rsid w:val="00F76F76"/>
    <w:rsid w:val="00F80A9A"/>
    <w:rsid w:val="00F8207A"/>
    <w:rsid w:val="00F82C25"/>
    <w:rsid w:val="00F830D5"/>
    <w:rsid w:val="00F8494C"/>
    <w:rsid w:val="00F85015"/>
    <w:rsid w:val="00F90530"/>
    <w:rsid w:val="00F90CDC"/>
    <w:rsid w:val="00F92402"/>
    <w:rsid w:val="00F92D5F"/>
    <w:rsid w:val="00F933DB"/>
    <w:rsid w:val="00F93617"/>
    <w:rsid w:val="00F941E6"/>
    <w:rsid w:val="00F943C4"/>
    <w:rsid w:val="00F94488"/>
    <w:rsid w:val="00F953AF"/>
    <w:rsid w:val="00F96796"/>
    <w:rsid w:val="00F97087"/>
    <w:rsid w:val="00F9758D"/>
    <w:rsid w:val="00FA0B76"/>
    <w:rsid w:val="00FA10B2"/>
    <w:rsid w:val="00FA1326"/>
    <w:rsid w:val="00FA17A9"/>
    <w:rsid w:val="00FA2683"/>
    <w:rsid w:val="00FA275B"/>
    <w:rsid w:val="00FA2E46"/>
    <w:rsid w:val="00FA31DA"/>
    <w:rsid w:val="00FA32D6"/>
    <w:rsid w:val="00FA414B"/>
    <w:rsid w:val="00FA7D3E"/>
    <w:rsid w:val="00FB09B3"/>
    <w:rsid w:val="00FB09C7"/>
    <w:rsid w:val="00FB1823"/>
    <w:rsid w:val="00FB1B7C"/>
    <w:rsid w:val="00FB2C4C"/>
    <w:rsid w:val="00FB2F63"/>
    <w:rsid w:val="00FB54C4"/>
    <w:rsid w:val="00FB55CF"/>
    <w:rsid w:val="00FB5C78"/>
    <w:rsid w:val="00FB6284"/>
    <w:rsid w:val="00FB66E1"/>
    <w:rsid w:val="00FB7ABE"/>
    <w:rsid w:val="00FC1F9F"/>
    <w:rsid w:val="00FC2B53"/>
    <w:rsid w:val="00FC3F18"/>
    <w:rsid w:val="00FC45E3"/>
    <w:rsid w:val="00FC5350"/>
    <w:rsid w:val="00FC5D66"/>
    <w:rsid w:val="00FC7652"/>
    <w:rsid w:val="00FC78BC"/>
    <w:rsid w:val="00FD0C98"/>
    <w:rsid w:val="00FD0DCD"/>
    <w:rsid w:val="00FD1A83"/>
    <w:rsid w:val="00FD1E07"/>
    <w:rsid w:val="00FD2C5A"/>
    <w:rsid w:val="00FD2EEC"/>
    <w:rsid w:val="00FD349C"/>
    <w:rsid w:val="00FD43AE"/>
    <w:rsid w:val="00FD5961"/>
    <w:rsid w:val="00FD6604"/>
    <w:rsid w:val="00FD7A90"/>
    <w:rsid w:val="00FE0403"/>
    <w:rsid w:val="00FE096B"/>
    <w:rsid w:val="00FE09E0"/>
    <w:rsid w:val="00FE2BB7"/>
    <w:rsid w:val="00FE2E68"/>
    <w:rsid w:val="00FE302F"/>
    <w:rsid w:val="00FE40BE"/>
    <w:rsid w:val="00FE4797"/>
    <w:rsid w:val="00FE4A59"/>
    <w:rsid w:val="00FE4EB5"/>
    <w:rsid w:val="00FE4EDC"/>
    <w:rsid w:val="00FE5144"/>
    <w:rsid w:val="00FE729D"/>
    <w:rsid w:val="00FF15F1"/>
    <w:rsid w:val="00FF2414"/>
    <w:rsid w:val="00FF3179"/>
    <w:rsid w:val="00FF3A13"/>
    <w:rsid w:val="00FF3C2B"/>
    <w:rsid w:val="00FF3D22"/>
    <w:rsid w:val="00FF4BCF"/>
    <w:rsid w:val="00FF60A6"/>
    <w:rsid w:val="00FF7EE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7FE301"/>
  <w15:docId w15:val="{34D78D67-F8B5-4188-BEC4-306367BE1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3BD4"/>
    <w:pPr>
      <w:widowControl w:val="0"/>
    </w:pPr>
    <w:rPr>
      <w:kern w:val="2"/>
      <w:sz w:val="24"/>
      <w:szCs w:val="24"/>
    </w:rPr>
  </w:style>
  <w:style w:type="paragraph" w:styleId="1">
    <w:name w:val="heading 1"/>
    <w:basedOn w:val="a"/>
    <w:link w:val="10"/>
    <w:uiPriority w:val="9"/>
    <w:qFormat/>
    <w:rsid w:val="000E4D15"/>
    <w:pPr>
      <w:widowControl/>
      <w:spacing w:before="100" w:beforeAutospacing="1" w:after="100" w:afterAutospacing="1"/>
      <w:outlineLvl w:val="0"/>
    </w:pPr>
    <w:rPr>
      <w:rFonts w:ascii="新細明體" w:hAnsi="新細明體" w:cs="新細明體"/>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2645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926454"/>
    <w:pPr>
      <w:ind w:leftChars="200" w:left="480"/>
    </w:pPr>
    <w:rPr>
      <w:rFonts w:ascii="Calibri" w:hAnsi="Calibri"/>
      <w:szCs w:val="22"/>
    </w:rPr>
  </w:style>
  <w:style w:type="paragraph" w:styleId="a5">
    <w:name w:val="footer"/>
    <w:basedOn w:val="a"/>
    <w:link w:val="a6"/>
    <w:uiPriority w:val="99"/>
    <w:rsid w:val="00926454"/>
    <w:pPr>
      <w:tabs>
        <w:tab w:val="center" w:pos="4153"/>
        <w:tab w:val="right" w:pos="8306"/>
      </w:tabs>
      <w:snapToGrid w:val="0"/>
    </w:pPr>
    <w:rPr>
      <w:sz w:val="20"/>
      <w:szCs w:val="20"/>
    </w:rPr>
  </w:style>
  <w:style w:type="character" w:styleId="a7">
    <w:name w:val="page number"/>
    <w:basedOn w:val="a0"/>
    <w:rsid w:val="00926454"/>
  </w:style>
  <w:style w:type="paragraph" w:styleId="a8">
    <w:name w:val="header"/>
    <w:basedOn w:val="a"/>
    <w:link w:val="a9"/>
    <w:rsid w:val="00CA1F44"/>
    <w:pPr>
      <w:tabs>
        <w:tab w:val="center" w:pos="4153"/>
        <w:tab w:val="right" w:pos="8306"/>
      </w:tabs>
      <w:snapToGrid w:val="0"/>
    </w:pPr>
    <w:rPr>
      <w:sz w:val="20"/>
      <w:szCs w:val="20"/>
    </w:rPr>
  </w:style>
  <w:style w:type="character" w:customStyle="1" w:styleId="a9">
    <w:name w:val="頁首 字元"/>
    <w:link w:val="a8"/>
    <w:rsid w:val="00CA1F44"/>
    <w:rPr>
      <w:kern w:val="2"/>
    </w:rPr>
  </w:style>
  <w:style w:type="paragraph" w:styleId="aa">
    <w:name w:val="Balloon Text"/>
    <w:basedOn w:val="a"/>
    <w:link w:val="ab"/>
    <w:rsid w:val="00CA5452"/>
    <w:rPr>
      <w:rFonts w:ascii="Cambria" w:hAnsi="Cambria"/>
      <w:sz w:val="18"/>
      <w:szCs w:val="18"/>
    </w:rPr>
  </w:style>
  <w:style w:type="character" w:customStyle="1" w:styleId="ab">
    <w:name w:val="註解方塊文字 字元"/>
    <w:link w:val="aa"/>
    <w:rsid w:val="00CA5452"/>
    <w:rPr>
      <w:rFonts w:ascii="Cambria" w:eastAsia="新細明體" w:hAnsi="Cambria" w:cs="Times New Roman"/>
      <w:kern w:val="2"/>
      <w:sz w:val="18"/>
      <w:szCs w:val="18"/>
    </w:rPr>
  </w:style>
  <w:style w:type="character" w:customStyle="1" w:styleId="td021">
    <w:name w:val="td021"/>
    <w:uiPriority w:val="99"/>
    <w:rsid w:val="00BB75EC"/>
    <w:rPr>
      <w:rFonts w:ascii="Verdana" w:hAnsi="Verdana"/>
      <w:color w:val="333333"/>
      <w:sz w:val="27"/>
    </w:rPr>
  </w:style>
  <w:style w:type="table" w:styleId="11">
    <w:name w:val="Table Classic 1"/>
    <w:basedOn w:val="a1"/>
    <w:rsid w:val="00612656"/>
    <w:pPr>
      <w:widowControl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ac">
    <w:name w:val="Hyperlink"/>
    <w:uiPriority w:val="99"/>
    <w:rsid w:val="002E79AD"/>
    <w:rPr>
      <w:color w:val="0000FF"/>
      <w:u w:val="single"/>
    </w:rPr>
  </w:style>
  <w:style w:type="table" w:styleId="ad">
    <w:name w:val="Light Shading"/>
    <w:basedOn w:val="a1"/>
    <w:uiPriority w:val="60"/>
    <w:rsid w:val="0051782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e">
    <w:name w:val="!表內文"/>
    <w:basedOn w:val="a"/>
    <w:link w:val="af"/>
    <w:rsid w:val="008423B0"/>
    <w:pPr>
      <w:spacing w:afterLines="50" w:after="50" w:line="360" w:lineRule="exact"/>
    </w:pPr>
    <w:rPr>
      <w:kern w:val="0"/>
    </w:rPr>
  </w:style>
  <w:style w:type="character" w:customStyle="1" w:styleId="af">
    <w:name w:val="!表內文 字元"/>
    <w:link w:val="ae"/>
    <w:rsid w:val="008423B0"/>
    <w:rPr>
      <w:sz w:val="24"/>
      <w:szCs w:val="24"/>
    </w:rPr>
  </w:style>
  <w:style w:type="paragraph" w:customStyle="1" w:styleId="af0">
    <w:name w:val="字元 字元 字元 字元"/>
    <w:basedOn w:val="a"/>
    <w:semiHidden/>
    <w:rsid w:val="008423B0"/>
    <w:pPr>
      <w:widowControl/>
      <w:spacing w:after="160" w:line="240" w:lineRule="exact"/>
    </w:pPr>
    <w:rPr>
      <w:rFonts w:ascii="Verdana" w:hAnsi="Verdana"/>
      <w:kern w:val="0"/>
      <w:sz w:val="20"/>
      <w:szCs w:val="20"/>
      <w:lang w:eastAsia="en-US"/>
    </w:rPr>
  </w:style>
  <w:style w:type="paragraph" w:styleId="af1">
    <w:name w:val="annotation text"/>
    <w:basedOn w:val="a"/>
    <w:link w:val="af2"/>
    <w:rsid w:val="00062F90"/>
    <w:rPr>
      <w:szCs w:val="20"/>
    </w:rPr>
  </w:style>
  <w:style w:type="character" w:customStyle="1" w:styleId="af2">
    <w:name w:val="註解文字 字元"/>
    <w:basedOn w:val="a0"/>
    <w:link w:val="af1"/>
    <w:rsid w:val="00062F90"/>
    <w:rPr>
      <w:kern w:val="2"/>
      <w:sz w:val="24"/>
    </w:rPr>
  </w:style>
  <w:style w:type="paragraph" w:styleId="2">
    <w:name w:val="Body Text 2"/>
    <w:basedOn w:val="a"/>
    <w:link w:val="20"/>
    <w:rsid w:val="00062F90"/>
    <w:pPr>
      <w:spacing w:line="500" w:lineRule="exact"/>
    </w:pPr>
    <w:rPr>
      <w:rFonts w:ascii="文鼎標楷注音" w:eastAsia="文鼎標楷注音"/>
      <w:sz w:val="30"/>
      <w:szCs w:val="20"/>
    </w:rPr>
  </w:style>
  <w:style w:type="character" w:customStyle="1" w:styleId="20">
    <w:name w:val="本文 2 字元"/>
    <w:basedOn w:val="a0"/>
    <w:link w:val="2"/>
    <w:rsid w:val="00062F90"/>
    <w:rPr>
      <w:rFonts w:ascii="文鼎標楷注音" w:eastAsia="文鼎標楷注音"/>
      <w:kern w:val="2"/>
      <w:sz w:val="30"/>
    </w:rPr>
  </w:style>
  <w:style w:type="paragraph" w:customStyle="1" w:styleId="-">
    <w:name w:val="內文-內縮"/>
    <w:basedOn w:val="a"/>
    <w:rsid w:val="00062F90"/>
    <w:pPr>
      <w:snapToGrid w:val="0"/>
      <w:spacing w:line="500" w:lineRule="exact"/>
      <w:ind w:firstLineChars="200" w:firstLine="200"/>
      <w:jc w:val="both"/>
    </w:pPr>
    <w:rPr>
      <w:rFonts w:eastAsia="標楷體"/>
      <w:sz w:val="28"/>
      <w:szCs w:val="28"/>
    </w:rPr>
  </w:style>
  <w:style w:type="character" w:customStyle="1" w:styleId="a6">
    <w:name w:val="頁尾 字元"/>
    <w:basedOn w:val="a0"/>
    <w:link w:val="a5"/>
    <w:uiPriority w:val="99"/>
    <w:rsid w:val="00DB5D49"/>
    <w:rPr>
      <w:kern w:val="2"/>
    </w:rPr>
  </w:style>
  <w:style w:type="character" w:styleId="af3">
    <w:name w:val="Emphasis"/>
    <w:basedOn w:val="a0"/>
    <w:uiPriority w:val="20"/>
    <w:qFormat/>
    <w:rsid w:val="001A061A"/>
    <w:rPr>
      <w:i/>
      <w:iCs/>
    </w:rPr>
  </w:style>
  <w:style w:type="paragraph" w:customStyle="1" w:styleId="af4">
    <w:name w:val="字元 字元 字元 字元"/>
    <w:basedOn w:val="a"/>
    <w:semiHidden/>
    <w:rsid w:val="00B91021"/>
    <w:pPr>
      <w:widowControl/>
      <w:spacing w:after="160" w:line="240" w:lineRule="exact"/>
    </w:pPr>
    <w:rPr>
      <w:rFonts w:ascii="Verdana" w:hAnsi="Verdana"/>
      <w:kern w:val="0"/>
      <w:sz w:val="20"/>
      <w:szCs w:val="20"/>
      <w:lang w:eastAsia="en-US"/>
    </w:rPr>
  </w:style>
  <w:style w:type="paragraph" w:customStyle="1" w:styleId="Default">
    <w:name w:val="Default"/>
    <w:rsid w:val="00F36ADE"/>
    <w:pPr>
      <w:widowControl w:val="0"/>
      <w:autoSpaceDE w:val="0"/>
      <w:autoSpaceDN w:val="0"/>
      <w:adjustRightInd w:val="0"/>
    </w:pPr>
    <w:rPr>
      <w:rFonts w:ascii="新細明體" w:cs="新細明體"/>
      <w:color w:val="000000"/>
      <w:sz w:val="24"/>
      <w:szCs w:val="24"/>
    </w:rPr>
  </w:style>
  <w:style w:type="character" w:customStyle="1" w:styleId="watch-title">
    <w:name w:val="watch-title"/>
    <w:basedOn w:val="a0"/>
    <w:rsid w:val="004F1035"/>
  </w:style>
  <w:style w:type="paragraph" w:styleId="Web">
    <w:name w:val="Normal (Web)"/>
    <w:basedOn w:val="a"/>
    <w:uiPriority w:val="99"/>
    <w:rsid w:val="000F7FBA"/>
    <w:pPr>
      <w:widowControl/>
      <w:spacing w:before="100" w:beforeAutospacing="1" w:after="100" w:afterAutospacing="1"/>
    </w:pPr>
    <w:rPr>
      <w:rFonts w:ascii="新細明體"/>
      <w:kern w:val="0"/>
    </w:rPr>
  </w:style>
  <w:style w:type="paragraph" w:customStyle="1" w:styleId="12">
    <w:name w:val="清單段落1"/>
    <w:basedOn w:val="a"/>
    <w:rsid w:val="001A47DC"/>
    <w:pPr>
      <w:ind w:leftChars="200" w:left="480"/>
    </w:pPr>
    <w:rPr>
      <w:rFonts w:ascii="Calibri" w:hAnsi="Calibri" w:cs="Calibri"/>
    </w:rPr>
  </w:style>
  <w:style w:type="paragraph" w:customStyle="1" w:styleId="21">
    <w:name w:val="清單段落2"/>
    <w:basedOn w:val="a"/>
    <w:rsid w:val="00FA2E46"/>
    <w:pPr>
      <w:ind w:leftChars="200" w:left="480"/>
    </w:pPr>
    <w:rPr>
      <w:rFonts w:ascii="Calibri" w:hAnsi="Calibri" w:cs="Calibri"/>
    </w:rPr>
  </w:style>
  <w:style w:type="character" w:customStyle="1" w:styleId="st1">
    <w:name w:val="st1"/>
    <w:basedOn w:val="a0"/>
    <w:rsid w:val="007E2531"/>
  </w:style>
  <w:style w:type="character" w:customStyle="1" w:styleId="contenttxt1">
    <w:name w:val="content_txt1"/>
    <w:rsid w:val="000459C0"/>
    <w:rPr>
      <w:sz w:val="30"/>
      <w:szCs w:val="30"/>
    </w:rPr>
  </w:style>
  <w:style w:type="paragraph" w:styleId="HTML">
    <w:name w:val="HTML Preformatted"/>
    <w:basedOn w:val="a"/>
    <w:link w:val="HTML0"/>
    <w:uiPriority w:val="99"/>
    <w:unhideWhenUsed/>
    <w:rsid w:val="0006765F"/>
    <w:pPr>
      <w:widowControl/>
      <w:tabs>
        <w:tab w:val="right" w:pos="8640"/>
      </w:tabs>
    </w:pPr>
    <w:rPr>
      <w:rFonts w:ascii="Courier New" w:eastAsia="標楷體" w:hAnsi="Courier New" w:cs="Courier New"/>
      <w:kern w:val="0"/>
      <w:sz w:val="20"/>
      <w:szCs w:val="20"/>
      <w:lang w:eastAsia="en-US"/>
    </w:rPr>
  </w:style>
  <w:style w:type="character" w:customStyle="1" w:styleId="HTML0">
    <w:name w:val="HTML 預設格式 字元"/>
    <w:basedOn w:val="a0"/>
    <w:link w:val="HTML"/>
    <w:uiPriority w:val="99"/>
    <w:rsid w:val="0006765F"/>
    <w:rPr>
      <w:rFonts w:ascii="Courier New" w:eastAsia="標楷體" w:hAnsi="Courier New" w:cs="Courier New"/>
      <w:lang w:eastAsia="en-US"/>
    </w:rPr>
  </w:style>
  <w:style w:type="paragraph" w:customStyle="1" w:styleId="13">
    <w:name w:val="正文1"/>
    <w:link w:val="af5"/>
    <w:rsid w:val="00A74A31"/>
    <w:pPr>
      <w:tabs>
        <w:tab w:val="left" w:pos="720"/>
      </w:tabs>
      <w:ind w:firstLine="360"/>
      <w:jc w:val="both"/>
    </w:pPr>
    <w:rPr>
      <w:rFonts w:ascii="標楷體" w:eastAsia="標楷體" w:hAnsi="標楷體" w:cs="標楷體"/>
      <w:sz w:val="24"/>
      <w:szCs w:val="24"/>
      <w:lang w:eastAsia="en-US"/>
    </w:rPr>
  </w:style>
  <w:style w:type="character" w:customStyle="1" w:styleId="af5">
    <w:name w:val="正文 字元"/>
    <w:link w:val="13"/>
    <w:rsid w:val="00A74A31"/>
    <w:rPr>
      <w:rFonts w:ascii="標楷體" w:eastAsia="標楷體" w:hAnsi="標楷體" w:cs="標楷體"/>
      <w:sz w:val="24"/>
      <w:szCs w:val="24"/>
      <w:lang w:eastAsia="en-US"/>
    </w:rPr>
  </w:style>
  <w:style w:type="character" w:customStyle="1" w:styleId="10">
    <w:name w:val="標題 1 字元"/>
    <w:basedOn w:val="a0"/>
    <w:link w:val="1"/>
    <w:uiPriority w:val="9"/>
    <w:rsid w:val="000E4D15"/>
    <w:rPr>
      <w:rFonts w:ascii="新細明體" w:hAnsi="新細明體" w:cs="新細明體"/>
      <w:b/>
      <w:bCs/>
      <w:kern w:val="36"/>
      <w:sz w:val="48"/>
      <w:szCs w:val="48"/>
    </w:rPr>
  </w:style>
  <w:style w:type="character" w:customStyle="1" w:styleId="apple-converted-space">
    <w:name w:val="apple-converted-space"/>
    <w:basedOn w:val="a0"/>
    <w:rsid w:val="00E750AB"/>
  </w:style>
  <w:style w:type="paragraph" w:styleId="af6">
    <w:name w:val="TOC Heading"/>
    <w:basedOn w:val="1"/>
    <w:next w:val="a"/>
    <w:uiPriority w:val="39"/>
    <w:unhideWhenUsed/>
    <w:qFormat/>
    <w:rsid w:val="00E72ED7"/>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14">
    <w:name w:val="toc 1"/>
    <w:basedOn w:val="a"/>
    <w:next w:val="a"/>
    <w:autoRedefine/>
    <w:uiPriority w:val="39"/>
    <w:unhideWhenUsed/>
    <w:rsid w:val="00E72ED7"/>
  </w:style>
  <w:style w:type="paragraph" w:styleId="22">
    <w:name w:val="toc 2"/>
    <w:basedOn w:val="a"/>
    <w:next w:val="a"/>
    <w:autoRedefine/>
    <w:uiPriority w:val="39"/>
    <w:unhideWhenUsed/>
    <w:rsid w:val="005F018D"/>
    <w:pPr>
      <w:tabs>
        <w:tab w:val="left" w:pos="1440"/>
        <w:tab w:val="right" w:leader="dot" w:pos="9628"/>
      </w:tabs>
      <w:ind w:leftChars="200" w:left="480"/>
    </w:pPr>
  </w:style>
  <w:style w:type="paragraph" w:styleId="3">
    <w:name w:val="toc 3"/>
    <w:basedOn w:val="a"/>
    <w:next w:val="a"/>
    <w:autoRedefine/>
    <w:uiPriority w:val="39"/>
    <w:unhideWhenUsed/>
    <w:rsid w:val="00E72ED7"/>
    <w:pPr>
      <w:ind w:leftChars="400" w:left="960"/>
    </w:pPr>
  </w:style>
  <w:style w:type="character" w:styleId="af7">
    <w:name w:val="annotation reference"/>
    <w:basedOn w:val="a0"/>
    <w:semiHidden/>
    <w:unhideWhenUsed/>
    <w:rsid w:val="003B4584"/>
    <w:rPr>
      <w:sz w:val="18"/>
      <w:szCs w:val="18"/>
    </w:rPr>
  </w:style>
  <w:style w:type="paragraph" w:styleId="af8">
    <w:name w:val="annotation subject"/>
    <w:basedOn w:val="af1"/>
    <w:next w:val="af1"/>
    <w:link w:val="af9"/>
    <w:semiHidden/>
    <w:unhideWhenUsed/>
    <w:rsid w:val="003B4584"/>
    <w:rPr>
      <w:b/>
      <w:bCs/>
      <w:szCs w:val="24"/>
    </w:rPr>
  </w:style>
  <w:style w:type="character" w:customStyle="1" w:styleId="af9">
    <w:name w:val="註解主旨 字元"/>
    <w:basedOn w:val="af2"/>
    <w:link w:val="af8"/>
    <w:semiHidden/>
    <w:rsid w:val="003B4584"/>
    <w:rPr>
      <w:b/>
      <w:bCs/>
      <w:kern w:val="2"/>
      <w:sz w:val="24"/>
      <w:szCs w:val="24"/>
    </w:rPr>
  </w:style>
  <w:style w:type="paragraph" w:styleId="afa">
    <w:name w:val="Note Heading"/>
    <w:basedOn w:val="a"/>
    <w:next w:val="a"/>
    <w:link w:val="afb"/>
    <w:unhideWhenUsed/>
    <w:rsid w:val="00B64747"/>
    <w:pPr>
      <w:jc w:val="center"/>
    </w:pPr>
    <w:rPr>
      <w:rFonts w:ascii="標楷體" w:eastAsia="標楷體" w:hAnsi="標楷體"/>
    </w:rPr>
  </w:style>
  <w:style w:type="character" w:customStyle="1" w:styleId="afb">
    <w:name w:val="註釋標題 字元"/>
    <w:basedOn w:val="a0"/>
    <w:link w:val="afa"/>
    <w:rsid w:val="00B64747"/>
    <w:rPr>
      <w:rFonts w:ascii="標楷體" w:eastAsia="標楷體" w:hAnsi="標楷體"/>
      <w:kern w:val="2"/>
      <w:sz w:val="24"/>
      <w:szCs w:val="24"/>
    </w:rPr>
  </w:style>
  <w:style w:type="paragraph" w:styleId="afc">
    <w:name w:val="Closing"/>
    <w:basedOn w:val="a"/>
    <w:link w:val="afd"/>
    <w:unhideWhenUsed/>
    <w:rsid w:val="00B64747"/>
    <w:pPr>
      <w:ind w:leftChars="1800" w:left="100"/>
    </w:pPr>
    <w:rPr>
      <w:rFonts w:ascii="標楷體" w:eastAsia="標楷體" w:hAnsi="標楷體"/>
    </w:rPr>
  </w:style>
  <w:style w:type="character" w:customStyle="1" w:styleId="afd">
    <w:name w:val="結語 字元"/>
    <w:basedOn w:val="a0"/>
    <w:link w:val="afc"/>
    <w:rsid w:val="00B64747"/>
    <w:rPr>
      <w:rFonts w:ascii="標楷體" w:eastAsia="標楷體" w:hAnsi="標楷體"/>
      <w:kern w:val="2"/>
      <w:sz w:val="24"/>
      <w:szCs w:val="24"/>
    </w:rPr>
  </w:style>
  <w:style w:type="table" w:customStyle="1" w:styleId="15">
    <w:name w:val="表格格線1"/>
    <w:basedOn w:val="a1"/>
    <w:next w:val="a3"/>
    <w:uiPriority w:val="59"/>
    <w:rsid w:val="009D5057"/>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3"/>
    <w:rsid w:val="009D50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
    <w:name w:val="toc 4"/>
    <w:basedOn w:val="a"/>
    <w:next w:val="a"/>
    <w:autoRedefine/>
    <w:uiPriority w:val="39"/>
    <w:unhideWhenUsed/>
    <w:rsid w:val="008814B9"/>
    <w:pPr>
      <w:ind w:leftChars="600" w:left="1440"/>
    </w:pPr>
  </w:style>
  <w:style w:type="paragraph" w:styleId="afe">
    <w:name w:val="caption"/>
    <w:basedOn w:val="a"/>
    <w:next w:val="a"/>
    <w:unhideWhenUsed/>
    <w:qFormat/>
    <w:rsid w:val="0028528C"/>
    <w:rPr>
      <w:sz w:val="20"/>
      <w:szCs w:val="20"/>
    </w:rPr>
  </w:style>
  <w:style w:type="paragraph" w:styleId="aff">
    <w:name w:val="table of figures"/>
    <w:basedOn w:val="a"/>
    <w:next w:val="a"/>
    <w:uiPriority w:val="99"/>
    <w:unhideWhenUsed/>
    <w:rsid w:val="00FC1F9F"/>
    <w:pPr>
      <w:ind w:leftChars="400" w:left="400" w:hangingChars="200" w:hanging="200"/>
    </w:pPr>
  </w:style>
  <w:style w:type="paragraph" w:styleId="5">
    <w:name w:val="toc 5"/>
    <w:basedOn w:val="a"/>
    <w:next w:val="a"/>
    <w:autoRedefine/>
    <w:uiPriority w:val="39"/>
    <w:unhideWhenUsed/>
    <w:rsid w:val="001672D9"/>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1672D9"/>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1672D9"/>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1672D9"/>
    <w:pPr>
      <w:ind w:leftChars="1400"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1672D9"/>
    <w:pPr>
      <w:ind w:leftChars="1600" w:left="384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10204">
      <w:bodyDiv w:val="1"/>
      <w:marLeft w:val="0"/>
      <w:marRight w:val="0"/>
      <w:marTop w:val="0"/>
      <w:marBottom w:val="0"/>
      <w:divBdr>
        <w:top w:val="none" w:sz="0" w:space="0" w:color="auto"/>
        <w:left w:val="none" w:sz="0" w:space="0" w:color="auto"/>
        <w:bottom w:val="none" w:sz="0" w:space="0" w:color="auto"/>
        <w:right w:val="none" w:sz="0" w:space="0" w:color="auto"/>
      </w:divBdr>
    </w:div>
    <w:div w:id="96680208">
      <w:bodyDiv w:val="1"/>
      <w:marLeft w:val="0"/>
      <w:marRight w:val="0"/>
      <w:marTop w:val="0"/>
      <w:marBottom w:val="0"/>
      <w:divBdr>
        <w:top w:val="none" w:sz="0" w:space="0" w:color="auto"/>
        <w:left w:val="none" w:sz="0" w:space="0" w:color="auto"/>
        <w:bottom w:val="none" w:sz="0" w:space="0" w:color="auto"/>
        <w:right w:val="none" w:sz="0" w:space="0" w:color="auto"/>
      </w:divBdr>
    </w:div>
    <w:div w:id="123239004">
      <w:bodyDiv w:val="1"/>
      <w:marLeft w:val="0"/>
      <w:marRight w:val="0"/>
      <w:marTop w:val="0"/>
      <w:marBottom w:val="0"/>
      <w:divBdr>
        <w:top w:val="none" w:sz="0" w:space="0" w:color="auto"/>
        <w:left w:val="none" w:sz="0" w:space="0" w:color="auto"/>
        <w:bottom w:val="none" w:sz="0" w:space="0" w:color="auto"/>
        <w:right w:val="none" w:sz="0" w:space="0" w:color="auto"/>
      </w:divBdr>
    </w:div>
    <w:div w:id="137839598">
      <w:bodyDiv w:val="1"/>
      <w:marLeft w:val="0"/>
      <w:marRight w:val="0"/>
      <w:marTop w:val="0"/>
      <w:marBottom w:val="0"/>
      <w:divBdr>
        <w:top w:val="none" w:sz="0" w:space="0" w:color="auto"/>
        <w:left w:val="none" w:sz="0" w:space="0" w:color="auto"/>
        <w:bottom w:val="none" w:sz="0" w:space="0" w:color="auto"/>
        <w:right w:val="none" w:sz="0" w:space="0" w:color="auto"/>
      </w:divBdr>
    </w:div>
    <w:div w:id="148522975">
      <w:bodyDiv w:val="1"/>
      <w:marLeft w:val="0"/>
      <w:marRight w:val="0"/>
      <w:marTop w:val="0"/>
      <w:marBottom w:val="0"/>
      <w:divBdr>
        <w:top w:val="none" w:sz="0" w:space="0" w:color="auto"/>
        <w:left w:val="none" w:sz="0" w:space="0" w:color="auto"/>
        <w:bottom w:val="none" w:sz="0" w:space="0" w:color="auto"/>
        <w:right w:val="none" w:sz="0" w:space="0" w:color="auto"/>
      </w:divBdr>
    </w:div>
    <w:div w:id="152140035">
      <w:bodyDiv w:val="1"/>
      <w:marLeft w:val="0"/>
      <w:marRight w:val="0"/>
      <w:marTop w:val="0"/>
      <w:marBottom w:val="0"/>
      <w:divBdr>
        <w:top w:val="none" w:sz="0" w:space="0" w:color="auto"/>
        <w:left w:val="none" w:sz="0" w:space="0" w:color="auto"/>
        <w:bottom w:val="none" w:sz="0" w:space="0" w:color="auto"/>
        <w:right w:val="none" w:sz="0" w:space="0" w:color="auto"/>
      </w:divBdr>
    </w:div>
    <w:div w:id="153185846">
      <w:bodyDiv w:val="1"/>
      <w:marLeft w:val="0"/>
      <w:marRight w:val="0"/>
      <w:marTop w:val="0"/>
      <w:marBottom w:val="0"/>
      <w:divBdr>
        <w:top w:val="none" w:sz="0" w:space="0" w:color="auto"/>
        <w:left w:val="none" w:sz="0" w:space="0" w:color="auto"/>
        <w:bottom w:val="none" w:sz="0" w:space="0" w:color="auto"/>
        <w:right w:val="none" w:sz="0" w:space="0" w:color="auto"/>
      </w:divBdr>
    </w:div>
    <w:div w:id="265504851">
      <w:bodyDiv w:val="1"/>
      <w:marLeft w:val="0"/>
      <w:marRight w:val="0"/>
      <w:marTop w:val="0"/>
      <w:marBottom w:val="0"/>
      <w:divBdr>
        <w:top w:val="none" w:sz="0" w:space="0" w:color="auto"/>
        <w:left w:val="none" w:sz="0" w:space="0" w:color="auto"/>
        <w:bottom w:val="none" w:sz="0" w:space="0" w:color="auto"/>
        <w:right w:val="none" w:sz="0" w:space="0" w:color="auto"/>
      </w:divBdr>
    </w:div>
    <w:div w:id="281763939">
      <w:bodyDiv w:val="1"/>
      <w:marLeft w:val="0"/>
      <w:marRight w:val="0"/>
      <w:marTop w:val="0"/>
      <w:marBottom w:val="0"/>
      <w:divBdr>
        <w:top w:val="none" w:sz="0" w:space="0" w:color="auto"/>
        <w:left w:val="none" w:sz="0" w:space="0" w:color="auto"/>
        <w:bottom w:val="none" w:sz="0" w:space="0" w:color="auto"/>
        <w:right w:val="none" w:sz="0" w:space="0" w:color="auto"/>
      </w:divBdr>
    </w:div>
    <w:div w:id="291252916">
      <w:bodyDiv w:val="1"/>
      <w:marLeft w:val="0"/>
      <w:marRight w:val="0"/>
      <w:marTop w:val="0"/>
      <w:marBottom w:val="0"/>
      <w:divBdr>
        <w:top w:val="none" w:sz="0" w:space="0" w:color="auto"/>
        <w:left w:val="none" w:sz="0" w:space="0" w:color="auto"/>
        <w:bottom w:val="none" w:sz="0" w:space="0" w:color="auto"/>
        <w:right w:val="none" w:sz="0" w:space="0" w:color="auto"/>
      </w:divBdr>
    </w:div>
    <w:div w:id="312951194">
      <w:bodyDiv w:val="1"/>
      <w:marLeft w:val="0"/>
      <w:marRight w:val="0"/>
      <w:marTop w:val="0"/>
      <w:marBottom w:val="0"/>
      <w:divBdr>
        <w:top w:val="none" w:sz="0" w:space="0" w:color="auto"/>
        <w:left w:val="none" w:sz="0" w:space="0" w:color="auto"/>
        <w:bottom w:val="none" w:sz="0" w:space="0" w:color="auto"/>
        <w:right w:val="none" w:sz="0" w:space="0" w:color="auto"/>
      </w:divBdr>
    </w:div>
    <w:div w:id="323900119">
      <w:bodyDiv w:val="1"/>
      <w:marLeft w:val="0"/>
      <w:marRight w:val="0"/>
      <w:marTop w:val="0"/>
      <w:marBottom w:val="0"/>
      <w:divBdr>
        <w:top w:val="none" w:sz="0" w:space="0" w:color="auto"/>
        <w:left w:val="none" w:sz="0" w:space="0" w:color="auto"/>
        <w:bottom w:val="none" w:sz="0" w:space="0" w:color="auto"/>
        <w:right w:val="none" w:sz="0" w:space="0" w:color="auto"/>
      </w:divBdr>
    </w:div>
    <w:div w:id="336424616">
      <w:bodyDiv w:val="1"/>
      <w:marLeft w:val="0"/>
      <w:marRight w:val="0"/>
      <w:marTop w:val="0"/>
      <w:marBottom w:val="0"/>
      <w:divBdr>
        <w:top w:val="none" w:sz="0" w:space="0" w:color="auto"/>
        <w:left w:val="none" w:sz="0" w:space="0" w:color="auto"/>
        <w:bottom w:val="none" w:sz="0" w:space="0" w:color="auto"/>
        <w:right w:val="none" w:sz="0" w:space="0" w:color="auto"/>
      </w:divBdr>
    </w:div>
    <w:div w:id="339743014">
      <w:bodyDiv w:val="1"/>
      <w:marLeft w:val="0"/>
      <w:marRight w:val="0"/>
      <w:marTop w:val="0"/>
      <w:marBottom w:val="0"/>
      <w:divBdr>
        <w:top w:val="none" w:sz="0" w:space="0" w:color="auto"/>
        <w:left w:val="none" w:sz="0" w:space="0" w:color="auto"/>
        <w:bottom w:val="none" w:sz="0" w:space="0" w:color="auto"/>
        <w:right w:val="none" w:sz="0" w:space="0" w:color="auto"/>
      </w:divBdr>
    </w:div>
    <w:div w:id="385840825">
      <w:bodyDiv w:val="1"/>
      <w:marLeft w:val="0"/>
      <w:marRight w:val="0"/>
      <w:marTop w:val="0"/>
      <w:marBottom w:val="0"/>
      <w:divBdr>
        <w:top w:val="none" w:sz="0" w:space="0" w:color="auto"/>
        <w:left w:val="none" w:sz="0" w:space="0" w:color="auto"/>
        <w:bottom w:val="none" w:sz="0" w:space="0" w:color="auto"/>
        <w:right w:val="none" w:sz="0" w:space="0" w:color="auto"/>
      </w:divBdr>
    </w:div>
    <w:div w:id="408621069">
      <w:bodyDiv w:val="1"/>
      <w:marLeft w:val="0"/>
      <w:marRight w:val="0"/>
      <w:marTop w:val="0"/>
      <w:marBottom w:val="0"/>
      <w:divBdr>
        <w:top w:val="none" w:sz="0" w:space="0" w:color="auto"/>
        <w:left w:val="none" w:sz="0" w:space="0" w:color="auto"/>
        <w:bottom w:val="none" w:sz="0" w:space="0" w:color="auto"/>
        <w:right w:val="none" w:sz="0" w:space="0" w:color="auto"/>
      </w:divBdr>
    </w:div>
    <w:div w:id="425424192">
      <w:bodyDiv w:val="1"/>
      <w:marLeft w:val="0"/>
      <w:marRight w:val="0"/>
      <w:marTop w:val="0"/>
      <w:marBottom w:val="0"/>
      <w:divBdr>
        <w:top w:val="none" w:sz="0" w:space="0" w:color="auto"/>
        <w:left w:val="none" w:sz="0" w:space="0" w:color="auto"/>
        <w:bottom w:val="none" w:sz="0" w:space="0" w:color="auto"/>
        <w:right w:val="none" w:sz="0" w:space="0" w:color="auto"/>
      </w:divBdr>
    </w:div>
    <w:div w:id="428896259">
      <w:bodyDiv w:val="1"/>
      <w:marLeft w:val="0"/>
      <w:marRight w:val="0"/>
      <w:marTop w:val="0"/>
      <w:marBottom w:val="0"/>
      <w:divBdr>
        <w:top w:val="none" w:sz="0" w:space="0" w:color="auto"/>
        <w:left w:val="none" w:sz="0" w:space="0" w:color="auto"/>
        <w:bottom w:val="none" w:sz="0" w:space="0" w:color="auto"/>
        <w:right w:val="none" w:sz="0" w:space="0" w:color="auto"/>
      </w:divBdr>
    </w:div>
    <w:div w:id="448595753">
      <w:bodyDiv w:val="1"/>
      <w:marLeft w:val="0"/>
      <w:marRight w:val="0"/>
      <w:marTop w:val="0"/>
      <w:marBottom w:val="0"/>
      <w:divBdr>
        <w:top w:val="none" w:sz="0" w:space="0" w:color="auto"/>
        <w:left w:val="none" w:sz="0" w:space="0" w:color="auto"/>
        <w:bottom w:val="none" w:sz="0" w:space="0" w:color="auto"/>
        <w:right w:val="none" w:sz="0" w:space="0" w:color="auto"/>
      </w:divBdr>
    </w:div>
    <w:div w:id="450055918">
      <w:bodyDiv w:val="1"/>
      <w:marLeft w:val="0"/>
      <w:marRight w:val="0"/>
      <w:marTop w:val="0"/>
      <w:marBottom w:val="0"/>
      <w:divBdr>
        <w:top w:val="none" w:sz="0" w:space="0" w:color="auto"/>
        <w:left w:val="none" w:sz="0" w:space="0" w:color="auto"/>
        <w:bottom w:val="none" w:sz="0" w:space="0" w:color="auto"/>
        <w:right w:val="none" w:sz="0" w:space="0" w:color="auto"/>
      </w:divBdr>
    </w:div>
    <w:div w:id="468671569">
      <w:bodyDiv w:val="1"/>
      <w:marLeft w:val="0"/>
      <w:marRight w:val="0"/>
      <w:marTop w:val="0"/>
      <w:marBottom w:val="0"/>
      <w:divBdr>
        <w:top w:val="none" w:sz="0" w:space="0" w:color="auto"/>
        <w:left w:val="none" w:sz="0" w:space="0" w:color="auto"/>
        <w:bottom w:val="none" w:sz="0" w:space="0" w:color="auto"/>
        <w:right w:val="none" w:sz="0" w:space="0" w:color="auto"/>
      </w:divBdr>
    </w:div>
    <w:div w:id="521474612">
      <w:bodyDiv w:val="1"/>
      <w:marLeft w:val="0"/>
      <w:marRight w:val="0"/>
      <w:marTop w:val="0"/>
      <w:marBottom w:val="0"/>
      <w:divBdr>
        <w:top w:val="none" w:sz="0" w:space="0" w:color="auto"/>
        <w:left w:val="none" w:sz="0" w:space="0" w:color="auto"/>
        <w:bottom w:val="none" w:sz="0" w:space="0" w:color="auto"/>
        <w:right w:val="none" w:sz="0" w:space="0" w:color="auto"/>
      </w:divBdr>
    </w:div>
    <w:div w:id="567148852">
      <w:bodyDiv w:val="1"/>
      <w:marLeft w:val="0"/>
      <w:marRight w:val="0"/>
      <w:marTop w:val="0"/>
      <w:marBottom w:val="0"/>
      <w:divBdr>
        <w:top w:val="none" w:sz="0" w:space="0" w:color="auto"/>
        <w:left w:val="none" w:sz="0" w:space="0" w:color="auto"/>
        <w:bottom w:val="none" w:sz="0" w:space="0" w:color="auto"/>
        <w:right w:val="none" w:sz="0" w:space="0" w:color="auto"/>
      </w:divBdr>
    </w:div>
    <w:div w:id="606085621">
      <w:bodyDiv w:val="1"/>
      <w:marLeft w:val="0"/>
      <w:marRight w:val="0"/>
      <w:marTop w:val="0"/>
      <w:marBottom w:val="0"/>
      <w:divBdr>
        <w:top w:val="none" w:sz="0" w:space="0" w:color="auto"/>
        <w:left w:val="none" w:sz="0" w:space="0" w:color="auto"/>
        <w:bottom w:val="none" w:sz="0" w:space="0" w:color="auto"/>
        <w:right w:val="none" w:sz="0" w:space="0" w:color="auto"/>
      </w:divBdr>
    </w:div>
    <w:div w:id="687368927">
      <w:bodyDiv w:val="1"/>
      <w:marLeft w:val="0"/>
      <w:marRight w:val="0"/>
      <w:marTop w:val="0"/>
      <w:marBottom w:val="0"/>
      <w:divBdr>
        <w:top w:val="none" w:sz="0" w:space="0" w:color="auto"/>
        <w:left w:val="none" w:sz="0" w:space="0" w:color="auto"/>
        <w:bottom w:val="none" w:sz="0" w:space="0" w:color="auto"/>
        <w:right w:val="none" w:sz="0" w:space="0" w:color="auto"/>
      </w:divBdr>
      <w:divsChild>
        <w:div w:id="2063820679">
          <w:marLeft w:val="576"/>
          <w:marRight w:val="0"/>
          <w:marTop w:val="80"/>
          <w:marBottom w:val="0"/>
          <w:divBdr>
            <w:top w:val="none" w:sz="0" w:space="0" w:color="auto"/>
            <w:left w:val="none" w:sz="0" w:space="0" w:color="auto"/>
            <w:bottom w:val="none" w:sz="0" w:space="0" w:color="auto"/>
            <w:right w:val="none" w:sz="0" w:space="0" w:color="auto"/>
          </w:divBdr>
        </w:div>
        <w:div w:id="960300817">
          <w:marLeft w:val="576"/>
          <w:marRight w:val="0"/>
          <w:marTop w:val="80"/>
          <w:marBottom w:val="0"/>
          <w:divBdr>
            <w:top w:val="none" w:sz="0" w:space="0" w:color="auto"/>
            <w:left w:val="none" w:sz="0" w:space="0" w:color="auto"/>
            <w:bottom w:val="none" w:sz="0" w:space="0" w:color="auto"/>
            <w:right w:val="none" w:sz="0" w:space="0" w:color="auto"/>
          </w:divBdr>
        </w:div>
      </w:divsChild>
    </w:div>
    <w:div w:id="723409334">
      <w:bodyDiv w:val="1"/>
      <w:marLeft w:val="0"/>
      <w:marRight w:val="0"/>
      <w:marTop w:val="0"/>
      <w:marBottom w:val="0"/>
      <w:divBdr>
        <w:top w:val="none" w:sz="0" w:space="0" w:color="auto"/>
        <w:left w:val="none" w:sz="0" w:space="0" w:color="auto"/>
        <w:bottom w:val="none" w:sz="0" w:space="0" w:color="auto"/>
        <w:right w:val="none" w:sz="0" w:space="0" w:color="auto"/>
      </w:divBdr>
    </w:div>
    <w:div w:id="727075754">
      <w:bodyDiv w:val="1"/>
      <w:marLeft w:val="0"/>
      <w:marRight w:val="0"/>
      <w:marTop w:val="0"/>
      <w:marBottom w:val="0"/>
      <w:divBdr>
        <w:top w:val="none" w:sz="0" w:space="0" w:color="auto"/>
        <w:left w:val="none" w:sz="0" w:space="0" w:color="auto"/>
        <w:bottom w:val="none" w:sz="0" w:space="0" w:color="auto"/>
        <w:right w:val="none" w:sz="0" w:space="0" w:color="auto"/>
      </w:divBdr>
    </w:div>
    <w:div w:id="737288427">
      <w:bodyDiv w:val="1"/>
      <w:marLeft w:val="0"/>
      <w:marRight w:val="0"/>
      <w:marTop w:val="0"/>
      <w:marBottom w:val="0"/>
      <w:divBdr>
        <w:top w:val="none" w:sz="0" w:space="0" w:color="auto"/>
        <w:left w:val="none" w:sz="0" w:space="0" w:color="auto"/>
        <w:bottom w:val="none" w:sz="0" w:space="0" w:color="auto"/>
        <w:right w:val="none" w:sz="0" w:space="0" w:color="auto"/>
      </w:divBdr>
    </w:div>
    <w:div w:id="814025958">
      <w:bodyDiv w:val="1"/>
      <w:marLeft w:val="0"/>
      <w:marRight w:val="0"/>
      <w:marTop w:val="0"/>
      <w:marBottom w:val="0"/>
      <w:divBdr>
        <w:top w:val="none" w:sz="0" w:space="0" w:color="auto"/>
        <w:left w:val="none" w:sz="0" w:space="0" w:color="auto"/>
        <w:bottom w:val="none" w:sz="0" w:space="0" w:color="auto"/>
        <w:right w:val="none" w:sz="0" w:space="0" w:color="auto"/>
      </w:divBdr>
    </w:div>
    <w:div w:id="860822542">
      <w:bodyDiv w:val="1"/>
      <w:marLeft w:val="0"/>
      <w:marRight w:val="0"/>
      <w:marTop w:val="0"/>
      <w:marBottom w:val="0"/>
      <w:divBdr>
        <w:top w:val="none" w:sz="0" w:space="0" w:color="auto"/>
        <w:left w:val="none" w:sz="0" w:space="0" w:color="auto"/>
        <w:bottom w:val="none" w:sz="0" w:space="0" w:color="auto"/>
        <w:right w:val="none" w:sz="0" w:space="0" w:color="auto"/>
      </w:divBdr>
    </w:div>
    <w:div w:id="935869037">
      <w:bodyDiv w:val="1"/>
      <w:marLeft w:val="0"/>
      <w:marRight w:val="0"/>
      <w:marTop w:val="0"/>
      <w:marBottom w:val="0"/>
      <w:divBdr>
        <w:top w:val="none" w:sz="0" w:space="0" w:color="auto"/>
        <w:left w:val="none" w:sz="0" w:space="0" w:color="auto"/>
        <w:bottom w:val="none" w:sz="0" w:space="0" w:color="auto"/>
        <w:right w:val="none" w:sz="0" w:space="0" w:color="auto"/>
      </w:divBdr>
    </w:div>
    <w:div w:id="955794257">
      <w:bodyDiv w:val="1"/>
      <w:marLeft w:val="0"/>
      <w:marRight w:val="0"/>
      <w:marTop w:val="0"/>
      <w:marBottom w:val="0"/>
      <w:divBdr>
        <w:top w:val="none" w:sz="0" w:space="0" w:color="auto"/>
        <w:left w:val="none" w:sz="0" w:space="0" w:color="auto"/>
        <w:bottom w:val="none" w:sz="0" w:space="0" w:color="auto"/>
        <w:right w:val="none" w:sz="0" w:space="0" w:color="auto"/>
      </w:divBdr>
    </w:div>
    <w:div w:id="1037855406">
      <w:bodyDiv w:val="1"/>
      <w:marLeft w:val="0"/>
      <w:marRight w:val="0"/>
      <w:marTop w:val="0"/>
      <w:marBottom w:val="0"/>
      <w:divBdr>
        <w:top w:val="none" w:sz="0" w:space="0" w:color="auto"/>
        <w:left w:val="none" w:sz="0" w:space="0" w:color="auto"/>
        <w:bottom w:val="none" w:sz="0" w:space="0" w:color="auto"/>
        <w:right w:val="none" w:sz="0" w:space="0" w:color="auto"/>
      </w:divBdr>
    </w:div>
    <w:div w:id="1046880123">
      <w:bodyDiv w:val="1"/>
      <w:marLeft w:val="0"/>
      <w:marRight w:val="0"/>
      <w:marTop w:val="0"/>
      <w:marBottom w:val="0"/>
      <w:divBdr>
        <w:top w:val="none" w:sz="0" w:space="0" w:color="auto"/>
        <w:left w:val="none" w:sz="0" w:space="0" w:color="auto"/>
        <w:bottom w:val="none" w:sz="0" w:space="0" w:color="auto"/>
        <w:right w:val="none" w:sz="0" w:space="0" w:color="auto"/>
      </w:divBdr>
    </w:div>
    <w:div w:id="1078986990">
      <w:bodyDiv w:val="1"/>
      <w:marLeft w:val="0"/>
      <w:marRight w:val="0"/>
      <w:marTop w:val="0"/>
      <w:marBottom w:val="0"/>
      <w:divBdr>
        <w:top w:val="none" w:sz="0" w:space="0" w:color="auto"/>
        <w:left w:val="none" w:sz="0" w:space="0" w:color="auto"/>
        <w:bottom w:val="none" w:sz="0" w:space="0" w:color="auto"/>
        <w:right w:val="none" w:sz="0" w:space="0" w:color="auto"/>
      </w:divBdr>
    </w:div>
    <w:div w:id="1184133093">
      <w:bodyDiv w:val="1"/>
      <w:marLeft w:val="0"/>
      <w:marRight w:val="0"/>
      <w:marTop w:val="0"/>
      <w:marBottom w:val="0"/>
      <w:divBdr>
        <w:top w:val="none" w:sz="0" w:space="0" w:color="auto"/>
        <w:left w:val="none" w:sz="0" w:space="0" w:color="auto"/>
        <w:bottom w:val="none" w:sz="0" w:space="0" w:color="auto"/>
        <w:right w:val="none" w:sz="0" w:space="0" w:color="auto"/>
      </w:divBdr>
    </w:div>
    <w:div w:id="1189370775">
      <w:bodyDiv w:val="1"/>
      <w:marLeft w:val="0"/>
      <w:marRight w:val="0"/>
      <w:marTop w:val="0"/>
      <w:marBottom w:val="0"/>
      <w:divBdr>
        <w:top w:val="none" w:sz="0" w:space="0" w:color="auto"/>
        <w:left w:val="none" w:sz="0" w:space="0" w:color="auto"/>
        <w:bottom w:val="none" w:sz="0" w:space="0" w:color="auto"/>
        <w:right w:val="none" w:sz="0" w:space="0" w:color="auto"/>
      </w:divBdr>
    </w:div>
    <w:div w:id="1212423987">
      <w:bodyDiv w:val="1"/>
      <w:marLeft w:val="0"/>
      <w:marRight w:val="0"/>
      <w:marTop w:val="0"/>
      <w:marBottom w:val="0"/>
      <w:divBdr>
        <w:top w:val="none" w:sz="0" w:space="0" w:color="auto"/>
        <w:left w:val="none" w:sz="0" w:space="0" w:color="auto"/>
        <w:bottom w:val="none" w:sz="0" w:space="0" w:color="auto"/>
        <w:right w:val="none" w:sz="0" w:space="0" w:color="auto"/>
      </w:divBdr>
    </w:div>
    <w:div w:id="1236670900">
      <w:bodyDiv w:val="1"/>
      <w:marLeft w:val="0"/>
      <w:marRight w:val="0"/>
      <w:marTop w:val="0"/>
      <w:marBottom w:val="0"/>
      <w:divBdr>
        <w:top w:val="none" w:sz="0" w:space="0" w:color="auto"/>
        <w:left w:val="none" w:sz="0" w:space="0" w:color="auto"/>
        <w:bottom w:val="none" w:sz="0" w:space="0" w:color="auto"/>
        <w:right w:val="none" w:sz="0" w:space="0" w:color="auto"/>
      </w:divBdr>
    </w:div>
    <w:div w:id="1249460123">
      <w:bodyDiv w:val="1"/>
      <w:marLeft w:val="0"/>
      <w:marRight w:val="0"/>
      <w:marTop w:val="0"/>
      <w:marBottom w:val="0"/>
      <w:divBdr>
        <w:top w:val="none" w:sz="0" w:space="0" w:color="auto"/>
        <w:left w:val="none" w:sz="0" w:space="0" w:color="auto"/>
        <w:bottom w:val="none" w:sz="0" w:space="0" w:color="auto"/>
        <w:right w:val="none" w:sz="0" w:space="0" w:color="auto"/>
      </w:divBdr>
    </w:div>
    <w:div w:id="1276673055">
      <w:bodyDiv w:val="1"/>
      <w:marLeft w:val="0"/>
      <w:marRight w:val="0"/>
      <w:marTop w:val="0"/>
      <w:marBottom w:val="0"/>
      <w:divBdr>
        <w:top w:val="none" w:sz="0" w:space="0" w:color="auto"/>
        <w:left w:val="none" w:sz="0" w:space="0" w:color="auto"/>
        <w:bottom w:val="none" w:sz="0" w:space="0" w:color="auto"/>
        <w:right w:val="none" w:sz="0" w:space="0" w:color="auto"/>
      </w:divBdr>
    </w:div>
    <w:div w:id="1359547759">
      <w:bodyDiv w:val="1"/>
      <w:marLeft w:val="0"/>
      <w:marRight w:val="0"/>
      <w:marTop w:val="0"/>
      <w:marBottom w:val="0"/>
      <w:divBdr>
        <w:top w:val="none" w:sz="0" w:space="0" w:color="auto"/>
        <w:left w:val="none" w:sz="0" w:space="0" w:color="auto"/>
        <w:bottom w:val="none" w:sz="0" w:space="0" w:color="auto"/>
        <w:right w:val="none" w:sz="0" w:space="0" w:color="auto"/>
      </w:divBdr>
    </w:div>
    <w:div w:id="1383825048">
      <w:bodyDiv w:val="1"/>
      <w:marLeft w:val="0"/>
      <w:marRight w:val="0"/>
      <w:marTop w:val="0"/>
      <w:marBottom w:val="0"/>
      <w:divBdr>
        <w:top w:val="none" w:sz="0" w:space="0" w:color="auto"/>
        <w:left w:val="none" w:sz="0" w:space="0" w:color="auto"/>
        <w:bottom w:val="none" w:sz="0" w:space="0" w:color="auto"/>
        <w:right w:val="none" w:sz="0" w:space="0" w:color="auto"/>
      </w:divBdr>
    </w:div>
    <w:div w:id="1389911484">
      <w:bodyDiv w:val="1"/>
      <w:marLeft w:val="0"/>
      <w:marRight w:val="0"/>
      <w:marTop w:val="0"/>
      <w:marBottom w:val="0"/>
      <w:divBdr>
        <w:top w:val="none" w:sz="0" w:space="0" w:color="auto"/>
        <w:left w:val="none" w:sz="0" w:space="0" w:color="auto"/>
        <w:bottom w:val="none" w:sz="0" w:space="0" w:color="auto"/>
        <w:right w:val="none" w:sz="0" w:space="0" w:color="auto"/>
      </w:divBdr>
    </w:div>
    <w:div w:id="1434739843">
      <w:bodyDiv w:val="1"/>
      <w:marLeft w:val="0"/>
      <w:marRight w:val="0"/>
      <w:marTop w:val="0"/>
      <w:marBottom w:val="0"/>
      <w:divBdr>
        <w:top w:val="none" w:sz="0" w:space="0" w:color="auto"/>
        <w:left w:val="none" w:sz="0" w:space="0" w:color="auto"/>
        <w:bottom w:val="none" w:sz="0" w:space="0" w:color="auto"/>
        <w:right w:val="none" w:sz="0" w:space="0" w:color="auto"/>
      </w:divBdr>
    </w:div>
    <w:div w:id="1447627007">
      <w:bodyDiv w:val="1"/>
      <w:marLeft w:val="0"/>
      <w:marRight w:val="0"/>
      <w:marTop w:val="0"/>
      <w:marBottom w:val="0"/>
      <w:divBdr>
        <w:top w:val="none" w:sz="0" w:space="0" w:color="auto"/>
        <w:left w:val="none" w:sz="0" w:space="0" w:color="auto"/>
        <w:bottom w:val="none" w:sz="0" w:space="0" w:color="auto"/>
        <w:right w:val="none" w:sz="0" w:space="0" w:color="auto"/>
      </w:divBdr>
    </w:div>
    <w:div w:id="1466269396">
      <w:bodyDiv w:val="1"/>
      <w:marLeft w:val="0"/>
      <w:marRight w:val="0"/>
      <w:marTop w:val="0"/>
      <w:marBottom w:val="0"/>
      <w:divBdr>
        <w:top w:val="none" w:sz="0" w:space="0" w:color="auto"/>
        <w:left w:val="none" w:sz="0" w:space="0" w:color="auto"/>
        <w:bottom w:val="none" w:sz="0" w:space="0" w:color="auto"/>
        <w:right w:val="none" w:sz="0" w:space="0" w:color="auto"/>
      </w:divBdr>
      <w:divsChild>
        <w:div w:id="743333646">
          <w:marLeft w:val="576"/>
          <w:marRight w:val="0"/>
          <w:marTop w:val="80"/>
          <w:marBottom w:val="0"/>
          <w:divBdr>
            <w:top w:val="none" w:sz="0" w:space="0" w:color="auto"/>
            <w:left w:val="none" w:sz="0" w:space="0" w:color="auto"/>
            <w:bottom w:val="none" w:sz="0" w:space="0" w:color="auto"/>
            <w:right w:val="none" w:sz="0" w:space="0" w:color="auto"/>
          </w:divBdr>
        </w:div>
        <w:div w:id="303118425">
          <w:marLeft w:val="576"/>
          <w:marRight w:val="0"/>
          <w:marTop w:val="80"/>
          <w:marBottom w:val="0"/>
          <w:divBdr>
            <w:top w:val="none" w:sz="0" w:space="0" w:color="auto"/>
            <w:left w:val="none" w:sz="0" w:space="0" w:color="auto"/>
            <w:bottom w:val="none" w:sz="0" w:space="0" w:color="auto"/>
            <w:right w:val="none" w:sz="0" w:space="0" w:color="auto"/>
          </w:divBdr>
        </w:div>
      </w:divsChild>
    </w:div>
    <w:div w:id="1467820026">
      <w:bodyDiv w:val="1"/>
      <w:marLeft w:val="0"/>
      <w:marRight w:val="0"/>
      <w:marTop w:val="0"/>
      <w:marBottom w:val="0"/>
      <w:divBdr>
        <w:top w:val="none" w:sz="0" w:space="0" w:color="auto"/>
        <w:left w:val="none" w:sz="0" w:space="0" w:color="auto"/>
        <w:bottom w:val="none" w:sz="0" w:space="0" w:color="auto"/>
        <w:right w:val="none" w:sz="0" w:space="0" w:color="auto"/>
      </w:divBdr>
    </w:div>
    <w:div w:id="1509248598">
      <w:bodyDiv w:val="1"/>
      <w:marLeft w:val="0"/>
      <w:marRight w:val="0"/>
      <w:marTop w:val="0"/>
      <w:marBottom w:val="0"/>
      <w:divBdr>
        <w:top w:val="none" w:sz="0" w:space="0" w:color="auto"/>
        <w:left w:val="none" w:sz="0" w:space="0" w:color="auto"/>
        <w:bottom w:val="none" w:sz="0" w:space="0" w:color="auto"/>
        <w:right w:val="none" w:sz="0" w:space="0" w:color="auto"/>
      </w:divBdr>
    </w:div>
    <w:div w:id="1571306267">
      <w:bodyDiv w:val="1"/>
      <w:marLeft w:val="0"/>
      <w:marRight w:val="0"/>
      <w:marTop w:val="0"/>
      <w:marBottom w:val="0"/>
      <w:divBdr>
        <w:top w:val="none" w:sz="0" w:space="0" w:color="auto"/>
        <w:left w:val="none" w:sz="0" w:space="0" w:color="auto"/>
        <w:bottom w:val="none" w:sz="0" w:space="0" w:color="auto"/>
        <w:right w:val="none" w:sz="0" w:space="0" w:color="auto"/>
      </w:divBdr>
    </w:div>
    <w:div w:id="1579364572">
      <w:bodyDiv w:val="1"/>
      <w:marLeft w:val="0"/>
      <w:marRight w:val="0"/>
      <w:marTop w:val="0"/>
      <w:marBottom w:val="0"/>
      <w:divBdr>
        <w:top w:val="none" w:sz="0" w:space="0" w:color="auto"/>
        <w:left w:val="none" w:sz="0" w:space="0" w:color="auto"/>
        <w:bottom w:val="none" w:sz="0" w:space="0" w:color="auto"/>
        <w:right w:val="none" w:sz="0" w:space="0" w:color="auto"/>
      </w:divBdr>
    </w:div>
    <w:div w:id="1608389578">
      <w:bodyDiv w:val="1"/>
      <w:marLeft w:val="0"/>
      <w:marRight w:val="0"/>
      <w:marTop w:val="0"/>
      <w:marBottom w:val="0"/>
      <w:divBdr>
        <w:top w:val="none" w:sz="0" w:space="0" w:color="auto"/>
        <w:left w:val="none" w:sz="0" w:space="0" w:color="auto"/>
        <w:bottom w:val="none" w:sz="0" w:space="0" w:color="auto"/>
        <w:right w:val="none" w:sz="0" w:space="0" w:color="auto"/>
      </w:divBdr>
    </w:div>
    <w:div w:id="1631009843">
      <w:bodyDiv w:val="1"/>
      <w:marLeft w:val="0"/>
      <w:marRight w:val="0"/>
      <w:marTop w:val="0"/>
      <w:marBottom w:val="0"/>
      <w:divBdr>
        <w:top w:val="none" w:sz="0" w:space="0" w:color="auto"/>
        <w:left w:val="none" w:sz="0" w:space="0" w:color="auto"/>
        <w:bottom w:val="none" w:sz="0" w:space="0" w:color="auto"/>
        <w:right w:val="none" w:sz="0" w:space="0" w:color="auto"/>
      </w:divBdr>
    </w:div>
    <w:div w:id="1714187823">
      <w:bodyDiv w:val="1"/>
      <w:marLeft w:val="0"/>
      <w:marRight w:val="0"/>
      <w:marTop w:val="0"/>
      <w:marBottom w:val="0"/>
      <w:divBdr>
        <w:top w:val="none" w:sz="0" w:space="0" w:color="auto"/>
        <w:left w:val="none" w:sz="0" w:space="0" w:color="auto"/>
        <w:bottom w:val="none" w:sz="0" w:space="0" w:color="auto"/>
        <w:right w:val="none" w:sz="0" w:space="0" w:color="auto"/>
      </w:divBdr>
    </w:div>
    <w:div w:id="1714306800">
      <w:bodyDiv w:val="1"/>
      <w:marLeft w:val="0"/>
      <w:marRight w:val="0"/>
      <w:marTop w:val="0"/>
      <w:marBottom w:val="0"/>
      <w:divBdr>
        <w:top w:val="none" w:sz="0" w:space="0" w:color="auto"/>
        <w:left w:val="none" w:sz="0" w:space="0" w:color="auto"/>
        <w:bottom w:val="none" w:sz="0" w:space="0" w:color="auto"/>
        <w:right w:val="none" w:sz="0" w:space="0" w:color="auto"/>
      </w:divBdr>
      <w:divsChild>
        <w:div w:id="1446149747">
          <w:marLeft w:val="576"/>
          <w:marRight w:val="0"/>
          <w:marTop w:val="80"/>
          <w:marBottom w:val="0"/>
          <w:divBdr>
            <w:top w:val="none" w:sz="0" w:space="0" w:color="auto"/>
            <w:left w:val="none" w:sz="0" w:space="0" w:color="auto"/>
            <w:bottom w:val="none" w:sz="0" w:space="0" w:color="auto"/>
            <w:right w:val="none" w:sz="0" w:space="0" w:color="auto"/>
          </w:divBdr>
        </w:div>
        <w:div w:id="1132361205">
          <w:marLeft w:val="576"/>
          <w:marRight w:val="0"/>
          <w:marTop w:val="80"/>
          <w:marBottom w:val="0"/>
          <w:divBdr>
            <w:top w:val="none" w:sz="0" w:space="0" w:color="auto"/>
            <w:left w:val="none" w:sz="0" w:space="0" w:color="auto"/>
            <w:bottom w:val="none" w:sz="0" w:space="0" w:color="auto"/>
            <w:right w:val="none" w:sz="0" w:space="0" w:color="auto"/>
          </w:divBdr>
        </w:div>
        <w:div w:id="303316549">
          <w:marLeft w:val="576"/>
          <w:marRight w:val="0"/>
          <w:marTop w:val="80"/>
          <w:marBottom w:val="0"/>
          <w:divBdr>
            <w:top w:val="none" w:sz="0" w:space="0" w:color="auto"/>
            <w:left w:val="none" w:sz="0" w:space="0" w:color="auto"/>
            <w:bottom w:val="none" w:sz="0" w:space="0" w:color="auto"/>
            <w:right w:val="none" w:sz="0" w:space="0" w:color="auto"/>
          </w:divBdr>
        </w:div>
      </w:divsChild>
    </w:div>
    <w:div w:id="1742100809">
      <w:bodyDiv w:val="1"/>
      <w:marLeft w:val="0"/>
      <w:marRight w:val="0"/>
      <w:marTop w:val="0"/>
      <w:marBottom w:val="0"/>
      <w:divBdr>
        <w:top w:val="none" w:sz="0" w:space="0" w:color="auto"/>
        <w:left w:val="none" w:sz="0" w:space="0" w:color="auto"/>
        <w:bottom w:val="none" w:sz="0" w:space="0" w:color="auto"/>
        <w:right w:val="none" w:sz="0" w:space="0" w:color="auto"/>
      </w:divBdr>
    </w:div>
    <w:div w:id="1745907788">
      <w:bodyDiv w:val="1"/>
      <w:marLeft w:val="0"/>
      <w:marRight w:val="0"/>
      <w:marTop w:val="0"/>
      <w:marBottom w:val="0"/>
      <w:divBdr>
        <w:top w:val="none" w:sz="0" w:space="0" w:color="auto"/>
        <w:left w:val="none" w:sz="0" w:space="0" w:color="auto"/>
        <w:bottom w:val="none" w:sz="0" w:space="0" w:color="auto"/>
        <w:right w:val="none" w:sz="0" w:space="0" w:color="auto"/>
      </w:divBdr>
    </w:div>
    <w:div w:id="1773476753">
      <w:bodyDiv w:val="1"/>
      <w:marLeft w:val="0"/>
      <w:marRight w:val="0"/>
      <w:marTop w:val="0"/>
      <w:marBottom w:val="0"/>
      <w:divBdr>
        <w:top w:val="none" w:sz="0" w:space="0" w:color="auto"/>
        <w:left w:val="none" w:sz="0" w:space="0" w:color="auto"/>
        <w:bottom w:val="none" w:sz="0" w:space="0" w:color="auto"/>
        <w:right w:val="none" w:sz="0" w:space="0" w:color="auto"/>
      </w:divBdr>
      <w:divsChild>
        <w:div w:id="1725910394">
          <w:marLeft w:val="576"/>
          <w:marRight w:val="0"/>
          <w:marTop w:val="0"/>
          <w:marBottom w:val="0"/>
          <w:divBdr>
            <w:top w:val="none" w:sz="0" w:space="0" w:color="auto"/>
            <w:left w:val="none" w:sz="0" w:space="0" w:color="auto"/>
            <w:bottom w:val="none" w:sz="0" w:space="0" w:color="auto"/>
            <w:right w:val="none" w:sz="0" w:space="0" w:color="auto"/>
          </w:divBdr>
        </w:div>
        <w:div w:id="2142070353">
          <w:marLeft w:val="576"/>
          <w:marRight w:val="0"/>
          <w:marTop w:val="0"/>
          <w:marBottom w:val="0"/>
          <w:divBdr>
            <w:top w:val="none" w:sz="0" w:space="0" w:color="auto"/>
            <w:left w:val="none" w:sz="0" w:space="0" w:color="auto"/>
            <w:bottom w:val="none" w:sz="0" w:space="0" w:color="auto"/>
            <w:right w:val="none" w:sz="0" w:space="0" w:color="auto"/>
          </w:divBdr>
        </w:div>
      </w:divsChild>
    </w:div>
    <w:div w:id="1827360534">
      <w:bodyDiv w:val="1"/>
      <w:marLeft w:val="0"/>
      <w:marRight w:val="0"/>
      <w:marTop w:val="0"/>
      <w:marBottom w:val="0"/>
      <w:divBdr>
        <w:top w:val="none" w:sz="0" w:space="0" w:color="auto"/>
        <w:left w:val="none" w:sz="0" w:space="0" w:color="auto"/>
        <w:bottom w:val="none" w:sz="0" w:space="0" w:color="auto"/>
        <w:right w:val="none" w:sz="0" w:space="0" w:color="auto"/>
      </w:divBdr>
    </w:div>
    <w:div w:id="1838841096">
      <w:bodyDiv w:val="1"/>
      <w:marLeft w:val="0"/>
      <w:marRight w:val="0"/>
      <w:marTop w:val="0"/>
      <w:marBottom w:val="0"/>
      <w:divBdr>
        <w:top w:val="none" w:sz="0" w:space="0" w:color="auto"/>
        <w:left w:val="none" w:sz="0" w:space="0" w:color="auto"/>
        <w:bottom w:val="none" w:sz="0" w:space="0" w:color="auto"/>
        <w:right w:val="none" w:sz="0" w:space="0" w:color="auto"/>
      </w:divBdr>
    </w:div>
    <w:div w:id="1968195241">
      <w:bodyDiv w:val="1"/>
      <w:marLeft w:val="0"/>
      <w:marRight w:val="0"/>
      <w:marTop w:val="0"/>
      <w:marBottom w:val="0"/>
      <w:divBdr>
        <w:top w:val="none" w:sz="0" w:space="0" w:color="auto"/>
        <w:left w:val="none" w:sz="0" w:space="0" w:color="auto"/>
        <w:bottom w:val="none" w:sz="0" w:space="0" w:color="auto"/>
        <w:right w:val="none" w:sz="0" w:space="0" w:color="auto"/>
      </w:divBdr>
    </w:div>
    <w:div w:id="1999531560">
      <w:bodyDiv w:val="1"/>
      <w:marLeft w:val="0"/>
      <w:marRight w:val="0"/>
      <w:marTop w:val="0"/>
      <w:marBottom w:val="0"/>
      <w:divBdr>
        <w:top w:val="none" w:sz="0" w:space="0" w:color="auto"/>
        <w:left w:val="none" w:sz="0" w:space="0" w:color="auto"/>
        <w:bottom w:val="none" w:sz="0" w:space="0" w:color="auto"/>
        <w:right w:val="none" w:sz="0" w:space="0" w:color="auto"/>
      </w:divBdr>
    </w:div>
    <w:div w:id="2084140891">
      <w:bodyDiv w:val="1"/>
      <w:marLeft w:val="0"/>
      <w:marRight w:val="0"/>
      <w:marTop w:val="0"/>
      <w:marBottom w:val="0"/>
      <w:divBdr>
        <w:top w:val="none" w:sz="0" w:space="0" w:color="auto"/>
        <w:left w:val="none" w:sz="0" w:space="0" w:color="auto"/>
        <w:bottom w:val="none" w:sz="0" w:space="0" w:color="auto"/>
        <w:right w:val="none" w:sz="0" w:space="0" w:color="auto"/>
      </w:divBdr>
    </w:div>
    <w:div w:id="2096509593">
      <w:bodyDiv w:val="1"/>
      <w:marLeft w:val="0"/>
      <w:marRight w:val="0"/>
      <w:marTop w:val="0"/>
      <w:marBottom w:val="0"/>
      <w:divBdr>
        <w:top w:val="none" w:sz="0" w:space="0" w:color="auto"/>
        <w:left w:val="none" w:sz="0" w:space="0" w:color="auto"/>
        <w:bottom w:val="none" w:sz="0" w:space="0" w:color="auto"/>
        <w:right w:val="none" w:sz="0" w:space="0" w:color="auto"/>
      </w:divBdr>
    </w:div>
    <w:div w:id="209886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chart" Target="charts/chart15.xml"/><Relationship Id="rId68" Type="http://schemas.openxmlformats.org/officeDocument/2006/relationships/image" Target="media/image40.jpeg"/><Relationship Id="rId84" Type="http://schemas.openxmlformats.org/officeDocument/2006/relationships/image" Target="media/image52.jpeg"/><Relationship Id="rId89" Type="http://schemas.openxmlformats.org/officeDocument/2006/relationships/hyperlink" Target="http://www.taipei.gov.tw/ct.asp?xItem=51409919&amp;ctNode=37148&amp;mp=104001" TargetMode="External"/><Relationship Id="rId16" Type="http://schemas.openxmlformats.org/officeDocument/2006/relationships/chart" Target="charts/chart6.xml"/><Relationship Id="rId11" Type="http://schemas.openxmlformats.org/officeDocument/2006/relationships/chart" Target="charts/chart1.xml"/><Relationship Id="rId32" Type="http://schemas.openxmlformats.org/officeDocument/2006/relationships/image" Target="media/image17.jpg"/><Relationship Id="rId37" Type="http://schemas.openxmlformats.org/officeDocument/2006/relationships/diagramData" Target="diagrams/data1.xml"/><Relationship Id="rId53" Type="http://schemas.openxmlformats.org/officeDocument/2006/relationships/chart" Target="charts/chart8.xml"/><Relationship Id="rId58" Type="http://schemas.openxmlformats.org/officeDocument/2006/relationships/chart" Target="charts/chart10.xml"/><Relationship Id="rId74" Type="http://schemas.openxmlformats.org/officeDocument/2006/relationships/image" Target="media/image43.jpeg"/><Relationship Id="rId79" Type="http://schemas.openxmlformats.org/officeDocument/2006/relationships/image" Target="media/image47.jpeg"/><Relationship Id="rId5" Type="http://schemas.openxmlformats.org/officeDocument/2006/relationships/webSettings" Target="webSettings.xml"/><Relationship Id="rId90" Type="http://schemas.openxmlformats.org/officeDocument/2006/relationships/image" Target="media/image54.jpeg"/><Relationship Id="rId95" Type="http://schemas.openxmlformats.org/officeDocument/2006/relationships/image" Target="media/image59.jpg"/><Relationship Id="rId22" Type="http://schemas.openxmlformats.org/officeDocument/2006/relationships/image" Target="media/image7.jpeg"/><Relationship Id="rId27" Type="http://schemas.openxmlformats.org/officeDocument/2006/relationships/image" Target="media/image12.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chart" Target="charts/chart16.xml"/><Relationship Id="rId69" Type="http://schemas.openxmlformats.org/officeDocument/2006/relationships/image" Target="media/image41.jpeg"/><Relationship Id="rId80" Type="http://schemas.openxmlformats.org/officeDocument/2006/relationships/image" Target="media/image48.jpeg"/><Relationship Id="rId85"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2.JP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diagramLayout" Target="diagrams/layout1.xml"/><Relationship Id="rId46" Type="http://schemas.openxmlformats.org/officeDocument/2006/relationships/image" Target="media/image29.jpeg"/><Relationship Id="rId59" Type="http://schemas.openxmlformats.org/officeDocument/2006/relationships/chart" Target="charts/chart11.xml"/><Relationship Id="rId67" Type="http://schemas.openxmlformats.org/officeDocument/2006/relationships/image" Target="media/image39.jpeg"/><Relationship Id="rId20" Type="http://schemas.openxmlformats.org/officeDocument/2006/relationships/image" Target="media/image5.jpeg"/><Relationship Id="rId41" Type="http://schemas.microsoft.com/office/2007/relationships/diagramDrawing" Target="diagrams/drawing1.xml"/><Relationship Id="rId54" Type="http://schemas.openxmlformats.org/officeDocument/2006/relationships/chart" Target="charts/chart9.xml"/><Relationship Id="rId62" Type="http://schemas.openxmlformats.org/officeDocument/2006/relationships/chart" Target="charts/chart14.xml"/><Relationship Id="rId70" Type="http://schemas.openxmlformats.org/officeDocument/2006/relationships/chart" Target="charts/chart18.xml"/><Relationship Id="rId75" Type="http://schemas.openxmlformats.org/officeDocument/2006/relationships/chart" Target="charts/chart21.xml"/><Relationship Id="rId83" Type="http://schemas.openxmlformats.org/officeDocument/2006/relationships/image" Target="media/image51.jpeg"/><Relationship Id="rId88" Type="http://schemas.openxmlformats.org/officeDocument/2006/relationships/hyperlink" Target="https://kknews.cc/zh-tw/health/le89mbb.html" TargetMode="External"/><Relationship Id="rId91" Type="http://schemas.openxmlformats.org/officeDocument/2006/relationships/image" Target="media/image55.jpeg"/><Relationship Id="rId96"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image" Target="media/image37.jpeg"/><Relationship Id="rId10" Type="http://schemas.openxmlformats.org/officeDocument/2006/relationships/hyperlink" Target="mailto:nkpsjmh@tp.edu.tw" TargetMode="External"/><Relationship Id="rId31" Type="http://schemas.openxmlformats.org/officeDocument/2006/relationships/image" Target="media/image16.jpeg"/><Relationship Id="rId44" Type="http://schemas.openxmlformats.org/officeDocument/2006/relationships/image" Target="media/image27.jpeg"/><Relationship Id="rId52" Type="http://schemas.openxmlformats.org/officeDocument/2006/relationships/chart" Target="charts/chart7.xml"/><Relationship Id="rId60" Type="http://schemas.openxmlformats.org/officeDocument/2006/relationships/chart" Target="charts/chart12.xml"/><Relationship Id="rId65" Type="http://schemas.openxmlformats.org/officeDocument/2006/relationships/chart" Target="charts/chart17.xml"/><Relationship Id="rId73" Type="http://schemas.openxmlformats.org/officeDocument/2006/relationships/chart" Target="charts/chart20.xml"/><Relationship Id="rId78" Type="http://schemas.openxmlformats.org/officeDocument/2006/relationships/image" Target="media/image46.jpg"/><Relationship Id="rId81" Type="http://schemas.openxmlformats.org/officeDocument/2006/relationships/image" Target="media/image49.jpg"/><Relationship Id="rId86" Type="http://schemas.openxmlformats.org/officeDocument/2006/relationships/hyperlink" Target="https://kknews.cc/health/688al6v.html" TargetMode="External"/><Relationship Id="rId94" Type="http://schemas.openxmlformats.org/officeDocument/2006/relationships/image" Target="media/image58.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image" Target="media/image3.jpg"/><Relationship Id="rId39" Type="http://schemas.openxmlformats.org/officeDocument/2006/relationships/diagramQuickStyle" Target="diagrams/quickStyle1.xml"/><Relationship Id="rId34" Type="http://schemas.openxmlformats.org/officeDocument/2006/relationships/image" Target="media/image19.png"/><Relationship Id="rId50" Type="http://schemas.openxmlformats.org/officeDocument/2006/relationships/image" Target="media/image33.jpeg"/><Relationship Id="rId55" Type="http://schemas.openxmlformats.org/officeDocument/2006/relationships/image" Target="media/image35.jpeg"/><Relationship Id="rId76" Type="http://schemas.openxmlformats.org/officeDocument/2006/relationships/image" Target="media/image44.jpeg"/><Relationship Id="rId97" Type="http://schemas.microsoft.com/office/2007/relationships/hdphoto" Target="media/hdphoto1.wdp"/><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56.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diagramColors" Target="diagrams/colors1.xml"/><Relationship Id="rId45" Type="http://schemas.openxmlformats.org/officeDocument/2006/relationships/image" Target="media/image28.jpeg"/><Relationship Id="rId66" Type="http://schemas.openxmlformats.org/officeDocument/2006/relationships/image" Target="media/image38.jpeg"/><Relationship Id="rId87" Type="http://schemas.openxmlformats.org/officeDocument/2006/relationships/hyperlink" Target="https://health.ettoday.net/news/1013391" TargetMode="External"/><Relationship Id="rId61" Type="http://schemas.openxmlformats.org/officeDocument/2006/relationships/chart" Target="charts/chart13.xml"/><Relationship Id="rId82" Type="http://schemas.openxmlformats.org/officeDocument/2006/relationships/image" Target="media/image50.jpeg"/><Relationship Id="rId19" Type="http://schemas.openxmlformats.org/officeDocument/2006/relationships/image" Target="media/image4.jpeg"/><Relationship Id="rId14" Type="http://schemas.openxmlformats.org/officeDocument/2006/relationships/chart" Target="charts/chart4.xml"/><Relationship Id="rId30" Type="http://schemas.openxmlformats.org/officeDocument/2006/relationships/image" Target="media/image15.jpg"/><Relationship Id="rId35" Type="http://schemas.openxmlformats.org/officeDocument/2006/relationships/image" Target="media/image20.jpg"/><Relationship Id="rId56" Type="http://schemas.openxmlformats.org/officeDocument/2006/relationships/image" Target="media/image36.jpeg"/><Relationship Id="rId77" Type="http://schemas.openxmlformats.org/officeDocument/2006/relationships/image" Target="media/image45.jpeg"/><Relationship Id="rId8" Type="http://schemas.openxmlformats.org/officeDocument/2006/relationships/image" Target="media/image1.tmp"/><Relationship Id="rId51" Type="http://schemas.openxmlformats.org/officeDocument/2006/relationships/image" Target="media/image34.jpeg"/><Relationship Id="rId72" Type="http://schemas.openxmlformats.org/officeDocument/2006/relationships/chart" Target="charts/chart19.xml"/><Relationship Id="rId93" Type="http://schemas.openxmlformats.org/officeDocument/2006/relationships/image" Target="media/image57.jpg"/><Relationship Id="rId98"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20581;&#24247;&#20013;&#24515;&#26989;&#21209;\03&#23526;&#21209;&#24037;&#20316;\5&#21475;&#33108;&#34907;&#29983;\03_108&#23416;&#24180;&#21475;&#33108;&#34907;&#29983;\108&#21475;&#33108;&#20581;&#20419;\108&#34892;&#21205;&#30740;&#31350;\&#29273;&#33740;&#26001;&#27298;&#28204;\1081213_&#29273;&#33740;&#26001;&#27298;&#28204;&#21069;&#24460;&#28204;&#32080;&#2652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___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___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0.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11.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14.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___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___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___17.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___18.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_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20581;&#24247;&#20013;&#24515;&#26989;&#21209;\03&#23526;&#21209;&#24037;&#20316;\5&#21475;&#33108;&#34907;&#29983;\02_&#22615;&#27679;&#38450;&#40818;\&#31401;&#28317;&#23553;&#22635;\104-106&#31401;&#28317;&#23553;&#22635;&#32113;&#35336;\105-108&#23416;&#24180;&#31401;&#28317;&#23553;&#22635;&#32113;&#3533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j-lt"/>
                <a:ea typeface="+mj-ea"/>
                <a:cs typeface="+mj-cs"/>
              </a:defRPr>
            </a:pPr>
            <a:r>
              <a:rPr lang="zh-TW" sz="1200"/>
              <a:t>學生初檢齲齒率</a:t>
            </a:r>
          </a:p>
        </c:rich>
      </c:tx>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j-lt"/>
              <a:ea typeface="+mj-ea"/>
              <a:cs typeface="+mj-cs"/>
            </a:defRPr>
          </a:pPr>
          <a:endParaRPr lang="zh-TW"/>
        </a:p>
      </c:txPr>
    </c:title>
    <c:autoTitleDeleted val="0"/>
    <c:plotArea>
      <c:layout/>
      <c:barChart>
        <c:barDir val="col"/>
        <c:grouping val="clustered"/>
        <c:varyColors val="0"/>
        <c:ser>
          <c:idx val="0"/>
          <c:order val="0"/>
          <c:tx>
            <c:strRef>
              <c:f>'105-107學生健康檢查指標'!$B$2</c:f>
              <c:strCache>
                <c:ptCount val="1"/>
                <c:pt idx="0">
                  <c:v>105學年</c:v>
                </c:pt>
              </c:strCache>
            </c:strRef>
          </c:tx>
          <c:spPr>
            <a:solidFill>
              <a:schemeClr val="accent1"/>
            </a:solidFill>
            <a:ln>
              <a:noFill/>
            </a:ln>
            <a:effectLst/>
          </c:spPr>
          <c:invertIfNegative val="0"/>
          <c:cat>
            <c:strRef>
              <c:f>'105-107學生健康檢查指標'!$A$3:$A$6</c:f>
              <c:strCache>
                <c:ptCount val="4"/>
                <c:pt idx="0">
                  <c:v>南港國小</c:v>
                </c:pt>
                <c:pt idx="1">
                  <c:v>南港區</c:v>
                </c:pt>
                <c:pt idx="2">
                  <c:v>臺北市</c:v>
                </c:pt>
                <c:pt idx="3">
                  <c:v>全國</c:v>
                </c:pt>
              </c:strCache>
            </c:strRef>
          </c:cat>
          <c:val>
            <c:numRef>
              <c:f>'105-107學生健康檢查指標'!$B$3:$B$6</c:f>
              <c:numCache>
                <c:formatCode>General</c:formatCode>
                <c:ptCount val="4"/>
                <c:pt idx="0">
                  <c:v>30.34</c:v>
                </c:pt>
                <c:pt idx="1">
                  <c:v>20.48</c:v>
                </c:pt>
                <c:pt idx="2">
                  <c:v>21.31</c:v>
                </c:pt>
                <c:pt idx="3">
                  <c:v>39.049999999999997</c:v>
                </c:pt>
              </c:numCache>
            </c:numRef>
          </c:val>
          <c:extLst>
            <c:ext xmlns:c16="http://schemas.microsoft.com/office/drawing/2014/chart" uri="{C3380CC4-5D6E-409C-BE32-E72D297353CC}">
              <c16:uniqueId val="{00000000-B058-4CA9-84B2-4A439505ABE3}"/>
            </c:ext>
          </c:extLst>
        </c:ser>
        <c:ser>
          <c:idx val="1"/>
          <c:order val="1"/>
          <c:tx>
            <c:strRef>
              <c:f>'105-107學生健康檢查指標'!$C$2</c:f>
              <c:strCache>
                <c:ptCount val="1"/>
                <c:pt idx="0">
                  <c:v>106學年</c:v>
                </c:pt>
              </c:strCache>
            </c:strRef>
          </c:tx>
          <c:spPr>
            <a:solidFill>
              <a:schemeClr val="accent2"/>
            </a:solidFill>
            <a:ln>
              <a:noFill/>
            </a:ln>
            <a:effectLst/>
          </c:spPr>
          <c:invertIfNegative val="0"/>
          <c:cat>
            <c:strRef>
              <c:f>'105-107學生健康檢查指標'!$A$3:$A$6</c:f>
              <c:strCache>
                <c:ptCount val="4"/>
                <c:pt idx="0">
                  <c:v>南港國小</c:v>
                </c:pt>
                <c:pt idx="1">
                  <c:v>南港區</c:v>
                </c:pt>
                <c:pt idx="2">
                  <c:v>臺北市</c:v>
                </c:pt>
                <c:pt idx="3">
                  <c:v>全國</c:v>
                </c:pt>
              </c:strCache>
            </c:strRef>
          </c:cat>
          <c:val>
            <c:numRef>
              <c:f>'105-107學生健康檢查指標'!$C$3:$C$6</c:f>
              <c:numCache>
                <c:formatCode>General</c:formatCode>
                <c:ptCount val="4"/>
                <c:pt idx="0">
                  <c:v>18.100000000000001</c:v>
                </c:pt>
                <c:pt idx="1">
                  <c:v>22.87</c:v>
                </c:pt>
                <c:pt idx="2">
                  <c:v>22.9</c:v>
                </c:pt>
                <c:pt idx="3">
                  <c:v>37.61</c:v>
                </c:pt>
              </c:numCache>
            </c:numRef>
          </c:val>
          <c:extLst>
            <c:ext xmlns:c16="http://schemas.microsoft.com/office/drawing/2014/chart" uri="{C3380CC4-5D6E-409C-BE32-E72D297353CC}">
              <c16:uniqueId val="{00000001-B058-4CA9-84B2-4A439505ABE3}"/>
            </c:ext>
          </c:extLst>
        </c:ser>
        <c:ser>
          <c:idx val="2"/>
          <c:order val="2"/>
          <c:tx>
            <c:strRef>
              <c:f>'105-107學生健康檢查指標'!$D$2</c:f>
              <c:strCache>
                <c:ptCount val="1"/>
                <c:pt idx="0">
                  <c:v>107學年</c:v>
                </c:pt>
              </c:strCache>
            </c:strRef>
          </c:tx>
          <c:spPr>
            <a:solidFill>
              <a:schemeClr val="accent3"/>
            </a:solidFill>
            <a:ln>
              <a:noFill/>
            </a:ln>
            <a:effectLst/>
          </c:spPr>
          <c:invertIfNegative val="0"/>
          <c:cat>
            <c:strRef>
              <c:f>'105-107學生健康檢查指標'!$A$3:$A$6</c:f>
              <c:strCache>
                <c:ptCount val="4"/>
                <c:pt idx="0">
                  <c:v>南港國小</c:v>
                </c:pt>
                <c:pt idx="1">
                  <c:v>南港區</c:v>
                </c:pt>
                <c:pt idx="2">
                  <c:v>臺北市</c:v>
                </c:pt>
                <c:pt idx="3">
                  <c:v>全國</c:v>
                </c:pt>
              </c:strCache>
            </c:strRef>
          </c:cat>
          <c:val>
            <c:numRef>
              <c:f>'105-107學生健康檢查指標'!$D$3:$D$6</c:f>
              <c:numCache>
                <c:formatCode>General</c:formatCode>
                <c:ptCount val="4"/>
                <c:pt idx="0">
                  <c:v>12.07</c:v>
                </c:pt>
                <c:pt idx="1">
                  <c:v>16.760000000000002</c:v>
                </c:pt>
                <c:pt idx="2">
                  <c:v>18.29</c:v>
                </c:pt>
                <c:pt idx="3">
                  <c:v>35.57</c:v>
                </c:pt>
              </c:numCache>
            </c:numRef>
          </c:val>
          <c:extLst>
            <c:ext xmlns:c16="http://schemas.microsoft.com/office/drawing/2014/chart" uri="{C3380CC4-5D6E-409C-BE32-E72D297353CC}">
              <c16:uniqueId val="{00000002-B058-4CA9-84B2-4A439505ABE3}"/>
            </c:ext>
          </c:extLst>
        </c:ser>
        <c:dLbls>
          <c:showLegendKey val="0"/>
          <c:showVal val="0"/>
          <c:showCatName val="0"/>
          <c:showSerName val="0"/>
          <c:showPercent val="0"/>
          <c:showBubbleSize val="0"/>
        </c:dLbls>
        <c:gapWidth val="199"/>
        <c:axId val="1554640064"/>
        <c:axId val="1554637568"/>
      </c:barChart>
      <c:catAx>
        <c:axId val="1554640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zh-TW"/>
          </a:p>
        </c:txPr>
        <c:crossAx val="1554637568"/>
        <c:crosses val="autoZero"/>
        <c:auto val="1"/>
        <c:lblAlgn val="ctr"/>
        <c:lblOffset val="100"/>
        <c:noMultiLvlLbl val="0"/>
      </c:catAx>
      <c:valAx>
        <c:axId val="1554637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eaVert"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zh-TW"/>
                  <a:t>百分比</a:t>
                </a:r>
              </a:p>
            </c:rich>
          </c:tx>
          <c:overlay val="0"/>
          <c:spPr>
            <a:noFill/>
            <a:ln>
              <a:noFill/>
            </a:ln>
            <a:effectLst/>
          </c:spPr>
          <c:txPr>
            <a:bodyPr rot="0" spcFirstLastPara="1" vertOverflow="ellipsis" vert="eaVert"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5464006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工作表3!$A$2</c:f>
              <c:strCache>
                <c:ptCount val="1"/>
                <c:pt idx="0">
                  <c:v>中度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工作表3!$B$1:$E$1</c:f>
              <c:strCache>
                <c:ptCount val="4"/>
                <c:pt idx="0">
                  <c:v>實驗組前測</c:v>
                </c:pt>
                <c:pt idx="1">
                  <c:v>實驗組後測</c:v>
                </c:pt>
                <c:pt idx="2">
                  <c:v>對照組前測</c:v>
                </c:pt>
                <c:pt idx="3">
                  <c:v>對照組後測</c:v>
                </c:pt>
              </c:strCache>
            </c:strRef>
          </c:cat>
          <c:val>
            <c:numRef>
              <c:f>工作表3!$B$2:$E$2</c:f>
              <c:numCache>
                <c:formatCode>General</c:formatCode>
                <c:ptCount val="4"/>
                <c:pt idx="0">
                  <c:v>22</c:v>
                </c:pt>
                <c:pt idx="1">
                  <c:v>7</c:v>
                </c:pt>
                <c:pt idx="2">
                  <c:v>25</c:v>
                </c:pt>
                <c:pt idx="3">
                  <c:v>13</c:v>
                </c:pt>
              </c:numCache>
            </c:numRef>
          </c:val>
          <c:extLst>
            <c:ext xmlns:c16="http://schemas.microsoft.com/office/drawing/2014/chart" uri="{C3380CC4-5D6E-409C-BE32-E72D297353CC}">
              <c16:uniqueId val="{00000000-9A9F-49FF-9324-41337D8B9E00}"/>
            </c:ext>
          </c:extLst>
        </c:ser>
        <c:ser>
          <c:idx val="1"/>
          <c:order val="1"/>
          <c:tx>
            <c:strRef>
              <c:f>工作表3!$A$3</c:f>
              <c:strCache>
                <c:ptCount val="1"/>
                <c:pt idx="0">
                  <c:v>輕度</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工作表3!$B$1:$E$1</c:f>
              <c:strCache>
                <c:ptCount val="4"/>
                <c:pt idx="0">
                  <c:v>實驗組前測</c:v>
                </c:pt>
                <c:pt idx="1">
                  <c:v>實驗組後測</c:v>
                </c:pt>
                <c:pt idx="2">
                  <c:v>對照組前測</c:v>
                </c:pt>
                <c:pt idx="3">
                  <c:v>對照組後測</c:v>
                </c:pt>
              </c:strCache>
            </c:strRef>
          </c:cat>
          <c:val>
            <c:numRef>
              <c:f>工作表3!$B$3:$E$3</c:f>
              <c:numCache>
                <c:formatCode>General</c:formatCode>
                <c:ptCount val="4"/>
                <c:pt idx="0">
                  <c:v>10</c:v>
                </c:pt>
                <c:pt idx="1">
                  <c:v>13</c:v>
                </c:pt>
                <c:pt idx="2">
                  <c:v>7</c:v>
                </c:pt>
                <c:pt idx="3">
                  <c:v>15</c:v>
                </c:pt>
              </c:numCache>
            </c:numRef>
          </c:val>
          <c:extLst>
            <c:ext xmlns:c16="http://schemas.microsoft.com/office/drawing/2014/chart" uri="{C3380CC4-5D6E-409C-BE32-E72D297353CC}">
              <c16:uniqueId val="{00000001-9A9F-49FF-9324-41337D8B9E00}"/>
            </c:ext>
          </c:extLst>
        </c:ser>
        <c:ser>
          <c:idx val="2"/>
          <c:order val="2"/>
          <c:tx>
            <c:strRef>
              <c:f>工作表3!$A$4</c:f>
              <c:strCache>
                <c:ptCount val="1"/>
                <c:pt idx="0">
                  <c:v>無或微量</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工作表3!$B$1:$E$1</c:f>
              <c:strCache>
                <c:ptCount val="4"/>
                <c:pt idx="0">
                  <c:v>實驗組前測</c:v>
                </c:pt>
                <c:pt idx="1">
                  <c:v>實驗組後測</c:v>
                </c:pt>
                <c:pt idx="2">
                  <c:v>對照組前測</c:v>
                </c:pt>
                <c:pt idx="3">
                  <c:v>對照組後測</c:v>
                </c:pt>
              </c:strCache>
            </c:strRef>
          </c:cat>
          <c:val>
            <c:numRef>
              <c:f>工作表3!$B$4:$E$4</c:f>
              <c:numCache>
                <c:formatCode>General</c:formatCode>
                <c:ptCount val="4"/>
                <c:pt idx="0">
                  <c:v>0</c:v>
                </c:pt>
                <c:pt idx="1">
                  <c:v>12</c:v>
                </c:pt>
                <c:pt idx="2">
                  <c:v>0</c:v>
                </c:pt>
                <c:pt idx="3">
                  <c:v>4</c:v>
                </c:pt>
              </c:numCache>
            </c:numRef>
          </c:val>
          <c:extLst>
            <c:ext xmlns:c16="http://schemas.microsoft.com/office/drawing/2014/chart" uri="{C3380CC4-5D6E-409C-BE32-E72D297353CC}">
              <c16:uniqueId val="{00000002-9A9F-49FF-9324-41337D8B9E00}"/>
            </c:ext>
          </c:extLst>
        </c:ser>
        <c:dLbls>
          <c:showLegendKey val="0"/>
          <c:showVal val="0"/>
          <c:showCatName val="0"/>
          <c:showSerName val="0"/>
          <c:showPercent val="0"/>
          <c:showBubbleSize val="0"/>
        </c:dLbls>
        <c:gapWidth val="150"/>
        <c:axId val="198810175"/>
        <c:axId val="198813087"/>
      </c:barChart>
      <c:catAx>
        <c:axId val="198810175"/>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813087"/>
        <c:crosses val="autoZero"/>
        <c:auto val="1"/>
        <c:lblAlgn val="ctr"/>
        <c:lblOffset val="100"/>
        <c:noMultiLvlLbl val="0"/>
      </c:catAx>
      <c:valAx>
        <c:axId val="198813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a:defRPr sz="900" b="0" i="0" u="none" strike="noStrike" kern="1200" baseline="0">
                    <a:solidFill>
                      <a:schemeClr val="tx1">
                        <a:lumMod val="65000"/>
                        <a:lumOff val="35000"/>
                      </a:schemeClr>
                    </a:solidFill>
                    <a:latin typeface="+mn-lt"/>
                    <a:ea typeface="+mn-ea"/>
                    <a:cs typeface="+mn-cs"/>
                  </a:defRPr>
                </a:pPr>
                <a:r>
                  <a:rPr lang="zh-TW" altLang="en-US"/>
                  <a:t>人</a:t>
                </a:r>
              </a:p>
            </c:rich>
          </c:tx>
          <c:overlay val="0"/>
          <c:spPr>
            <a:noFill/>
            <a:ln>
              <a:noFill/>
            </a:ln>
            <a:effectLst/>
          </c:spPr>
          <c:txPr>
            <a:bodyPr rot="-5400000" spcFirstLastPara="1" vertOverflow="ellipsis" vert="horz" wrap="square" anchor="ctr" anchorCtr="1"/>
            <a:lstStyle/>
            <a:p>
              <a:pPr algn="ctr">
                <a:defRPr sz="9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9881017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'後測-我的零食統計'!$A$12</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'後測-我的零食統計'!$B$11:$L$11</c:f>
              <c:strCache>
                <c:ptCount val="11"/>
                <c:pt idx="0">
                  <c:v>1.
糖
果</c:v>
                </c:pt>
                <c:pt idx="1">
                  <c:v>2.
膨
化
食
品</c:v>
                </c:pt>
                <c:pt idx="2">
                  <c:v>3.
曲
奇
餅
干
等</c:v>
                </c:pt>
                <c:pt idx="3">
                  <c:v>4.
含
糖
飲
品</c:v>
                </c:pt>
                <c:pt idx="4">
                  <c:v>5.
熱
狗
火
腿
等</c:v>
                </c:pt>
                <c:pt idx="5">
                  <c:v>6.
水
果
乾</c:v>
                </c:pt>
                <c:pt idx="6">
                  <c:v>7.
肉
或
魚
乾</c:v>
                </c:pt>
                <c:pt idx="7">
                  <c:v>8.
海
苔</c:v>
                </c:pt>
                <c:pt idx="8">
                  <c:v>9
全
麥
威
化
餅
乾 </c:v>
                </c:pt>
                <c:pt idx="9">
                  <c:v>10.
水
果</c:v>
                </c:pt>
                <c:pt idx="10">
                  <c:v>11.
堅
果 </c:v>
                </c:pt>
              </c:strCache>
            </c:strRef>
          </c:cat>
          <c:val>
            <c:numRef>
              <c:f>'後測-我的零食統計'!$B$12:$L$12</c:f>
              <c:numCache>
                <c:formatCode>General</c:formatCode>
                <c:ptCount val="11"/>
                <c:pt idx="0">
                  <c:v>229</c:v>
                </c:pt>
                <c:pt idx="1">
                  <c:v>138</c:v>
                </c:pt>
                <c:pt idx="2">
                  <c:v>76</c:v>
                </c:pt>
                <c:pt idx="3">
                  <c:v>147</c:v>
                </c:pt>
                <c:pt idx="4">
                  <c:v>38</c:v>
                </c:pt>
                <c:pt idx="5">
                  <c:v>37</c:v>
                </c:pt>
                <c:pt idx="6">
                  <c:v>57</c:v>
                </c:pt>
                <c:pt idx="7">
                  <c:v>49</c:v>
                </c:pt>
                <c:pt idx="8">
                  <c:v>66</c:v>
                </c:pt>
                <c:pt idx="9">
                  <c:v>324</c:v>
                </c:pt>
                <c:pt idx="10">
                  <c:v>66</c:v>
                </c:pt>
              </c:numCache>
            </c:numRef>
          </c:val>
          <c:extLst>
            <c:ext xmlns:c16="http://schemas.microsoft.com/office/drawing/2014/chart" uri="{C3380CC4-5D6E-409C-BE32-E72D297353CC}">
              <c16:uniqueId val="{00000000-494E-444F-9D6F-3BAFC5FC99F4}"/>
            </c:ext>
          </c:extLst>
        </c:ser>
        <c:ser>
          <c:idx val="1"/>
          <c:order val="1"/>
          <c:tx>
            <c:strRef>
              <c:f>'後測-我的零食統計'!$A$13</c:f>
              <c:strCache>
                <c:ptCount val="1"/>
                <c:pt idx="0">
                  <c:v>後測</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'後測-我的零食統計'!$B$11:$L$11</c:f>
              <c:strCache>
                <c:ptCount val="11"/>
                <c:pt idx="0">
                  <c:v>1.
糖
果</c:v>
                </c:pt>
                <c:pt idx="1">
                  <c:v>2.
膨
化
食
品</c:v>
                </c:pt>
                <c:pt idx="2">
                  <c:v>3.
曲
奇
餅
干
等</c:v>
                </c:pt>
                <c:pt idx="3">
                  <c:v>4.
含
糖
飲
品</c:v>
                </c:pt>
                <c:pt idx="4">
                  <c:v>5.
熱
狗
火
腿
等</c:v>
                </c:pt>
                <c:pt idx="5">
                  <c:v>6.
水
果
乾</c:v>
                </c:pt>
                <c:pt idx="6">
                  <c:v>7.
肉
或
魚
乾</c:v>
                </c:pt>
                <c:pt idx="7">
                  <c:v>8.
海
苔</c:v>
                </c:pt>
                <c:pt idx="8">
                  <c:v>9
全
麥
威
化
餅
乾 </c:v>
                </c:pt>
                <c:pt idx="9">
                  <c:v>10.
水
果</c:v>
                </c:pt>
                <c:pt idx="10">
                  <c:v>11.
堅
果 </c:v>
                </c:pt>
              </c:strCache>
            </c:strRef>
          </c:cat>
          <c:val>
            <c:numRef>
              <c:f>'後測-我的零食統計'!$B$13:$L$13</c:f>
              <c:numCache>
                <c:formatCode>General</c:formatCode>
                <c:ptCount val="11"/>
                <c:pt idx="0">
                  <c:v>191</c:v>
                </c:pt>
                <c:pt idx="1">
                  <c:v>137</c:v>
                </c:pt>
                <c:pt idx="2">
                  <c:v>75</c:v>
                </c:pt>
                <c:pt idx="3">
                  <c:v>170</c:v>
                </c:pt>
                <c:pt idx="4">
                  <c:v>32</c:v>
                </c:pt>
                <c:pt idx="5">
                  <c:v>37</c:v>
                </c:pt>
                <c:pt idx="6">
                  <c:v>27</c:v>
                </c:pt>
                <c:pt idx="7">
                  <c:v>82</c:v>
                </c:pt>
                <c:pt idx="8">
                  <c:v>44</c:v>
                </c:pt>
                <c:pt idx="9">
                  <c:v>382</c:v>
                </c:pt>
                <c:pt idx="10">
                  <c:v>94</c:v>
                </c:pt>
              </c:numCache>
            </c:numRef>
          </c:val>
          <c:extLst>
            <c:ext xmlns:c16="http://schemas.microsoft.com/office/drawing/2014/chart" uri="{C3380CC4-5D6E-409C-BE32-E72D297353CC}">
              <c16:uniqueId val="{00000001-494E-444F-9D6F-3BAFC5FC99F4}"/>
            </c:ext>
          </c:extLst>
        </c:ser>
        <c:dLbls>
          <c:showLegendKey val="0"/>
          <c:showVal val="0"/>
          <c:showCatName val="0"/>
          <c:showSerName val="0"/>
          <c:showPercent val="0"/>
          <c:showBubbleSize val="0"/>
        </c:dLbls>
        <c:gapWidth val="95"/>
        <c:overlap val="100"/>
        <c:axId val="1037655920"/>
        <c:axId val="1037654672"/>
      </c:barChart>
      <c:catAx>
        <c:axId val="10376559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037654672"/>
        <c:crosses val="autoZero"/>
        <c:auto val="1"/>
        <c:lblAlgn val="ctr"/>
        <c:lblOffset val="100"/>
        <c:noMultiLvlLbl val="0"/>
      </c:catAx>
      <c:valAx>
        <c:axId val="1037654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zh-TW" altLang="en-US"/>
                  <a:t>次數</a:t>
                </a:r>
              </a:p>
            </c:rich>
          </c:tx>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1037655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'後測-我的零食統計'!$A$17</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'後測-我的零食統計'!$B$16:$D$16</c:f>
              <c:strCache>
                <c:ptCount val="3"/>
                <c:pt idx="0">
                  <c:v>紅燈</c:v>
                </c:pt>
                <c:pt idx="1">
                  <c:v>黃燈</c:v>
                </c:pt>
                <c:pt idx="2">
                  <c:v>綠燈</c:v>
                </c:pt>
              </c:strCache>
            </c:strRef>
          </c:cat>
          <c:val>
            <c:numRef>
              <c:f>'後測-我的零食統計'!$B$17:$D$17</c:f>
              <c:numCache>
                <c:formatCode>General</c:formatCode>
                <c:ptCount val="3"/>
                <c:pt idx="0">
                  <c:v>628</c:v>
                </c:pt>
                <c:pt idx="1">
                  <c:v>209</c:v>
                </c:pt>
                <c:pt idx="2">
                  <c:v>390</c:v>
                </c:pt>
              </c:numCache>
            </c:numRef>
          </c:val>
          <c:extLst>
            <c:ext xmlns:c16="http://schemas.microsoft.com/office/drawing/2014/chart" uri="{C3380CC4-5D6E-409C-BE32-E72D297353CC}">
              <c16:uniqueId val="{00000000-1298-4082-98FC-85D8FE2D66A0}"/>
            </c:ext>
          </c:extLst>
        </c:ser>
        <c:ser>
          <c:idx val="1"/>
          <c:order val="1"/>
          <c:tx>
            <c:strRef>
              <c:f>'後測-我的零食統計'!$A$18</c:f>
              <c:strCache>
                <c:ptCount val="1"/>
                <c:pt idx="0">
                  <c:v>後測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'後測-我的零食統計'!$B$16:$D$16</c:f>
              <c:strCache>
                <c:ptCount val="3"/>
                <c:pt idx="0">
                  <c:v>紅燈</c:v>
                </c:pt>
                <c:pt idx="1">
                  <c:v>黃燈</c:v>
                </c:pt>
                <c:pt idx="2">
                  <c:v>綠燈</c:v>
                </c:pt>
              </c:strCache>
            </c:strRef>
          </c:cat>
          <c:val>
            <c:numRef>
              <c:f>'後測-我的零食統計'!$B$18:$D$18</c:f>
              <c:numCache>
                <c:formatCode>General</c:formatCode>
                <c:ptCount val="3"/>
                <c:pt idx="0">
                  <c:v>605</c:v>
                </c:pt>
                <c:pt idx="1">
                  <c:v>190</c:v>
                </c:pt>
                <c:pt idx="2">
                  <c:v>476</c:v>
                </c:pt>
              </c:numCache>
            </c:numRef>
          </c:val>
          <c:extLst>
            <c:ext xmlns:c16="http://schemas.microsoft.com/office/drawing/2014/chart" uri="{C3380CC4-5D6E-409C-BE32-E72D297353CC}">
              <c16:uniqueId val="{00000001-1298-4082-98FC-85D8FE2D66A0}"/>
            </c:ext>
          </c:extLst>
        </c:ser>
        <c:dLbls>
          <c:showLegendKey val="0"/>
          <c:showVal val="0"/>
          <c:showCatName val="0"/>
          <c:showSerName val="0"/>
          <c:showPercent val="0"/>
          <c:showBubbleSize val="0"/>
        </c:dLbls>
        <c:gapWidth val="150"/>
        <c:axId val="1008038224"/>
        <c:axId val="1008031984"/>
      </c:barChart>
      <c:catAx>
        <c:axId val="10080382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008031984"/>
        <c:crosses val="autoZero"/>
        <c:auto val="1"/>
        <c:lblAlgn val="ctr"/>
        <c:lblOffset val="100"/>
        <c:noMultiLvlLbl val="0"/>
      </c:catAx>
      <c:valAx>
        <c:axId val="1008031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r>
                  <a:rPr lang="zh-TW" altLang="en-US"/>
                  <a:t>次數</a:t>
                </a:r>
              </a:p>
            </c:rich>
          </c:tx>
          <c:overlay val="0"/>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1008038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零食什麼時間吃!$A$12</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零食什麼時間吃!$B$11:$G$11</c:f>
              <c:strCache>
                <c:ptCount val="6"/>
                <c:pt idx="0">
                  <c:v>三
餐
飯
後
馬
上
吃</c:v>
                </c:pt>
                <c:pt idx="1">
                  <c:v>早午餐
之間吃</c:v>
                </c:pt>
                <c:pt idx="2">
                  <c:v>午晚餐
之間吃</c:v>
                </c:pt>
                <c:pt idx="3">
                  <c:v>睡
前
吃</c:v>
                </c:pt>
                <c:pt idx="4">
                  <c:v>想吃
就吃</c:v>
                </c:pt>
                <c:pt idx="5">
                  <c:v>都
沒
吃</c:v>
                </c:pt>
              </c:strCache>
            </c:strRef>
          </c:cat>
          <c:val>
            <c:numRef>
              <c:f>零食什麼時間吃!$B$12:$G$12</c:f>
              <c:numCache>
                <c:formatCode>General</c:formatCode>
                <c:ptCount val="6"/>
                <c:pt idx="0">
                  <c:v>63</c:v>
                </c:pt>
                <c:pt idx="1">
                  <c:v>76</c:v>
                </c:pt>
                <c:pt idx="2">
                  <c:v>224</c:v>
                </c:pt>
                <c:pt idx="3">
                  <c:v>53</c:v>
                </c:pt>
                <c:pt idx="4">
                  <c:v>217</c:v>
                </c:pt>
                <c:pt idx="5">
                  <c:v>80</c:v>
                </c:pt>
              </c:numCache>
            </c:numRef>
          </c:val>
          <c:extLst>
            <c:ext xmlns:c16="http://schemas.microsoft.com/office/drawing/2014/chart" uri="{C3380CC4-5D6E-409C-BE32-E72D297353CC}">
              <c16:uniqueId val="{00000000-E91E-4384-B358-D47E6AAB9EAE}"/>
            </c:ext>
          </c:extLst>
        </c:ser>
        <c:ser>
          <c:idx val="1"/>
          <c:order val="1"/>
          <c:tx>
            <c:strRef>
              <c:f>零食什麼時間吃!$A$13</c:f>
              <c:strCache>
                <c:ptCount val="1"/>
                <c:pt idx="0">
                  <c:v>後測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零食什麼時間吃!$B$11:$G$11</c:f>
              <c:strCache>
                <c:ptCount val="6"/>
                <c:pt idx="0">
                  <c:v>三
餐
飯
後
馬
上
吃</c:v>
                </c:pt>
                <c:pt idx="1">
                  <c:v>早午餐
之間吃</c:v>
                </c:pt>
                <c:pt idx="2">
                  <c:v>午晚餐
之間吃</c:v>
                </c:pt>
                <c:pt idx="3">
                  <c:v>睡
前
吃</c:v>
                </c:pt>
                <c:pt idx="4">
                  <c:v>想吃
就吃</c:v>
                </c:pt>
                <c:pt idx="5">
                  <c:v>都
沒
吃</c:v>
                </c:pt>
              </c:strCache>
            </c:strRef>
          </c:cat>
          <c:val>
            <c:numRef>
              <c:f>零食什麼時間吃!$B$13:$G$13</c:f>
              <c:numCache>
                <c:formatCode>General</c:formatCode>
                <c:ptCount val="6"/>
                <c:pt idx="0">
                  <c:v>72</c:v>
                </c:pt>
                <c:pt idx="1">
                  <c:v>73</c:v>
                </c:pt>
                <c:pt idx="2">
                  <c:v>204</c:v>
                </c:pt>
                <c:pt idx="3">
                  <c:v>57</c:v>
                </c:pt>
                <c:pt idx="4">
                  <c:v>228</c:v>
                </c:pt>
                <c:pt idx="5">
                  <c:v>69</c:v>
                </c:pt>
              </c:numCache>
            </c:numRef>
          </c:val>
          <c:extLst>
            <c:ext xmlns:c16="http://schemas.microsoft.com/office/drawing/2014/chart" uri="{C3380CC4-5D6E-409C-BE32-E72D297353CC}">
              <c16:uniqueId val="{00000001-E91E-4384-B358-D47E6AAB9EAE}"/>
            </c:ext>
          </c:extLst>
        </c:ser>
        <c:dLbls>
          <c:showLegendKey val="0"/>
          <c:showVal val="0"/>
          <c:showCatName val="0"/>
          <c:showSerName val="0"/>
          <c:showPercent val="0"/>
          <c:showBubbleSize val="0"/>
        </c:dLbls>
        <c:gapWidth val="150"/>
        <c:axId val="1313510767"/>
        <c:axId val="1313505359"/>
      </c:barChart>
      <c:catAx>
        <c:axId val="13135107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1313505359"/>
        <c:crosses val="autoZero"/>
        <c:auto val="1"/>
        <c:lblAlgn val="ctr"/>
        <c:lblOffset val="100"/>
        <c:noMultiLvlLbl val="0"/>
      </c:catAx>
      <c:valAx>
        <c:axId val="1313505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zh-TW"/>
                  <a:t>次數</a:t>
                </a:r>
              </a:p>
            </c:rich>
          </c:tx>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131351076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zh-TW"/>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吃完零食後有無漱口!$A$13</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吃完零食後有無漱口!$B$11:$D$12</c:f>
              <c:multiLvlStrCache>
                <c:ptCount val="3"/>
                <c:lvl>
                  <c:pt idx="0">
                    <c:v>經
常</c:v>
                  </c:pt>
                  <c:pt idx="1">
                    <c:v>偶
爾</c:v>
                  </c:pt>
                  <c:pt idx="2">
                    <c:v>很
少</c:v>
                  </c:pt>
                </c:lvl>
                <c:lvl>
                  <c:pt idx="0">
                    <c:v>吃完零食後有無漱口</c:v>
                  </c:pt>
                </c:lvl>
              </c:multiLvlStrCache>
            </c:multiLvlStrRef>
          </c:cat>
          <c:val>
            <c:numRef>
              <c:f>吃完零食後有無漱口!$B$13:$D$13</c:f>
              <c:numCache>
                <c:formatCode>General</c:formatCode>
                <c:ptCount val="3"/>
                <c:pt idx="0">
                  <c:v>232</c:v>
                </c:pt>
                <c:pt idx="1">
                  <c:v>184</c:v>
                </c:pt>
                <c:pt idx="2">
                  <c:v>179</c:v>
                </c:pt>
              </c:numCache>
            </c:numRef>
          </c:val>
          <c:extLst>
            <c:ext xmlns:c16="http://schemas.microsoft.com/office/drawing/2014/chart" uri="{C3380CC4-5D6E-409C-BE32-E72D297353CC}">
              <c16:uniqueId val="{00000000-E88B-470B-A06D-DBF99E63A0D8}"/>
            </c:ext>
          </c:extLst>
        </c:ser>
        <c:ser>
          <c:idx val="1"/>
          <c:order val="1"/>
          <c:tx>
            <c:strRef>
              <c:f>吃完零食後有無漱口!$A$14</c:f>
              <c:strCache>
                <c:ptCount val="1"/>
                <c:pt idx="0">
                  <c:v>後測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吃完零食後有無漱口!$B$11:$D$12</c:f>
              <c:multiLvlStrCache>
                <c:ptCount val="3"/>
                <c:lvl>
                  <c:pt idx="0">
                    <c:v>經
常</c:v>
                  </c:pt>
                  <c:pt idx="1">
                    <c:v>偶
爾</c:v>
                  </c:pt>
                  <c:pt idx="2">
                    <c:v>很
少</c:v>
                  </c:pt>
                </c:lvl>
                <c:lvl>
                  <c:pt idx="0">
                    <c:v>吃完零食後有無漱口</c:v>
                  </c:pt>
                </c:lvl>
              </c:multiLvlStrCache>
            </c:multiLvlStrRef>
          </c:cat>
          <c:val>
            <c:numRef>
              <c:f>吃完零食後有無漱口!$B$14:$D$14</c:f>
              <c:numCache>
                <c:formatCode>General</c:formatCode>
                <c:ptCount val="3"/>
                <c:pt idx="0">
                  <c:v>250</c:v>
                </c:pt>
                <c:pt idx="1">
                  <c:v>194</c:v>
                </c:pt>
                <c:pt idx="2">
                  <c:v>174</c:v>
                </c:pt>
              </c:numCache>
            </c:numRef>
          </c:val>
          <c:extLst>
            <c:ext xmlns:c16="http://schemas.microsoft.com/office/drawing/2014/chart" uri="{C3380CC4-5D6E-409C-BE32-E72D297353CC}">
              <c16:uniqueId val="{00000001-E88B-470B-A06D-DBF99E63A0D8}"/>
            </c:ext>
          </c:extLst>
        </c:ser>
        <c:dLbls>
          <c:showLegendKey val="0"/>
          <c:showVal val="0"/>
          <c:showCatName val="0"/>
          <c:showSerName val="0"/>
          <c:showPercent val="0"/>
          <c:showBubbleSize val="0"/>
        </c:dLbls>
        <c:gapWidth val="150"/>
        <c:axId val="1424299919"/>
        <c:axId val="1424292015"/>
      </c:barChart>
      <c:catAx>
        <c:axId val="14242999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24292015"/>
        <c:crosses val="autoZero"/>
        <c:auto val="1"/>
        <c:lblAlgn val="ctr"/>
        <c:lblOffset val="100"/>
        <c:noMultiLvlLbl val="0"/>
      </c:catAx>
      <c:valAx>
        <c:axId val="14242920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zh-TW" altLang="en-US" sz="700"/>
                  <a:t>次數</a:t>
                </a:r>
              </a:p>
            </c:rich>
          </c:tx>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142429991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吃完零食後有無喝水!$A$12</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吃完零食後有無喝水!$B$10:$D$11</c:f>
              <c:multiLvlStrCache>
                <c:ptCount val="3"/>
                <c:lvl>
                  <c:pt idx="0">
                    <c:v>經
常</c:v>
                  </c:pt>
                  <c:pt idx="1">
                    <c:v>偶
爾</c:v>
                  </c:pt>
                  <c:pt idx="2">
                    <c:v>很
少</c:v>
                  </c:pt>
                </c:lvl>
                <c:lvl>
                  <c:pt idx="0">
                    <c:v>吃完零食後有無喝水</c:v>
                  </c:pt>
                </c:lvl>
              </c:multiLvlStrCache>
            </c:multiLvlStrRef>
          </c:cat>
          <c:val>
            <c:numRef>
              <c:f>吃完零食後有無喝水!$B$12:$D$12</c:f>
              <c:numCache>
                <c:formatCode>General</c:formatCode>
                <c:ptCount val="3"/>
                <c:pt idx="0">
                  <c:v>464</c:v>
                </c:pt>
                <c:pt idx="1">
                  <c:v>150</c:v>
                </c:pt>
                <c:pt idx="2">
                  <c:v>51</c:v>
                </c:pt>
              </c:numCache>
            </c:numRef>
          </c:val>
          <c:extLst>
            <c:ext xmlns:c16="http://schemas.microsoft.com/office/drawing/2014/chart" uri="{C3380CC4-5D6E-409C-BE32-E72D297353CC}">
              <c16:uniqueId val="{00000000-2AD3-461A-AE8E-0D77EE48EC55}"/>
            </c:ext>
          </c:extLst>
        </c:ser>
        <c:ser>
          <c:idx val="1"/>
          <c:order val="1"/>
          <c:tx>
            <c:strRef>
              <c:f>吃完零食後有無喝水!$A$13</c:f>
              <c:strCache>
                <c:ptCount val="1"/>
                <c:pt idx="0">
                  <c:v>後測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吃完零食後有無喝水!$B$10:$D$11</c:f>
              <c:multiLvlStrCache>
                <c:ptCount val="3"/>
                <c:lvl>
                  <c:pt idx="0">
                    <c:v>經
常</c:v>
                  </c:pt>
                  <c:pt idx="1">
                    <c:v>偶
爾</c:v>
                  </c:pt>
                  <c:pt idx="2">
                    <c:v>很
少</c:v>
                  </c:pt>
                </c:lvl>
                <c:lvl>
                  <c:pt idx="0">
                    <c:v>吃完零食後有無喝水</c:v>
                  </c:pt>
                </c:lvl>
              </c:multiLvlStrCache>
            </c:multiLvlStrRef>
          </c:cat>
          <c:val>
            <c:numRef>
              <c:f>吃完零食後有無喝水!$B$13:$D$13</c:f>
              <c:numCache>
                <c:formatCode>General</c:formatCode>
                <c:ptCount val="3"/>
                <c:pt idx="0">
                  <c:v>464</c:v>
                </c:pt>
                <c:pt idx="1">
                  <c:v>134</c:v>
                </c:pt>
                <c:pt idx="2">
                  <c:v>44</c:v>
                </c:pt>
              </c:numCache>
            </c:numRef>
          </c:val>
          <c:extLst>
            <c:ext xmlns:c16="http://schemas.microsoft.com/office/drawing/2014/chart" uri="{C3380CC4-5D6E-409C-BE32-E72D297353CC}">
              <c16:uniqueId val="{00000001-2AD3-461A-AE8E-0D77EE48EC55}"/>
            </c:ext>
          </c:extLst>
        </c:ser>
        <c:dLbls>
          <c:showLegendKey val="0"/>
          <c:showVal val="0"/>
          <c:showCatName val="0"/>
          <c:showSerName val="0"/>
          <c:showPercent val="0"/>
          <c:showBubbleSize val="0"/>
        </c:dLbls>
        <c:gapWidth val="150"/>
        <c:axId val="818677904"/>
        <c:axId val="818665840"/>
      </c:barChart>
      <c:catAx>
        <c:axId val="818677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818665840"/>
        <c:crosses val="autoZero"/>
        <c:auto val="1"/>
        <c:lblAlgn val="ctr"/>
        <c:lblOffset val="100"/>
        <c:noMultiLvlLbl val="0"/>
      </c:catAx>
      <c:valAx>
        <c:axId val="8186658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zh-TW" altLang="en-US" sz="700"/>
                  <a:t>次數</a:t>
                </a:r>
              </a:p>
            </c:rich>
          </c:tx>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818677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吃完零食後有無刷牙!$A$13</c:f>
              <c:strCache>
                <c:ptCount val="1"/>
                <c:pt idx="0">
                  <c:v>前測</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吃完零食後有無刷牙!$B$11:$D$12</c:f>
              <c:multiLvlStrCache>
                <c:ptCount val="3"/>
                <c:lvl>
                  <c:pt idx="0">
                    <c:v>經
常</c:v>
                  </c:pt>
                  <c:pt idx="1">
                    <c:v>偶
爾</c:v>
                  </c:pt>
                  <c:pt idx="2">
                    <c:v>很
少</c:v>
                  </c:pt>
                </c:lvl>
                <c:lvl>
                  <c:pt idx="0">
                    <c:v>吃完零食後有無刷牙</c:v>
                  </c:pt>
                </c:lvl>
              </c:multiLvlStrCache>
            </c:multiLvlStrRef>
          </c:cat>
          <c:val>
            <c:numRef>
              <c:f>吃完零食後有無刷牙!$B$13:$D$13</c:f>
              <c:numCache>
                <c:formatCode>General</c:formatCode>
                <c:ptCount val="3"/>
                <c:pt idx="0">
                  <c:v>275</c:v>
                </c:pt>
                <c:pt idx="1">
                  <c:v>174</c:v>
                </c:pt>
                <c:pt idx="2">
                  <c:v>149</c:v>
                </c:pt>
              </c:numCache>
            </c:numRef>
          </c:val>
          <c:extLst>
            <c:ext xmlns:c16="http://schemas.microsoft.com/office/drawing/2014/chart" uri="{C3380CC4-5D6E-409C-BE32-E72D297353CC}">
              <c16:uniqueId val="{00000000-30E2-46FB-9F19-7105D1BF0365}"/>
            </c:ext>
          </c:extLst>
        </c:ser>
        <c:ser>
          <c:idx val="1"/>
          <c:order val="1"/>
          <c:tx>
            <c:strRef>
              <c:f>吃完零食後有無刷牙!$A$14</c:f>
              <c:strCache>
                <c:ptCount val="1"/>
                <c:pt idx="0">
                  <c:v>後測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multiLvlStrRef>
              <c:f>吃完零食後有無刷牙!$B$11:$D$12</c:f>
              <c:multiLvlStrCache>
                <c:ptCount val="3"/>
                <c:lvl>
                  <c:pt idx="0">
                    <c:v>經
常</c:v>
                  </c:pt>
                  <c:pt idx="1">
                    <c:v>偶
爾</c:v>
                  </c:pt>
                  <c:pt idx="2">
                    <c:v>很
少</c:v>
                  </c:pt>
                </c:lvl>
                <c:lvl>
                  <c:pt idx="0">
                    <c:v>吃完零食後有無刷牙</c:v>
                  </c:pt>
                </c:lvl>
              </c:multiLvlStrCache>
            </c:multiLvlStrRef>
          </c:cat>
          <c:val>
            <c:numRef>
              <c:f>吃完零食後有無刷牙!$B$14:$D$14</c:f>
              <c:numCache>
                <c:formatCode>General</c:formatCode>
                <c:ptCount val="3"/>
                <c:pt idx="0">
                  <c:v>294</c:v>
                </c:pt>
                <c:pt idx="1">
                  <c:v>127</c:v>
                </c:pt>
                <c:pt idx="2">
                  <c:v>194</c:v>
                </c:pt>
              </c:numCache>
            </c:numRef>
          </c:val>
          <c:extLst>
            <c:ext xmlns:c16="http://schemas.microsoft.com/office/drawing/2014/chart" uri="{C3380CC4-5D6E-409C-BE32-E72D297353CC}">
              <c16:uniqueId val="{00000001-30E2-46FB-9F19-7105D1BF0365}"/>
            </c:ext>
          </c:extLst>
        </c:ser>
        <c:dLbls>
          <c:showLegendKey val="0"/>
          <c:showVal val="0"/>
          <c:showCatName val="0"/>
          <c:showSerName val="0"/>
          <c:showPercent val="0"/>
          <c:showBubbleSize val="0"/>
        </c:dLbls>
        <c:gapWidth val="150"/>
        <c:axId val="818666256"/>
        <c:axId val="818671664"/>
      </c:barChart>
      <c:catAx>
        <c:axId val="8186662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818671664"/>
        <c:crosses val="autoZero"/>
        <c:auto val="1"/>
        <c:lblAlgn val="ctr"/>
        <c:lblOffset val="100"/>
        <c:noMultiLvlLbl val="0"/>
      </c:catAx>
      <c:valAx>
        <c:axId val="8186716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r>
                  <a:rPr lang="zh-TW" altLang="en-US" sz="700"/>
                  <a:t>次數</a:t>
                </a:r>
              </a:p>
            </c:rich>
          </c:tx>
          <c:overlay val="0"/>
          <c:spPr>
            <a:noFill/>
            <a:ln>
              <a:noFill/>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crossAx val="8186662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zh-TW" altLang="zh-TW" sz="1100" b="1" i="0" u="none" strike="noStrike" cap="all" normalizeH="0" baseline="0">
                <a:effectLst/>
              </a:rPr>
              <a:t>常吃的零食燈號</a:t>
            </a:r>
            <a:r>
              <a:rPr lang="zh-TW" altLang="en-US" sz="1100" b="1" i="0" u="none" strike="noStrike" cap="all" normalizeH="0" baseline="0">
                <a:effectLst/>
              </a:rPr>
              <a:t>統計</a:t>
            </a:r>
            <a:endParaRPr lang="zh-TW" sz="1100"/>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endParaRPr lang="zh-TW"/>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差異!$A$2</c:f>
              <c:strCache>
                <c:ptCount val="1"/>
                <c:pt idx="0">
                  <c:v>家長</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差異!$B$1:$D$1</c:f>
              <c:strCache>
                <c:ptCount val="3"/>
                <c:pt idx="0">
                  <c:v>紅燈</c:v>
                </c:pt>
                <c:pt idx="1">
                  <c:v>黃燈</c:v>
                </c:pt>
                <c:pt idx="2">
                  <c:v>綠燈</c:v>
                </c:pt>
              </c:strCache>
            </c:strRef>
          </c:cat>
          <c:val>
            <c:numRef>
              <c:f>差異!$B$2:$D$2</c:f>
              <c:numCache>
                <c:formatCode>General</c:formatCode>
                <c:ptCount val="3"/>
                <c:pt idx="0">
                  <c:v>53</c:v>
                </c:pt>
                <c:pt idx="1">
                  <c:v>42</c:v>
                </c:pt>
                <c:pt idx="2">
                  <c:v>33</c:v>
                </c:pt>
              </c:numCache>
            </c:numRef>
          </c:val>
          <c:extLst>
            <c:ext xmlns:c16="http://schemas.microsoft.com/office/drawing/2014/chart" uri="{C3380CC4-5D6E-409C-BE32-E72D297353CC}">
              <c16:uniqueId val="{00000000-3598-4363-90FF-FEDB803A9BA5}"/>
            </c:ext>
          </c:extLst>
        </c:ser>
        <c:ser>
          <c:idx val="1"/>
          <c:order val="1"/>
          <c:tx>
            <c:strRef>
              <c:f>差異!$A$3</c:f>
              <c:strCache>
                <c:ptCount val="1"/>
                <c:pt idx="0">
                  <c:v>學生</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zh-TW"/>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差異!$B$1:$D$1</c:f>
              <c:strCache>
                <c:ptCount val="3"/>
                <c:pt idx="0">
                  <c:v>紅燈</c:v>
                </c:pt>
                <c:pt idx="1">
                  <c:v>黃燈</c:v>
                </c:pt>
                <c:pt idx="2">
                  <c:v>綠燈</c:v>
                </c:pt>
              </c:strCache>
            </c:strRef>
          </c:cat>
          <c:val>
            <c:numRef>
              <c:f>差異!$B$3:$D$3</c:f>
              <c:numCache>
                <c:formatCode>General</c:formatCode>
                <c:ptCount val="3"/>
                <c:pt idx="0">
                  <c:v>63</c:v>
                </c:pt>
                <c:pt idx="1">
                  <c:v>47</c:v>
                </c:pt>
                <c:pt idx="2">
                  <c:v>15</c:v>
                </c:pt>
              </c:numCache>
            </c:numRef>
          </c:val>
          <c:extLst>
            <c:ext xmlns:c16="http://schemas.microsoft.com/office/drawing/2014/chart" uri="{C3380CC4-5D6E-409C-BE32-E72D297353CC}">
              <c16:uniqueId val="{00000001-3598-4363-90FF-FEDB803A9BA5}"/>
            </c:ext>
          </c:extLst>
        </c:ser>
        <c:dLbls>
          <c:showLegendKey val="0"/>
          <c:showVal val="1"/>
          <c:showCatName val="0"/>
          <c:showSerName val="0"/>
          <c:showPercent val="0"/>
          <c:showBubbleSize val="0"/>
        </c:dLbls>
        <c:gapWidth val="79"/>
        <c:shape val="box"/>
        <c:axId val="801299200"/>
        <c:axId val="801290048"/>
        <c:axId val="0"/>
      </c:bar3DChart>
      <c:catAx>
        <c:axId val="8012992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chemeClr val="tx1">
                    <a:lumMod val="65000"/>
                    <a:lumOff val="35000"/>
                  </a:schemeClr>
                </a:solidFill>
                <a:latin typeface="+mn-lt"/>
                <a:ea typeface="+mn-ea"/>
                <a:cs typeface="+mn-cs"/>
              </a:defRPr>
            </a:pPr>
            <a:endParaRPr lang="zh-TW"/>
          </a:p>
        </c:txPr>
        <c:crossAx val="801290048"/>
        <c:crosses val="autoZero"/>
        <c:auto val="1"/>
        <c:lblAlgn val="ctr"/>
        <c:lblOffset val="100"/>
        <c:noMultiLvlLbl val="0"/>
      </c:catAx>
      <c:valAx>
        <c:axId val="801290048"/>
        <c:scaling>
          <c:orientation val="minMax"/>
        </c:scaling>
        <c:delete val="1"/>
        <c:axPos val="l"/>
        <c:numFmt formatCode="0%" sourceLinked="1"/>
        <c:majorTickMark val="none"/>
        <c:minorTickMark val="none"/>
        <c:tickLblPos val="nextTo"/>
        <c:crossAx val="801299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r>
              <a:rPr lang="zh-TW" altLang="en-US" sz="1100"/>
              <a:t>檢測結果</a:t>
            </a:r>
          </a:p>
        </c:rich>
      </c:tx>
      <c:overlay val="0"/>
      <c:spPr>
        <a:noFill/>
        <a:ln>
          <a:noFill/>
        </a:ln>
        <a:effectLst/>
      </c:spPr>
      <c:txPr>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mn-lt"/>
              <a:ea typeface="+mn-ea"/>
              <a:cs typeface="+mn-cs"/>
            </a:defRPr>
          </a:pPr>
          <a:endParaRPr lang="zh-TW"/>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433-452E-80FA-D6A96A3832A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433-452E-80FA-D6A96A3832A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433-452E-80FA-D6A96A3832A2}"/>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zh-TW"/>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工作表1!$N$3:$P$3</c:f>
              <c:strCache>
                <c:ptCount val="3"/>
                <c:pt idx="0">
                  <c:v>沒有殘留</c:v>
                </c:pt>
                <c:pt idx="1">
                  <c:v>殘留很少</c:v>
                </c:pt>
                <c:pt idx="2">
                  <c:v>殘留很多</c:v>
                </c:pt>
              </c:strCache>
            </c:strRef>
          </c:cat>
          <c:val>
            <c:numRef>
              <c:f>工作表1!$N$4:$P$4</c:f>
              <c:numCache>
                <c:formatCode>General</c:formatCode>
                <c:ptCount val="3"/>
                <c:pt idx="0">
                  <c:v>15</c:v>
                </c:pt>
                <c:pt idx="1">
                  <c:v>55</c:v>
                </c:pt>
                <c:pt idx="2">
                  <c:v>16</c:v>
                </c:pt>
              </c:numCache>
            </c:numRef>
          </c:val>
          <c:extLst>
            <c:ext xmlns:c16="http://schemas.microsoft.com/office/drawing/2014/chart" uri="{C3380CC4-5D6E-409C-BE32-E72D297353CC}">
              <c16:uniqueId val="{00000006-8433-452E-80FA-D6A96A3832A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E!$A$3</c:f>
              <c:strCache>
                <c:ptCount val="1"/>
                <c:pt idx="0">
                  <c:v>前測</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E!$B$2:$E$2</c:f>
              <c:strCache>
                <c:ptCount val="3"/>
                <c:pt idx="0">
                  <c:v>我在學校不吃零食</c:v>
                </c:pt>
                <c:pt idx="1">
                  <c:v>吃1~4次</c:v>
                </c:pt>
                <c:pt idx="2">
                  <c:v>吃5~10次</c:v>
                </c:pt>
              </c:strCache>
            </c:strRef>
          </c:cat>
          <c:val>
            <c:numRef>
              <c:f>E!$B$3:$E$3</c:f>
              <c:numCache>
                <c:formatCode>General</c:formatCode>
                <c:ptCount val="3"/>
                <c:pt idx="0">
                  <c:v>39</c:v>
                </c:pt>
                <c:pt idx="1">
                  <c:v>55</c:v>
                </c:pt>
                <c:pt idx="2">
                  <c:v>6</c:v>
                </c:pt>
              </c:numCache>
            </c:numRef>
          </c:val>
          <c:extLst>
            <c:ext xmlns:c16="http://schemas.microsoft.com/office/drawing/2014/chart" uri="{C3380CC4-5D6E-409C-BE32-E72D297353CC}">
              <c16:uniqueId val="{00000000-131A-4877-827D-FDCAFB91E3FF}"/>
            </c:ext>
          </c:extLst>
        </c:ser>
        <c:ser>
          <c:idx val="1"/>
          <c:order val="1"/>
          <c:tx>
            <c:strRef>
              <c:f>E!$A$4</c:f>
              <c:strCache>
                <c:ptCount val="1"/>
                <c:pt idx="0">
                  <c:v>後測</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E!$B$2:$E$2</c:f>
              <c:strCache>
                <c:ptCount val="3"/>
                <c:pt idx="0">
                  <c:v>我在學校不吃零食</c:v>
                </c:pt>
                <c:pt idx="1">
                  <c:v>吃1~4次</c:v>
                </c:pt>
                <c:pt idx="2">
                  <c:v>吃5~10次</c:v>
                </c:pt>
              </c:strCache>
            </c:strRef>
          </c:cat>
          <c:val>
            <c:numRef>
              <c:f>E!$B$4:$E$4</c:f>
              <c:numCache>
                <c:formatCode>General</c:formatCode>
                <c:ptCount val="3"/>
                <c:pt idx="0">
                  <c:v>57</c:v>
                </c:pt>
                <c:pt idx="1">
                  <c:v>37</c:v>
                </c:pt>
                <c:pt idx="2">
                  <c:v>6</c:v>
                </c:pt>
              </c:numCache>
            </c:numRef>
          </c:val>
          <c:extLst>
            <c:ext xmlns:c16="http://schemas.microsoft.com/office/drawing/2014/chart" uri="{C3380CC4-5D6E-409C-BE32-E72D297353CC}">
              <c16:uniqueId val="{00000001-131A-4877-827D-FDCAFB91E3FF}"/>
            </c:ext>
          </c:extLst>
        </c:ser>
        <c:dLbls>
          <c:showLegendKey val="0"/>
          <c:showVal val="0"/>
          <c:showCatName val="0"/>
          <c:showSerName val="0"/>
          <c:showPercent val="0"/>
          <c:showBubbleSize val="0"/>
        </c:dLbls>
        <c:gapWidth val="150"/>
        <c:axId val="1001396736"/>
        <c:axId val="1001392992"/>
      </c:barChart>
      <c:catAx>
        <c:axId val="10013967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001392992"/>
        <c:crosses val="autoZero"/>
        <c:auto val="1"/>
        <c:lblAlgn val="ctr"/>
        <c:lblOffset val="100"/>
        <c:noMultiLvlLbl val="0"/>
      </c:catAx>
      <c:valAx>
        <c:axId val="10013929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zh-TW" altLang="en-US" sz="800"/>
                  <a:t>人數</a:t>
                </a:r>
              </a:p>
            </c:rich>
          </c:tx>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1001396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zh-TW" altLang="en-US" sz="1200"/>
              <a:t>學生齲齒複檢率</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'105-107學生健康檢查指標'!$R$2</c:f>
              <c:strCache>
                <c:ptCount val="1"/>
                <c:pt idx="0">
                  <c:v>105學年</c:v>
                </c:pt>
              </c:strCache>
            </c:strRef>
          </c:tx>
          <c:spPr>
            <a:solidFill>
              <a:schemeClr val="accent1"/>
            </a:solidFill>
            <a:ln>
              <a:noFill/>
            </a:ln>
            <a:effectLst/>
          </c:spPr>
          <c:invertIfNegative val="0"/>
          <c:cat>
            <c:strRef>
              <c:f>'105-107學生健康檢查指標'!$Q$3:$Q$6</c:f>
              <c:strCache>
                <c:ptCount val="4"/>
                <c:pt idx="0">
                  <c:v>南港國小</c:v>
                </c:pt>
                <c:pt idx="1">
                  <c:v>南港區</c:v>
                </c:pt>
                <c:pt idx="2">
                  <c:v>臺北市</c:v>
                </c:pt>
                <c:pt idx="3">
                  <c:v>全國</c:v>
                </c:pt>
              </c:strCache>
            </c:strRef>
          </c:cat>
          <c:val>
            <c:numRef>
              <c:f>'105-107學生健康檢查指標'!$R$3:$R$6</c:f>
              <c:numCache>
                <c:formatCode>General</c:formatCode>
                <c:ptCount val="4"/>
                <c:pt idx="0">
                  <c:v>98.52</c:v>
                </c:pt>
                <c:pt idx="1">
                  <c:v>86.17</c:v>
                </c:pt>
                <c:pt idx="2">
                  <c:v>89.97</c:v>
                </c:pt>
                <c:pt idx="3">
                  <c:v>86.2</c:v>
                </c:pt>
              </c:numCache>
            </c:numRef>
          </c:val>
          <c:extLst>
            <c:ext xmlns:c16="http://schemas.microsoft.com/office/drawing/2014/chart" uri="{C3380CC4-5D6E-409C-BE32-E72D297353CC}">
              <c16:uniqueId val="{00000000-B34F-4597-B3F7-415EE87A9FAF}"/>
            </c:ext>
          </c:extLst>
        </c:ser>
        <c:ser>
          <c:idx val="1"/>
          <c:order val="1"/>
          <c:tx>
            <c:strRef>
              <c:f>'105-107學生健康檢查指標'!$S$2</c:f>
              <c:strCache>
                <c:ptCount val="1"/>
                <c:pt idx="0">
                  <c:v>106學年</c:v>
                </c:pt>
              </c:strCache>
            </c:strRef>
          </c:tx>
          <c:spPr>
            <a:solidFill>
              <a:schemeClr val="accent2"/>
            </a:solidFill>
            <a:ln>
              <a:noFill/>
            </a:ln>
            <a:effectLst/>
          </c:spPr>
          <c:invertIfNegative val="0"/>
          <c:cat>
            <c:strRef>
              <c:f>'105-107學生健康檢查指標'!$Q$3:$Q$6</c:f>
              <c:strCache>
                <c:ptCount val="4"/>
                <c:pt idx="0">
                  <c:v>南港國小</c:v>
                </c:pt>
                <c:pt idx="1">
                  <c:v>南港區</c:v>
                </c:pt>
                <c:pt idx="2">
                  <c:v>臺北市</c:v>
                </c:pt>
                <c:pt idx="3">
                  <c:v>全國</c:v>
                </c:pt>
              </c:strCache>
            </c:strRef>
          </c:cat>
          <c:val>
            <c:numRef>
              <c:f>'105-107學生健康檢查指標'!$S$3:$S$6</c:f>
              <c:numCache>
                <c:formatCode>General</c:formatCode>
                <c:ptCount val="4"/>
                <c:pt idx="0">
                  <c:v>97.44</c:v>
                </c:pt>
                <c:pt idx="1">
                  <c:v>77.98</c:v>
                </c:pt>
                <c:pt idx="2">
                  <c:v>88.57</c:v>
                </c:pt>
                <c:pt idx="3">
                  <c:v>84.83</c:v>
                </c:pt>
              </c:numCache>
            </c:numRef>
          </c:val>
          <c:extLst>
            <c:ext xmlns:c16="http://schemas.microsoft.com/office/drawing/2014/chart" uri="{C3380CC4-5D6E-409C-BE32-E72D297353CC}">
              <c16:uniqueId val="{00000001-B34F-4597-B3F7-415EE87A9FAF}"/>
            </c:ext>
          </c:extLst>
        </c:ser>
        <c:ser>
          <c:idx val="2"/>
          <c:order val="2"/>
          <c:tx>
            <c:strRef>
              <c:f>'105-107學生健康檢查指標'!$T$2</c:f>
              <c:strCache>
                <c:ptCount val="1"/>
                <c:pt idx="0">
                  <c:v>107學年</c:v>
                </c:pt>
              </c:strCache>
            </c:strRef>
          </c:tx>
          <c:spPr>
            <a:solidFill>
              <a:schemeClr val="accent3"/>
            </a:solidFill>
            <a:ln>
              <a:noFill/>
            </a:ln>
            <a:effectLst/>
          </c:spPr>
          <c:invertIfNegative val="0"/>
          <c:cat>
            <c:strRef>
              <c:f>'105-107學生健康檢查指標'!$Q$3:$Q$6</c:f>
              <c:strCache>
                <c:ptCount val="4"/>
                <c:pt idx="0">
                  <c:v>南港國小</c:v>
                </c:pt>
                <c:pt idx="1">
                  <c:v>南港區</c:v>
                </c:pt>
                <c:pt idx="2">
                  <c:v>臺北市</c:v>
                </c:pt>
                <c:pt idx="3">
                  <c:v>全國</c:v>
                </c:pt>
              </c:strCache>
            </c:strRef>
          </c:cat>
          <c:val>
            <c:numRef>
              <c:f>'105-107學生健康檢查指標'!$T$3:$T$6</c:f>
              <c:numCache>
                <c:formatCode>General</c:formatCode>
                <c:ptCount val="4"/>
                <c:pt idx="0">
                  <c:v>88.68</c:v>
                </c:pt>
                <c:pt idx="1">
                  <c:v>88.76</c:v>
                </c:pt>
                <c:pt idx="2">
                  <c:v>88.47</c:v>
                </c:pt>
                <c:pt idx="3">
                  <c:v>85.71</c:v>
                </c:pt>
              </c:numCache>
            </c:numRef>
          </c:val>
          <c:extLst>
            <c:ext xmlns:c16="http://schemas.microsoft.com/office/drawing/2014/chart" uri="{C3380CC4-5D6E-409C-BE32-E72D297353CC}">
              <c16:uniqueId val="{00000002-B34F-4597-B3F7-415EE87A9FAF}"/>
            </c:ext>
          </c:extLst>
        </c:ser>
        <c:dLbls>
          <c:showLegendKey val="0"/>
          <c:showVal val="0"/>
          <c:showCatName val="0"/>
          <c:showSerName val="0"/>
          <c:showPercent val="0"/>
          <c:showBubbleSize val="0"/>
        </c:dLbls>
        <c:gapWidth val="150"/>
        <c:axId val="1555503008"/>
        <c:axId val="1555495936"/>
      </c:barChart>
      <c:catAx>
        <c:axId val="155550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55495936"/>
        <c:crosses val="autoZero"/>
        <c:auto val="1"/>
        <c:lblAlgn val="ctr"/>
        <c:lblOffset val="100"/>
        <c:noMultiLvlLbl val="0"/>
      </c:catAx>
      <c:valAx>
        <c:axId val="1555495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55503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E!$A$11</c:f>
              <c:strCache>
                <c:ptCount val="1"/>
                <c:pt idx="0">
                  <c:v>前測</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E!$B$10:$D$10</c:f>
              <c:strCache>
                <c:ptCount val="3"/>
                <c:pt idx="0">
                  <c:v>我在學校不喝飲料</c:v>
                </c:pt>
                <c:pt idx="1">
                  <c:v>喝1~4次</c:v>
                </c:pt>
                <c:pt idx="2">
                  <c:v>喝5~10次</c:v>
                </c:pt>
              </c:strCache>
            </c:strRef>
          </c:cat>
          <c:val>
            <c:numRef>
              <c:f>E!$B$11:$D$11</c:f>
              <c:numCache>
                <c:formatCode>General</c:formatCode>
                <c:ptCount val="3"/>
                <c:pt idx="0">
                  <c:v>65</c:v>
                </c:pt>
                <c:pt idx="1">
                  <c:v>28</c:v>
                </c:pt>
                <c:pt idx="2">
                  <c:v>7</c:v>
                </c:pt>
              </c:numCache>
            </c:numRef>
          </c:val>
          <c:extLst>
            <c:ext xmlns:c16="http://schemas.microsoft.com/office/drawing/2014/chart" uri="{C3380CC4-5D6E-409C-BE32-E72D297353CC}">
              <c16:uniqueId val="{00000000-8365-4370-9258-89D40DDC526A}"/>
            </c:ext>
          </c:extLst>
        </c:ser>
        <c:ser>
          <c:idx val="1"/>
          <c:order val="1"/>
          <c:tx>
            <c:strRef>
              <c:f>E!$A$12</c:f>
              <c:strCache>
                <c:ptCount val="1"/>
                <c:pt idx="0">
                  <c:v>後測</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E!$B$10:$D$10</c:f>
              <c:strCache>
                <c:ptCount val="3"/>
                <c:pt idx="0">
                  <c:v>我在學校不喝飲料</c:v>
                </c:pt>
                <c:pt idx="1">
                  <c:v>喝1~4次</c:v>
                </c:pt>
                <c:pt idx="2">
                  <c:v>喝5~10次</c:v>
                </c:pt>
              </c:strCache>
            </c:strRef>
          </c:cat>
          <c:val>
            <c:numRef>
              <c:f>E!$B$12:$D$12</c:f>
              <c:numCache>
                <c:formatCode>General</c:formatCode>
                <c:ptCount val="3"/>
                <c:pt idx="0">
                  <c:v>73</c:v>
                </c:pt>
                <c:pt idx="1">
                  <c:v>23</c:v>
                </c:pt>
                <c:pt idx="2">
                  <c:v>4</c:v>
                </c:pt>
              </c:numCache>
            </c:numRef>
          </c:val>
          <c:extLst>
            <c:ext xmlns:c16="http://schemas.microsoft.com/office/drawing/2014/chart" uri="{C3380CC4-5D6E-409C-BE32-E72D297353CC}">
              <c16:uniqueId val="{00000001-8365-4370-9258-89D40DDC526A}"/>
            </c:ext>
          </c:extLst>
        </c:ser>
        <c:dLbls>
          <c:showLegendKey val="0"/>
          <c:showVal val="0"/>
          <c:showCatName val="0"/>
          <c:showSerName val="0"/>
          <c:showPercent val="0"/>
          <c:showBubbleSize val="0"/>
        </c:dLbls>
        <c:gapWidth val="150"/>
        <c:axId val="989963088"/>
        <c:axId val="989968496"/>
      </c:barChart>
      <c:catAx>
        <c:axId val="989963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989968496"/>
        <c:crosses val="autoZero"/>
        <c:auto val="1"/>
        <c:lblAlgn val="ctr"/>
        <c:lblOffset val="100"/>
        <c:noMultiLvlLbl val="0"/>
      </c:catAx>
      <c:valAx>
        <c:axId val="98996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r>
                  <a:rPr lang="zh-TW" altLang="en-US" sz="800"/>
                  <a:t>人數</a:t>
                </a:r>
              </a:p>
            </c:rich>
          </c:tx>
          <c:overlay val="0"/>
          <c:spPr>
            <a:noFill/>
            <a:ln>
              <a:noFill/>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9899630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工作表1!$B$1:$B$2</c:f>
              <c:strCache>
                <c:ptCount val="2"/>
                <c:pt idx="0">
                  <c:v>體位判讀</c:v>
                </c:pt>
                <c:pt idx="1">
                  <c:v>過輕</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工作表1!$A$3:$A$6</c:f>
              <c:strCache>
                <c:ptCount val="2"/>
                <c:pt idx="0">
                  <c:v>107第2學期</c:v>
                </c:pt>
                <c:pt idx="1">
                  <c:v>108第2學期</c:v>
                </c:pt>
              </c:strCache>
            </c:strRef>
          </c:cat>
          <c:val>
            <c:numRef>
              <c:f>工作表1!$B$3:$B$6</c:f>
              <c:numCache>
                <c:formatCode>[$-10409]0.0%</c:formatCode>
                <c:ptCount val="2"/>
                <c:pt idx="0">
                  <c:v>3.7558685446009391E-2</c:v>
                </c:pt>
                <c:pt idx="1">
                  <c:v>4.4554455445544552E-2</c:v>
                </c:pt>
              </c:numCache>
            </c:numRef>
          </c:val>
          <c:extLst>
            <c:ext xmlns:c16="http://schemas.microsoft.com/office/drawing/2014/chart" uri="{C3380CC4-5D6E-409C-BE32-E72D297353CC}">
              <c16:uniqueId val="{00000000-364F-45FD-B768-806EB5C50C80}"/>
            </c:ext>
          </c:extLst>
        </c:ser>
        <c:ser>
          <c:idx val="1"/>
          <c:order val="1"/>
          <c:tx>
            <c:strRef>
              <c:f>工作表1!$C$1:$C$2</c:f>
              <c:strCache>
                <c:ptCount val="2"/>
                <c:pt idx="0">
                  <c:v>體位判讀</c:v>
                </c:pt>
                <c:pt idx="1">
                  <c:v>適中</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工作表1!$A$3:$A$6</c:f>
              <c:strCache>
                <c:ptCount val="2"/>
                <c:pt idx="0">
                  <c:v>107第2學期</c:v>
                </c:pt>
                <c:pt idx="1">
                  <c:v>108第2學期</c:v>
                </c:pt>
              </c:strCache>
            </c:strRef>
          </c:cat>
          <c:val>
            <c:numRef>
              <c:f>工作表1!$C$3:$C$6</c:f>
              <c:numCache>
                <c:formatCode>[$-10409]0.0%</c:formatCode>
                <c:ptCount val="2"/>
                <c:pt idx="0">
                  <c:v>0.65727699530516437</c:v>
                </c:pt>
                <c:pt idx="1">
                  <c:v>0.68316831683168322</c:v>
                </c:pt>
              </c:numCache>
            </c:numRef>
          </c:val>
          <c:extLst>
            <c:ext xmlns:c16="http://schemas.microsoft.com/office/drawing/2014/chart" uri="{C3380CC4-5D6E-409C-BE32-E72D297353CC}">
              <c16:uniqueId val="{00000001-364F-45FD-B768-806EB5C50C80}"/>
            </c:ext>
          </c:extLst>
        </c:ser>
        <c:ser>
          <c:idx val="4"/>
          <c:order val="4"/>
          <c:tx>
            <c:strRef>
              <c:f>工作表1!$F$1:$F$2</c:f>
              <c:strCache>
                <c:ptCount val="2"/>
                <c:pt idx="0">
                  <c:v>體位判讀</c:v>
                </c:pt>
                <c:pt idx="1">
                  <c:v>合計</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工作表1!$A$3:$A$6</c:f>
              <c:strCache>
                <c:ptCount val="2"/>
                <c:pt idx="0">
                  <c:v>107第2學期</c:v>
                </c:pt>
                <c:pt idx="1">
                  <c:v>108第2學期</c:v>
                </c:pt>
              </c:strCache>
            </c:strRef>
          </c:cat>
          <c:val>
            <c:numRef>
              <c:f>工作表1!$F$3:$F$6</c:f>
            </c:numRef>
          </c:val>
          <c:extLst>
            <c:ext xmlns:c16="http://schemas.microsoft.com/office/drawing/2014/chart" uri="{C3380CC4-5D6E-409C-BE32-E72D297353CC}">
              <c16:uniqueId val="{00000002-364F-45FD-B768-806EB5C50C80}"/>
            </c:ext>
          </c:extLst>
        </c:ser>
        <c:ser>
          <c:idx val="2"/>
          <c:order val="2"/>
          <c:tx>
            <c:strRef>
              <c:f>工作表1!$D$1:$D$2</c:f>
              <c:strCache>
                <c:ptCount val="2"/>
                <c:pt idx="0">
                  <c:v>體位判讀</c:v>
                </c:pt>
                <c:pt idx="1">
                  <c:v>過重</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工作表1!$A$3:$A$6</c:f>
              <c:strCache>
                <c:ptCount val="2"/>
                <c:pt idx="0">
                  <c:v>107第2學期</c:v>
                </c:pt>
                <c:pt idx="1">
                  <c:v>108第2學期</c:v>
                </c:pt>
              </c:strCache>
            </c:strRef>
          </c:cat>
          <c:val>
            <c:numRef>
              <c:f>工作表1!$D$3:$D$6</c:f>
              <c:numCache>
                <c:formatCode>[$-10409]0.0%</c:formatCode>
                <c:ptCount val="2"/>
                <c:pt idx="0">
                  <c:v>0.12676056338028169</c:v>
                </c:pt>
                <c:pt idx="1">
                  <c:v>0.12376237623762376</c:v>
                </c:pt>
              </c:numCache>
            </c:numRef>
          </c:val>
          <c:extLst>
            <c:ext xmlns:c16="http://schemas.microsoft.com/office/drawing/2014/chart" uri="{C3380CC4-5D6E-409C-BE32-E72D297353CC}">
              <c16:uniqueId val="{00000003-364F-45FD-B768-806EB5C50C80}"/>
            </c:ext>
          </c:extLst>
        </c:ser>
        <c:ser>
          <c:idx val="3"/>
          <c:order val="3"/>
          <c:tx>
            <c:strRef>
              <c:f>工作表1!$E$1:$E$2</c:f>
              <c:strCache>
                <c:ptCount val="2"/>
                <c:pt idx="0">
                  <c:v>體位判讀</c:v>
                </c:pt>
                <c:pt idx="1">
                  <c:v>超重</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工作表1!$A$3:$A$6</c:f>
              <c:strCache>
                <c:ptCount val="2"/>
                <c:pt idx="0">
                  <c:v>107第2學期</c:v>
                </c:pt>
                <c:pt idx="1">
                  <c:v>108第2學期</c:v>
                </c:pt>
              </c:strCache>
            </c:strRef>
          </c:cat>
          <c:val>
            <c:numRef>
              <c:f>工作表1!$E$3:$E$6</c:f>
              <c:numCache>
                <c:formatCode>[$-10409]#.0%</c:formatCode>
                <c:ptCount val="2"/>
                <c:pt idx="0">
                  <c:v>0.17840375586854459</c:v>
                </c:pt>
                <c:pt idx="1">
                  <c:v>0.14851485148514851</c:v>
                </c:pt>
              </c:numCache>
            </c:numRef>
          </c:val>
          <c:extLst>
            <c:ext xmlns:c16="http://schemas.microsoft.com/office/drawing/2014/chart" uri="{C3380CC4-5D6E-409C-BE32-E72D297353CC}">
              <c16:uniqueId val="{00000004-364F-45FD-B768-806EB5C50C80}"/>
            </c:ext>
          </c:extLst>
        </c:ser>
        <c:dLbls>
          <c:showLegendKey val="0"/>
          <c:showVal val="0"/>
          <c:showCatName val="0"/>
          <c:showSerName val="0"/>
          <c:showPercent val="0"/>
          <c:showBubbleSize val="0"/>
        </c:dLbls>
        <c:gapWidth val="100"/>
        <c:overlap val="-24"/>
        <c:axId val="919963696"/>
        <c:axId val="919958288"/>
      </c:barChart>
      <c:catAx>
        <c:axId val="919963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919958288"/>
        <c:crosses val="autoZero"/>
        <c:auto val="1"/>
        <c:lblAlgn val="ctr"/>
        <c:lblOffset val="100"/>
        <c:noMultiLvlLbl val="0"/>
      </c:catAx>
      <c:valAx>
        <c:axId val="919958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zh-TW" altLang="en-US"/>
                  <a:t>百分比</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title>
        <c:numFmt formatCode="[$-10409]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919963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zh-TW" altLang="en-US" sz="1200"/>
              <a:t>一年級窩溝封填施作</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'105-107學生健康檢查指標'!$H$2</c:f>
              <c:strCache>
                <c:ptCount val="1"/>
                <c:pt idx="0">
                  <c:v>105學年</c:v>
                </c:pt>
              </c:strCache>
            </c:strRef>
          </c:tx>
          <c:spPr>
            <a:solidFill>
              <a:schemeClr val="accent1"/>
            </a:solidFill>
            <a:ln>
              <a:noFill/>
            </a:ln>
            <a:effectLst/>
          </c:spPr>
          <c:invertIfNegative val="0"/>
          <c:cat>
            <c:strRef>
              <c:f>'105-107學生健康檢查指標'!$G$3:$G$6</c:f>
              <c:strCache>
                <c:ptCount val="4"/>
                <c:pt idx="0">
                  <c:v>南港國小</c:v>
                </c:pt>
                <c:pt idx="1">
                  <c:v>南港區</c:v>
                </c:pt>
                <c:pt idx="2">
                  <c:v>臺北市</c:v>
                </c:pt>
                <c:pt idx="3">
                  <c:v>全國</c:v>
                </c:pt>
              </c:strCache>
            </c:strRef>
          </c:cat>
          <c:val>
            <c:numRef>
              <c:f>'105-107學生健康檢查指標'!$H$3:$H$6</c:f>
              <c:numCache>
                <c:formatCode>General</c:formatCode>
                <c:ptCount val="4"/>
                <c:pt idx="0">
                  <c:v>17.14</c:v>
                </c:pt>
                <c:pt idx="1">
                  <c:v>14.85</c:v>
                </c:pt>
                <c:pt idx="2">
                  <c:v>5.87</c:v>
                </c:pt>
                <c:pt idx="3">
                  <c:v>4.43</c:v>
                </c:pt>
              </c:numCache>
            </c:numRef>
          </c:val>
          <c:extLst>
            <c:ext xmlns:c16="http://schemas.microsoft.com/office/drawing/2014/chart" uri="{C3380CC4-5D6E-409C-BE32-E72D297353CC}">
              <c16:uniqueId val="{00000000-F951-49A1-A8CB-D90819AFE1FF}"/>
            </c:ext>
          </c:extLst>
        </c:ser>
        <c:ser>
          <c:idx val="1"/>
          <c:order val="1"/>
          <c:tx>
            <c:strRef>
              <c:f>'105-107學生健康檢查指標'!$I$2</c:f>
              <c:strCache>
                <c:ptCount val="1"/>
                <c:pt idx="0">
                  <c:v>106學年</c:v>
                </c:pt>
              </c:strCache>
            </c:strRef>
          </c:tx>
          <c:spPr>
            <a:solidFill>
              <a:schemeClr val="accent2"/>
            </a:solidFill>
            <a:ln>
              <a:noFill/>
            </a:ln>
            <a:effectLst/>
          </c:spPr>
          <c:invertIfNegative val="0"/>
          <c:cat>
            <c:strRef>
              <c:f>'105-107學生健康檢查指標'!$G$3:$G$6</c:f>
              <c:strCache>
                <c:ptCount val="4"/>
                <c:pt idx="0">
                  <c:v>南港國小</c:v>
                </c:pt>
                <c:pt idx="1">
                  <c:v>南港區</c:v>
                </c:pt>
                <c:pt idx="2">
                  <c:v>臺北市</c:v>
                </c:pt>
                <c:pt idx="3">
                  <c:v>全國</c:v>
                </c:pt>
              </c:strCache>
            </c:strRef>
          </c:cat>
          <c:val>
            <c:numRef>
              <c:f>'105-107學生健康檢查指標'!$I$3:$I$6</c:f>
              <c:numCache>
                <c:formatCode>General</c:formatCode>
                <c:ptCount val="4"/>
                <c:pt idx="0">
                  <c:v>43.78</c:v>
                </c:pt>
                <c:pt idx="1">
                  <c:v>15.23</c:v>
                </c:pt>
                <c:pt idx="2">
                  <c:v>7.24</c:v>
                </c:pt>
                <c:pt idx="3">
                  <c:v>6.07</c:v>
                </c:pt>
              </c:numCache>
            </c:numRef>
          </c:val>
          <c:extLst>
            <c:ext xmlns:c16="http://schemas.microsoft.com/office/drawing/2014/chart" uri="{C3380CC4-5D6E-409C-BE32-E72D297353CC}">
              <c16:uniqueId val="{00000001-F951-49A1-A8CB-D90819AFE1FF}"/>
            </c:ext>
          </c:extLst>
        </c:ser>
        <c:ser>
          <c:idx val="2"/>
          <c:order val="2"/>
          <c:tx>
            <c:strRef>
              <c:f>'105-107學生健康檢查指標'!$J$2</c:f>
              <c:strCache>
                <c:ptCount val="1"/>
                <c:pt idx="0">
                  <c:v>107學年</c:v>
                </c:pt>
              </c:strCache>
            </c:strRef>
          </c:tx>
          <c:spPr>
            <a:solidFill>
              <a:schemeClr val="accent3"/>
            </a:solidFill>
            <a:ln>
              <a:noFill/>
            </a:ln>
            <a:effectLst/>
          </c:spPr>
          <c:invertIfNegative val="0"/>
          <c:cat>
            <c:strRef>
              <c:f>'105-107學生健康檢查指標'!$G$3:$G$6</c:f>
              <c:strCache>
                <c:ptCount val="4"/>
                <c:pt idx="0">
                  <c:v>南港國小</c:v>
                </c:pt>
                <c:pt idx="1">
                  <c:v>南港區</c:v>
                </c:pt>
                <c:pt idx="2">
                  <c:v>臺北市</c:v>
                </c:pt>
                <c:pt idx="3">
                  <c:v>全國</c:v>
                </c:pt>
              </c:strCache>
            </c:strRef>
          </c:cat>
          <c:val>
            <c:numRef>
              <c:f>'105-107學生健康檢查指標'!$J$3:$J$6</c:f>
              <c:numCache>
                <c:formatCode>General</c:formatCode>
                <c:ptCount val="4"/>
                <c:pt idx="0">
                  <c:v>28.88</c:v>
                </c:pt>
                <c:pt idx="1">
                  <c:v>13.97</c:v>
                </c:pt>
                <c:pt idx="2">
                  <c:v>8.17</c:v>
                </c:pt>
                <c:pt idx="3">
                  <c:v>6.93</c:v>
                </c:pt>
              </c:numCache>
            </c:numRef>
          </c:val>
          <c:extLst>
            <c:ext xmlns:c16="http://schemas.microsoft.com/office/drawing/2014/chart" uri="{C3380CC4-5D6E-409C-BE32-E72D297353CC}">
              <c16:uniqueId val="{00000002-F951-49A1-A8CB-D90819AFE1FF}"/>
            </c:ext>
          </c:extLst>
        </c:ser>
        <c:dLbls>
          <c:showLegendKey val="0"/>
          <c:showVal val="0"/>
          <c:showCatName val="0"/>
          <c:showSerName val="0"/>
          <c:showPercent val="0"/>
          <c:showBubbleSize val="0"/>
        </c:dLbls>
        <c:gapWidth val="150"/>
        <c:axId val="1437583296"/>
        <c:axId val="1437579968"/>
      </c:barChart>
      <c:catAx>
        <c:axId val="143758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37579968"/>
        <c:crosses val="autoZero"/>
        <c:auto val="1"/>
        <c:lblAlgn val="ctr"/>
        <c:lblOffset val="100"/>
        <c:noMultiLvlLbl val="0"/>
      </c:catAx>
      <c:valAx>
        <c:axId val="143757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437583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zh-TW" altLang="en-US" sz="1200"/>
              <a:t>四年級窩溝封填施作</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zh-TW"/>
        </a:p>
      </c:txPr>
    </c:title>
    <c:autoTitleDeleted val="0"/>
    <c:plotArea>
      <c:layout/>
      <c:barChart>
        <c:barDir val="col"/>
        <c:grouping val="clustered"/>
        <c:varyColors val="0"/>
        <c:ser>
          <c:idx val="0"/>
          <c:order val="0"/>
          <c:tx>
            <c:strRef>
              <c:f>'105-107學生健康檢查指標'!$M$2</c:f>
              <c:strCache>
                <c:ptCount val="1"/>
                <c:pt idx="0">
                  <c:v>105學年</c:v>
                </c:pt>
              </c:strCache>
            </c:strRef>
          </c:tx>
          <c:spPr>
            <a:solidFill>
              <a:schemeClr val="accent1"/>
            </a:solidFill>
            <a:ln>
              <a:noFill/>
            </a:ln>
            <a:effectLst/>
          </c:spPr>
          <c:invertIfNegative val="0"/>
          <c:cat>
            <c:strRef>
              <c:f>'105-107學生健康檢查指標'!$L$3:$L$6</c:f>
              <c:strCache>
                <c:ptCount val="4"/>
                <c:pt idx="0">
                  <c:v>南港國小</c:v>
                </c:pt>
                <c:pt idx="1">
                  <c:v>南港區</c:v>
                </c:pt>
                <c:pt idx="2">
                  <c:v>臺北市</c:v>
                </c:pt>
                <c:pt idx="3">
                  <c:v>全國</c:v>
                </c:pt>
              </c:strCache>
            </c:strRef>
          </c:cat>
          <c:val>
            <c:numRef>
              <c:f>'105-107學生健康檢查指標'!$M$3:$M$6</c:f>
              <c:numCache>
                <c:formatCode>General</c:formatCode>
                <c:ptCount val="4"/>
                <c:pt idx="0">
                  <c:v>56.22</c:v>
                </c:pt>
                <c:pt idx="1">
                  <c:v>44.26</c:v>
                </c:pt>
                <c:pt idx="2">
                  <c:v>30.66</c:v>
                </c:pt>
                <c:pt idx="3">
                  <c:v>9.93</c:v>
                </c:pt>
              </c:numCache>
            </c:numRef>
          </c:val>
          <c:extLst>
            <c:ext xmlns:c16="http://schemas.microsoft.com/office/drawing/2014/chart" uri="{C3380CC4-5D6E-409C-BE32-E72D297353CC}">
              <c16:uniqueId val="{00000000-8F90-475C-A055-FD3865B5E9A7}"/>
            </c:ext>
          </c:extLst>
        </c:ser>
        <c:ser>
          <c:idx val="1"/>
          <c:order val="1"/>
          <c:tx>
            <c:strRef>
              <c:f>'105-107學生健康檢查指標'!$N$2</c:f>
              <c:strCache>
                <c:ptCount val="1"/>
                <c:pt idx="0">
                  <c:v>106學年</c:v>
                </c:pt>
              </c:strCache>
            </c:strRef>
          </c:tx>
          <c:spPr>
            <a:solidFill>
              <a:schemeClr val="accent2"/>
            </a:solidFill>
            <a:ln>
              <a:noFill/>
            </a:ln>
            <a:effectLst/>
          </c:spPr>
          <c:invertIfNegative val="0"/>
          <c:cat>
            <c:strRef>
              <c:f>'105-107學生健康檢查指標'!$L$3:$L$6</c:f>
              <c:strCache>
                <c:ptCount val="4"/>
                <c:pt idx="0">
                  <c:v>南港國小</c:v>
                </c:pt>
                <c:pt idx="1">
                  <c:v>南港區</c:v>
                </c:pt>
                <c:pt idx="2">
                  <c:v>臺北市</c:v>
                </c:pt>
                <c:pt idx="3">
                  <c:v>全國</c:v>
                </c:pt>
              </c:strCache>
            </c:strRef>
          </c:cat>
          <c:val>
            <c:numRef>
              <c:f>'105-107學生健康檢查指標'!$N$3:$N$6</c:f>
              <c:numCache>
                <c:formatCode>General</c:formatCode>
                <c:ptCount val="4"/>
                <c:pt idx="0">
                  <c:v>42.99</c:v>
                </c:pt>
                <c:pt idx="1">
                  <c:v>27.6</c:v>
                </c:pt>
                <c:pt idx="2">
                  <c:v>28.85</c:v>
                </c:pt>
                <c:pt idx="3">
                  <c:v>18.170000000000002</c:v>
                </c:pt>
              </c:numCache>
            </c:numRef>
          </c:val>
          <c:extLst>
            <c:ext xmlns:c16="http://schemas.microsoft.com/office/drawing/2014/chart" uri="{C3380CC4-5D6E-409C-BE32-E72D297353CC}">
              <c16:uniqueId val="{00000001-8F90-475C-A055-FD3865B5E9A7}"/>
            </c:ext>
          </c:extLst>
        </c:ser>
        <c:ser>
          <c:idx val="2"/>
          <c:order val="2"/>
          <c:tx>
            <c:strRef>
              <c:f>'105-107學生健康檢查指標'!$O$2</c:f>
              <c:strCache>
                <c:ptCount val="1"/>
                <c:pt idx="0">
                  <c:v>107學年</c:v>
                </c:pt>
              </c:strCache>
            </c:strRef>
          </c:tx>
          <c:spPr>
            <a:solidFill>
              <a:schemeClr val="accent3"/>
            </a:solidFill>
            <a:ln>
              <a:noFill/>
            </a:ln>
            <a:effectLst/>
          </c:spPr>
          <c:invertIfNegative val="0"/>
          <c:cat>
            <c:strRef>
              <c:f>'105-107學生健康檢查指標'!$L$3:$L$6</c:f>
              <c:strCache>
                <c:ptCount val="4"/>
                <c:pt idx="0">
                  <c:v>南港國小</c:v>
                </c:pt>
                <c:pt idx="1">
                  <c:v>南港區</c:v>
                </c:pt>
                <c:pt idx="2">
                  <c:v>臺北市</c:v>
                </c:pt>
                <c:pt idx="3">
                  <c:v>全國</c:v>
                </c:pt>
              </c:strCache>
            </c:strRef>
          </c:cat>
          <c:val>
            <c:numRef>
              <c:f>'105-107學生健康檢查指標'!$O$3:$O$6</c:f>
              <c:numCache>
                <c:formatCode>General</c:formatCode>
                <c:ptCount val="4"/>
                <c:pt idx="0">
                  <c:v>54.11</c:v>
                </c:pt>
                <c:pt idx="1">
                  <c:v>37.18</c:v>
                </c:pt>
                <c:pt idx="2">
                  <c:v>32.200000000000003</c:v>
                </c:pt>
                <c:pt idx="3">
                  <c:v>19.7</c:v>
                </c:pt>
              </c:numCache>
            </c:numRef>
          </c:val>
          <c:extLst>
            <c:ext xmlns:c16="http://schemas.microsoft.com/office/drawing/2014/chart" uri="{C3380CC4-5D6E-409C-BE32-E72D297353CC}">
              <c16:uniqueId val="{00000002-8F90-475C-A055-FD3865B5E9A7}"/>
            </c:ext>
          </c:extLst>
        </c:ser>
        <c:dLbls>
          <c:showLegendKey val="0"/>
          <c:showVal val="0"/>
          <c:showCatName val="0"/>
          <c:showSerName val="0"/>
          <c:showPercent val="0"/>
          <c:showBubbleSize val="0"/>
        </c:dLbls>
        <c:gapWidth val="150"/>
        <c:axId val="1555498016"/>
        <c:axId val="1555499264"/>
      </c:barChart>
      <c:catAx>
        <c:axId val="155549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55499264"/>
        <c:crosses val="autoZero"/>
        <c:auto val="1"/>
        <c:lblAlgn val="ctr"/>
        <c:lblOffset val="100"/>
        <c:noMultiLvlLbl val="0"/>
      </c:catAx>
      <c:valAx>
        <c:axId val="1555499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r>
                  <a:rPr lang="zh-TW" altLang="en-US"/>
                  <a:t>百分比</a:t>
                </a:r>
              </a:p>
            </c:rich>
          </c:tx>
          <c:overlay val="0"/>
          <c:spPr>
            <a:noFill/>
            <a:ln>
              <a:noFill/>
            </a:ln>
            <a:effectLst/>
          </c:spPr>
          <c:txPr>
            <a:bodyPr rot="0" spcFirstLastPara="1" vertOverflow="ellipsis" vert="eaVert"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555498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zh-TW" altLang="en-US" sz="1200"/>
              <a:t>你一星期在學校會吃幾次零食？</a:t>
            </a:r>
            <a:endParaRPr lang="zh-TW"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zh-TW"/>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023-4179-9B5D-BCDEAC9A6D9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023-4179-9B5D-BCDEAC9A6D9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023-4179-9B5D-BCDEAC9A6D9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023-4179-9B5D-BCDEAC9A6D92}"/>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zh-TW"/>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'1101健促前測'!$A$12:$A$15</c:f>
              <c:strCache>
                <c:ptCount val="4"/>
                <c:pt idx="0">
                  <c:v>□我在學校不吃零食</c:v>
                </c:pt>
                <c:pt idx="1">
                  <c:v>□1~4次</c:v>
                </c:pt>
                <c:pt idx="2">
                  <c:v>□5~10次</c:v>
                </c:pt>
                <c:pt idx="3">
                  <c:v>□11次以上</c:v>
                </c:pt>
              </c:strCache>
            </c:strRef>
          </c:cat>
          <c:val>
            <c:numRef>
              <c:f>'1101健促前測'!$B$12:$B$15</c:f>
              <c:numCache>
                <c:formatCode>General</c:formatCode>
                <c:ptCount val="4"/>
                <c:pt idx="0">
                  <c:v>66</c:v>
                </c:pt>
                <c:pt idx="1">
                  <c:v>126</c:v>
                </c:pt>
                <c:pt idx="2">
                  <c:v>9</c:v>
                </c:pt>
                <c:pt idx="3">
                  <c:v>3</c:v>
                </c:pt>
              </c:numCache>
            </c:numRef>
          </c:val>
          <c:extLst>
            <c:ext xmlns:c16="http://schemas.microsoft.com/office/drawing/2014/chart" uri="{C3380CC4-5D6E-409C-BE32-E72D297353CC}">
              <c16:uniqueId val="{00000008-A023-4179-9B5D-BCDEAC9A6D9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r>
              <a:rPr lang="zh-TW" altLang="en-US" sz="1200"/>
              <a:t>你用什麼方法刷牙</a:t>
            </a:r>
            <a:r>
              <a:rPr lang="en-US" altLang="zh-TW" sz="1200"/>
              <a:t>?</a:t>
            </a:r>
            <a:endParaRPr lang="zh-TW" sz="1200"/>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mn-lt"/>
              <a:ea typeface="+mn-ea"/>
              <a:cs typeface="+mn-cs"/>
            </a:defRPr>
          </a:pPr>
          <a:endParaRPr lang="zh-TW"/>
        </a:p>
      </c:txPr>
    </c:title>
    <c:autoTitleDeleted val="0"/>
    <c:plotArea>
      <c:layout>
        <c:manualLayout>
          <c:layoutTarget val="inner"/>
          <c:xMode val="edge"/>
          <c:yMode val="edge"/>
          <c:x val="0.26138657667791526"/>
          <c:y val="0.34588938993901724"/>
          <c:w val="0.47722684664416948"/>
          <c:h val="0.59476342905208068"/>
        </c:manualLayout>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B497-4841-B975-590C82BBC49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B497-4841-B975-590C82BBC49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B497-4841-B975-590C82BBC490}"/>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B497-4841-B975-590C82BBC490}"/>
              </c:ext>
            </c:extLst>
          </c:dPt>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lt1"/>
                    </a:solidFill>
                    <a:latin typeface="+mn-lt"/>
                    <a:ea typeface="+mn-ea"/>
                    <a:cs typeface="+mn-cs"/>
                  </a:defRPr>
                </a:pPr>
                <a:endParaRPr lang="zh-TW"/>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'1101健促前測'!$A$25:$A$28</c:f>
              <c:strCache>
                <c:ptCount val="4"/>
                <c:pt idx="0">
                  <c:v>橫擦法</c:v>
                </c:pt>
                <c:pt idx="1">
                  <c:v>貝氏法</c:v>
                </c:pt>
                <c:pt idx="2">
                  <c:v>馮尼氏法</c:v>
                </c:pt>
                <c:pt idx="3">
                  <c:v>生理刷牙法</c:v>
                </c:pt>
              </c:strCache>
            </c:strRef>
          </c:cat>
          <c:val>
            <c:numRef>
              <c:f>'1101健促前測'!$B$25:$B$28</c:f>
              <c:numCache>
                <c:formatCode>General</c:formatCode>
                <c:ptCount val="4"/>
                <c:pt idx="0">
                  <c:v>103</c:v>
                </c:pt>
                <c:pt idx="1">
                  <c:v>57</c:v>
                </c:pt>
                <c:pt idx="2">
                  <c:v>28</c:v>
                </c:pt>
                <c:pt idx="3">
                  <c:v>17</c:v>
                </c:pt>
              </c:numCache>
            </c:numRef>
          </c:val>
          <c:extLst>
            <c:ext xmlns:c16="http://schemas.microsoft.com/office/drawing/2014/chart" uri="{C3380CC4-5D6E-409C-BE32-E72D297353CC}">
              <c16:uniqueId val="{00000008-B497-4841-B975-590C82BBC49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本校一、四初檢齲齒及複檢率!$B$7</c:f>
              <c:strCache>
                <c:ptCount val="1"/>
                <c:pt idx="0">
                  <c:v>101學年</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本校一、四初檢齲齒及複檢率!$B$8:$B$9</c:f>
            </c:numRef>
          </c:val>
          <c:extLst>
            <c:ext xmlns:c16="http://schemas.microsoft.com/office/drawing/2014/chart" uri="{C3380CC4-5D6E-409C-BE32-E72D297353CC}">
              <c16:uniqueId val="{00000000-B5DD-438A-910E-2831F7F95733}"/>
            </c:ext>
          </c:extLst>
        </c:ser>
        <c:ser>
          <c:idx val="1"/>
          <c:order val="1"/>
          <c:tx>
            <c:strRef>
              <c:f>本校一、四初檢齲齒及複檢率!$C$7</c:f>
              <c:strCache>
                <c:ptCount val="1"/>
                <c:pt idx="0">
                  <c:v>102學年</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本校一、四初檢齲齒及複檢率!$C$8:$C$9</c:f>
            </c:numRef>
          </c:val>
          <c:extLst>
            <c:ext xmlns:c16="http://schemas.microsoft.com/office/drawing/2014/chart" uri="{C3380CC4-5D6E-409C-BE32-E72D297353CC}">
              <c16:uniqueId val="{00000001-B5DD-438A-910E-2831F7F95733}"/>
            </c:ext>
          </c:extLst>
        </c:ser>
        <c:ser>
          <c:idx val="2"/>
          <c:order val="2"/>
          <c:tx>
            <c:strRef>
              <c:f>本校一、四初檢齲齒及複檢率!$D$7</c:f>
              <c:strCache>
                <c:ptCount val="1"/>
                <c:pt idx="0">
                  <c:v>103學年</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本校一、四初檢齲齒及複檢率!$D$8:$D$9</c:f>
            </c:numRef>
          </c:val>
          <c:extLst>
            <c:ext xmlns:c16="http://schemas.microsoft.com/office/drawing/2014/chart" uri="{C3380CC4-5D6E-409C-BE32-E72D297353CC}">
              <c16:uniqueId val="{00000002-B5DD-438A-910E-2831F7F95733}"/>
            </c:ext>
          </c:extLst>
        </c:ser>
        <c:ser>
          <c:idx val="3"/>
          <c:order val="3"/>
          <c:tx>
            <c:strRef>
              <c:f>本校一、四初檢齲齒及複檢率!$E$7</c:f>
              <c:strCache>
                <c:ptCount val="1"/>
                <c:pt idx="0">
                  <c:v>104學年</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本校一、四初檢齲齒及複檢率!$E$8:$E$9</c:f>
            </c:numRef>
          </c:val>
          <c:extLst>
            <c:ext xmlns:c16="http://schemas.microsoft.com/office/drawing/2014/chart" uri="{C3380CC4-5D6E-409C-BE32-E72D297353CC}">
              <c16:uniqueId val="{00000003-B5DD-438A-910E-2831F7F95733}"/>
            </c:ext>
          </c:extLst>
        </c:ser>
        <c:ser>
          <c:idx val="4"/>
          <c:order val="4"/>
          <c:tx>
            <c:strRef>
              <c:f>本校一、四初檢齲齒及複檢率!$F$7</c:f>
              <c:strCache>
                <c:ptCount val="1"/>
                <c:pt idx="0">
                  <c:v>105學年</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本校一、四初檢齲齒及複檢率!$F$8:$F$9</c:f>
            </c:numRef>
          </c:val>
          <c:extLst>
            <c:ext xmlns:c16="http://schemas.microsoft.com/office/drawing/2014/chart" uri="{C3380CC4-5D6E-409C-BE32-E72D297353CC}">
              <c16:uniqueId val="{00000004-B5DD-438A-910E-2831F7F95733}"/>
            </c:ext>
          </c:extLst>
        </c:ser>
        <c:ser>
          <c:idx val="5"/>
          <c:order val="5"/>
          <c:tx>
            <c:strRef>
              <c:f>本校一、四初檢齲齒及複檢率!$G$7</c:f>
              <c:strCache>
                <c:ptCount val="1"/>
                <c:pt idx="0">
                  <c:v>106學年</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本校一、四初檢齲齒及複檢率!$G$8:$G$9</c:f>
            </c:numRef>
          </c:val>
          <c:extLst>
            <c:ext xmlns:c16="http://schemas.microsoft.com/office/drawing/2014/chart" uri="{C3380CC4-5D6E-409C-BE32-E72D297353CC}">
              <c16:uniqueId val="{00000005-B5DD-438A-910E-2831F7F95733}"/>
            </c:ext>
          </c:extLst>
        </c:ser>
        <c:ser>
          <c:idx val="6"/>
          <c:order val="6"/>
          <c:tx>
            <c:strRef>
              <c:f>本校一、四初檢齲齒及複檢率!$H$7</c:f>
              <c:strCache>
                <c:ptCount val="1"/>
                <c:pt idx="0">
                  <c:v>107學年</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本校一、四初檢齲齒及複檢率!$H$8:$H$9</c:f>
              <c:numCache>
                <c:formatCode>General</c:formatCode>
                <c:ptCount val="2"/>
                <c:pt idx="0">
                  <c:v>89.47</c:v>
                </c:pt>
                <c:pt idx="1">
                  <c:v>86.67</c:v>
                </c:pt>
              </c:numCache>
            </c:numRef>
          </c:val>
          <c:extLst>
            <c:ext xmlns:c16="http://schemas.microsoft.com/office/drawing/2014/chart" uri="{C3380CC4-5D6E-409C-BE32-E72D297353CC}">
              <c16:uniqueId val="{00000006-B5DD-438A-910E-2831F7F95733}"/>
            </c:ext>
          </c:extLst>
        </c:ser>
        <c:ser>
          <c:idx val="7"/>
          <c:order val="7"/>
          <c:tx>
            <c:strRef>
              <c:f>本校一、四初檢齲齒及複檢率!$I$7</c:f>
              <c:strCache>
                <c:ptCount val="1"/>
                <c:pt idx="0">
                  <c:v>108學年</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zh-TW"/>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本校一、四初檢齲齒及複檢率!$A$8:$A$9</c:f>
              <c:strCache>
                <c:ptCount val="2"/>
                <c:pt idx="0">
                  <c:v>一年級</c:v>
                </c:pt>
                <c:pt idx="1">
                  <c:v>四年級</c:v>
                </c:pt>
              </c:strCache>
            </c:strRef>
          </c:cat>
          <c:val>
            <c:numRef>
              <c:f>本校一、四初檢齲齒及複檢率!$I$8:$I$9</c:f>
              <c:numCache>
                <c:formatCode>General</c:formatCode>
                <c:ptCount val="2"/>
                <c:pt idx="0">
                  <c:v>100</c:v>
                </c:pt>
                <c:pt idx="1">
                  <c:v>91.43</c:v>
                </c:pt>
              </c:numCache>
            </c:numRef>
          </c:val>
          <c:extLst>
            <c:ext xmlns:c16="http://schemas.microsoft.com/office/drawing/2014/chart" uri="{C3380CC4-5D6E-409C-BE32-E72D297353CC}">
              <c16:uniqueId val="{00000007-B5DD-438A-910E-2831F7F95733}"/>
            </c:ext>
          </c:extLst>
        </c:ser>
        <c:dLbls>
          <c:dLblPos val="outEnd"/>
          <c:showLegendKey val="0"/>
          <c:showVal val="1"/>
          <c:showCatName val="0"/>
          <c:showSerName val="0"/>
          <c:showPercent val="0"/>
          <c:showBubbleSize val="0"/>
        </c:dLbls>
        <c:gapWidth val="100"/>
        <c:overlap val="-24"/>
        <c:axId val="114305216"/>
        <c:axId val="114303136"/>
      </c:barChart>
      <c:catAx>
        <c:axId val="114305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crossAx val="114303136"/>
        <c:crosses val="autoZero"/>
        <c:auto val="1"/>
        <c:lblAlgn val="ctr"/>
        <c:lblOffset val="100"/>
        <c:noMultiLvlLbl val="0"/>
      </c:catAx>
      <c:valAx>
        <c:axId val="114303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TW"/>
          </a:p>
        </c:txPr>
        <c:crossAx val="114305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工作表1!$B$1</c:f>
              <c:strCache>
                <c:ptCount val="1"/>
                <c:pt idx="0">
                  <c:v>學生總 人數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107年度第1次</c:v>
                </c:pt>
                <c:pt idx="1">
                  <c:v>107年度第2次</c:v>
                </c:pt>
                <c:pt idx="2">
                  <c:v>108年度第1次</c:v>
                </c:pt>
                <c:pt idx="3">
                  <c:v>108年度第2次</c:v>
                </c:pt>
              </c:strCache>
            </c:strRef>
          </c:cat>
          <c:val>
            <c:numRef>
              <c:f>工作表1!$B$2:$B$5</c:f>
            </c:numRef>
          </c:val>
          <c:extLst>
            <c:ext xmlns:c16="http://schemas.microsoft.com/office/drawing/2014/chart" uri="{C3380CC4-5D6E-409C-BE32-E72D297353CC}">
              <c16:uniqueId val="{00000000-6548-48FB-A4CC-DBBE93964DA8}"/>
            </c:ext>
          </c:extLst>
        </c:ser>
        <c:ser>
          <c:idx val="1"/>
          <c:order val="1"/>
          <c:tx>
            <c:strRef>
              <c:f>工作表1!$C$1</c:f>
              <c:strCache>
                <c:ptCount val="1"/>
                <c:pt idx="0">
                  <c:v>同意人數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107年度第1次</c:v>
                </c:pt>
                <c:pt idx="1">
                  <c:v>107年度第2次</c:v>
                </c:pt>
                <c:pt idx="2">
                  <c:v>108年度第1次</c:v>
                </c:pt>
                <c:pt idx="3">
                  <c:v>108年度第2次</c:v>
                </c:pt>
              </c:strCache>
            </c:strRef>
          </c:cat>
          <c:val>
            <c:numRef>
              <c:f>工作表1!$C$2:$C$5</c:f>
            </c:numRef>
          </c:val>
          <c:extLst>
            <c:ext xmlns:c16="http://schemas.microsoft.com/office/drawing/2014/chart" uri="{C3380CC4-5D6E-409C-BE32-E72D297353CC}">
              <c16:uniqueId val="{00000001-6548-48FB-A4CC-DBBE93964DA8}"/>
            </c:ext>
          </c:extLst>
        </c:ser>
        <c:ser>
          <c:idx val="2"/>
          <c:order val="2"/>
          <c:tx>
            <c:strRef>
              <c:f>工作表1!$D$1</c:f>
              <c:strCache>
                <c:ptCount val="1"/>
                <c:pt idx="0">
                  <c:v>同意率</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107年度第1次</c:v>
                </c:pt>
                <c:pt idx="1">
                  <c:v>107年度第2次</c:v>
                </c:pt>
                <c:pt idx="2">
                  <c:v>108年度第1次</c:v>
                </c:pt>
                <c:pt idx="3">
                  <c:v>108年度第2次</c:v>
                </c:pt>
              </c:strCache>
            </c:strRef>
          </c:cat>
          <c:val>
            <c:numRef>
              <c:f>工作表1!$D$2:$D$5</c:f>
              <c:numCache>
                <c:formatCode>0.00%</c:formatCode>
                <c:ptCount val="4"/>
                <c:pt idx="0">
                  <c:v>0.95399999999999996</c:v>
                </c:pt>
                <c:pt idx="1">
                  <c:v>0.94799999999999995</c:v>
                </c:pt>
                <c:pt idx="2">
                  <c:v>0.95240000000000002</c:v>
                </c:pt>
                <c:pt idx="3">
                  <c:v>0.97409999999999997</c:v>
                </c:pt>
              </c:numCache>
            </c:numRef>
          </c:val>
          <c:extLst>
            <c:ext xmlns:c16="http://schemas.microsoft.com/office/drawing/2014/chart" uri="{C3380CC4-5D6E-409C-BE32-E72D297353CC}">
              <c16:uniqueId val="{00000002-6548-48FB-A4CC-DBBE93964DA8}"/>
            </c:ext>
          </c:extLst>
        </c:ser>
        <c:ser>
          <c:idx val="3"/>
          <c:order val="3"/>
          <c:tx>
            <c:strRef>
              <c:f>工作表1!$E$1</c:f>
              <c:strCache>
                <c:ptCount val="1"/>
                <c:pt idx="0">
                  <c:v>實際施作率</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zh-TW"/>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工作表1!$A$2:$A$5</c:f>
              <c:strCache>
                <c:ptCount val="4"/>
                <c:pt idx="0">
                  <c:v>107年度第1次</c:v>
                </c:pt>
                <c:pt idx="1">
                  <c:v>107年度第2次</c:v>
                </c:pt>
                <c:pt idx="2">
                  <c:v>108年度第1次</c:v>
                </c:pt>
                <c:pt idx="3">
                  <c:v>108年度第2次</c:v>
                </c:pt>
              </c:strCache>
            </c:strRef>
          </c:cat>
          <c:val>
            <c:numRef>
              <c:f>工作表1!$E$2:$E$5</c:f>
              <c:numCache>
                <c:formatCode>0.00%</c:formatCode>
                <c:ptCount val="4"/>
                <c:pt idx="0">
                  <c:v>0.94930000000000003</c:v>
                </c:pt>
                <c:pt idx="1">
                  <c:v>0.93510000000000004</c:v>
                </c:pt>
                <c:pt idx="2">
                  <c:v>0.91779999999999995</c:v>
                </c:pt>
                <c:pt idx="3">
                  <c:v>0.9526</c:v>
                </c:pt>
              </c:numCache>
            </c:numRef>
          </c:val>
          <c:extLst>
            <c:ext xmlns:c16="http://schemas.microsoft.com/office/drawing/2014/chart" uri="{C3380CC4-5D6E-409C-BE32-E72D297353CC}">
              <c16:uniqueId val="{00000003-6548-48FB-A4CC-DBBE93964DA8}"/>
            </c:ext>
          </c:extLst>
        </c:ser>
        <c:dLbls>
          <c:dLblPos val="inEnd"/>
          <c:showLegendKey val="0"/>
          <c:showVal val="1"/>
          <c:showCatName val="0"/>
          <c:showSerName val="0"/>
          <c:showPercent val="0"/>
          <c:showBubbleSize val="0"/>
        </c:dLbls>
        <c:gapWidth val="100"/>
        <c:overlap val="-24"/>
        <c:axId val="456609856"/>
        <c:axId val="456620256"/>
      </c:barChart>
      <c:catAx>
        <c:axId val="456609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TW"/>
          </a:p>
        </c:txPr>
        <c:crossAx val="456620256"/>
        <c:crosses val="autoZero"/>
        <c:auto val="1"/>
        <c:lblAlgn val="ctr"/>
        <c:lblOffset val="100"/>
        <c:noMultiLvlLbl val="0"/>
      </c:catAx>
      <c:valAx>
        <c:axId val="4566202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zh-TW"/>
          </a:p>
        </c:txPr>
        <c:crossAx val="45660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一四全校平均!$A$2</c:f>
              <c:strCache>
                <c:ptCount val="1"/>
                <c:pt idx="0">
                  <c:v>一年級</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一四全校平均!$B$2:$E$2</c:f>
            </c:numRef>
          </c:val>
          <c:extLst>
            <c:ext xmlns:c16="http://schemas.microsoft.com/office/drawing/2014/chart" uri="{C3380CC4-5D6E-409C-BE32-E72D297353CC}">
              <c16:uniqueId val="{00000000-93F7-43A5-AA33-7C37641DA962}"/>
            </c:ext>
          </c:extLst>
        </c:ser>
        <c:ser>
          <c:idx val="1"/>
          <c:order val="1"/>
          <c:tx>
            <c:strRef>
              <c:f>一四全校平均!$A$3</c:f>
              <c:strCache>
                <c:ptCount val="1"/>
                <c:pt idx="0">
                  <c:v>二年級</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一四全校平均!$B$3:$E$3</c:f>
            </c:numRef>
          </c:val>
          <c:extLst>
            <c:ext xmlns:c16="http://schemas.microsoft.com/office/drawing/2014/chart" uri="{C3380CC4-5D6E-409C-BE32-E72D297353CC}">
              <c16:uniqueId val="{00000001-93F7-43A5-AA33-7C37641DA962}"/>
            </c:ext>
          </c:extLst>
        </c:ser>
        <c:ser>
          <c:idx val="4"/>
          <c:order val="4"/>
          <c:tx>
            <c:strRef>
              <c:f>一四全校平均!$A$6</c:f>
              <c:strCache>
                <c:ptCount val="1"/>
                <c:pt idx="0">
                  <c:v>一年級</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一四全校平均!$B$6:$E$6</c:f>
              <c:numCache>
                <c:formatCode>General</c:formatCode>
                <c:ptCount val="2"/>
                <c:pt idx="0">
                  <c:v>28.88</c:v>
                </c:pt>
                <c:pt idx="1">
                  <c:v>36.96</c:v>
                </c:pt>
              </c:numCache>
            </c:numRef>
          </c:val>
          <c:extLst>
            <c:ext xmlns:c16="http://schemas.microsoft.com/office/drawing/2014/chart" uri="{C3380CC4-5D6E-409C-BE32-E72D297353CC}">
              <c16:uniqueId val="{00000002-93F7-43A5-AA33-7C37641DA962}"/>
            </c:ext>
          </c:extLst>
        </c:ser>
        <c:ser>
          <c:idx val="5"/>
          <c:order val="5"/>
          <c:tx>
            <c:strRef>
              <c:f>一四全校平均!$A$7</c:f>
              <c:strCache>
                <c:ptCount val="1"/>
                <c:pt idx="0">
                  <c:v>四年級</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一四全校平均!$B$7:$E$7</c:f>
              <c:numCache>
                <c:formatCode>General</c:formatCode>
                <c:ptCount val="2"/>
                <c:pt idx="0">
                  <c:v>54.11</c:v>
                </c:pt>
                <c:pt idx="1">
                  <c:v>62.66</c:v>
                </c:pt>
              </c:numCache>
            </c:numRef>
          </c:val>
          <c:extLst>
            <c:ext xmlns:c16="http://schemas.microsoft.com/office/drawing/2014/chart" uri="{C3380CC4-5D6E-409C-BE32-E72D297353CC}">
              <c16:uniqueId val="{00000003-93F7-43A5-AA33-7C37641DA962}"/>
            </c:ext>
          </c:extLst>
        </c:ser>
        <c:ser>
          <c:idx val="2"/>
          <c:order val="2"/>
          <c:tx>
            <c:strRef>
              <c:f>一四全校平均!$A$4</c:f>
              <c:strCache>
                <c:ptCount val="1"/>
                <c:pt idx="0">
                  <c:v>三年級</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一四全校平均!$B$4:$E$4</c:f>
            </c:numRef>
          </c:val>
          <c:extLst>
            <c:ext xmlns:c16="http://schemas.microsoft.com/office/drawing/2014/chart" uri="{C3380CC4-5D6E-409C-BE32-E72D297353CC}">
              <c16:uniqueId val="{00000004-93F7-43A5-AA33-7C37641DA962}"/>
            </c:ext>
          </c:extLst>
        </c:ser>
        <c:ser>
          <c:idx val="3"/>
          <c:order val="3"/>
          <c:tx>
            <c:strRef>
              <c:f>一四全校平均!$A$5</c:f>
              <c:strCache>
                <c:ptCount val="1"/>
                <c:pt idx="0">
                  <c:v>全校平均</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一四全校平均!$B$1:$E$1</c:f>
              <c:strCache>
                <c:ptCount val="2"/>
                <c:pt idx="0">
                  <c:v>107學年</c:v>
                </c:pt>
                <c:pt idx="1">
                  <c:v>108學年</c:v>
                </c:pt>
              </c:strCache>
            </c:strRef>
          </c:cat>
          <c:val>
            <c:numRef>
              <c:f>一四全校平均!$B$5:$E$5</c:f>
            </c:numRef>
          </c:val>
          <c:extLst>
            <c:ext xmlns:c16="http://schemas.microsoft.com/office/drawing/2014/chart" uri="{C3380CC4-5D6E-409C-BE32-E72D297353CC}">
              <c16:uniqueId val="{00000005-93F7-43A5-AA33-7C37641DA962}"/>
            </c:ext>
          </c:extLst>
        </c:ser>
        <c:dLbls>
          <c:showLegendKey val="0"/>
          <c:showVal val="0"/>
          <c:showCatName val="0"/>
          <c:showSerName val="0"/>
          <c:showPercent val="0"/>
          <c:showBubbleSize val="0"/>
        </c:dLbls>
        <c:gapWidth val="100"/>
        <c:overlap val="-24"/>
        <c:axId val="114464592"/>
        <c:axId val="114473328"/>
      </c:barChart>
      <c:catAx>
        <c:axId val="114464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114473328"/>
        <c:crosses val="autoZero"/>
        <c:auto val="1"/>
        <c:lblAlgn val="ctr"/>
        <c:lblOffset val="100"/>
        <c:noMultiLvlLbl val="0"/>
      </c:catAx>
      <c:valAx>
        <c:axId val="11447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zh-TW" altLang="en-US" sz="800"/>
                  <a:t>百分比</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zh-TW"/>
          </a:p>
        </c:txPr>
        <c:crossAx val="114464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zh-TW"/>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46C629-A249-451B-888E-838080CE9291}" type="doc">
      <dgm:prSet loTypeId="urn:microsoft.com/office/officeart/2005/8/layout/hProcess10" loCatId="picture" qsTypeId="urn:microsoft.com/office/officeart/2005/8/quickstyle/simple3" qsCatId="simple" csTypeId="urn:microsoft.com/office/officeart/2005/8/colors/accent1_2" csCatId="accent1" phldr="1"/>
      <dgm:spPr/>
      <dgm:t>
        <a:bodyPr/>
        <a:lstStyle/>
        <a:p>
          <a:endParaRPr lang="zh-TW" altLang="en-US"/>
        </a:p>
      </dgm:t>
    </dgm:pt>
    <dgm:pt modelId="{C0D58D9F-1A47-4A06-B290-A239CBB88810}">
      <dgm:prSet phldrT="[文字]" custT="1"/>
      <dgm:spPr/>
      <dgm:t>
        <a:bodyPr/>
        <a:lstStyle/>
        <a:p>
          <a:pPr algn="ctr">
            <a:spcAft>
              <a:spcPts val="0"/>
            </a:spcAft>
          </a:pPr>
          <a:r>
            <a:rPr lang="zh-TW" altLang="en-US" sz="1100" b="1">
              <a:solidFill>
                <a:srgbClr val="C00000"/>
              </a:solidFill>
            </a:rPr>
            <a:t>生活技能</a:t>
          </a:r>
          <a:endParaRPr lang="en-US" altLang="zh-TW" sz="1100" b="1">
            <a:solidFill>
              <a:srgbClr val="C00000"/>
            </a:solidFill>
          </a:endParaRPr>
        </a:p>
        <a:p>
          <a:pPr algn="ctr">
            <a:spcAft>
              <a:spcPct val="35000"/>
            </a:spcAft>
          </a:pPr>
          <a:r>
            <a:rPr lang="zh-TW" altLang="en-US" sz="900">
              <a:solidFill>
                <a:srgbClr val="0000FF"/>
              </a:solidFill>
            </a:rPr>
            <a:t>護齒小尖兵培訓</a:t>
          </a:r>
          <a:endParaRPr lang="en-US" altLang="zh-TW" sz="900">
            <a:solidFill>
              <a:srgbClr val="0000FF"/>
            </a:solidFill>
          </a:endParaRPr>
        </a:p>
        <a:p>
          <a:pPr algn="l">
            <a:spcAft>
              <a:spcPct val="35000"/>
            </a:spcAft>
          </a:pPr>
          <a:r>
            <a:rPr lang="en-US" altLang="zh-TW" sz="900">
              <a:solidFill>
                <a:schemeClr val="tx1"/>
              </a:solidFill>
            </a:rPr>
            <a:t>1.</a:t>
          </a:r>
          <a:r>
            <a:rPr lang="zh-TW" altLang="en-US" sz="900">
              <a:solidFill>
                <a:schemeClr val="tx1"/>
              </a:solidFill>
            </a:rPr>
            <a:t>指導零食紅綠燈的分類。</a:t>
          </a:r>
          <a:endParaRPr lang="en-US" altLang="zh-TW" sz="900">
            <a:solidFill>
              <a:schemeClr val="tx1"/>
            </a:solidFill>
          </a:endParaRPr>
        </a:p>
        <a:p>
          <a:pPr algn="l">
            <a:spcAft>
              <a:spcPct val="35000"/>
            </a:spcAft>
          </a:pPr>
          <a:r>
            <a:rPr lang="en-US" altLang="zh-TW" sz="900">
              <a:solidFill>
                <a:schemeClr val="tx1"/>
              </a:solidFill>
            </a:rPr>
            <a:t>2.</a:t>
          </a:r>
          <a:r>
            <a:rPr lang="zh-TW" altLang="en-US" sz="900">
              <a:solidFill>
                <a:schemeClr val="tx1"/>
              </a:solidFill>
            </a:rPr>
            <a:t>學習如何辨識</a:t>
          </a:r>
          <a:r>
            <a:rPr lang="zh-TW" altLang="zh-TW" sz="900">
              <a:solidFill>
                <a:schemeClr val="tx1"/>
              </a:solidFill>
            </a:rPr>
            <a:t>食品營養標示</a:t>
          </a:r>
          <a:r>
            <a:rPr lang="zh-TW" altLang="en-US" sz="900">
              <a:solidFill>
                <a:schemeClr val="tx1"/>
              </a:solidFill>
            </a:rPr>
            <a:t>。</a:t>
          </a:r>
          <a:endParaRPr lang="en-US" altLang="zh-TW" sz="900">
            <a:solidFill>
              <a:schemeClr val="tx1"/>
            </a:solidFill>
          </a:endParaRPr>
        </a:p>
        <a:p>
          <a:pPr algn="l">
            <a:spcAft>
              <a:spcPct val="35000"/>
            </a:spcAft>
          </a:pPr>
          <a:r>
            <a:rPr lang="en-US" altLang="zh-TW" sz="900">
              <a:solidFill>
                <a:schemeClr val="tx1"/>
              </a:solidFill>
            </a:rPr>
            <a:t>3.</a:t>
          </a:r>
          <a:r>
            <a:rPr lang="zh-TW" altLang="en-US" sz="900">
              <a:solidFill>
                <a:schemeClr val="tx1"/>
              </a:solidFill>
            </a:rPr>
            <a:t>訓練自己做牙菌斑檢測，進而替家庭成員及同學檢測。</a:t>
          </a:r>
          <a:endParaRPr lang="en-US" altLang="zh-TW" sz="900">
            <a:solidFill>
              <a:schemeClr val="tx1"/>
            </a:solidFill>
          </a:endParaRPr>
        </a:p>
        <a:p>
          <a:pPr algn="l">
            <a:spcAft>
              <a:spcPct val="35000"/>
            </a:spcAft>
          </a:pPr>
          <a:endParaRPr lang="zh-TW" altLang="en-US" sz="900">
            <a:solidFill>
              <a:schemeClr val="tx1"/>
            </a:solidFill>
          </a:endParaRPr>
        </a:p>
      </dgm:t>
    </dgm:pt>
    <dgm:pt modelId="{4085C979-1336-402F-8F9C-746E81C81EB4}" type="parTrans" cxnId="{3C28BF42-39C2-4EED-9516-40E30A600475}">
      <dgm:prSet/>
      <dgm:spPr/>
      <dgm:t>
        <a:bodyPr/>
        <a:lstStyle/>
        <a:p>
          <a:endParaRPr lang="zh-TW" altLang="en-US"/>
        </a:p>
      </dgm:t>
    </dgm:pt>
    <dgm:pt modelId="{42313724-CBCE-4435-A0F7-2A32E4688F23}" type="sibTrans" cxnId="{3C28BF42-39C2-4EED-9516-40E30A600475}">
      <dgm:prSet/>
      <dgm:spPr/>
      <dgm:t>
        <a:bodyPr/>
        <a:lstStyle/>
        <a:p>
          <a:endParaRPr lang="zh-TW" altLang="en-US"/>
        </a:p>
      </dgm:t>
    </dgm:pt>
    <dgm:pt modelId="{73635108-B9FF-49E5-BF1B-E4CB86D6A88E}">
      <dgm:prSet phldrT="[文字]" custT="1"/>
      <dgm:spPr/>
      <dgm:t>
        <a:bodyPr/>
        <a:lstStyle/>
        <a:p>
          <a:pPr algn="ctr">
            <a:spcAft>
              <a:spcPts val="0"/>
            </a:spcAft>
          </a:pPr>
          <a:r>
            <a:rPr lang="zh-TW" altLang="en-US" sz="1100" b="1">
              <a:solidFill>
                <a:srgbClr val="C00000"/>
              </a:solidFill>
            </a:rPr>
            <a:t>家庭參與</a:t>
          </a:r>
          <a:endParaRPr lang="en-US" altLang="zh-TW" sz="1100" b="1">
            <a:solidFill>
              <a:srgbClr val="C00000"/>
            </a:solidFill>
          </a:endParaRPr>
        </a:p>
        <a:p>
          <a:pPr algn="ctr">
            <a:spcAft>
              <a:spcPct val="35000"/>
            </a:spcAft>
          </a:pPr>
          <a:r>
            <a:rPr lang="zh-TW" altLang="en-US" sz="900">
              <a:solidFill>
                <a:srgbClr val="0000FF"/>
              </a:solidFill>
            </a:rPr>
            <a:t>執行家庭成員護牙任務</a:t>
          </a:r>
          <a:endParaRPr lang="en-US" altLang="zh-TW" sz="900">
            <a:solidFill>
              <a:srgbClr val="0000FF"/>
            </a:solidFill>
          </a:endParaRPr>
        </a:p>
        <a:p>
          <a:pPr algn="l">
            <a:spcAft>
              <a:spcPct val="35000"/>
            </a:spcAft>
          </a:pPr>
          <a:r>
            <a:rPr lang="en-US" altLang="zh-TW" sz="900">
              <a:solidFill>
                <a:schemeClr val="tx1"/>
              </a:solidFill>
            </a:rPr>
            <a:t>1.</a:t>
          </a:r>
          <a:r>
            <a:rPr lang="zh-TW" altLang="en-US" sz="900">
              <a:solidFill>
                <a:schemeClr val="tx1"/>
              </a:solidFill>
            </a:rPr>
            <a:t>親</a:t>
          </a:r>
          <a:r>
            <a:rPr lang="zh-TW" altLang="en-US" sz="900"/>
            <a:t>子合作，將家裡常吃的零食營養標示寫下來。</a:t>
          </a:r>
          <a:endParaRPr lang="en-US" altLang="zh-TW" sz="900"/>
        </a:p>
        <a:p>
          <a:pPr algn="l">
            <a:spcAft>
              <a:spcPct val="35000"/>
            </a:spcAft>
          </a:pPr>
          <a:r>
            <a:rPr lang="en-US" altLang="zh-TW" sz="900"/>
            <a:t>2.</a:t>
          </a:r>
          <a:r>
            <a:rPr lang="zh-TW" altLang="en-US" sz="900"/>
            <a:t>幫家人做</a:t>
          </a:r>
          <a:r>
            <a:rPr lang="zh-TW" altLang="zh-TW" sz="900"/>
            <a:t>牙菌斑</a:t>
          </a:r>
          <a:r>
            <a:rPr lang="zh-TW" altLang="en-US" sz="900"/>
            <a:t>檢測了解家庭成員牙齒有沒有刷乾淨。</a:t>
          </a:r>
          <a:endParaRPr lang="en-US" altLang="zh-TW" sz="900"/>
        </a:p>
        <a:p>
          <a:pPr algn="l">
            <a:spcAft>
              <a:spcPct val="35000"/>
            </a:spcAft>
          </a:pPr>
          <a:endParaRPr lang="zh-TW" altLang="en-US" sz="900">
            <a:solidFill>
              <a:srgbClr val="C00000"/>
            </a:solidFill>
          </a:endParaRPr>
        </a:p>
      </dgm:t>
    </dgm:pt>
    <dgm:pt modelId="{2EEAB80C-CD6F-4BEF-B42B-7E808068F7E2}" type="parTrans" cxnId="{B6E0C8C6-A007-44AE-BE34-AE212551488C}">
      <dgm:prSet/>
      <dgm:spPr/>
      <dgm:t>
        <a:bodyPr/>
        <a:lstStyle/>
        <a:p>
          <a:endParaRPr lang="zh-TW" altLang="en-US"/>
        </a:p>
      </dgm:t>
    </dgm:pt>
    <dgm:pt modelId="{AC1EF8AA-9862-4123-BEFF-1869F9174E2C}" type="sibTrans" cxnId="{B6E0C8C6-A007-44AE-BE34-AE212551488C}">
      <dgm:prSet/>
      <dgm:spPr/>
      <dgm:t>
        <a:bodyPr/>
        <a:lstStyle/>
        <a:p>
          <a:endParaRPr lang="zh-TW" altLang="en-US"/>
        </a:p>
      </dgm:t>
    </dgm:pt>
    <dgm:pt modelId="{995DEFAC-651B-4D31-BE67-B10F988B6838}">
      <dgm:prSet phldrT="[文字]" custT="1"/>
      <dgm:spPr/>
      <dgm:t>
        <a:bodyPr/>
        <a:lstStyle/>
        <a:p>
          <a:pPr algn="ctr">
            <a:spcBef>
              <a:spcPts val="0"/>
            </a:spcBef>
            <a:spcAft>
              <a:spcPts val="0"/>
            </a:spcAft>
          </a:pPr>
          <a:r>
            <a:rPr lang="zh-TW" altLang="en-US" sz="1100" b="1">
              <a:solidFill>
                <a:srgbClr val="C00000"/>
              </a:solidFill>
            </a:rPr>
            <a:t>護牙實踐</a:t>
          </a:r>
          <a:endParaRPr lang="en-US" altLang="zh-TW" sz="1100" b="1">
            <a:solidFill>
              <a:srgbClr val="C00000"/>
            </a:solidFill>
          </a:endParaRPr>
        </a:p>
        <a:p>
          <a:pPr algn="ctr">
            <a:spcBef>
              <a:spcPct val="0"/>
            </a:spcBef>
            <a:spcAft>
              <a:spcPct val="35000"/>
            </a:spcAft>
          </a:pPr>
          <a:r>
            <a:rPr lang="zh-TW" altLang="en-US" sz="900">
              <a:solidFill>
                <a:srgbClr val="0000FF"/>
              </a:solidFill>
            </a:rPr>
            <a:t>督導隊員執行護牙行動</a:t>
          </a:r>
          <a:endParaRPr lang="en-US" altLang="zh-TW" sz="900">
            <a:solidFill>
              <a:srgbClr val="0000FF"/>
            </a:solidFill>
          </a:endParaRPr>
        </a:p>
        <a:p>
          <a:pPr algn="l">
            <a:spcBef>
              <a:spcPct val="0"/>
            </a:spcBef>
            <a:spcAft>
              <a:spcPct val="35000"/>
            </a:spcAft>
          </a:pPr>
          <a:r>
            <a:rPr lang="en-US" altLang="zh-TW" sz="900"/>
            <a:t>1.</a:t>
          </a:r>
          <a:r>
            <a:rPr lang="zh-TW" altLang="zh-TW" sz="900"/>
            <a:t>導師協助分組，每位小尖兵督導</a:t>
          </a:r>
          <a:r>
            <a:rPr lang="en-US" altLang="zh-TW" sz="900"/>
            <a:t>6~7</a:t>
          </a:r>
          <a:r>
            <a:rPr lang="zh-TW" altLang="zh-TW" sz="900"/>
            <a:t>人</a:t>
          </a:r>
          <a:r>
            <a:rPr lang="zh-TW" altLang="en-US" sz="900"/>
            <a:t>。</a:t>
          </a:r>
          <a:endParaRPr lang="en-US" altLang="zh-TW" sz="900"/>
        </a:p>
        <a:p>
          <a:pPr algn="l">
            <a:spcBef>
              <a:spcPct val="0"/>
            </a:spcBef>
            <a:spcAft>
              <a:spcPct val="35000"/>
            </a:spcAft>
          </a:pPr>
          <a:r>
            <a:rPr lang="en-US" altLang="zh-TW" sz="900">
              <a:solidFill>
                <a:schemeClr val="tx1"/>
              </a:solidFill>
            </a:rPr>
            <a:t>2.</a:t>
          </a:r>
          <a:r>
            <a:rPr lang="zh-TW" altLang="zh-TW" sz="900">
              <a:solidFill>
                <a:schemeClr val="tx1"/>
              </a:solidFill>
            </a:rPr>
            <a:t> </a:t>
          </a:r>
          <a:r>
            <a:rPr lang="zh-TW" altLang="en-US" sz="900"/>
            <a:t>紀錄隊裡組員在校健康護牙紀錄。</a:t>
          </a:r>
          <a:endParaRPr lang="en-US" altLang="zh-TW" sz="900"/>
        </a:p>
        <a:p>
          <a:pPr algn="l">
            <a:spcBef>
              <a:spcPct val="0"/>
            </a:spcBef>
            <a:spcAft>
              <a:spcPct val="35000"/>
            </a:spcAft>
          </a:pPr>
          <a:endParaRPr lang="zh-TW" altLang="en-US" sz="900">
            <a:solidFill>
              <a:schemeClr val="tx1"/>
            </a:solidFill>
          </a:endParaRPr>
        </a:p>
      </dgm:t>
    </dgm:pt>
    <dgm:pt modelId="{7566169E-C4C4-4524-A7EA-F65A903A0F5D}" type="parTrans" cxnId="{F866FF3A-40E2-414E-A37D-B83391079ECF}">
      <dgm:prSet/>
      <dgm:spPr/>
      <dgm:t>
        <a:bodyPr/>
        <a:lstStyle/>
        <a:p>
          <a:endParaRPr lang="zh-TW" altLang="en-US"/>
        </a:p>
      </dgm:t>
    </dgm:pt>
    <dgm:pt modelId="{425EB1D7-7638-4778-9BF0-134A95169814}" type="sibTrans" cxnId="{F866FF3A-40E2-414E-A37D-B83391079ECF}">
      <dgm:prSet/>
      <dgm:spPr/>
      <dgm:t>
        <a:bodyPr/>
        <a:lstStyle/>
        <a:p>
          <a:endParaRPr lang="zh-TW" altLang="en-US"/>
        </a:p>
      </dgm:t>
    </dgm:pt>
    <dgm:pt modelId="{7219AEFE-23A4-47AE-8E22-4B1199EB71B0}">
      <dgm:prSet phldrT="[文字]" custT="1"/>
      <dgm:spPr/>
      <dgm:t>
        <a:bodyPr/>
        <a:lstStyle/>
        <a:p>
          <a:pPr algn="l">
            <a:spcAft>
              <a:spcPct val="15000"/>
            </a:spcAft>
          </a:pPr>
          <a:endParaRPr lang="zh-TW" altLang="en-US" sz="900"/>
        </a:p>
      </dgm:t>
    </dgm:pt>
    <dgm:pt modelId="{DF1B5813-4C84-41D1-A7BC-F9468919EB27}" type="parTrans" cxnId="{94B65A35-A73A-4D18-82FF-03F3A407ABC2}">
      <dgm:prSet/>
      <dgm:spPr/>
      <dgm:t>
        <a:bodyPr/>
        <a:lstStyle/>
        <a:p>
          <a:endParaRPr lang="zh-TW" altLang="en-US"/>
        </a:p>
      </dgm:t>
    </dgm:pt>
    <dgm:pt modelId="{BA34DF36-B34C-4632-8EBE-5F4CF984C7E0}" type="sibTrans" cxnId="{94B65A35-A73A-4D18-82FF-03F3A407ABC2}">
      <dgm:prSet/>
      <dgm:spPr/>
      <dgm:t>
        <a:bodyPr/>
        <a:lstStyle/>
        <a:p>
          <a:endParaRPr lang="zh-TW" altLang="en-US"/>
        </a:p>
      </dgm:t>
    </dgm:pt>
    <dgm:pt modelId="{85C577EF-340B-4932-A354-44923BA32E47}">
      <dgm:prSet phldrT="[文字]" custT="1"/>
      <dgm:spPr/>
      <dgm:t>
        <a:bodyPr/>
        <a:lstStyle/>
        <a:p>
          <a:pPr algn="l">
            <a:spcAft>
              <a:spcPct val="15000"/>
            </a:spcAft>
          </a:pPr>
          <a:endParaRPr lang="zh-TW" altLang="en-US" sz="900"/>
        </a:p>
      </dgm:t>
    </dgm:pt>
    <dgm:pt modelId="{AC50EA85-6DAB-4F4F-8146-78AD7935FE6B}" type="parTrans" cxnId="{085E0E33-9951-41C0-9EED-470935DE78E6}">
      <dgm:prSet/>
      <dgm:spPr/>
      <dgm:t>
        <a:bodyPr/>
        <a:lstStyle/>
        <a:p>
          <a:endParaRPr lang="zh-TW" altLang="en-US"/>
        </a:p>
      </dgm:t>
    </dgm:pt>
    <dgm:pt modelId="{AE18DD67-54E7-4C87-A773-B0C93DCDE96C}" type="sibTrans" cxnId="{085E0E33-9951-41C0-9EED-470935DE78E6}">
      <dgm:prSet/>
      <dgm:spPr/>
      <dgm:t>
        <a:bodyPr/>
        <a:lstStyle/>
        <a:p>
          <a:endParaRPr lang="zh-TW" altLang="en-US"/>
        </a:p>
      </dgm:t>
    </dgm:pt>
    <dgm:pt modelId="{74B34D19-1BDA-4CBD-B356-8E617A086500}">
      <dgm:prSet phldrT="[文字]" custT="1"/>
      <dgm:spPr/>
      <dgm:t>
        <a:bodyPr/>
        <a:lstStyle/>
        <a:p>
          <a:pPr algn="l">
            <a:spcAft>
              <a:spcPct val="15000"/>
            </a:spcAft>
          </a:pPr>
          <a:endParaRPr lang="zh-TW" altLang="en-US" sz="900"/>
        </a:p>
      </dgm:t>
    </dgm:pt>
    <dgm:pt modelId="{7768D675-2CC7-43C6-A680-30303EF2A86F}" type="parTrans" cxnId="{8B2D7C90-B914-4C06-9B1E-E47D57DFB965}">
      <dgm:prSet/>
      <dgm:spPr/>
      <dgm:t>
        <a:bodyPr/>
        <a:lstStyle/>
        <a:p>
          <a:endParaRPr lang="zh-TW" altLang="en-US"/>
        </a:p>
      </dgm:t>
    </dgm:pt>
    <dgm:pt modelId="{3AACDAC2-2005-484C-8244-069A81D96E58}" type="sibTrans" cxnId="{8B2D7C90-B914-4C06-9B1E-E47D57DFB965}">
      <dgm:prSet/>
      <dgm:spPr/>
      <dgm:t>
        <a:bodyPr/>
        <a:lstStyle/>
        <a:p>
          <a:endParaRPr lang="zh-TW" altLang="en-US"/>
        </a:p>
      </dgm:t>
    </dgm:pt>
    <dgm:pt modelId="{754B2397-6B96-4683-B31E-937F55441715}">
      <dgm:prSet/>
      <dgm:spPr/>
      <dgm:t>
        <a:bodyPr/>
        <a:lstStyle/>
        <a:p>
          <a:pPr algn="l">
            <a:spcAft>
              <a:spcPct val="15000"/>
            </a:spcAft>
          </a:pPr>
          <a:endParaRPr lang="zh-TW" altLang="en-US" sz="1600"/>
        </a:p>
      </dgm:t>
    </dgm:pt>
    <dgm:pt modelId="{2A32E852-9BD0-47D3-A3C6-2ED00933AE89}" type="sibTrans" cxnId="{B4207B64-C162-4414-BAF9-F2977B6F46A2}">
      <dgm:prSet/>
      <dgm:spPr/>
      <dgm:t>
        <a:bodyPr/>
        <a:lstStyle/>
        <a:p>
          <a:endParaRPr lang="zh-TW" altLang="en-US"/>
        </a:p>
      </dgm:t>
    </dgm:pt>
    <dgm:pt modelId="{EE1D0587-C1FB-4BDD-92B2-C5EE1D69DEF8}" type="parTrans" cxnId="{B4207B64-C162-4414-BAF9-F2977B6F46A2}">
      <dgm:prSet/>
      <dgm:spPr/>
      <dgm:t>
        <a:bodyPr/>
        <a:lstStyle/>
        <a:p>
          <a:endParaRPr lang="zh-TW" altLang="en-US"/>
        </a:p>
      </dgm:t>
    </dgm:pt>
    <dgm:pt modelId="{B4F50B44-D957-4DED-BBC2-7B386B3CD658}" type="pres">
      <dgm:prSet presAssocID="{2546C629-A249-451B-888E-838080CE9291}" presName="Name0" presStyleCnt="0">
        <dgm:presLayoutVars>
          <dgm:dir/>
          <dgm:resizeHandles val="exact"/>
        </dgm:presLayoutVars>
      </dgm:prSet>
      <dgm:spPr/>
      <dgm:t>
        <a:bodyPr/>
        <a:lstStyle/>
        <a:p>
          <a:endParaRPr lang="zh-TW" altLang="en-US"/>
        </a:p>
      </dgm:t>
    </dgm:pt>
    <dgm:pt modelId="{C5ED30C1-4C98-487B-BC0D-91D27D343CE0}" type="pres">
      <dgm:prSet presAssocID="{C0D58D9F-1A47-4A06-B290-A239CBB88810}" presName="composite" presStyleCnt="0"/>
      <dgm:spPr/>
    </dgm:pt>
    <dgm:pt modelId="{F7217300-985C-41E8-B8C5-1D4E8999177F}" type="pres">
      <dgm:prSet presAssocID="{C0D58D9F-1A47-4A06-B290-A239CBB88810}" presName="imagSh" presStyleLbl="bgImgPlace1" presStyleIdx="0" presStyleCnt="3" custScaleY="109480" custLinFactNeighborX="8219" custLinFactNeighborY="-54477"/>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dgm:spPr>
      <dgm:t>
        <a:bodyPr/>
        <a:lstStyle/>
        <a:p>
          <a:endParaRPr lang="zh-TW" altLang="en-US"/>
        </a:p>
      </dgm:t>
    </dgm:pt>
    <dgm:pt modelId="{354C1E5E-29E4-4F3C-B56F-4CC717657FCA}" type="pres">
      <dgm:prSet presAssocID="{C0D58D9F-1A47-4A06-B290-A239CBB88810}" presName="txNode" presStyleLbl="node1" presStyleIdx="0" presStyleCnt="3" custScaleX="171268" custScaleY="205052" custLinFactNeighborX="-10152" custLinFactNeighborY="47979">
        <dgm:presLayoutVars>
          <dgm:bulletEnabled val="1"/>
        </dgm:presLayoutVars>
      </dgm:prSet>
      <dgm:spPr/>
      <dgm:t>
        <a:bodyPr/>
        <a:lstStyle/>
        <a:p>
          <a:endParaRPr lang="zh-TW" altLang="en-US"/>
        </a:p>
      </dgm:t>
    </dgm:pt>
    <dgm:pt modelId="{BA4A58B2-E27F-476C-80E0-C4C952E01D5C}" type="pres">
      <dgm:prSet presAssocID="{42313724-CBCE-4435-A0F7-2A32E4688F23}" presName="sibTrans" presStyleLbl="sibTrans2D1" presStyleIdx="0" presStyleCnt="2" custLinFactNeighborX="18229" custLinFactNeighborY="-9265"/>
      <dgm:spPr/>
      <dgm:t>
        <a:bodyPr/>
        <a:lstStyle/>
        <a:p>
          <a:endParaRPr lang="zh-TW" altLang="en-US"/>
        </a:p>
      </dgm:t>
    </dgm:pt>
    <dgm:pt modelId="{F2610C47-E271-4899-B509-7872DC15843E}" type="pres">
      <dgm:prSet presAssocID="{42313724-CBCE-4435-A0F7-2A32E4688F23}" presName="connTx" presStyleLbl="sibTrans2D1" presStyleIdx="0" presStyleCnt="2"/>
      <dgm:spPr/>
      <dgm:t>
        <a:bodyPr/>
        <a:lstStyle/>
        <a:p>
          <a:endParaRPr lang="zh-TW" altLang="en-US"/>
        </a:p>
      </dgm:t>
    </dgm:pt>
    <dgm:pt modelId="{6C7D2054-3778-4ED8-9B20-F90C506C7373}" type="pres">
      <dgm:prSet presAssocID="{73635108-B9FF-49E5-BF1B-E4CB86D6A88E}" presName="composite" presStyleCnt="0"/>
      <dgm:spPr/>
    </dgm:pt>
    <dgm:pt modelId="{F13D9E44-5952-430A-839B-252219F99CD8}" type="pres">
      <dgm:prSet presAssocID="{73635108-B9FF-49E5-BF1B-E4CB86D6A88E}" presName="imagSh" presStyleLbl="bgImgPlace1" presStyleIdx="1" presStyleCnt="3" custScaleY="126658" custLinFactNeighborY="-5431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t>
        <a:bodyPr/>
        <a:lstStyle/>
        <a:p>
          <a:endParaRPr lang="zh-TW" altLang="en-US"/>
        </a:p>
      </dgm:t>
    </dgm:pt>
    <dgm:pt modelId="{A992436A-C7B4-4DCA-951B-9204416E2968}" type="pres">
      <dgm:prSet presAssocID="{73635108-B9FF-49E5-BF1B-E4CB86D6A88E}" presName="txNode" presStyleLbl="node1" presStyleIdx="1" presStyleCnt="3" custScaleX="170134" custScaleY="213019" custLinFactNeighborX="-11530" custLinFactNeighborY="69113">
        <dgm:presLayoutVars>
          <dgm:bulletEnabled val="1"/>
        </dgm:presLayoutVars>
      </dgm:prSet>
      <dgm:spPr/>
      <dgm:t>
        <a:bodyPr/>
        <a:lstStyle/>
        <a:p>
          <a:endParaRPr lang="zh-TW" altLang="en-US"/>
        </a:p>
      </dgm:t>
    </dgm:pt>
    <dgm:pt modelId="{AC4D0737-E972-4E78-8E5E-99D43B502383}" type="pres">
      <dgm:prSet presAssocID="{AC1EF8AA-9862-4123-BEFF-1869F9174E2C}" presName="sibTrans" presStyleLbl="sibTrans2D1" presStyleIdx="1" presStyleCnt="2" custLinFactNeighborX="44337" custLinFactNeighborY="822"/>
      <dgm:spPr/>
      <dgm:t>
        <a:bodyPr/>
        <a:lstStyle/>
        <a:p>
          <a:endParaRPr lang="zh-TW" altLang="en-US"/>
        </a:p>
      </dgm:t>
    </dgm:pt>
    <dgm:pt modelId="{19AE7B76-EF6A-4804-9940-A929D7A1E198}" type="pres">
      <dgm:prSet presAssocID="{AC1EF8AA-9862-4123-BEFF-1869F9174E2C}" presName="connTx" presStyleLbl="sibTrans2D1" presStyleIdx="1" presStyleCnt="2"/>
      <dgm:spPr/>
      <dgm:t>
        <a:bodyPr/>
        <a:lstStyle/>
        <a:p>
          <a:endParaRPr lang="zh-TW" altLang="en-US"/>
        </a:p>
      </dgm:t>
    </dgm:pt>
    <dgm:pt modelId="{CD3D7895-2B63-433C-BD17-DDE3016D0F5B}" type="pres">
      <dgm:prSet presAssocID="{995DEFAC-651B-4D31-BE67-B10F988B6838}" presName="composite" presStyleCnt="0"/>
      <dgm:spPr/>
    </dgm:pt>
    <dgm:pt modelId="{6813484E-7361-4A86-A524-6C667E681ECE}" type="pres">
      <dgm:prSet presAssocID="{995DEFAC-651B-4D31-BE67-B10F988B6838}" presName="imagSh" presStyleLbl="bgImgPlace1" presStyleIdx="2" presStyleCnt="3" custScaleY="120883" custLinFactNeighborX="-1713" custLinFactNeighborY="-5431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dgm:spPr>
      <dgm:t>
        <a:bodyPr/>
        <a:lstStyle/>
        <a:p>
          <a:endParaRPr lang="zh-TW" altLang="en-US"/>
        </a:p>
      </dgm:t>
    </dgm:pt>
    <dgm:pt modelId="{9729A9C6-21A4-4892-B5DC-5C27D533FA32}" type="pres">
      <dgm:prSet presAssocID="{995DEFAC-651B-4D31-BE67-B10F988B6838}" presName="txNode" presStyleLbl="node1" presStyleIdx="2" presStyleCnt="3" custScaleX="164502" custScaleY="220293" custLinFactNeighborX="-11968" custLinFactNeighborY="69038">
        <dgm:presLayoutVars>
          <dgm:bulletEnabled val="1"/>
        </dgm:presLayoutVars>
      </dgm:prSet>
      <dgm:spPr/>
      <dgm:t>
        <a:bodyPr/>
        <a:lstStyle/>
        <a:p>
          <a:endParaRPr lang="zh-TW" altLang="en-US"/>
        </a:p>
      </dgm:t>
    </dgm:pt>
  </dgm:ptLst>
  <dgm:cxnLst>
    <dgm:cxn modelId="{B4207B64-C162-4414-BAF9-F2977B6F46A2}" srcId="{73635108-B9FF-49E5-BF1B-E4CB86D6A88E}" destId="{754B2397-6B96-4683-B31E-937F55441715}" srcOrd="0" destOrd="0" parTransId="{EE1D0587-C1FB-4BDD-92B2-C5EE1D69DEF8}" sibTransId="{2A32E852-9BD0-47D3-A3C6-2ED00933AE89}"/>
    <dgm:cxn modelId="{3C28BF42-39C2-4EED-9516-40E30A600475}" srcId="{2546C629-A249-451B-888E-838080CE9291}" destId="{C0D58D9F-1A47-4A06-B290-A239CBB88810}" srcOrd="0" destOrd="0" parTransId="{4085C979-1336-402F-8F9C-746E81C81EB4}" sibTransId="{42313724-CBCE-4435-A0F7-2A32E4688F23}"/>
    <dgm:cxn modelId="{E525BBDB-3645-4E65-8F4D-BA896FD11FD8}" type="presOf" srcId="{7219AEFE-23A4-47AE-8E22-4B1199EB71B0}" destId="{354C1E5E-29E4-4F3C-B56F-4CC717657FCA}" srcOrd="0" destOrd="3" presId="urn:microsoft.com/office/officeart/2005/8/layout/hProcess10"/>
    <dgm:cxn modelId="{FE04F849-B25A-42F3-B65D-9B205C56B93D}" type="presOf" srcId="{42313724-CBCE-4435-A0F7-2A32E4688F23}" destId="{F2610C47-E271-4899-B509-7872DC15843E}" srcOrd="1" destOrd="0" presId="urn:microsoft.com/office/officeart/2005/8/layout/hProcess10"/>
    <dgm:cxn modelId="{B6E0C8C6-A007-44AE-BE34-AE212551488C}" srcId="{2546C629-A249-451B-888E-838080CE9291}" destId="{73635108-B9FF-49E5-BF1B-E4CB86D6A88E}" srcOrd="1" destOrd="0" parTransId="{2EEAB80C-CD6F-4BEF-B42B-7E808068F7E2}" sibTransId="{AC1EF8AA-9862-4123-BEFF-1869F9174E2C}"/>
    <dgm:cxn modelId="{090674CE-7D33-4390-890F-1DECF85C65A1}" type="presOf" srcId="{2546C629-A249-451B-888E-838080CE9291}" destId="{B4F50B44-D957-4DED-BBC2-7B386B3CD658}" srcOrd="0" destOrd="0" presId="urn:microsoft.com/office/officeart/2005/8/layout/hProcess10"/>
    <dgm:cxn modelId="{36B297D3-4752-4B84-A5E0-8E5EE091FC01}" type="presOf" srcId="{73635108-B9FF-49E5-BF1B-E4CB86D6A88E}" destId="{A992436A-C7B4-4DCA-951B-9204416E2968}" srcOrd="0" destOrd="0" presId="urn:microsoft.com/office/officeart/2005/8/layout/hProcess10"/>
    <dgm:cxn modelId="{94B65A35-A73A-4D18-82FF-03F3A407ABC2}" srcId="{C0D58D9F-1A47-4A06-B290-A239CBB88810}" destId="{7219AEFE-23A4-47AE-8E22-4B1199EB71B0}" srcOrd="2" destOrd="0" parTransId="{DF1B5813-4C84-41D1-A7BC-F9468919EB27}" sibTransId="{BA34DF36-B34C-4632-8EBE-5F4CF984C7E0}"/>
    <dgm:cxn modelId="{F88112C0-859F-480B-AB4B-D68E2BA5E825}" type="presOf" srcId="{754B2397-6B96-4683-B31E-937F55441715}" destId="{A992436A-C7B4-4DCA-951B-9204416E2968}" srcOrd="0" destOrd="1" presId="urn:microsoft.com/office/officeart/2005/8/layout/hProcess10"/>
    <dgm:cxn modelId="{4C37E839-7661-4A06-A4A3-0DAAAB1C63AE}" type="presOf" srcId="{995DEFAC-651B-4D31-BE67-B10F988B6838}" destId="{9729A9C6-21A4-4892-B5DC-5C27D533FA32}" srcOrd="0" destOrd="0" presId="urn:microsoft.com/office/officeart/2005/8/layout/hProcess10"/>
    <dgm:cxn modelId="{7615994B-E3E2-416D-98A7-4FFB722C8A27}" type="presOf" srcId="{85C577EF-340B-4932-A354-44923BA32E47}" destId="{354C1E5E-29E4-4F3C-B56F-4CC717657FCA}" srcOrd="0" destOrd="2" presId="urn:microsoft.com/office/officeart/2005/8/layout/hProcess10"/>
    <dgm:cxn modelId="{DCF15531-0131-4BCA-8E56-EE4235536A65}" type="presOf" srcId="{42313724-CBCE-4435-A0F7-2A32E4688F23}" destId="{BA4A58B2-E27F-476C-80E0-C4C952E01D5C}" srcOrd="0" destOrd="0" presId="urn:microsoft.com/office/officeart/2005/8/layout/hProcess10"/>
    <dgm:cxn modelId="{B1C90100-2E46-48EA-B2FD-F34D7C34C029}" type="presOf" srcId="{C0D58D9F-1A47-4A06-B290-A239CBB88810}" destId="{354C1E5E-29E4-4F3C-B56F-4CC717657FCA}" srcOrd="0" destOrd="0" presId="urn:microsoft.com/office/officeart/2005/8/layout/hProcess10"/>
    <dgm:cxn modelId="{CC5C155D-A27A-4E2E-B8D3-1EAB3CAF3E79}" type="presOf" srcId="{74B34D19-1BDA-4CBD-B356-8E617A086500}" destId="{354C1E5E-29E4-4F3C-B56F-4CC717657FCA}" srcOrd="0" destOrd="1" presId="urn:microsoft.com/office/officeart/2005/8/layout/hProcess10"/>
    <dgm:cxn modelId="{085E0E33-9951-41C0-9EED-470935DE78E6}" srcId="{C0D58D9F-1A47-4A06-B290-A239CBB88810}" destId="{85C577EF-340B-4932-A354-44923BA32E47}" srcOrd="1" destOrd="0" parTransId="{AC50EA85-6DAB-4F4F-8146-78AD7935FE6B}" sibTransId="{AE18DD67-54E7-4C87-A773-B0C93DCDE96C}"/>
    <dgm:cxn modelId="{F866FF3A-40E2-414E-A37D-B83391079ECF}" srcId="{2546C629-A249-451B-888E-838080CE9291}" destId="{995DEFAC-651B-4D31-BE67-B10F988B6838}" srcOrd="2" destOrd="0" parTransId="{7566169E-C4C4-4524-A7EA-F65A903A0F5D}" sibTransId="{425EB1D7-7638-4778-9BF0-134A95169814}"/>
    <dgm:cxn modelId="{8B2D7C90-B914-4C06-9B1E-E47D57DFB965}" srcId="{C0D58D9F-1A47-4A06-B290-A239CBB88810}" destId="{74B34D19-1BDA-4CBD-B356-8E617A086500}" srcOrd="0" destOrd="0" parTransId="{7768D675-2CC7-43C6-A680-30303EF2A86F}" sibTransId="{3AACDAC2-2005-484C-8244-069A81D96E58}"/>
    <dgm:cxn modelId="{60DFB819-DF56-4943-9505-2DA74751B7A5}" type="presOf" srcId="{AC1EF8AA-9862-4123-BEFF-1869F9174E2C}" destId="{AC4D0737-E972-4E78-8E5E-99D43B502383}" srcOrd="0" destOrd="0" presId="urn:microsoft.com/office/officeart/2005/8/layout/hProcess10"/>
    <dgm:cxn modelId="{F0860796-75D5-4D02-9EB0-8D00CA93893B}" type="presOf" srcId="{AC1EF8AA-9862-4123-BEFF-1869F9174E2C}" destId="{19AE7B76-EF6A-4804-9940-A929D7A1E198}" srcOrd="1" destOrd="0" presId="urn:microsoft.com/office/officeart/2005/8/layout/hProcess10"/>
    <dgm:cxn modelId="{439A8139-B597-4A0E-813B-54EEAE6DF2BB}" type="presParOf" srcId="{B4F50B44-D957-4DED-BBC2-7B386B3CD658}" destId="{C5ED30C1-4C98-487B-BC0D-91D27D343CE0}" srcOrd="0" destOrd="0" presId="urn:microsoft.com/office/officeart/2005/8/layout/hProcess10"/>
    <dgm:cxn modelId="{C5A60742-61EA-4FFC-AEA2-5160381727B1}" type="presParOf" srcId="{C5ED30C1-4C98-487B-BC0D-91D27D343CE0}" destId="{F7217300-985C-41E8-B8C5-1D4E8999177F}" srcOrd="0" destOrd="0" presId="urn:microsoft.com/office/officeart/2005/8/layout/hProcess10"/>
    <dgm:cxn modelId="{6462C4FF-8039-4B0B-82D7-D6157193A208}" type="presParOf" srcId="{C5ED30C1-4C98-487B-BC0D-91D27D343CE0}" destId="{354C1E5E-29E4-4F3C-B56F-4CC717657FCA}" srcOrd="1" destOrd="0" presId="urn:microsoft.com/office/officeart/2005/8/layout/hProcess10"/>
    <dgm:cxn modelId="{83F8F0F1-E371-4859-A3DE-CD4915ECDE78}" type="presParOf" srcId="{B4F50B44-D957-4DED-BBC2-7B386B3CD658}" destId="{BA4A58B2-E27F-476C-80E0-C4C952E01D5C}" srcOrd="1" destOrd="0" presId="urn:microsoft.com/office/officeart/2005/8/layout/hProcess10"/>
    <dgm:cxn modelId="{F76D6528-46EC-402E-8EB8-187A9FD9032D}" type="presParOf" srcId="{BA4A58B2-E27F-476C-80E0-C4C952E01D5C}" destId="{F2610C47-E271-4899-B509-7872DC15843E}" srcOrd="0" destOrd="0" presId="urn:microsoft.com/office/officeart/2005/8/layout/hProcess10"/>
    <dgm:cxn modelId="{61B917B9-3246-4207-A1EA-8F89528A541D}" type="presParOf" srcId="{B4F50B44-D957-4DED-BBC2-7B386B3CD658}" destId="{6C7D2054-3778-4ED8-9B20-F90C506C7373}" srcOrd="2" destOrd="0" presId="urn:microsoft.com/office/officeart/2005/8/layout/hProcess10"/>
    <dgm:cxn modelId="{9B07DB92-8E69-4543-94CB-83A14757F842}" type="presParOf" srcId="{6C7D2054-3778-4ED8-9B20-F90C506C7373}" destId="{F13D9E44-5952-430A-839B-252219F99CD8}" srcOrd="0" destOrd="0" presId="urn:microsoft.com/office/officeart/2005/8/layout/hProcess10"/>
    <dgm:cxn modelId="{EF685328-8117-47A6-8EEE-C2BB77DFDE59}" type="presParOf" srcId="{6C7D2054-3778-4ED8-9B20-F90C506C7373}" destId="{A992436A-C7B4-4DCA-951B-9204416E2968}" srcOrd="1" destOrd="0" presId="urn:microsoft.com/office/officeart/2005/8/layout/hProcess10"/>
    <dgm:cxn modelId="{CA00B7E5-2A71-4F18-81A4-A09D98F3E192}" type="presParOf" srcId="{B4F50B44-D957-4DED-BBC2-7B386B3CD658}" destId="{AC4D0737-E972-4E78-8E5E-99D43B502383}" srcOrd="3" destOrd="0" presId="urn:microsoft.com/office/officeart/2005/8/layout/hProcess10"/>
    <dgm:cxn modelId="{0760C66E-ED72-49E6-AA4D-20530E22036A}" type="presParOf" srcId="{AC4D0737-E972-4E78-8E5E-99D43B502383}" destId="{19AE7B76-EF6A-4804-9940-A929D7A1E198}" srcOrd="0" destOrd="0" presId="urn:microsoft.com/office/officeart/2005/8/layout/hProcess10"/>
    <dgm:cxn modelId="{8501A365-D42E-4206-96EE-CE57D8CAFCDA}" type="presParOf" srcId="{B4F50B44-D957-4DED-BBC2-7B386B3CD658}" destId="{CD3D7895-2B63-433C-BD17-DDE3016D0F5B}" srcOrd="4" destOrd="0" presId="urn:microsoft.com/office/officeart/2005/8/layout/hProcess10"/>
    <dgm:cxn modelId="{39453858-B1EF-4E14-9963-1A525029725E}" type="presParOf" srcId="{CD3D7895-2B63-433C-BD17-DDE3016D0F5B}" destId="{6813484E-7361-4A86-A524-6C667E681ECE}" srcOrd="0" destOrd="0" presId="urn:microsoft.com/office/officeart/2005/8/layout/hProcess10"/>
    <dgm:cxn modelId="{7D19A24F-8EC8-45A7-9A81-769CDE9C8802}" type="presParOf" srcId="{CD3D7895-2B63-433C-BD17-DDE3016D0F5B}" destId="{9729A9C6-21A4-4892-B5DC-5C27D533FA32}" srcOrd="1" destOrd="0" presId="urn:microsoft.com/office/officeart/2005/8/layout/hProcess10"/>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217300-985C-41E8-B8C5-1D4E8999177F}">
      <dsp:nvSpPr>
        <dsp:cNvPr id="0" name=""/>
        <dsp:cNvSpPr/>
      </dsp:nvSpPr>
      <dsp:spPr>
        <a:xfrm>
          <a:off x="203082" y="0"/>
          <a:ext cx="733049" cy="80254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5000" b="-1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54C1E5E-29E4-4F3C-B56F-4CC717657FCA}">
      <dsp:nvSpPr>
        <dsp:cNvPr id="0" name=""/>
        <dsp:cNvSpPr/>
      </dsp:nvSpPr>
      <dsp:spPr>
        <a:xfrm>
          <a:off x="0" y="797753"/>
          <a:ext cx="1255479" cy="150313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ts val="0"/>
            </a:spcAft>
          </a:pPr>
          <a:r>
            <a:rPr lang="zh-TW" altLang="en-US" sz="1100" b="1" kern="1200">
              <a:solidFill>
                <a:srgbClr val="C00000"/>
              </a:solidFill>
            </a:rPr>
            <a:t>生活技能</a:t>
          </a:r>
          <a:endParaRPr lang="en-US" altLang="zh-TW" sz="1100" b="1" kern="1200">
            <a:solidFill>
              <a:srgbClr val="C00000"/>
            </a:solidFill>
          </a:endParaRPr>
        </a:p>
        <a:p>
          <a:pPr lvl="0" algn="ctr" defTabSz="488950">
            <a:lnSpc>
              <a:spcPct val="90000"/>
            </a:lnSpc>
            <a:spcBef>
              <a:spcPct val="0"/>
            </a:spcBef>
            <a:spcAft>
              <a:spcPct val="35000"/>
            </a:spcAft>
          </a:pPr>
          <a:r>
            <a:rPr lang="zh-TW" altLang="en-US" sz="900" kern="1200">
              <a:solidFill>
                <a:srgbClr val="0000FF"/>
              </a:solidFill>
            </a:rPr>
            <a:t>護齒小尖兵培訓</a:t>
          </a:r>
          <a:endParaRPr lang="en-US" altLang="zh-TW" sz="900" kern="1200">
            <a:solidFill>
              <a:srgbClr val="0000FF"/>
            </a:solidFill>
          </a:endParaRPr>
        </a:p>
        <a:p>
          <a:pPr lvl="0" algn="l" defTabSz="488950">
            <a:lnSpc>
              <a:spcPct val="90000"/>
            </a:lnSpc>
            <a:spcBef>
              <a:spcPct val="0"/>
            </a:spcBef>
            <a:spcAft>
              <a:spcPct val="35000"/>
            </a:spcAft>
          </a:pPr>
          <a:r>
            <a:rPr lang="en-US" altLang="zh-TW" sz="900" kern="1200">
              <a:solidFill>
                <a:schemeClr val="tx1"/>
              </a:solidFill>
            </a:rPr>
            <a:t>1.</a:t>
          </a:r>
          <a:r>
            <a:rPr lang="zh-TW" altLang="en-US" sz="900" kern="1200">
              <a:solidFill>
                <a:schemeClr val="tx1"/>
              </a:solidFill>
            </a:rPr>
            <a:t>指導零食紅綠燈的分類。</a:t>
          </a:r>
          <a:endParaRPr lang="en-US" altLang="zh-TW" sz="900" kern="1200">
            <a:solidFill>
              <a:schemeClr val="tx1"/>
            </a:solidFill>
          </a:endParaRPr>
        </a:p>
        <a:p>
          <a:pPr lvl="0" algn="l" defTabSz="488950">
            <a:lnSpc>
              <a:spcPct val="90000"/>
            </a:lnSpc>
            <a:spcBef>
              <a:spcPct val="0"/>
            </a:spcBef>
            <a:spcAft>
              <a:spcPct val="35000"/>
            </a:spcAft>
          </a:pPr>
          <a:r>
            <a:rPr lang="en-US" altLang="zh-TW" sz="900" kern="1200">
              <a:solidFill>
                <a:schemeClr val="tx1"/>
              </a:solidFill>
            </a:rPr>
            <a:t>2.</a:t>
          </a:r>
          <a:r>
            <a:rPr lang="zh-TW" altLang="en-US" sz="900" kern="1200">
              <a:solidFill>
                <a:schemeClr val="tx1"/>
              </a:solidFill>
            </a:rPr>
            <a:t>學習如何辨識</a:t>
          </a:r>
          <a:r>
            <a:rPr lang="zh-TW" altLang="zh-TW" sz="900" kern="1200">
              <a:solidFill>
                <a:schemeClr val="tx1"/>
              </a:solidFill>
            </a:rPr>
            <a:t>食品營養標示</a:t>
          </a:r>
          <a:r>
            <a:rPr lang="zh-TW" altLang="en-US" sz="900" kern="1200">
              <a:solidFill>
                <a:schemeClr val="tx1"/>
              </a:solidFill>
            </a:rPr>
            <a:t>。</a:t>
          </a:r>
          <a:endParaRPr lang="en-US" altLang="zh-TW" sz="900" kern="1200">
            <a:solidFill>
              <a:schemeClr val="tx1"/>
            </a:solidFill>
          </a:endParaRPr>
        </a:p>
        <a:p>
          <a:pPr lvl="0" algn="l" defTabSz="488950">
            <a:lnSpc>
              <a:spcPct val="90000"/>
            </a:lnSpc>
            <a:spcBef>
              <a:spcPct val="0"/>
            </a:spcBef>
            <a:spcAft>
              <a:spcPct val="35000"/>
            </a:spcAft>
          </a:pPr>
          <a:r>
            <a:rPr lang="en-US" altLang="zh-TW" sz="900" kern="1200">
              <a:solidFill>
                <a:schemeClr val="tx1"/>
              </a:solidFill>
            </a:rPr>
            <a:t>3.</a:t>
          </a:r>
          <a:r>
            <a:rPr lang="zh-TW" altLang="en-US" sz="900" kern="1200">
              <a:solidFill>
                <a:schemeClr val="tx1"/>
              </a:solidFill>
            </a:rPr>
            <a:t>訓練自己做牙菌斑檢測，進而替家庭成員及同學檢測。</a:t>
          </a:r>
          <a:endParaRPr lang="en-US" altLang="zh-TW" sz="900" kern="1200">
            <a:solidFill>
              <a:schemeClr val="tx1"/>
            </a:solidFill>
          </a:endParaRPr>
        </a:p>
        <a:p>
          <a:pPr lvl="0" algn="l" defTabSz="488950">
            <a:lnSpc>
              <a:spcPct val="90000"/>
            </a:lnSpc>
            <a:spcBef>
              <a:spcPct val="0"/>
            </a:spcBef>
            <a:spcAft>
              <a:spcPct val="35000"/>
            </a:spcAft>
          </a:pPr>
          <a:endParaRPr lang="zh-TW" altLang="en-US" sz="900" kern="1200">
            <a:solidFill>
              <a:schemeClr val="tx1"/>
            </a:solidFill>
          </a:endParaRPr>
        </a:p>
        <a:p>
          <a:pPr marL="57150" lvl="1" indent="-57150" algn="l" defTabSz="400050">
            <a:lnSpc>
              <a:spcPct val="90000"/>
            </a:lnSpc>
            <a:spcBef>
              <a:spcPct val="0"/>
            </a:spcBef>
            <a:spcAft>
              <a:spcPct val="15000"/>
            </a:spcAft>
            <a:buChar char="••"/>
          </a:pPr>
          <a:endParaRPr lang="zh-TW" altLang="en-US" sz="900" kern="1200"/>
        </a:p>
        <a:p>
          <a:pPr marL="57150" lvl="1" indent="-57150" algn="l" defTabSz="400050">
            <a:lnSpc>
              <a:spcPct val="90000"/>
            </a:lnSpc>
            <a:spcBef>
              <a:spcPct val="0"/>
            </a:spcBef>
            <a:spcAft>
              <a:spcPct val="15000"/>
            </a:spcAft>
            <a:buChar char="••"/>
          </a:pPr>
          <a:endParaRPr lang="zh-TW" altLang="en-US" sz="900" kern="1200"/>
        </a:p>
        <a:p>
          <a:pPr marL="57150" lvl="1" indent="-57150" algn="l" defTabSz="400050">
            <a:lnSpc>
              <a:spcPct val="90000"/>
            </a:lnSpc>
            <a:spcBef>
              <a:spcPct val="0"/>
            </a:spcBef>
            <a:spcAft>
              <a:spcPct val="15000"/>
            </a:spcAft>
            <a:buChar char="••"/>
          </a:pPr>
          <a:endParaRPr lang="zh-TW" altLang="en-US" sz="900" kern="1200"/>
        </a:p>
      </dsp:txBody>
      <dsp:txXfrm>
        <a:off x="36772" y="834525"/>
        <a:ext cx="1181935" cy="1429588"/>
      </dsp:txXfrm>
    </dsp:sp>
    <dsp:sp modelId="{BA4A58B2-E27F-476C-80E0-C4C952E01D5C}">
      <dsp:nvSpPr>
        <dsp:cNvPr id="0" name=""/>
        <dsp:cNvSpPr/>
      </dsp:nvSpPr>
      <dsp:spPr>
        <a:xfrm rot="146637">
          <a:off x="1243148" y="329153"/>
          <a:ext cx="259979" cy="1761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1243172" y="363254"/>
        <a:ext cx="207137" cy="105685"/>
      </dsp:txXfrm>
    </dsp:sp>
    <dsp:sp modelId="{F13D9E44-5952-430A-839B-252219F99CD8}">
      <dsp:nvSpPr>
        <dsp:cNvPr id="0" name=""/>
        <dsp:cNvSpPr/>
      </dsp:nvSpPr>
      <dsp:spPr>
        <a:xfrm>
          <a:off x="1678255" y="0"/>
          <a:ext cx="733049" cy="92846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A992436A-C7B4-4DCA-951B-9204416E2968}">
      <dsp:nvSpPr>
        <dsp:cNvPr id="0" name=""/>
        <dsp:cNvSpPr/>
      </dsp:nvSpPr>
      <dsp:spPr>
        <a:xfrm>
          <a:off x="1456010" y="744149"/>
          <a:ext cx="1247166" cy="156153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t" anchorCtr="0">
          <a:noAutofit/>
        </a:bodyPr>
        <a:lstStyle/>
        <a:p>
          <a:pPr lvl="0" algn="ctr" defTabSz="488950">
            <a:lnSpc>
              <a:spcPct val="90000"/>
            </a:lnSpc>
            <a:spcBef>
              <a:spcPct val="0"/>
            </a:spcBef>
            <a:spcAft>
              <a:spcPts val="0"/>
            </a:spcAft>
          </a:pPr>
          <a:r>
            <a:rPr lang="zh-TW" altLang="en-US" sz="1100" b="1" kern="1200">
              <a:solidFill>
                <a:srgbClr val="C00000"/>
              </a:solidFill>
            </a:rPr>
            <a:t>家庭參與</a:t>
          </a:r>
          <a:endParaRPr lang="en-US" altLang="zh-TW" sz="1100" b="1" kern="1200">
            <a:solidFill>
              <a:srgbClr val="C00000"/>
            </a:solidFill>
          </a:endParaRPr>
        </a:p>
        <a:p>
          <a:pPr lvl="0" algn="ctr" defTabSz="488950">
            <a:lnSpc>
              <a:spcPct val="90000"/>
            </a:lnSpc>
            <a:spcBef>
              <a:spcPct val="0"/>
            </a:spcBef>
            <a:spcAft>
              <a:spcPct val="35000"/>
            </a:spcAft>
          </a:pPr>
          <a:r>
            <a:rPr lang="zh-TW" altLang="en-US" sz="900" kern="1200">
              <a:solidFill>
                <a:srgbClr val="0000FF"/>
              </a:solidFill>
            </a:rPr>
            <a:t>執行家庭成員護牙任務</a:t>
          </a:r>
          <a:endParaRPr lang="en-US" altLang="zh-TW" sz="900" kern="1200">
            <a:solidFill>
              <a:srgbClr val="0000FF"/>
            </a:solidFill>
          </a:endParaRPr>
        </a:p>
        <a:p>
          <a:pPr lvl="0" algn="l" defTabSz="488950">
            <a:lnSpc>
              <a:spcPct val="90000"/>
            </a:lnSpc>
            <a:spcBef>
              <a:spcPct val="0"/>
            </a:spcBef>
            <a:spcAft>
              <a:spcPct val="35000"/>
            </a:spcAft>
          </a:pPr>
          <a:r>
            <a:rPr lang="en-US" altLang="zh-TW" sz="900" kern="1200">
              <a:solidFill>
                <a:schemeClr val="tx1"/>
              </a:solidFill>
            </a:rPr>
            <a:t>1.</a:t>
          </a:r>
          <a:r>
            <a:rPr lang="zh-TW" altLang="en-US" sz="900" kern="1200">
              <a:solidFill>
                <a:schemeClr val="tx1"/>
              </a:solidFill>
            </a:rPr>
            <a:t>親</a:t>
          </a:r>
          <a:r>
            <a:rPr lang="zh-TW" altLang="en-US" sz="900" kern="1200"/>
            <a:t>子合作，將家裡常吃的零食營養標示寫下來。</a:t>
          </a:r>
          <a:endParaRPr lang="en-US" altLang="zh-TW" sz="900" kern="1200"/>
        </a:p>
        <a:p>
          <a:pPr lvl="0" algn="l" defTabSz="488950">
            <a:lnSpc>
              <a:spcPct val="90000"/>
            </a:lnSpc>
            <a:spcBef>
              <a:spcPct val="0"/>
            </a:spcBef>
            <a:spcAft>
              <a:spcPct val="35000"/>
            </a:spcAft>
          </a:pPr>
          <a:r>
            <a:rPr lang="en-US" altLang="zh-TW" sz="900" kern="1200"/>
            <a:t>2.</a:t>
          </a:r>
          <a:r>
            <a:rPr lang="zh-TW" altLang="en-US" sz="900" kern="1200"/>
            <a:t>幫家人做</a:t>
          </a:r>
          <a:r>
            <a:rPr lang="zh-TW" altLang="zh-TW" sz="900" kern="1200"/>
            <a:t>牙菌斑</a:t>
          </a:r>
          <a:r>
            <a:rPr lang="zh-TW" altLang="en-US" sz="900" kern="1200"/>
            <a:t>檢測了解家庭成員牙齒有沒有刷乾淨。</a:t>
          </a:r>
          <a:endParaRPr lang="en-US" altLang="zh-TW" sz="900" kern="1200"/>
        </a:p>
        <a:p>
          <a:pPr lvl="0" algn="l" defTabSz="488950">
            <a:lnSpc>
              <a:spcPct val="90000"/>
            </a:lnSpc>
            <a:spcBef>
              <a:spcPct val="0"/>
            </a:spcBef>
            <a:spcAft>
              <a:spcPct val="35000"/>
            </a:spcAft>
          </a:pPr>
          <a:endParaRPr lang="zh-TW" altLang="en-US" sz="900" kern="1200">
            <a:solidFill>
              <a:srgbClr val="C00000"/>
            </a:solidFill>
          </a:endParaRPr>
        </a:p>
        <a:p>
          <a:pPr marL="171450" lvl="1" indent="-171450" algn="l" defTabSz="711200">
            <a:lnSpc>
              <a:spcPct val="90000"/>
            </a:lnSpc>
            <a:spcBef>
              <a:spcPct val="0"/>
            </a:spcBef>
            <a:spcAft>
              <a:spcPct val="15000"/>
            </a:spcAft>
            <a:buChar char="••"/>
          </a:pPr>
          <a:endParaRPr lang="zh-TW" altLang="en-US" sz="1600" kern="1200"/>
        </a:p>
      </dsp:txBody>
      <dsp:txXfrm>
        <a:off x="1492538" y="780677"/>
        <a:ext cx="1174110" cy="1488479"/>
      </dsp:txXfrm>
    </dsp:sp>
    <dsp:sp modelId="{AC4D0737-E972-4E78-8E5E-99D43B502383}">
      <dsp:nvSpPr>
        <dsp:cNvPr id="0" name=""/>
        <dsp:cNvSpPr/>
      </dsp:nvSpPr>
      <dsp:spPr>
        <a:xfrm rot="21551430">
          <a:off x="2797774" y="366756"/>
          <a:ext cx="267782" cy="176141"/>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TW" altLang="en-US" sz="700" kern="1200"/>
        </a:p>
      </dsp:txBody>
      <dsp:txXfrm>
        <a:off x="2797777" y="402357"/>
        <a:ext cx="214940" cy="105685"/>
      </dsp:txXfrm>
    </dsp:sp>
    <dsp:sp modelId="{6813484E-7361-4A86-A524-6C667E681ECE}">
      <dsp:nvSpPr>
        <dsp:cNvPr id="0" name=""/>
        <dsp:cNvSpPr/>
      </dsp:nvSpPr>
      <dsp:spPr>
        <a:xfrm>
          <a:off x="3176321" y="0"/>
          <a:ext cx="733049" cy="88613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9000" r="-39000"/>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9729A9C6-21A4-4892-B5DC-5C27D533FA32}">
      <dsp:nvSpPr>
        <dsp:cNvPr id="0" name=""/>
        <dsp:cNvSpPr/>
      </dsp:nvSpPr>
      <dsp:spPr>
        <a:xfrm>
          <a:off x="2984065" y="690827"/>
          <a:ext cx="1205881" cy="1614857"/>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ts val="0"/>
            </a:spcAft>
          </a:pPr>
          <a:r>
            <a:rPr lang="zh-TW" altLang="en-US" sz="1100" b="1" kern="1200">
              <a:solidFill>
                <a:srgbClr val="C00000"/>
              </a:solidFill>
            </a:rPr>
            <a:t>護牙實踐</a:t>
          </a:r>
          <a:endParaRPr lang="en-US" altLang="zh-TW" sz="1100" b="1" kern="1200">
            <a:solidFill>
              <a:srgbClr val="C00000"/>
            </a:solidFill>
          </a:endParaRPr>
        </a:p>
        <a:p>
          <a:pPr lvl="0" algn="ctr" defTabSz="488950">
            <a:lnSpc>
              <a:spcPct val="90000"/>
            </a:lnSpc>
            <a:spcBef>
              <a:spcPct val="0"/>
            </a:spcBef>
            <a:spcAft>
              <a:spcPct val="35000"/>
            </a:spcAft>
          </a:pPr>
          <a:r>
            <a:rPr lang="zh-TW" altLang="en-US" sz="900" kern="1200">
              <a:solidFill>
                <a:srgbClr val="0000FF"/>
              </a:solidFill>
            </a:rPr>
            <a:t>督導隊員執行護牙行動</a:t>
          </a:r>
          <a:endParaRPr lang="en-US" altLang="zh-TW" sz="900" kern="1200">
            <a:solidFill>
              <a:srgbClr val="0000FF"/>
            </a:solidFill>
          </a:endParaRPr>
        </a:p>
        <a:p>
          <a:pPr lvl="0" algn="l" defTabSz="488950">
            <a:lnSpc>
              <a:spcPct val="90000"/>
            </a:lnSpc>
            <a:spcBef>
              <a:spcPct val="0"/>
            </a:spcBef>
            <a:spcAft>
              <a:spcPct val="35000"/>
            </a:spcAft>
          </a:pPr>
          <a:r>
            <a:rPr lang="en-US" altLang="zh-TW" sz="900" kern="1200"/>
            <a:t>1.</a:t>
          </a:r>
          <a:r>
            <a:rPr lang="zh-TW" altLang="zh-TW" sz="900" kern="1200"/>
            <a:t>導師協助分組，每位小尖兵督導</a:t>
          </a:r>
          <a:r>
            <a:rPr lang="en-US" altLang="zh-TW" sz="900" kern="1200"/>
            <a:t>6~7</a:t>
          </a:r>
          <a:r>
            <a:rPr lang="zh-TW" altLang="zh-TW" sz="900" kern="1200"/>
            <a:t>人</a:t>
          </a:r>
          <a:r>
            <a:rPr lang="zh-TW" altLang="en-US" sz="900" kern="1200"/>
            <a:t>。</a:t>
          </a:r>
          <a:endParaRPr lang="en-US" altLang="zh-TW" sz="900" kern="1200"/>
        </a:p>
        <a:p>
          <a:pPr lvl="0" algn="l" defTabSz="488950">
            <a:lnSpc>
              <a:spcPct val="90000"/>
            </a:lnSpc>
            <a:spcBef>
              <a:spcPct val="0"/>
            </a:spcBef>
            <a:spcAft>
              <a:spcPct val="35000"/>
            </a:spcAft>
          </a:pPr>
          <a:r>
            <a:rPr lang="en-US" altLang="zh-TW" sz="900" kern="1200">
              <a:solidFill>
                <a:schemeClr val="tx1"/>
              </a:solidFill>
            </a:rPr>
            <a:t>2.</a:t>
          </a:r>
          <a:r>
            <a:rPr lang="zh-TW" altLang="zh-TW" sz="900" kern="1200">
              <a:solidFill>
                <a:schemeClr val="tx1"/>
              </a:solidFill>
            </a:rPr>
            <a:t> </a:t>
          </a:r>
          <a:r>
            <a:rPr lang="zh-TW" altLang="en-US" sz="900" kern="1200"/>
            <a:t>紀錄隊裡組員在校健康護牙紀錄。</a:t>
          </a:r>
          <a:endParaRPr lang="en-US" altLang="zh-TW" sz="900" kern="1200"/>
        </a:p>
        <a:p>
          <a:pPr lvl="0" algn="l" defTabSz="488950">
            <a:lnSpc>
              <a:spcPct val="90000"/>
            </a:lnSpc>
            <a:spcBef>
              <a:spcPct val="0"/>
            </a:spcBef>
            <a:spcAft>
              <a:spcPct val="35000"/>
            </a:spcAft>
          </a:pPr>
          <a:endParaRPr lang="zh-TW" altLang="en-US" sz="900" kern="1200">
            <a:solidFill>
              <a:schemeClr val="tx1"/>
            </a:solidFill>
          </a:endParaRPr>
        </a:p>
      </dsp:txBody>
      <dsp:txXfrm>
        <a:off x="3019384" y="726146"/>
        <a:ext cx="1135243" cy="154421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40FBB-E88E-41D6-AC81-16EDCB40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4320</Words>
  <Characters>24627</Characters>
  <Application>Microsoft Office Word</Application>
  <DocSecurity>0</DocSecurity>
  <Lines>205</Lines>
  <Paragraphs>57</Paragraphs>
  <ScaleCrop>false</ScaleCrop>
  <Company/>
  <LinksUpToDate>false</LinksUpToDate>
  <CharactersWithSpaces>28890</CharactersWithSpaces>
  <SharedDoc>false</SharedDoc>
  <HLinks>
    <vt:vector size="12" baseType="variant">
      <vt:variant>
        <vt:i4>2162808</vt:i4>
      </vt:variant>
      <vt:variant>
        <vt:i4>3</vt:i4>
      </vt:variant>
      <vt:variant>
        <vt:i4>0</vt:i4>
      </vt:variant>
      <vt:variant>
        <vt:i4>5</vt:i4>
      </vt:variant>
      <vt:variant>
        <vt:lpwstr>http://ndltd.ncl.edu.tw/cgi-bin/gs32/gsweb.cgi/ccd=5Gf4OX/search?q=dp=%22%E5%8F%A3%E8%85%94%E8%A1%9B%E7%94%9F%E7%A7%91%E5%AD%B8%E7%A2%A9%E5%A3%AB%E5%9C%A8%E8%81%B7%E5%B0%88%E7%8F%AD%22.&amp;searchmode=basic</vt:lpwstr>
      </vt:variant>
      <vt:variant>
        <vt:lpwstr/>
      </vt:variant>
      <vt:variant>
        <vt:i4>5111901</vt:i4>
      </vt:variant>
      <vt:variant>
        <vt:i4>0</vt:i4>
      </vt:variant>
      <vt:variant>
        <vt:i4>0</vt:i4>
      </vt:variant>
      <vt:variant>
        <vt:i4>5</vt:i4>
      </vt:variant>
      <vt:variant>
        <vt:lpwstr>http://www.taipei.gov.tw/ct.asp?xItem=51409919&amp;ctNode=37148&amp;mp=104001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101學年度教育部健康促進學校</dc:title>
  <dc:creator>fujen</dc:creator>
  <cp:lastModifiedBy>陳逸龍</cp:lastModifiedBy>
  <cp:revision>5</cp:revision>
  <cp:lastPrinted>2020-04-17T02:38:00Z</cp:lastPrinted>
  <dcterms:created xsi:type="dcterms:W3CDTF">2020-04-21T06:17:00Z</dcterms:created>
  <dcterms:modified xsi:type="dcterms:W3CDTF">2020-04-21T06:20:00Z</dcterms:modified>
</cp:coreProperties>
</file>