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5EC" w:rsidRDefault="005A75EC" w:rsidP="005A75EC">
      <w:pPr>
        <w:jc w:val="center"/>
        <w:rPr>
          <w:rFonts w:ascii="標楷體" w:eastAsia="標楷體" w:hAnsi="標楷體"/>
          <w:b/>
          <w:sz w:val="48"/>
          <w:szCs w:val="44"/>
        </w:rPr>
      </w:pPr>
      <w:r>
        <w:rPr>
          <w:rFonts w:ascii="標楷體" w:eastAsia="標楷體" w:hAnsi="標楷體" w:hint="eastAsia"/>
          <w:b/>
          <w:sz w:val="48"/>
          <w:szCs w:val="44"/>
        </w:rPr>
        <w:t>教育部國民及學前教育署</w:t>
      </w:r>
    </w:p>
    <w:p w:rsidR="005A75EC" w:rsidRDefault="005A75EC" w:rsidP="005A75EC">
      <w:pPr>
        <w:jc w:val="center"/>
        <w:rPr>
          <w:rFonts w:ascii="標楷體" w:eastAsia="標楷體" w:hAnsi="標楷體"/>
          <w:b/>
          <w:sz w:val="48"/>
          <w:szCs w:val="44"/>
        </w:rPr>
      </w:pPr>
      <w:r w:rsidRPr="0011437A">
        <w:rPr>
          <w:rFonts w:ascii="標楷體" w:eastAsia="標楷體" w:hAnsi="標楷體" w:hint="eastAsia"/>
          <w:b/>
          <w:sz w:val="48"/>
          <w:szCs w:val="44"/>
        </w:rPr>
        <w:t>10</w:t>
      </w:r>
      <w:r>
        <w:rPr>
          <w:rFonts w:ascii="標楷體" w:eastAsia="標楷體" w:hAnsi="標楷體" w:hint="eastAsia"/>
          <w:b/>
          <w:sz w:val="48"/>
          <w:szCs w:val="44"/>
        </w:rPr>
        <w:t>7</w:t>
      </w:r>
      <w:r w:rsidRPr="0011437A">
        <w:rPr>
          <w:rFonts w:ascii="標楷體" w:eastAsia="標楷體" w:hAnsi="標楷體" w:hint="eastAsia"/>
          <w:b/>
          <w:sz w:val="48"/>
          <w:szCs w:val="44"/>
        </w:rPr>
        <w:t>學年度</w:t>
      </w:r>
      <w:r>
        <w:rPr>
          <w:rFonts w:ascii="標楷體" w:eastAsia="標楷體" w:hAnsi="標楷體" w:hint="eastAsia"/>
          <w:b/>
          <w:sz w:val="48"/>
          <w:szCs w:val="44"/>
        </w:rPr>
        <w:t>健康促進學校輔導計畫</w:t>
      </w:r>
    </w:p>
    <w:p w:rsidR="005A75EC" w:rsidRPr="0011437A" w:rsidRDefault="005A75EC" w:rsidP="005A75EC">
      <w:pPr>
        <w:jc w:val="center"/>
        <w:rPr>
          <w:rFonts w:ascii="標楷體" w:eastAsia="標楷體" w:hAnsi="標楷體"/>
          <w:b/>
          <w:sz w:val="48"/>
          <w:szCs w:val="44"/>
        </w:rPr>
      </w:pPr>
      <w:r>
        <w:rPr>
          <w:rFonts w:ascii="標楷體" w:eastAsia="標楷體" w:hAnsi="標楷體" w:hint="eastAsia"/>
          <w:b/>
          <w:sz w:val="48"/>
          <w:szCs w:val="44"/>
        </w:rPr>
        <w:t>「</w:t>
      </w:r>
      <w:r w:rsidRPr="00A71D99">
        <w:rPr>
          <w:rFonts w:ascii="標楷體" w:eastAsia="標楷體" w:hAnsi="標楷體" w:hint="eastAsia"/>
          <w:b/>
          <w:sz w:val="48"/>
          <w:szCs w:val="44"/>
        </w:rPr>
        <w:t>前後測成效評價</w:t>
      </w:r>
      <w:r>
        <w:rPr>
          <w:rFonts w:ascii="標楷體" w:eastAsia="標楷體" w:hAnsi="標楷體" w:hint="eastAsia"/>
          <w:b/>
          <w:sz w:val="48"/>
          <w:szCs w:val="44"/>
        </w:rPr>
        <w:t>」</w:t>
      </w:r>
      <w:r w:rsidRPr="00A71D99">
        <w:rPr>
          <w:rFonts w:ascii="標楷體" w:eastAsia="標楷體" w:hAnsi="標楷體" w:hint="eastAsia"/>
          <w:b/>
          <w:sz w:val="48"/>
          <w:szCs w:val="44"/>
        </w:rPr>
        <w:t>成果</w:t>
      </w:r>
      <w:r w:rsidRPr="0011437A">
        <w:rPr>
          <w:rFonts w:ascii="標楷體" w:eastAsia="標楷體" w:hAnsi="標楷體" w:hint="eastAsia"/>
          <w:b/>
          <w:sz w:val="48"/>
          <w:szCs w:val="44"/>
        </w:rPr>
        <w:t>報告</w:t>
      </w:r>
    </w:p>
    <w:p w:rsidR="003F3AB1" w:rsidRPr="005A75EC" w:rsidRDefault="003F3AB1" w:rsidP="003F3AB1">
      <w:pPr>
        <w:jc w:val="cente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40"/>
          <w:szCs w:val="40"/>
        </w:rPr>
      </w:pPr>
    </w:p>
    <w:p w:rsidR="00CA6990" w:rsidRDefault="00CA6990" w:rsidP="003F3AB1">
      <w:pPr>
        <w:jc w:val="center"/>
        <w:rPr>
          <w:rFonts w:ascii="標楷體" w:eastAsia="標楷體" w:hAnsi="標楷體" w:cs="Times New Roman"/>
          <w:b/>
          <w:color w:val="000000"/>
          <w:sz w:val="52"/>
          <w:szCs w:val="52"/>
        </w:rPr>
      </w:pPr>
      <w:r>
        <w:rPr>
          <w:rFonts w:ascii="標楷體" w:eastAsia="標楷體" w:hAnsi="標楷體" w:cs="Times New Roman" w:hint="eastAsia"/>
          <w:b/>
          <w:color w:val="000000"/>
          <w:sz w:val="52"/>
          <w:szCs w:val="52"/>
        </w:rPr>
        <w:t>研究題目:</w:t>
      </w:r>
    </w:p>
    <w:p w:rsidR="003F3AB1" w:rsidRDefault="00B0536E" w:rsidP="003F3AB1">
      <w:pPr>
        <w:jc w:val="center"/>
        <w:rPr>
          <w:rFonts w:ascii="標楷體" w:eastAsia="標楷體" w:hAnsi="標楷體" w:cs="Times New Roman"/>
          <w:b/>
          <w:color w:val="000000"/>
          <w:sz w:val="40"/>
          <w:szCs w:val="40"/>
        </w:rPr>
      </w:pPr>
      <w:r>
        <w:rPr>
          <w:rFonts w:ascii="標楷體" w:eastAsia="標楷體" w:hAnsi="標楷體" w:cs="Times New Roman" w:hint="eastAsia"/>
          <w:b/>
          <w:color w:val="000000"/>
          <w:sz w:val="40"/>
          <w:szCs w:val="40"/>
        </w:rPr>
        <w:t>「</w:t>
      </w:r>
      <w:r w:rsidR="005A3764">
        <w:rPr>
          <w:rFonts w:ascii="標楷體" w:eastAsia="標楷體" w:hAnsi="標楷體" w:cs="Times New Roman" w:hint="eastAsia"/>
          <w:b/>
          <w:color w:val="000000"/>
          <w:sz w:val="40"/>
          <w:szCs w:val="40"/>
        </w:rPr>
        <w:t>口腔健康，</w:t>
      </w:r>
      <w:r>
        <w:rPr>
          <w:rFonts w:ascii="標楷體" w:eastAsia="標楷體" w:hAnsi="標楷體" w:cs="Times New Roman" w:hint="eastAsia"/>
          <w:b/>
          <w:color w:val="000000"/>
          <w:sz w:val="40"/>
          <w:szCs w:val="40"/>
        </w:rPr>
        <w:t>近在咫齒」與社區結盟</w:t>
      </w:r>
      <w:r w:rsidR="005A3764">
        <w:rPr>
          <w:rFonts w:ascii="標楷體" w:eastAsia="標楷體" w:hAnsi="標楷體" w:cs="Times New Roman" w:hint="eastAsia"/>
          <w:b/>
          <w:color w:val="000000"/>
          <w:sz w:val="40"/>
          <w:szCs w:val="40"/>
        </w:rPr>
        <w:t>之口腔保健教育介入</w:t>
      </w:r>
    </w:p>
    <w:p w:rsidR="005A3764" w:rsidRDefault="005A3764" w:rsidP="003F3AB1">
      <w:pPr>
        <w:jc w:val="center"/>
        <w:rPr>
          <w:rFonts w:ascii="標楷體" w:eastAsia="標楷體" w:hAnsi="標楷體" w:cs="Times New Roman"/>
          <w:b/>
          <w:color w:val="000000"/>
          <w:sz w:val="40"/>
          <w:szCs w:val="40"/>
        </w:rPr>
      </w:pPr>
      <w:r>
        <w:rPr>
          <w:rFonts w:ascii="標楷體" w:eastAsia="標楷體" w:hAnsi="標楷體" w:cs="Times New Roman" w:hint="eastAsia"/>
          <w:b/>
          <w:color w:val="000000"/>
          <w:sz w:val="40"/>
          <w:szCs w:val="40"/>
        </w:rPr>
        <w:t>以國中生為例</w:t>
      </w:r>
    </w:p>
    <w:p w:rsidR="003F3AB1" w:rsidRDefault="003F3AB1" w:rsidP="003F3AB1">
      <w:pPr>
        <w:jc w:val="cente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36"/>
          <w:szCs w:val="36"/>
        </w:rPr>
      </w:pPr>
      <w:r>
        <w:rPr>
          <w:rFonts w:ascii="標楷體" w:eastAsia="標楷體" w:hAnsi="標楷體" w:cs="Times New Roman" w:hint="eastAsia"/>
          <w:b/>
          <w:color w:val="000000"/>
          <w:sz w:val="36"/>
          <w:szCs w:val="36"/>
        </w:rPr>
        <w:t>研究機構：</w:t>
      </w:r>
      <w:r w:rsidR="005661BB">
        <w:rPr>
          <w:rFonts w:ascii="標楷體" w:eastAsia="標楷體" w:hAnsi="標楷體" w:cs="Times New Roman" w:hint="eastAsia"/>
          <w:b/>
          <w:color w:val="000000"/>
          <w:sz w:val="36"/>
          <w:szCs w:val="36"/>
        </w:rPr>
        <w:t>臺</w:t>
      </w:r>
      <w:r>
        <w:rPr>
          <w:rFonts w:ascii="標楷體" w:eastAsia="標楷體" w:hAnsi="標楷體" w:cs="Times New Roman" w:hint="eastAsia"/>
          <w:b/>
          <w:color w:val="000000"/>
          <w:sz w:val="36"/>
          <w:szCs w:val="36"/>
        </w:rPr>
        <w:t>中市立大里高級中學</w:t>
      </w:r>
    </w:p>
    <w:p w:rsidR="003F3AB1" w:rsidRDefault="003F3AB1" w:rsidP="003F3AB1">
      <w:pPr>
        <w:jc w:val="center"/>
        <w:rPr>
          <w:rFonts w:ascii="標楷體" w:eastAsia="標楷體" w:hAnsi="標楷體" w:cs="Times New Roman"/>
          <w:b/>
          <w:color w:val="000000"/>
          <w:sz w:val="36"/>
          <w:szCs w:val="36"/>
        </w:rPr>
      </w:pPr>
      <w:r>
        <w:rPr>
          <w:rFonts w:ascii="標楷體" w:eastAsia="標楷體" w:hAnsi="標楷體" w:cs="Times New Roman" w:hint="eastAsia"/>
          <w:b/>
          <w:color w:val="000000"/>
          <w:sz w:val="36"/>
          <w:szCs w:val="36"/>
        </w:rPr>
        <w:t>研究人員：</w:t>
      </w:r>
      <w:r w:rsidR="00395963">
        <w:rPr>
          <w:rFonts w:ascii="標楷體" w:eastAsia="標楷體" w:hAnsi="標楷體" w:cs="Times New Roman" w:hint="eastAsia"/>
          <w:b/>
          <w:color w:val="000000"/>
          <w:sz w:val="36"/>
          <w:szCs w:val="36"/>
        </w:rPr>
        <w:t>彭雲卿、邱春延、戴啟倫</w:t>
      </w:r>
    </w:p>
    <w:p w:rsidR="003F3AB1" w:rsidRDefault="003F3AB1" w:rsidP="003F3AB1">
      <w:pPr>
        <w:jc w:val="center"/>
        <w:rPr>
          <w:rFonts w:ascii="標楷體" w:eastAsia="標楷體" w:hAnsi="標楷體" w:cs="Times New Roman"/>
          <w:b/>
          <w:color w:val="000000"/>
          <w:sz w:val="36"/>
          <w:szCs w:val="36"/>
        </w:rPr>
      </w:pPr>
      <w:r>
        <w:rPr>
          <w:rFonts w:ascii="標楷體" w:eastAsia="標楷體" w:hAnsi="標楷體" w:cs="Times New Roman" w:hint="eastAsia"/>
          <w:b/>
          <w:color w:val="000000"/>
          <w:sz w:val="36"/>
          <w:szCs w:val="36"/>
        </w:rPr>
        <w:t>指導者：</w:t>
      </w:r>
      <w:r w:rsidR="0073450B">
        <w:rPr>
          <w:rFonts w:ascii="標楷體" w:eastAsia="標楷體" w:hAnsi="標楷體" w:cs="Times New Roman" w:hint="eastAsia"/>
          <w:b/>
          <w:color w:val="000000"/>
          <w:sz w:val="36"/>
          <w:szCs w:val="36"/>
        </w:rPr>
        <w:t>林麗鳳</w:t>
      </w:r>
      <w:r w:rsidR="00746678">
        <w:rPr>
          <w:rFonts w:ascii="標楷體" w:eastAsia="標楷體" w:hAnsi="標楷體" w:cs="Times New Roman" w:hint="eastAsia"/>
          <w:b/>
          <w:color w:val="000000"/>
          <w:sz w:val="36"/>
          <w:szCs w:val="36"/>
        </w:rPr>
        <w:t>、李復惠</w:t>
      </w:r>
      <w:r w:rsidR="00395963">
        <w:rPr>
          <w:rFonts w:ascii="標楷體" w:eastAsia="標楷體" w:hAnsi="標楷體" w:cs="Times New Roman" w:hint="eastAsia"/>
          <w:b/>
          <w:color w:val="000000"/>
          <w:sz w:val="36"/>
          <w:szCs w:val="36"/>
        </w:rPr>
        <w:t>教授</w:t>
      </w:r>
    </w:p>
    <w:p w:rsidR="003F3AB1" w:rsidRDefault="003F3AB1" w:rsidP="003F3AB1">
      <w:pP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40"/>
          <w:szCs w:val="40"/>
        </w:rPr>
      </w:pPr>
    </w:p>
    <w:p w:rsidR="003F3AB1" w:rsidRDefault="003F3AB1" w:rsidP="003F3AB1">
      <w:pPr>
        <w:jc w:val="center"/>
        <w:rPr>
          <w:rFonts w:ascii="標楷體" w:eastAsia="標楷體" w:hAnsi="標楷體" w:cs="Times New Roman"/>
          <w:b/>
          <w:color w:val="000000"/>
          <w:sz w:val="40"/>
          <w:szCs w:val="40"/>
        </w:rPr>
      </w:pPr>
      <w:r>
        <w:rPr>
          <w:rFonts w:ascii="標楷體" w:eastAsia="標楷體" w:hAnsi="標楷體" w:cs="Times New Roman" w:hint="eastAsia"/>
          <w:b/>
          <w:color w:val="000000"/>
          <w:sz w:val="40"/>
          <w:szCs w:val="40"/>
        </w:rPr>
        <w:t>日期：</w:t>
      </w:r>
      <w:r w:rsidR="00076EED">
        <w:rPr>
          <w:rFonts w:ascii="標楷體" w:eastAsia="標楷體" w:hAnsi="標楷體" w:cs="Times New Roman" w:hint="eastAsia"/>
          <w:b/>
          <w:color w:val="000000"/>
          <w:sz w:val="40"/>
          <w:szCs w:val="40"/>
        </w:rPr>
        <w:t>106.8~107</w:t>
      </w:r>
      <w:r w:rsidR="00395963">
        <w:rPr>
          <w:rFonts w:ascii="標楷體" w:eastAsia="標楷體" w:hAnsi="標楷體" w:cs="Times New Roman" w:hint="eastAsia"/>
          <w:b/>
          <w:color w:val="000000"/>
          <w:sz w:val="40"/>
          <w:szCs w:val="40"/>
        </w:rPr>
        <w:t>.4</w:t>
      </w:r>
    </w:p>
    <w:p w:rsidR="002A1EFE" w:rsidRDefault="002A1EFE" w:rsidP="003F3AB1">
      <w:pPr>
        <w:jc w:val="center"/>
        <w:rPr>
          <w:rFonts w:ascii="標楷體" w:eastAsia="標楷體" w:hAnsi="標楷體" w:cs="Times New Roman"/>
          <w:b/>
          <w:color w:val="000000"/>
          <w:sz w:val="40"/>
          <w:szCs w:val="40"/>
        </w:rPr>
      </w:pPr>
    </w:p>
    <w:p w:rsidR="008B7CD5" w:rsidRPr="00074CD3" w:rsidRDefault="008B7CD5" w:rsidP="00395963">
      <w:pPr>
        <w:rPr>
          <w:rFonts w:ascii="標楷體" w:eastAsia="標楷體" w:hAnsi="標楷體" w:cs="Times New Roman"/>
          <w:b/>
          <w:color w:val="000000"/>
          <w:sz w:val="40"/>
          <w:szCs w:val="40"/>
        </w:rPr>
      </w:pPr>
      <w:bookmarkStart w:id="0" w:name="_GoBack"/>
      <w:bookmarkEnd w:id="0"/>
    </w:p>
    <w:p w:rsidR="002A1EFE" w:rsidRPr="00F33A8D" w:rsidRDefault="002A1EFE" w:rsidP="002A1EFE">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lastRenderedPageBreak/>
        <w:t>行動研究策略與成效摘要表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313"/>
        <w:gridCol w:w="995"/>
        <w:gridCol w:w="997"/>
        <w:gridCol w:w="1138"/>
        <w:gridCol w:w="981"/>
        <w:gridCol w:w="295"/>
        <w:gridCol w:w="607"/>
        <w:gridCol w:w="2238"/>
        <w:gridCol w:w="902"/>
      </w:tblGrid>
      <w:tr w:rsidR="001973CE" w:rsidRPr="00F33A8D" w:rsidTr="005B5551">
        <w:trPr>
          <w:trHeight w:val="764"/>
          <w:jc w:val="center"/>
        </w:trPr>
        <w:tc>
          <w:tcPr>
            <w:tcW w:w="813" w:type="pct"/>
            <w:vAlign w:val="center"/>
          </w:tcPr>
          <w:p w:rsidR="002A1EFE" w:rsidRPr="00F33A8D" w:rsidRDefault="002A1EFE" w:rsidP="00395963">
            <w:pPr>
              <w:jc w:val="both"/>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研究對象</w:t>
            </w:r>
          </w:p>
        </w:tc>
        <w:tc>
          <w:tcPr>
            <w:tcW w:w="2188" w:type="pct"/>
            <w:gridSpan w:val="5"/>
            <w:vAlign w:val="center"/>
          </w:tcPr>
          <w:p w:rsidR="002A1EFE" w:rsidRPr="00F33A8D" w:rsidRDefault="00076EED" w:rsidP="00395963">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國中部一年級八</w:t>
            </w:r>
            <w:r w:rsidR="002A1EFE">
              <w:rPr>
                <w:rFonts w:ascii="標楷體" w:eastAsia="標楷體" w:hAnsi="標楷體" w:cs="Times New Roman" w:hint="eastAsia"/>
                <w:color w:val="000000"/>
                <w:szCs w:val="24"/>
              </w:rPr>
              <w:t>班</w:t>
            </w:r>
          </w:p>
        </w:tc>
        <w:tc>
          <w:tcPr>
            <w:tcW w:w="446" w:type="pct"/>
            <w:gridSpan w:val="2"/>
            <w:vAlign w:val="center"/>
          </w:tcPr>
          <w:p w:rsidR="002A1EFE" w:rsidRPr="00F33A8D" w:rsidRDefault="002A1EFE" w:rsidP="00395963">
            <w:pPr>
              <w:jc w:val="both"/>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人數</w:t>
            </w:r>
          </w:p>
        </w:tc>
        <w:tc>
          <w:tcPr>
            <w:tcW w:w="1553" w:type="pct"/>
            <w:gridSpan w:val="2"/>
            <w:vAlign w:val="center"/>
          </w:tcPr>
          <w:p w:rsidR="002A1EFE" w:rsidRPr="00F33A8D" w:rsidRDefault="00902FFB" w:rsidP="00395963">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170</w:t>
            </w:r>
            <w:r w:rsidR="002A1EFE" w:rsidRPr="00F33A8D">
              <w:rPr>
                <w:rFonts w:ascii="標楷體" w:eastAsia="標楷體" w:hAnsi="標楷體" w:cs="Times New Roman" w:hint="eastAsia"/>
                <w:color w:val="000000"/>
                <w:szCs w:val="24"/>
              </w:rPr>
              <w:t>人</w:t>
            </w:r>
          </w:p>
        </w:tc>
      </w:tr>
      <w:tr w:rsidR="00E55C4A" w:rsidRPr="00F33A8D" w:rsidTr="00CC382B">
        <w:trPr>
          <w:trHeight w:val="2806"/>
          <w:jc w:val="center"/>
        </w:trPr>
        <w:tc>
          <w:tcPr>
            <w:tcW w:w="813" w:type="pct"/>
            <w:tcBorders>
              <w:bottom w:val="double" w:sz="4" w:space="0" w:color="auto"/>
            </w:tcBorders>
            <w:vAlign w:val="center"/>
          </w:tcPr>
          <w:p w:rsidR="002A1EFE" w:rsidRPr="00F33A8D" w:rsidRDefault="002A1EFE" w:rsidP="00395963">
            <w:pPr>
              <w:jc w:val="both"/>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執行策略摘要</w:t>
            </w:r>
          </w:p>
        </w:tc>
        <w:tc>
          <w:tcPr>
            <w:tcW w:w="4187" w:type="pct"/>
            <w:gridSpan w:val="9"/>
            <w:tcBorders>
              <w:bottom w:val="double" w:sz="4" w:space="0" w:color="auto"/>
            </w:tcBorders>
            <w:vAlign w:val="center"/>
          </w:tcPr>
          <w:p w:rsidR="00095DFD" w:rsidRDefault="00523006" w:rsidP="00226AA0">
            <w:pPr>
              <w:pStyle w:val="a3"/>
              <w:numPr>
                <w:ilvl w:val="0"/>
                <w:numId w:val="2"/>
              </w:numPr>
              <w:ind w:leftChars="0"/>
              <w:rPr>
                <w:rFonts w:ascii="標楷體" w:eastAsia="標楷體" w:hAnsi="標楷體"/>
              </w:rPr>
            </w:pPr>
            <w:r>
              <w:rPr>
                <w:rFonts w:ascii="標楷體" w:eastAsia="標楷體" w:hAnsi="標楷體" w:hint="eastAsia"/>
              </w:rPr>
              <w:t>每人發放牙刷，鼓勵在校午餐後潔牙。</w:t>
            </w:r>
          </w:p>
          <w:p w:rsidR="00523006" w:rsidRPr="00CA43D4" w:rsidRDefault="00095DFD" w:rsidP="00226AA0">
            <w:pPr>
              <w:pStyle w:val="a3"/>
              <w:numPr>
                <w:ilvl w:val="0"/>
                <w:numId w:val="2"/>
              </w:numPr>
              <w:ind w:leftChars="0"/>
              <w:rPr>
                <w:rFonts w:ascii="標楷體" w:eastAsia="標楷體" w:hAnsi="標楷體"/>
              </w:rPr>
            </w:pPr>
            <w:r w:rsidRPr="00CA43D4">
              <w:rPr>
                <w:rFonts w:ascii="標楷體" w:eastAsia="標楷體" w:hAnsi="標楷體" w:hint="eastAsia"/>
              </w:rPr>
              <w:t>口腔衛生入班教學：牙齒功能與重要性、牙菌斑顯示劑塗牙、貝氏刷牙法及牙線使用教學</w:t>
            </w:r>
            <w:r>
              <w:rPr>
                <w:rFonts w:ascii="標楷體" w:eastAsia="標楷體" w:hAnsi="標楷體" w:hint="eastAsia"/>
              </w:rPr>
              <w:t>。</w:t>
            </w:r>
          </w:p>
          <w:p w:rsidR="00FE32D9" w:rsidRPr="00CA43D4" w:rsidRDefault="006C20BC" w:rsidP="00226AA0">
            <w:pPr>
              <w:pStyle w:val="a3"/>
              <w:numPr>
                <w:ilvl w:val="0"/>
                <w:numId w:val="2"/>
              </w:numPr>
              <w:ind w:leftChars="0"/>
              <w:rPr>
                <w:rFonts w:ascii="標楷體" w:eastAsia="標楷體" w:hAnsi="標楷體"/>
              </w:rPr>
            </w:pPr>
            <w:r w:rsidRPr="00CA43D4">
              <w:rPr>
                <w:rFonts w:ascii="標楷體" w:eastAsia="標楷體" w:hAnsi="標楷體" w:hint="eastAsia"/>
              </w:rPr>
              <w:t>訓練衛生股長，協助推動</w:t>
            </w:r>
            <w:r w:rsidR="00CA43D4">
              <w:rPr>
                <w:rFonts w:ascii="標楷體" w:eastAsia="標楷體" w:hAnsi="標楷體" w:hint="eastAsia"/>
              </w:rPr>
              <w:t>每日</w:t>
            </w:r>
            <w:r w:rsidRPr="00CA43D4">
              <w:rPr>
                <w:rFonts w:ascii="標楷體" w:eastAsia="標楷體" w:hAnsi="標楷體" w:hint="eastAsia"/>
              </w:rPr>
              <w:t>餐後潔牙及登記，每半學年統計每日餐後潔牙同學，記嘉獎獎勵。</w:t>
            </w:r>
          </w:p>
          <w:p w:rsidR="00455762" w:rsidRPr="00455762" w:rsidRDefault="006C20BC" w:rsidP="00226AA0">
            <w:pPr>
              <w:pStyle w:val="a3"/>
              <w:numPr>
                <w:ilvl w:val="0"/>
                <w:numId w:val="2"/>
              </w:numPr>
              <w:ind w:leftChars="0"/>
              <w:rPr>
                <w:rFonts w:ascii="標楷體" w:eastAsia="標楷體" w:hAnsi="標楷體"/>
              </w:rPr>
            </w:pPr>
            <w:r w:rsidRPr="00CA43D4">
              <w:rPr>
                <w:rFonts w:ascii="標楷體" w:eastAsia="標楷體" w:hAnsi="標楷體" w:hint="eastAsia"/>
              </w:rPr>
              <w:t>每學年暑期邀請社區牙醫進行全校學生口腔檢查，了解學生口腔衛生</w:t>
            </w:r>
            <w:r w:rsidR="0055128C">
              <w:rPr>
                <w:rFonts w:ascii="標楷體" w:eastAsia="標楷體" w:hAnsi="標楷體" w:hint="eastAsia"/>
              </w:rPr>
              <w:t>情形，並發口腔檢查異常通知單；</w:t>
            </w:r>
            <w:r w:rsidR="00126C74">
              <w:rPr>
                <w:rFonts w:ascii="標楷體" w:eastAsia="標楷體" w:hAnsi="標楷體" w:hint="eastAsia"/>
              </w:rPr>
              <w:t>每</w:t>
            </w:r>
            <w:r w:rsidRPr="0055128C">
              <w:rPr>
                <w:rFonts w:ascii="標楷體" w:eastAsia="標楷體" w:hAnsi="標楷體" w:hint="eastAsia"/>
              </w:rPr>
              <w:t>學期發口腔檢查通知單。</w:t>
            </w:r>
          </w:p>
          <w:p w:rsidR="006C20BC" w:rsidRPr="00CA43D4" w:rsidRDefault="00095DFD" w:rsidP="00226AA0">
            <w:pPr>
              <w:pStyle w:val="a3"/>
              <w:numPr>
                <w:ilvl w:val="0"/>
                <w:numId w:val="2"/>
              </w:numPr>
              <w:ind w:leftChars="0"/>
              <w:rPr>
                <w:rFonts w:ascii="標楷體" w:eastAsia="標楷體" w:hAnsi="標楷體"/>
              </w:rPr>
            </w:pPr>
            <w:r>
              <w:rPr>
                <w:rFonts w:ascii="標楷體" w:eastAsia="標楷體" w:hAnsi="標楷體" w:hint="eastAsia"/>
              </w:rPr>
              <w:t>每學期</w:t>
            </w:r>
            <w:r w:rsidR="006C20BC" w:rsidRPr="00CA43D4">
              <w:rPr>
                <w:rFonts w:ascii="標楷體" w:eastAsia="標楷體" w:hAnsi="標楷體" w:hint="eastAsia"/>
              </w:rPr>
              <w:t>統計及分析學生齲齒率、矯治率</w:t>
            </w:r>
            <w:r w:rsidR="00CA43D4" w:rsidRPr="00CA43D4">
              <w:rPr>
                <w:rFonts w:ascii="標楷體" w:eastAsia="標楷體" w:hAnsi="標楷體" w:hint="eastAsia"/>
              </w:rPr>
              <w:t>。</w:t>
            </w:r>
          </w:p>
          <w:p w:rsidR="00CA43D4" w:rsidRPr="00CA43D4" w:rsidRDefault="00B64A8E" w:rsidP="00226AA0">
            <w:pPr>
              <w:pStyle w:val="a3"/>
              <w:numPr>
                <w:ilvl w:val="0"/>
                <w:numId w:val="2"/>
              </w:numPr>
              <w:ind w:leftChars="0"/>
              <w:rPr>
                <w:rFonts w:ascii="標楷體" w:eastAsia="標楷體" w:hAnsi="標楷體"/>
              </w:rPr>
            </w:pPr>
            <w:r>
              <w:rPr>
                <w:rFonts w:ascii="標楷體" w:eastAsia="標楷體" w:hAnsi="標楷體" w:hint="eastAsia"/>
              </w:rPr>
              <w:t>校慶日</w:t>
            </w:r>
            <w:r w:rsidR="00523006">
              <w:rPr>
                <w:rFonts w:ascii="標楷體" w:eastAsia="標楷體" w:hAnsi="標楷體" w:hint="eastAsia"/>
              </w:rPr>
              <w:t>舉辦全校性口腔保健有獎徵答。</w:t>
            </w:r>
          </w:p>
          <w:p w:rsidR="00CA43D4" w:rsidRDefault="00CA43D4" w:rsidP="00226AA0">
            <w:pPr>
              <w:pStyle w:val="a3"/>
              <w:numPr>
                <w:ilvl w:val="0"/>
                <w:numId w:val="2"/>
              </w:numPr>
              <w:ind w:leftChars="0"/>
              <w:rPr>
                <w:rFonts w:ascii="標楷體" w:eastAsia="標楷體" w:hAnsi="標楷體"/>
              </w:rPr>
            </w:pPr>
            <w:r w:rsidRPr="00CA43D4">
              <w:rPr>
                <w:rFonts w:ascii="標楷體" w:eastAsia="標楷體" w:hAnsi="標楷體" w:hint="eastAsia"/>
              </w:rPr>
              <w:t>撥放潔牙短片</w:t>
            </w:r>
            <w:r w:rsidR="00523006">
              <w:rPr>
                <w:rFonts w:ascii="標楷體" w:eastAsia="標楷體" w:hAnsi="標楷體" w:hint="eastAsia"/>
              </w:rPr>
              <w:t>宣導</w:t>
            </w:r>
            <w:r w:rsidRPr="00CA43D4">
              <w:rPr>
                <w:rFonts w:ascii="標楷體" w:eastAsia="標楷體" w:hAnsi="標楷體" w:hint="eastAsia"/>
              </w:rPr>
              <w:t>。</w:t>
            </w:r>
          </w:p>
          <w:p w:rsidR="00523006" w:rsidRDefault="00523006" w:rsidP="00226AA0">
            <w:pPr>
              <w:pStyle w:val="a3"/>
              <w:numPr>
                <w:ilvl w:val="0"/>
                <w:numId w:val="2"/>
              </w:numPr>
              <w:ind w:leftChars="0"/>
              <w:rPr>
                <w:rFonts w:ascii="標楷體" w:eastAsia="標楷體" w:hAnsi="標楷體"/>
              </w:rPr>
            </w:pPr>
            <w:r>
              <w:rPr>
                <w:rFonts w:ascii="標楷體" w:eastAsia="標楷體" w:hAnsi="標楷體" w:hint="eastAsia"/>
              </w:rPr>
              <w:t>定期口腔報健專欄宣導。</w:t>
            </w:r>
          </w:p>
          <w:p w:rsidR="00523006" w:rsidRPr="00CA43D4" w:rsidRDefault="00B64A8E" w:rsidP="00226AA0">
            <w:pPr>
              <w:pStyle w:val="a3"/>
              <w:numPr>
                <w:ilvl w:val="0"/>
                <w:numId w:val="2"/>
              </w:numPr>
              <w:ind w:leftChars="0"/>
              <w:rPr>
                <w:rFonts w:ascii="標楷體" w:eastAsia="標楷體" w:hAnsi="標楷體"/>
              </w:rPr>
            </w:pPr>
            <w:r>
              <w:rPr>
                <w:rFonts w:ascii="標楷體" w:eastAsia="標楷體" w:hAnsi="標楷體" w:hint="eastAsia"/>
              </w:rPr>
              <w:t>3/20世界口腔健康日</w:t>
            </w:r>
            <w:r w:rsidR="00746678">
              <w:rPr>
                <w:rFonts w:ascii="標楷體" w:eastAsia="標楷體" w:hAnsi="標楷體" w:hint="eastAsia"/>
              </w:rPr>
              <w:t>問卷</w:t>
            </w:r>
            <w:r>
              <w:rPr>
                <w:rFonts w:ascii="標楷體" w:eastAsia="標楷體" w:hAnsi="標楷體" w:hint="eastAsia"/>
              </w:rPr>
              <w:t>宣導活動。</w:t>
            </w:r>
          </w:p>
          <w:p w:rsidR="00CA43D4" w:rsidRDefault="00CA43D4" w:rsidP="00226AA0">
            <w:pPr>
              <w:pStyle w:val="a3"/>
              <w:numPr>
                <w:ilvl w:val="0"/>
                <w:numId w:val="2"/>
              </w:numPr>
              <w:ind w:leftChars="0"/>
              <w:rPr>
                <w:rFonts w:ascii="標楷體" w:eastAsia="標楷體" w:hAnsi="標楷體"/>
              </w:rPr>
            </w:pPr>
            <w:r w:rsidRPr="00CA43D4">
              <w:rPr>
                <w:rFonts w:ascii="標楷體" w:eastAsia="標楷體" w:hAnsi="標楷體" w:hint="eastAsia"/>
              </w:rPr>
              <w:t>提供個別口腔衛生資料及諮詢。</w:t>
            </w:r>
          </w:p>
          <w:p w:rsidR="00455762" w:rsidRDefault="00455762" w:rsidP="00226AA0">
            <w:pPr>
              <w:pStyle w:val="a3"/>
              <w:numPr>
                <w:ilvl w:val="0"/>
                <w:numId w:val="2"/>
              </w:numPr>
              <w:ind w:leftChars="0"/>
              <w:rPr>
                <w:rFonts w:ascii="標楷體" w:eastAsia="標楷體" w:hAnsi="標楷體"/>
              </w:rPr>
            </w:pPr>
            <w:r>
              <w:rPr>
                <w:rFonts w:ascii="標楷體" w:eastAsia="標楷體" w:hAnsi="標楷體" w:hint="eastAsia"/>
              </w:rPr>
              <w:t>利用親師會口腔保健宣導。</w:t>
            </w:r>
          </w:p>
          <w:p w:rsidR="0055592A" w:rsidRDefault="0055592A" w:rsidP="00226AA0">
            <w:pPr>
              <w:pStyle w:val="a3"/>
              <w:numPr>
                <w:ilvl w:val="0"/>
                <w:numId w:val="2"/>
              </w:numPr>
              <w:ind w:leftChars="0"/>
              <w:rPr>
                <w:rFonts w:ascii="標楷體" w:eastAsia="標楷體" w:hAnsi="標楷體"/>
              </w:rPr>
            </w:pPr>
            <w:r>
              <w:rPr>
                <w:rFonts w:ascii="標楷體" w:eastAsia="標楷體" w:hAnsi="標楷體" w:hint="eastAsia"/>
              </w:rPr>
              <w:t>給家長一封信-口腔衛生</w:t>
            </w:r>
          </w:p>
          <w:p w:rsidR="00CA6990" w:rsidRPr="00CA6990" w:rsidRDefault="00CA6990" w:rsidP="00226AA0">
            <w:pPr>
              <w:pStyle w:val="a3"/>
              <w:numPr>
                <w:ilvl w:val="0"/>
                <w:numId w:val="2"/>
              </w:numPr>
              <w:ind w:leftChars="0"/>
              <w:rPr>
                <w:rFonts w:ascii="標楷體" w:eastAsia="標楷體" w:hAnsi="標楷體"/>
              </w:rPr>
            </w:pPr>
            <w:r>
              <w:rPr>
                <w:rFonts w:ascii="標楷體" w:eastAsia="標楷體" w:hAnsi="標楷體" w:hint="eastAsia"/>
              </w:rPr>
              <w:t>連絡家長，提升家長對口腔定期檢查重要性及重視口腔衛生。</w:t>
            </w:r>
          </w:p>
        </w:tc>
      </w:tr>
      <w:tr w:rsidR="002A1EFE" w:rsidRPr="00F33A8D" w:rsidTr="005B5551">
        <w:trPr>
          <w:trHeight w:val="534"/>
          <w:jc w:val="center"/>
        </w:trPr>
        <w:tc>
          <w:tcPr>
            <w:tcW w:w="5000" w:type="pct"/>
            <w:gridSpan w:val="10"/>
            <w:tcBorders>
              <w:top w:val="double" w:sz="4" w:space="0" w:color="auto"/>
              <w:bottom w:val="single" w:sz="4" w:space="0" w:color="auto"/>
            </w:tcBorders>
            <w:shd w:val="clear" w:color="auto" w:fill="EEECE1"/>
          </w:tcPr>
          <w:p w:rsidR="002A1EFE" w:rsidRPr="00F33A8D" w:rsidRDefault="002A1EFE" w:rsidP="00395963">
            <w:pP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 xml:space="preserve">量性分析成效重點摘要 </w:t>
            </w:r>
          </w:p>
        </w:tc>
      </w:tr>
      <w:tr w:rsidR="00E55C4A" w:rsidRPr="00F33A8D" w:rsidTr="002F073D">
        <w:trPr>
          <w:trHeight w:val="397"/>
          <w:jc w:val="center"/>
        </w:trPr>
        <w:tc>
          <w:tcPr>
            <w:tcW w:w="3147" w:type="pct"/>
            <w:gridSpan w:val="7"/>
            <w:tcBorders>
              <w:top w:val="single" w:sz="4" w:space="0" w:color="auto"/>
            </w:tcBorders>
          </w:tcPr>
          <w:p w:rsidR="002A1EFE" w:rsidRPr="00F33A8D" w:rsidRDefault="002A1EFE" w:rsidP="00563D84">
            <w:pP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研究工具:</w:t>
            </w:r>
            <w:r w:rsidR="00A8028A" w:rsidRPr="00A8028A">
              <w:rPr>
                <w:rFonts w:ascii="標楷體" w:eastAsia="標楷體" w:hAnsi="標楷體" w:cs="Times New Roman" w:hint="eastAsia"/>
                <w:color w:val="000000"/>
                <w:szCs w:val="24"/>
              </w:rPr>
              <w:t>台中市</w:t>
            </w:r>
            <w:r w:rsidR="001918DE" w:rsidRPr="00A8028A">
              <w:rPr>
                <w:rFonts w:ascii="標楷體" w:eastAsia="標楷體" w:hAnsi="標楷體" w:cs="Times New Roman" w:hint="eastAsia"/>
                <w:color w:val="000000"/>
                <w:szCs w:val="24"/>
              </w:rPr>
              <w:t>口</w:t>
            </w:r>
            <w:r w:rsidR="001918DE">
              <w:rPr>
                <w:rFonts w:ascii="標楷體" w:eastAsia="標楷體" w:hAnsi="標楷體" w:cs="Times New Roman" w:hint="eastAsia"/>
                <w:color w:val="000000"/>
                <w:szCs w:val="24"/>
              </w:rPr>
              <w:t>腔衛生議題評量工具(國</w:t>
            </w:r>
            <w:r w:rsidR="006E2786">
              <w:rPr>
                <w:rFonts w:ascii="標楷體" w:eastAsia="標楷體" w:hAnsi="標楷體" w:cs="Times New Roman" w:hint="eastAsia"/>
                <w:color w:val="000000"/>
                <w:szCs w:val="24"/>
              </w:rPr>
              <w:t>、</w:t>
            </w:r>
            <w:r w:rsidR="001918DE">
              <w:rPr>
                <w:rFonts w:ascii="標楷體" w:eastAsia="標楷體" w:hAnsi="標楷體" w:cs="Times New Roman" w:hint="eastAsia"/>
                <w:color w:val="000000"/>
                <w:szCs w:val="24"/>
              </w:rPr>
              <w:t>高中</w:t>
            </w:r>
            <w:r w:rsidR="00563D84">
              <w:rPr>
                <w:rFonts w:ascii="標楷體" w:eastAsia="標楷體" w:hAnsi="標楷體" w:cs="Times New Roman" w:hint="eastAsia"/>
                <w:color w:val="000000"/>
                <w:szCs w:val="24"/>
              </w:rPr>
              <w:t>學</w:t>
            </w:r>
            <w:r w:rsidR="001918DE">
              <w:rPr>
                <w:rFonts w:ascii="標楷體" w:eastAsia="標楷體" w:hAnsi="標楷體" w:cs="Times New Roman" w:hint="eastAsia"/>
                <w:color w:val="000000"/>
                <w:szCs w:val="24"/>
              </w:rPr>
              <w:t>生)</w:t>
            </w:r>
          </w:p>
        </w:tc>
        <w:tc>
          <w:tcPr>
            <w:tcW w:w="1853" w:type="pct"/>
            <w:gridSpan w:val="3"/>
            <w:tcBorders>
              <w:top w:val="single" w:sz="4" w:space="0" w:color="auto"/>
            </w:tcBorders>
          </w:tcPr>
          <w:p w:rsidR="002A1EFE" w:rsidRPr="00F33A8D" w:rsidRDefault="002A1EFE" w:rsidP="00395963">
            <w:pPr>
              <w:ind w:left="47"/>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前後測時距:</w:t>
            </w:r>
            <w:r w:rsidR="000707AA">
              <w:rPr>
                <w:rFonts w:ascii="標楷體" w:eastAsia="標楷體" w:hAnsi="標楷體" w:cs="Times New Roman" w:hint="eastAsia"/>
                <w:color w:val="000000"/>
                <w:szCs w:val="24"/>
              </w:rPr>
              <w:t>4</w:t>
            </w:r>
            <w:r w:rsidR="008F5D10">
              <w:rPr>
                <w:rFonts w:ascii="標楷體" w:eastAsia="標楷體" w:hAnsi="標楷體" w:cs="Times New Roman" w:hint="eastAsia"/>
                <w:color w:val="000000"/>
                <w:szCs w:val="24"/>
              </w:rPr>
              <w:t>週</w:t>
            </w:r>
          </w:p>
        </w:tc>
      </w:tr>
      <w:tr w:rsidR="002F073D" w:rsidRPr="00F33A8D" w:rsidTr="002F073D">
        <w:trPr>
          <w:trHeight w:val="1011"/>
          <w:jc w:val="center"/>
        </w:trPr>
        <w:tc>
          <w:tcPr>
            <w:tcW w:w="968" w:type="pct"/>
            <w:gridSpan w:val="2"/>
            <w:vAlign w:val="center"/>
          </w:tcPr>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變項名稱</w:t>
            </w:r>
          </w:p>
        </w:tc>
        <w:tc>
          <w:tcPr>
            <w:tcW w:w="492" w:type="pct"/>
            <w:vAlign w:val="center"/>
          </w:tcPr>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前測值</w:t>
            </w:r>
          </w:p>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M(SD) 或 %</w:t>
            </w:r>
          </w:p>
        </w:tc>
        <w:tc>
          <w:tcPr>
            <w:tcW w:w="493" w:type="pct"/>
            <w:vAlign w:val="center"/>
          </w:tcPr>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後測值</w:t>
            </w:r>
          </w:p>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M(SD) 或 %</w:t>
            </w:r>
          </w:p>
        </w:tc>
        <w:tc>
          <w:tcPr>
            <w:tcW w:w="563" w:type="pct"/>
            <w:vAlign w:val="center"/>
          </w:tcPr>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t值</w:t>
            </w:r>
          </w:p>
        </w:tc>
        <w:tc>
          <w:tcPr>
            <w:tcW w:w="631" w:type="pct"/>
            <w:gridSpan w:val="2"/>
            <w:vAlign w:val="center"/>
          </w:tcPr>
          <w:p w:rsidR="002A1EFE" w:rsidRDefault="002A1EFE" w:rsidP="00CC382B">
            <w:pPr>
              <w:jc w:val="center"/>
              <w:rPr>
                <w:rFonts w:ascii="標楷體" w:eastAsia="標楷體" w:hAnsi="標楷體" w:cs="Times New Roman"/>
                <w:b/>
                <w:color w:val="000000"/>
                <w:szCs w:val="24"/>
              </w:rPr>
            </w:pPr>
            <w:r>
              <w:rPr>
                <w:rFonts w:ascii="標楷體" w:eastAsia="標楷體" w:hAnsi="標楷體" w:cs="Times New Roman" w:hint="eastAsia"/>
                <w:b/>
                <w:color w:val="000000"/>
                <w:szCs w:val="24"/>
              </w:rPr>
              <w:t>P值</w:t>
            </w:r>
          </w:p>
          <w:p w:rsidR="002A1EFE" w:rsidRPr="00312E63" w:rsidRDefault="002A1EFE" w:rsidP="00CC382B">
            <w:pPr>
              <w:jc w:val="center"/>
              <w:rPr>
                <w:rFonts w:ascii="標楷體" w:eastAsia="標楷體" w:hAnsi="標楷體" w:cs="Times New Roman"/>
                <w:b/>
                <w:color w:val="000000"/>
                <w:sz w:val="16"/>
                <w:szCs w:val="16"/>
              </w:rPr>
            </w:pPr>
            <w:r w:rsidRPr="00312E63">
              <w:rPr>
                <w:rFonts w:ascii="標楷體" w:eastAsia="標楷體" w:hAnsi="標楷體" w:cs="Times New Roman"/>
                <w:b/>
                <w:color w:val="000000"/>
                <w:sz w:val="16"/>
                <w:szCs w:val="16"/>
              </w:rPr>
              <w:t>* p&lt;.05</w:t>
            </w:r>
          </w:p>
          <w:p w:rsidR="002A1EFE" w:rsidRPr="00312E63" w:rsidRDefault="002A1EFE" w:rsidP="00CC382B">
            <w:pPr>
              <w:jc w:val="center"/>
              <w:rPr>
                <w:rFonts w:ascii="標楷體" w:eastAsia="標楷體" w:hAnsi="標楷體" w:cs="Times New Roman"/>
                <w:b/>
                <w:color w:val="000000"/>
                <w:sz w:val="16"/>
                <w:szCs w:val="16"/>
              </w:rPr>
            </w:pPr>
            <w:r w:rsidRPr="00312E63">
              <w:rPr>
                <w:rFonts w:ascii="標楷體" w:eastAsia="標楷體" w:hAnsi="標楷體" w:cs="Times New Roman"/>
                <w:b/>
                <w:color w:val="000000"/>
                <w:sz w:val="16"/>
                <w:szCs w:val="16"/>
              </w:rPr>
              <w:t>** p&lt;.01</w:t>
            </w:r>
          </w:p>
          <w:p w:rsidR="002A1EFE" w:rsidRPr="00F33A8D" w:rsidRDefault="002A1EFE" w:rsidP="00CC382B">
            <w:pPr>
              <w:jc w:val="center"/>
              <w:rPr>
                <w:rFonts w:ascii="標楷體" w:eastAsia="標楷體" w:hAnsi="標楷體" w:cs="Times New Roman"/>
                <w:b/>
                <w:color w:val="000000"/>
                <w:szCs w:val="24"/>
              </w:rPr>
            </w:pPr>
            <w:r w:rsidRPr="00312E63">
              <w:rPr>
                <w:rFonts w:ascii="標楷體" w:eastAsia="標楷體" w:hAnsi="標楷體" w:cs="Times New Roman"/>
                <w:b/>
                <w:color w:val="000000"/>
                <w:sz w:val="16"/>
                <w:szCs w:val="16"/>
              </w:rPr>
              <w:t>*** p&lt;.001</w:t>
            </w:r>
          </w:p>
        </w:tc>
        <w:tc>
          <w:tcPr>
            <w:tcW w:w="1407" w:type="pct"/>
            <w:gridSpan w:val="2"/>
            <w:vAlign w:val="center"/>
          </w:tcPr>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結果簡述</w:t>
            </w:r>
          </w:p>
        </w:tc>
        <w:tc>
          <w:tcPr>
            <w:tcW w:w="446" w:type="pct"/>
            <w:vAlign w:val="center"/>
          </w:tcPr>
          <w:p w:rsidR="002A1EFE" w:rsidRPr="00F33A8D" w:rsidRDefault="002A1EFE" w:rsidP="00CC382B">
            <w:pPr>
              <w:jc w:val="center"/>
              <w:rPr>
                <w:rFonts w:ascii="標楷體" w:eastAsia="標楷體" w:hAnsi="標楷體" w:cs="Times New Roman"/>
                <w:b/>
                <w:color w:val="000000"/>
                <w:szCs w:val="24"/>
              </w:rPr>
            </w:pPr>
            <w:r w:rsidRPr="00F33A8D">
              <w:rPr>
                <w:rFonts w:ascii="標楷體" w:eastAsia="標楷體" w:hAnsi="標楷體" w:cs="Times New Roman" w:hint="eastAsia"/>
                <w:b/>
                <w:color w:val="000000"/>
                <w:szCs w:val="24"/>
              </w:rPr>
              <w:t>備註</w:t>
            </w:r>
          </w:p>
          <w:p w:rsidR="002A1EFE" w:rsidRPr="00F33A8D" w:rsidRDefault="002A1EFE" w:rsidP="00CC382B">
            <w:pPr>
              <w:jc w:val="center"/>
              <w:rPr>
                <w:rFonts w:ascii="標楷體" w:eastAsia="標楷體" w:hAnsi="標楷體" w:cs="Times New Roman"/>
                <w:b/>
                <w:color w:val="000000"/>
                <w:szCs w:val="24"/>
              </w:rPr>
            </w:pPr>
          </w:p>
        </w:tc>
      </w:tr>
      <w:tr w:rsidR="002F073D" w:rsidRPr="00F33A8D" w:rsidTr="002F073D">
        <w:trPr>
          <w:trHeight w:val="20"/>
          <w:jc w:val="center"/>
        </w:trPr>
        <w:tc>
          <w:tcPr>
            <w:tcW w:w="968" w:type="pct"/>
            <w:gridSpan w:val="2"/>
          </w:tcPr>
          <w:p w:rsidR="002A1EFE" w:rsidRPr="00CC382B" w:rsidRDefault="00867B81" w:rsidP="00395963">
            <w:pPr>
              <w:rPr>
                <w:rFonts w:ascii="標楷體" w:eastAsia="標楷體" w:hAnsi="標楷體" w:cs="Times New Roman"/>
                <w:szCs w:val="24"/>
              </w:rPr>
            </w:pPr>
            <w:r w:rsidRPr="00CC382B">
              <w:rPr>
                <w:rFonts w:ascii="標楷體" w:eastAsia="標楷體" w:hAnsi="標楷體" w:cs="Times New Roman" w:hint="eastAsia"/>
                <w:szCs w:val="24"/>
              </w:rPr>
              <w:t>口腔衛生知識</w:t>
            </w:r>
          </w:p>
        </w:tc>
        <w:tc>
          <w:tcPr>
            <w:tcW w:w="492" w:type="pct"/>
            <w:vAlign w:val="center"/>
          </w:tcPr>
          <w:p w:rsidR="002A1EFE" w:rsidRPr="00CC382B" w:rsidRDefault="004735E1" w:rsidP="00CC382B">
            <w:pPr>
              <w:jc w:val="center"/>
              <w:rPr>
                <w:rFonts w:ascii="標楷體" w:eastAsia="標楷體" w:hAnsi="標楷體" w:cs="Times New Roman"/>
                <w:szCs w:val="24"/>
              </w:rPr>
            </w:pPr>
            <w:r w:rsidRPr="00CC382B">
              <w:rPr>
                <w:rFonts w:ascii="標楷體" w:eastAsia="標楷體" w:hAnsi="標楷體" w:cs="Times New Roman"/>
                <w:szCs w:val="24"/>
              </w:rPr>
              <w:t>9.32</w:t>
            </w:r>
          </w:p>
        </w:tc>
        <w:tc>
          <w:tcPr>
            <w:tcW w:w="493" w:type="pct"/>
            <w:vAlign w:val="center"/>
          </w:tcPr>
          <w:p w:rsidR="002A1EFE" w:rsidRPr="00CC382B" w:rsidRDefault="004735E1" w:rsidP="00CC382B">
            <w:pPr>
              <w:jc w:val="center"/>
              <w:rPr>
                <w:rFonts w:ascii="標楷體" w:eastAsia="標楷體" w:hAnsi="標楷體" w:cs="Times New Roman"/>
                <w:szCs w:val="24"/>
              </w:rPr>
            </w:pPr>
            <w:r w:rsidRPr="00CC382B">
              <w:rPr>
                <w:rFonts w:ascii="標楷體" w:eastAsia="標楷體" w:hAnsi="標楷體" w:cs="Times New Roman"/>
                <w:szCs w:val="24"/>
              </w:rPr>
              <w:t>13.57</w:t>
            </w:r>
          </w:p>
        </w:tc>
        <w:tc>
          <w:tcPr>
            <w:tcW w:w="563" w:type="pct"/>
            <w:vAlign w:val="center"/>
          </w:tcPr>
          <w:p w:rsidR="002A1EFE" w:rsidRPr="00CC382B" w:rsidRDefault="004735E1" w:rsidP="00CC382B">
            <w:pPr>
              <w:jc w:val="center"/>
              <w:rPr>
                <w:rFonts w:ascii="標楷體" w:eastAsia="標楷體" w:hAnsi="標楷體" w:cs="Times New Roman"/>
                <w:szCs w:val="24"/>
              </w:rPr>
            </w:pPr>
            <w:r w:rsidRPr="00CC382B">
              <w:rPr>
                <w:rFonts w:ascii="標楷體" w:eastAsia="標楷體" w:hAnsi="標楷體" w:cs="Times New Roman"/>
                <w:szCs w:val="24"/>
              </w:rPr>
              <w:t>-3.19</w:t>
            </w:r>
          </w:p>
        </w:tc>
        <w:tc>
          <w:tcPr>
            <w:tcW w:w="631" w:type="pct"/>
            <w:gridSpan w:val="2"/>
            <w:vAlign w:val="center"/>
          </w:tcPr>
          <w:p w:rsidR="002F073D" w:rsidRDefault="00CC382B" w:rsidP="00CC382B">
            <w:pPr>
              <w:jc w:val="center"/>
              <w:rPr>
                <w:rFonts w:ascii="標楷體" w:eastAsia="標楷體" w:hAnsi="標楷體" w:cs="Times New Roman"/>
                <w:szCs w:val="24"/>
              </w:rPr>
            </w:pPr>
            <w:r>
              <w:rPr>
                <w:rFonts w:ascii="標楷體" w:eastAsia="標楷體" w:hAnsi="標楷體" w:cs="Times New Roman"/>
                <w:szCs w:val="24"/>
              </w:rPr>
              <w:t>0.000990</w:t>
            </w:r>
          </w:p>
          <w:p w:rsidR="00C14CDA" w:rsidRPr="002F073D" w:rsidRDefault="00CC382B" w:rsidP="00CC382B">
            <w:pPr>
              <w:jc w:val="center"/>
              <w:rPr>
                <w:rFonts w:ascii="標楷體" w:eastAsia="標楷體" w:hAnsi="標楷體" w:cs="Times New Roman"/>
                <w:b/>
                <w:szCs w:val="24"/>
              </w:rPr>
            </w:pPr>
            <w:r w:rsidRPr="002F073D">
              <w:rPr>
                <w:rFonts w:ascii="標楷體" w:eastAsia="標楷體" w:hAnsi="標楷體" w:cs="Times New Roman" w:hint="eastAsia"/>
                <w:b/>
                <w:sz w:val="16"/>
                <w:szCs w:val="16"/>
              </w:rPr>
              <w:t>***</w:t>
            </w:r>
          </w:p>
        </w:tc>
        <w:tc>
          <w:tcPr>
            <w:tcW w:w="1407" w:type="pct"/>
            <w:gridSpan w:val="2"/>
          </w:tcPr>
          <w:p w:rsidR="002A1EFE" w:rsidRPr="00CC382B" w:rsidRDefault="006306A9" w:rsidP="00395963">
            <w:pPr>
              <w:rPr>
                <w:rFonts w:ascii="標楷體" w:eastAsia="標楷體" w:hAnsi="標楷體" w:cs="Times New Roman"/>
                <w:szCs w:val="24"/>
              </w:rPr>
            </w:pPr>
            <w:r w:rsidRPr="00CC382B">
              <w:rPr>
                <w:rFonts w:ascii="標楷體" w:eastAsia="標楷體" w:hAnsi="標楷體" w:cs="Times New Roman" w:hint="eastAsia"/>
                <w:szCs w:val="24"/>
              </w:rPr>
              <w:t>口腔衛生</w:t>
            </w:r>
            <w:r w:rsidR="00AD20F0" w:rsidRPr="00CC382B">
              <w:rPr>
                <w:rFonts w:ascii="標楷體" w:eastAsia="標楷體" w:hAnsi="標楷體" w:cs="Times New Roman" w:hint="eastAsia"/>
                <w:szCs w:val="24"/>
              </w:rPr>
              <w:t>知識</w:t>
            </w:r>
            <w:r w:rsidRPr="00CC382B">
              <w:rPr>
                <w:rFonts w:ascii="標楷體" w:eastAsia="標楷體" w:hAnsi="標楷體" w:cs="Times New Roman" w:hint="eastAsia"/>
                <w:szCs w:val="24"/>
              </w:rPr>
              <w:t>後測</w:t>
            </w:r>
            <w:r w:rsidR="00AD20F0" w:rsidRPr="00CC382B">
              <w:rPr>
                <w:rFonts w:ascii="標楷體" w:eastAsia="標楷體" w:hAnsi="標楷體" w:cs="Times New Roman" w:hint="eastAsia"/>
                <w:szCs w:val="24"/>
              </w:rPr>
              <w:t>得分高於前測，</w:t>
            </w:r>
            <w:r w:rsidR="00A0366A" w:rsidRPr="00CC382B">
              <w:rPr>
                <w:rFonts w:ascii="標楷體" w:eastAsia="標楷體" w:hAnsi="標楷體" w:cs="Times New Roman" w:hint="eastAsia"/>
                <w:szCs w:val="24"/>
              </w:rPr>
              <w:t>達顯著水準</w:t>
            </w:r>
            <w:r w:rsidRPr="00CC382B">
              <w:rPr>
                <w:rFonts w:ascii="標楷體" w:eastAsia="標楷體" w:hAnsi="標楷體" w:cs="Times New Roman" w:hint="eastAsia"/>
                <w:szCs w:val="24"/>
              </w:rPr>
              <w:t>。</w:t>
            </w:r>
          </w:p>
        </w:tc>
        <w:tc>
          <w:tcPr>
            <w:tcW w:w="446" w:type="pct"/>
          </w:tcPr>
          <w:p w:rsidR="002A1EFE" w:rsidRPr="00F33A8D" w:rsidRDefault="002A1EFE" w:rsidP="00395963">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r w:rsidR="002F073D" w:rsidRPr="00F33A8D" w:rsidTr="002F073D">
        <w:trPr>
          <w:trHeight w:val="20"/>
          <w:jc w:val="center"/>
        </w:trPr>
        <w:tc>
          <w:tcPr>
            <w:tcW w:w="968" w:type="pct"/>
            <w:gridSpan w:val="2"/>
          </w:tcPr>
          <w:p w:rsidR="00867B81" w:rsidRPr="00CC382B" w:rsidRDefault="00867B81" w:rsidP="00395963">
            <w:pPr>
              <w:rPr>
                <w:rFonts w:ascii="標楷體" w:eastAsia="標楷體" w:hAnsi="標楷體" w:cs="Times New Roman"/>
                <w:szCs w:val="24"/>
              </w:rPr>
            </w:pPr>
            <w:r w:rsidRPr="00CC382B">
              <w:rPr>
                <w:rFonts w:ascii="標楷體" w:eastAsia="標楷體" w:hAnsi="標楷體" w:cs="Times New Roman" w:hint="eastAsia"/>
                <w:szCs w:val="24"/>
              </w:rPr>
              <w:t>口腔衛生態度</w:t>
            </w:r>
          </w:p>
        </w:tc>
        <w:tc>
          <w:tcPr>
            <w:tcW w:w="492" w:type="pct"/>
            <w:vAlign w:val="center"/>
          </w:tcPr>
          <w:p w:rsidR="002A1EFE" w:rsidRPr="00CC382B" w:rsidRDefault="005759D9" w:rsidP="00CC382B">
            <w:pPr>
              <w:jc w:val="center"/>
              <w:rPr>
                <w:rFonts w:ascii="標楷體" w:eastAsia="標楷體" w:hAnsi="標楷體" w:cs="Times New Roman"/>
                <w:szCs w:val="24"/>
              </w:rPr>
            </w:pPr>
            <w:r w:rsidRPr="00CC382B">
              <w:rPr>
                <w:rFonts w:ascii="標楷體" w:eastAsia="標楷體" w:hAnsi="標楷體" w:cs="Times New Roman"/>
                <w:szCs w:val="24"/>
              </w:rPr>
              <w:t>45.39</w:t>
            </w:r>
          </w:p>
        </w:tc>
        <w:tc>
          <w:tcPr>
            <w:tcW w:w="493" w:type="pct"/>
            <w:vAlign w:val="center"/>
          </w:tcPr>
          <w:p w:rsidR="002A1EFE" w:rsidRPr="00CC382B" w:rsidRDefault="005759D9" w:rsidP="00CC382B">
            <w:pPr>
              <w:jc w:val="center"/>
              <w:rPr>
                <w:rFonts w:ascii="標楷體" w:eastAsia="標楷體" w:hAnsi="標楷體" w:cs="Times New Roman"/>
                <w:szCs w:val="24"/>
              </w:rPr>
            </w:pPr>
            <w:r w:rsidRPr="00CC382B">
              <w:rPr>
                <w:rFonts w:ascii="標楷體" w:eastAsia="標楷體" w:hAnsi="標楷體" w:cs="Times New Roman"/>
                <w:szCs w:val="24"/>
              </w:rPr>
              <w:t>48.78</w:t>
            </w:r>
          </w:p>
        </w:tc>
        <w:tc>
          <w:tcPr>
            <w:tcW w:w="563" w:type="pct"/>
            <w:vAlign w:val="center"/>
          </w:tcPr>
          <w:p w:rsidR="002A1EFE" w:rsidRPr="00CC382B" w:rsidRDefault="005759D9" w:rsidP="00CC382B">
            <w:pPr>
              <w:jc w:val="center"/>
              <w:rPr>
                <w:rFonts w:ascii="標楷體" w:eastAsia="標楷體" w:hAnsi="標楷體" w:cs="Times New Roman"/>
                <w:szCs w:val="24"/>
              </w:rPr>
            </w:pPr>
            <w:r w:rsidRPr="00CC382B">
              <w:rPr>
                <w:rFonts w:ascii="標楷體" w:eastAsia="標楷體" w:hAnsi="標楷體" w:cs="Times New Roman"/>
                <w:szCs w:val="24"/>
              </w:rPr>
              <w:t>-3.21</w:t>
            </w:r>
          </w:p>
        </w:tc>
        <w:tc>
          <w:tcPr>
            <w:tcW w:w="631" w:type="pct"/>
            <w:gridSpan w:val="2"/>
            <w:vAlign w:val="center"/>
          </w:tcPr>
          <w:p w:rsidR="002F073D" w:rsidRDefault="005759D9" w:rsidP="00CC382B">
            <w:pPr>
              <w:jc w:val="center"/>
              <w:rPr>
                <w:rFonts w:ascii="標楷體" w:eastAsia="標楷體" w:hAnsi="標楷體" w:cs="Times New Roman"/>
                <w:szCs w:val="24"/>
              </w:rPr>
            </w:pPr>
            <w:r w:rsidRPr="00CC382B">
              <w:rPr>
                <w:rFonts w:ascii="標楷體" w:eastAsia="標楷體" w:hAnsi="標楷體" w:cs="Times New Roman" w:hint="eastAsia"/>
                <w:szCs w:val="24"/>
              </w:rPr>
              <w:t>0.000927</w:t>
            </w:r>
          </w:p>
          <w:p w:rsidR="002A1EFE" w:rsidRPr="00CC382B" w:rsidRDefault="002F073D" w:rsidP="00CC382B">
            <w:pPr>
              <w:jc w:val="center"/>
              <w:rPr>
                <w:rFonts w:ascii="標楷體" w:eastAsia="標楷體" w:hAnsi="標楷體" w:cs="Times New Roman"/>
                <w:szCs w:val="24"/>
              </w:rPr>
            </w:pPr>
            <w:r w:rsidRPr="002F073D">
              <w:rPr>
                <w:rFonts w:ascii="標楷體" w:eastAsia="標楷體" w:hAnsi="標楷體" w:cs="Times New Roman" w:hint="eastAsia"/>
                <w:b/>
                <w:sz w:val="16"/>
                <w:szCs w:val="16"/>
              </w:rPr>
              <w:t>***</w:t>
            </w:r>
          </w:p>
        </w:tc>
        <w:tc>
          <w:tcPr>
            <w:tcW w:w="1407" w:type="pct"/>
            <w:gridSpan w:val="2"/>
          </w:tcPr>
          <w:p w:rsidR="002A1EFE" w:rsidRPr="00CC382B" w:rsidRDefault="006306A9" w:rsidP="00C14CDA">
            <w:pPr>
              <w:rPr>
                <w:rFonts w:ascii="標楷體" w:eastAsia="標楷體" w:hAnsi="標楷體" w:cs="Times New Roman"/>
                <w:szCs w:val="24"/>
              </w:rPr>
            </w:pPr>
            <w:r w:rsidRPr="00CC382B">
              <w:rPr>
                <w:rFonts w:ascii="標楷體" w:eastAsia="標楷體" w:hAnsi="標楷體" w:cs="Times New Roman" w:hint="eastAsia"/>
                <w:szCs w:val="24"/>
              </w:rPr>
              <w:t>口腔衛生</w:t>
            </w:r>
            <w:r w:rsidR="00AD0018" w:rsidRPr="00CC382B">
              <w:rPr>
                <w:rFonts w:ascii="標楷體" w:eastAsia="標楷體" w:hAnsi="標楷體" w:cs="Times New Roman" w:hint="eastAsia"/>
                <w:szCs w:val="24"/>
              </w:rPr>
              <w:t>態度</w:t>
            </w:r>
            <w:r w:rsidRPr="00CC382B">
              <w:rPr>
                <w:rFonts w:ascii="標楷體" w:eastAsia="標楷體" w:hAnsi="標楷體" w:cs="Times New Roman" w:hint="eastAsia"/>
                <w:szCs w:val="24"/>
              </w:rPr>
              <w:t>後測得分高於前測</w:t>
            </w:r>
            <w:r w:rsidR="005759D9" w:rsidRPr="00CC382B">
              <w:rPr>
                <w:rFonts w:ascii="標楷體" w:eastAsia="標楷體" w:hAnsi="標楷體" w:cs="Times New Roman" w:hint="eastAsia"/>
                <w:szCs w:val="24"/>
              </w:rPr>
              <w:t>，達顯著水準</w:t>
            </w:r>
            <w:r w:rsidRPr="00CC382B">
              <w:rPr>
                <w:rFonts w:ascii="標楷體" w:eastAsia="標楷體" w:hAnsi="標楷體" w:cs="Times New Roman" w:hint="eastAsia"/>
                <w:szCs w:val="24"/>
              </w:rPr>
              <w:t>。</w:t>
            </w:r>
          </w:p>
        </w:tc>
        <w:tc>
          <w:tcPr>
            <w:tcW w:w="446" w:type="pct"/>
          </w:tcPr>
          <w:p w:rsidR="002A1EFE" w:rsidRPr="00F33A8D" w:rsidRDefault="002A1EFE" w:rsidP="00395963">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r w:rsidR="002F073D" w:rsidRPr="00F33A8D" w:rsidTr="002F073D">
        <w:trPr>
          <w:trHeight w:val="20"/>
          <w:jc w:val="center"/>
        </w:trPr>
        <w:tc>
          <w:tcPr>
            <w:tcW w:w="968" w:type="pct"/>
            <w:gridSpan w:val="2"/>
          </w:tcPr>
          <w:p w:rsidR="002A1EFE" w:rsidRPr="00CC382B" w:rsidRDefault="00867B81" w:rsidP="00395963">
            <w:pPr>
              <w:rPr>
                <w:rFonts w:ascii="標楷體" w:eastAsia="標楷體" w:hAnsi="標楷體" w:cs="Times New Roman"/>
                <w:szCs w:val="24"/>
              </w:rPr>
            </w:pPr>
            <w:r w:rsidRPr="00CC382B">
              <w:rPr>
                <w:rFonts w:ascii="標楷體" w:eastAsia="標楷體" w:hAnsi="標楷體" w:cs="Times New Roman" w:hint="eastAsia"/>
                <w:szCs w:val="24"/>
              </w:rPr>
              <w:t>口腔衛生行為</w:t>
            </w:r>
          </w:p>
        </w:tc>
        <w:tc>
          <w:tcPr>
            <w:tcW w:w="492" w:type="pct"/>
            <w:vAlign w:val="center"/>
          </w:tcPr>
          <w:p w:rsidR="002A1EFE" w:rsidRPr="00CC382B" w:rsidRDefault="005759D9" w:rsidP="00CC382B">
            <w:pPr>
              <w:jc w:val="center"/>
              <w:rPr>
                <w:rFonts w:ascii="標楷體" w:eastAsia="標楷體" w:hAnsi="標楷體" w:cs="Times New Roman"/>
                <w:szCs w:val="24"/>
              </w:rPr>
            </w:pPr>
            <w:r w:rsidRPr="00CC382B">
              <w:rPr>
                <w:rFonts w:ascii="標楷體" w:eastAsia="標楷體" w:hAnsi="標楷體" w:cs="Times New Roman"/>
                <w:szCs w:val="24"/>
              </w:rPr>
              <w:t>37.09</w:t>
            </w:r>
          </w:p>
        </w:tc>
        <w:tc>
          <w:tcPr>
            <w:tcW w:w="493" w:type="pct"/>
            <w:vAlign w:val="center"/>
          </w:tcPr>
          <w:p w:rsidR="002A1EFE" w:rsidRPr="00CC382B" w:rsidRDefault="005759D9" w:rsidP="00CC382B">
            <w:pPr>
              <w:jc w:val="center"/>
              <w:rPr>
                <w:rFonts w:ascii="標楷體" w:eastAsia="標楷體" w:hAnsi="標楷體" w:cs="Times New Roman"/>
                <w:szCs w:val="24"/>
              </w:rPr>
            </w:pPr>
            <w:r w:rsidRPr="00CC382B">
              <w:rPr>
                <w:rFonts w:ascii="標楷體" w:eastAsia="標楷體" w:hAnsi="標楷體" w:cs="Times New Roman"/>
                <w:szCs w:val="24"/>
              </w:rPr>
              <w:t>39.85</w:t>
            </w:r>
          </w:p>
        </w:tc>
        <w:tc>
          <w:tcPr>
            <w:tcW w:w="563" w:type="pct"/>
            <w:vAlign w:val="center"/>
          </w:tcPr>
          <w:p w:rsidR="002A1EFE" w:rsidRPr="00CC382B" w:rsidRDefault="005759D9" w:rsidP="00CC382B">
            <w:pPr>
              <w:jc w:val="center"/>
              <w:rPr>
                <w:rFonts w:ascii="標楷體" w:eastAsia="標楷體" w:hAnsi="標楷體" w:cs="Times New Roman"/>
                <w:szCs w:val="24"/>
              </w:rPr>
            </w:pPr>
            <w:r w:rsidRPr="00CC382B">
              <w:rPr>
                <w:rFonts w:ascii="標楷體" w:eastAsia="標楷體" w:hAnsi="標楷體" w:cs="Times New Roman"/>
                <w:szCs w:val="24"/>
              </w:rPr>
              <w:t>-3.881</w:t>
            </w:r>
          </w:p>
        </w:tc>
        <w:tc>
          <w:tcPr>
            <w:tcW w:w="631" w:type="pct"/>
            <w:gridSpan w:val="2"/>
            <w:vAlign w:val="center"/>
          </w:tcPr>
          <w:p w:rsidR="002F073D" w:rsidRDefault="005759D9" w:rsidP="00CC382B">
            <w:pPr>
              <w:jc w:val="center"/>
              <w:rPr>
                <w:rFonts w:ascii="標楷體" w:eastAsia="標楷體" w:hAnsi="標楷體" w:cs="Times New Roman"/>
                <w:szCs w:val="24"/>
              </w:rPr>
            </w:pPr>
            <w:r w:rsidRPr="00CC382B">
              <w:rPr>
                <w:rFonts w:ascii="標楷體" w:eastAsia="標楷體" w:hAnsi="標楷體" w:cs="Times New Roman" w:hint="eastAsia"/>
                <w:szCs w:val="24"/>
              </w:rPr>
              <w:t>0.00010</w:t>
            </w:r>
          </w:p>
          <w:p w:rsidR="002A1EFE" w:rsidRPr="002F073D" w:rsidRDefault="002F073D" w:rsidP="00CC382B">
            <w:pPr>
              <w:jc w:val="center"/>
              <w:rPr>
                <w:rFonts w:ascii="標楷體" w:eastAsia="標楷體" w:hAnsi="標楷體" w:cs="Times New Roman"/>
                <w:b/>
                <w:sz w:val="16"/>
                <w:szCs w:val="16"/>
              </w:rPr>
            </w:pPr>
            <w:r w:rsidRPr="002F073D">
              <w:rPr>
                <w:rFonts w:ascii="標楷體" w:eastAsia="標楷體" w:hAnsi="標楷體" w:cs="Times New Roman" w:hint="eastAsia"/>
                <w:b/>
                <w:sz w:val="16"/>
                <w:szCs w:val="16"/>
              </w:rPr>
              <w:t>***</w:t>
            </w:r>
          </w:p>
        </w:tc>
        <w:tc>
          <w:tcPr>
            <w:tcW w:w="1407" w:type="pct"/>
            <w:gridSpan w:val="2"/>
          </w:tcPr>
          <w:p w:rsidR="002A1EFE" w:rsidRPr="00CC382B" w:rsidRDefault="006306A9" w:rsidP="00C14CDA">
            <w:pPr>
              <w:rPr>
                <w:rFonts w:ascii="標楷體" w:eastAsia="標楷體" w:hAnsi="標楷體" w:cs="Times New Roman"/>
                <w:szCs w:val="24"/>
              </w:rPr>
            </w:pPr>
            <w:r w:rsidRPr="00CC382B">
              <w:rPr>
                <w:rFonts w:ascii="標楷體" w:eastAsia="標楷體" w:hAnsi="標楷體" w:cs="Times New Roman" w:hint="eastAsia"/>
                <w:szCs w:val="24"/>
              </w:rPr>
              <w:t>口腔衛生</w:t>
            </w:r>
            <w:r w:rsidR="00AD0018" w:rsidRPr="00CC382B">
              <w:rPr>
                <w:rFonts w:ascii="標楷體" w:eastAsia="標楷體" w:hAnsi="標楷體" w:cs="Times New Roman" w:hint="eastAsia"/>
                <w:szCs w:val="24"/>
              </w:rPr>
              <w:t>行為</w:t>
            </w:r>
            <w:r w:rsidRPr="00CC382B">
              <w:rPr>
                <w:rFonts w:ascii="標楷體" w:eastAsia="標楷體" w:hAnsi="標楷體" w:cs="Times New Roman" w:hint="eastAsia"/>
                <w:szCs w:val="24"/>
              </w:rPr>
              <w:t>後測得分高於前測</w:t>
            </w:r>
            <w:r w:rsidR="005759D9" w:rsidRPr="00CC382B">
              <w:rPr>
                <w:rFonts w:ascii="標楷體" w:eastAsia="標楷體" w:hAnsi="標楷體" w:cs="Times New Roman" w:hint="eastAsia"/>
                <w:szCs w:val="24"/>
              </w:rPr>
              <w:t>，達顯著水準</w:t>
            </w:r>
            <w:r w:rsidRPr="00CC382B">
              <w:rPr>
                <w:rFonts w:ascii="標楷體" w:eastAsia="標楷體" w:hAnsi="標楷體" w:cs="Times New Roman" w:hint="eastAsia"/>
                <w:szCs w:val="24"/>
              </w:rPr>
              <w:t>。</w:t>
            </w:r>
          </w:p>
        </w:tc>
        <w:tc>
          <w:tcPr>
            <w:tcW w:w="446" w:type="pct"/>
          </w:tcPr>
          <w:p w:rsidR="002A1EFE" w:rsidRPr="00F33A8D" w:rsidRDefault="002A1EFE" w:rsidP="00395963">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r w:rsidR="002F073D" w:rsidRPr="00F33A8D" w:rsidTr="002F073D">
        <w:trPr>
          <w:trHeight w:val="20"/>
          <w:jc w:val="center"/>
        </w:trPr>
        <w:tc>
          <w:tcPr>
            <w:tcW w:w="968" w:type="pct"/>
            <w:gridSpan w:val="2"/>
          </w:tcPr>
          <w:p w:rsidR="00FA577D" w:rsidRPr="00CC382B" w:rsidRDefault="0030556F" w:rsidP="0030556F">
            <w:pPr>
              <w:rPr>
                <w:rFonts w:ascii="標楷體" w:eastAsia="標楷體" w:hAnsi="標楷體" w:cs="Times New Roman"/>
                <w:szCs w:val="24"/>
              </w:rPr>
            </w:pPr>
            <w:r w:rsidRPr="00CC382B">
              <w:rPr>
                <w:rFonts w:ascii="標楷體" w:eastAsia="標楷體" w:hAnsi="標楷體" w:hint="eastAsia"/>
                <w:szCs w:val="24"/>
              </w:rPr>
              <w:t>最容易造成齲齒部位?</w:t>
            </w:r>
          </w:p>
        </w:tc>
        <w:tc>
          <w:tcPr>
            <w:tcW w:w="492" w:type="pct"/>
            <w:vAlign w:val="center"/>
          </w:tcPr>
          <w:p w:rsidR="00FA577D" w:rsidRPr="00CC382B" w:rsidRDefault="00CC382B" w:rsidP="00CC382B">
            <w:pPr>
              <w:jc w:val="center"/>
              <w:rPr>
                <w:rFonts w:ascii="標楷體" w:eastAsia="標楷體" w:hAnsi="標楷體" w:cs="Times New Roman"/>
                <w:szCs w:val="24"/>
              </w:rPr>
            </w:pPr>
            <w:r w:rsidRPr="00CC382B">
              <w:rPr>
                <w:rFonts w:ascii="標楷體" w:eastAsia="標楷體" w:hAnsi="標楷體" w:hint="eastAsia"/>
              </w:rPr>
              <w:t>0.24</w:t>
            </w:r>
          </w:p>
        </w:tc>
        <w:tc>
          <w:tcPr>
            <w:tcW w:w="493" w:type="pct"/>
            <w:vAlign w:val="center"/>
          </w:tcPr>
          <w:p w:rsidR="00FA577D" w:rsidRPr="00CC382B" w:rsidRDefault="00CC382B" w:rsidP="00CC382B">
            <w:pPr>
              <w:jc w:val="center"/>
              <w:rPr>
                <w:rFonts w:ascii="標楷體" w:eastAsia="標楷體" w:hAnsi="標楷體" w:cs="新細明體"/>
                <w:szCs w:val="24"/>
              </w:rPr>
            </w:pPr>
            <w:r w:rsidRPr="00CC382B">
              <w:rPr>
                <w:rFonts w:ascii="標楷體" w:eastAsia="標楷體" w:hAnsi="標楷體" w:hint="eastAsia"/>
              </w:rPr>
              <w:t>0.56</w:t>
            </w:r>
          </w:p>
        </w:tc>
        <w:tc>
          <w:tcPr>
            <w:tcW w:w="563" w:type="pct"/>
            <w:vAlign w:val="center"/>
          </w:tcPr>
          <w:p w:rsidR="00FA577D" w:rsidRPr="00CC382B" w:rsidRDefault="00E1438D" w:rsidP="00CC382B">
            <w:pPr>
              <w:jc w:val="center"/>
              <w:rPr>
                <w:rFonts w:ascii="標楷體" w:eastAsia="標楷體" w:hAnsi="標楷體" w:cs="新細明體"/>
                <w:szCs w:val="24"/>
              </w:rPr>
            </w:pPr>
            <w:r w:rsidRPr="00CC382B">
              <w:rPr>
                <w:rFonts w:ascii="標楷體" w:eastAsia="標楷體" w:hAnsi="標楷體" w:hint="eastAsia"/>
              </w:rPr>
              <w:t>-3.304</w:t>
            </w:r>
          </w:p>
        </w:tc>
        <w:tc>
          <w:tcPr>
            <w:tcW w:w="631" w:type="pct"/>
            <w:gridSpan w:val="2"/>
            <w:vAlign w:val="center"/>
          </w:tcPr>
          <w:p w:rsidR="002F073D" w:rsidRDefault="00E1438D" w:rsidP="00CC382B">
            <w:pPr>
              <w:jc w:val="center"/>
              <w:rPr>
                <w:rFonts w:ascii="標楷體" w:eastAsia="標楷體" w:hAnsi="標楷體"/>
              </w:rPr>
            </w:pPr>
            <w:r w:rsidRPr="00CC382B">
              <w:rPr>
                <w:rFonts w:ascii="標楷體" w:eastAsia="標楷體" w:hAnsi="標楷體" w:hint="eastAsia"/>
              </w:rPr>
              <w:t>0.000695</w:t>
            </w:r>
          </w:p>
          <w:p w:rsidR="00FA577D" w:rsidRPr="00CC382B" w:rsidRDefault="002F073D" w:rsidP="00CC382B">
            <w:pPr>
              <w:jc w:val="center"/>
              <w:rPr>
                <w:rFonts w:ascii="標楷體" w:eastAsia="標楷體" w:hAnsi="標楷體" w:cs="新細明體"/>
                <w:szCs w:val="24"/>
              </w:rPr>
            </w:pPr>
            <w:r w:rsidRPr="002F073D">
              <w:rPr>
                <w:rFonts w:ascii="標楷體" w:eastAsia="標楷體" w:hAnsi="標楷體" w:hint="eastAsia"/>
                <w:b/>
                <w:sz w:val="16"/>
                <w:szCs w:val="16"/>
              </w:rPr>
              <w:t>***</w:t>
            </w:r>
          </w:p>
        </w:tc>
        <w:tc>
          <w:tcPr>
            <w:tcW w:w="1407" w:type="pct"/>
            <w:gridSpan w:val="2"/>
          </w:tcPr>
          <w:p w:rsidR="00FA577D" w:rsidRPr="00CC382B" w:rsidRDefault="00FA577D" w:rsidP="00395963">
            <w:pPr>
              <w:rPr>
                <w:rFonts w:ascii="標楷體" w:eastAsia="標楷體" w:hAnsi="標楷體" w:cs="Times New Roman"/>
                <w:szCs w:val="24"/>
              </w:rPr>
            </w:pPr>
            <w:r w:rsidRPr="00CC382B">
              <w:rPr>
                <w:rFonts w:ascii="標楷體" w:eastAsia="標楷體" w:hAnsi="標楷體" w:cs="Times New Roman" w:hint="eastAsia"/>
                <w:szCs w:val="24"/>
              </w:rPr>
              <w:t>後測得分高於前測，且達顯著水準。</w:t>
            </w:r>
          </w:p>
        </w:tc>
        <w:tc>
          <w:tcPr>
            <w:tcW w:w="446" w:type="pct"/>
          </w:tcPr>
          <w:p w:rsidR="00FA577D" w:rsidRPr="00F33A8D" w:rsidRDefault="00FA577D" w:rsidP="00395963">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r w:rsidR="002F073D" w:rsidRPr="00F33A8D" w:rsidTr="002F073D">
        <w:trPr>
          <w:trHeight w:val="20"/>
          <w:jc w:val="center"/>
        </w:trPr>
        <w:tc>
          <w:tcPr>
            <w:tcW w:w="968" w:type="pct"/>
            <w:gridSpan w:val="2"/>
            <w:tcBorders>
              <w:top w:val="single" w:sz="4" w:space="0" w:color="auto"/>
              <w:left w:val="single" w:sz="4" w:space="0" w:color="auto"/>
              <w:bottom w:val="single" w:sz="4" w:space="0" w:color="auto"/>
              <w:right w:val="single" w:sz="4" w:space="0" w:color="auto"/>
            </w:tcBorders>
          </w:tcPr>
          <w:p w:rsidR="00E1438D" w:rsidRPr="00CC382B" w:rsidRDefault="00E1438D" w:rsidP="005247FE">
            <w:pPr>
              <w:rPr>
                <w:rFonts w:ascii="標楷體" w:eastAsia="標楷體" w:hAnsi="標楷體"/>
                <w:szCs w:val="24"/>
              </w:rPr>
            </w:pPr>
            <w:r w:rsidRPr="00CC382B">
              <w:rPr>
                <w:rFonts w:ascii="標楷體" w:eastAsia="標楷體" w:hAnsi="標楷體" w:hint="eastAsia"/>
                <w:szCs w:val="24"/>
              </w:rPr>
              <w:t>使用貝氏刷牙法刷牙</w:t>
            </w:r>
          </w:p>
        </w:tc>
        <w:tc>
          <w:tcPr>
            <w:tcW w:w="492" w:type="pct"/>
            <w:tcBorders>
              <w:top w:val="single" w:sz="4" w:space="0" w:color="auto"/>
              <w:left w:val="single" w:sz="4" w:space="0" w:color="auto"/>
              <w:bottom w:val="single" w:sz="4" w:space="0" w:color="auto"/>
              <w:right w:val="single" w:sz="4" w:space="0" w:color="auto"/>
            </w:tcBorders>
            <w:vAlign w:val="center"/>
          </w:tcPr>
          <w:p w:rsidR="00E1438D" w:rsidRPr="00CC382B" w:rsidRDefault="00E1438D" w:rsidP="00CC382B">
            <w:pPr>
              <w:jc w:val="center"/>
              <w:rPr>
                <w:rFonts w:ascii="標楷體" w:eastAsia="標楷體" w:hAnsi="標楷體" w:cs="Times New Roman"/>
                <w:szCs w:val="24"/>
              </w:rPr>
            </w:pPr>
            <w:r w:rsidRPr="00CC382B">
              <w:rPr>
                <w:rFonts w:ascii="標楷體" w:eastAsia="標楷體" w:hAnsi="標楷體" w:cs="Times New Roman" w:hint="eastAsia"/>
                <w:szCs w:val="24"/>
              </w:rPr>
              <w:t>2.90</w:t>
            </w:r>
          </w:p>
        </w:tc>
        <w:tc>
          <w:tcPr>
            <w:tcW w:w="493" w:type="pct"/>
            <w:tcBorders>
              <w:top w:val="single" w:sz="4" w:space="0" w:color="auto"/>
              <w:left w:val="single" w:sz="4" w:space="0" w:color="auto"/>
              <w:bottom w:val="single" w:sz="4" w:space="0" w:color="auto"/>
              <w:right w:val="single" w:sz="4" w:space="0" w:color="auto"/>
            </w:tcBorders>
            <w:vAlign w:val="center"/>
          </w:tcPr>
          <w:p w:rsidR="00E1438D" w:rsidRPr="00CC382B" w:rsidRDefault="00E1438D" w:rsidP="00CC382B">
            <w:pPr>
              <w:jc w:val="center"/>
              <w:rPr>
                <w:rFonts w:ascii="標楷體" w:eastAsia="標楷體" w:hAnsi="標楷體" w:cs="Times New Roman"/>
                <w:szCs w:val="24"/>
              </w:rPr>
            </w:pPr>
            <w:r w:rsidRPr="00CC382B">
              <w:rPr>
                <w:rFonts w:ascii="標楷體" w:eastAsia="標楷體" w:hAnsi="標楷體" w:cs="Times New Roman" w:hint="eastAsia"/>
                <w:szCs w:val="24"/>
              </w:rPr>
              <w:t>3.56</w:t>
            </w:r>
          </w:p>
        </w:tc>
        <w:tc>
          <w:tcPr>
            <w:tcW w:w="563" w:type="pct"/>
            <w:tcBorders>
              <w:top w:val="single" w:sz="4" w:space="0" w:color="auto"/>
              <w:left w:val="single" w:sz="4" w:space="0" w:color="auto"/>
              <w:bottom w:val="single" w:sz="4" w:space="0" w:color="auto"/>
              <w:right w:val="single" w:sz="4" w:space="0" w:color="auto"/>
            </w:tcBorders>
            <w:vAlign w:val="center"/>
          </w:tcPr>
          <w:p w:rsidR="00E1438D" w:rsidRPr="00CC382B" w:rsidRDefault="00E1438D" w:rsidP="00CC382B">
            <w:pPr>
              <w:jc w:val="center"/>
              <w:rPr>
                <w:rFonts w:ascii="標楷體" w:eastAsia="標楷體" w:hAnsi="標楷體" w:cs="Times New Roman"/>
                <w:szCs w:val="24"/>
              </w:rPr>
            </w:pPr>
            <w:r w:rsidRPr="00CC382B">
              <w:rPr>
                <w:rFonts w:ascii="標楷體" w:eastAsia="標楷體" w:hAnsi="標楷體" w:cs="Times New Roman" w:hint="eastAsia"/>
                <w:szCs w:val="24"/>
              </w:rPr>
              <w:t>-3.759</w:t>
            </w:r>
          </w:p>
        </w:tc>
        <w:tc>
          <w:tcPr>
            <w:tcW w:w="631" w:type="pct"/>
            <w:gridSpan w:val="2"/>
            <w:tcBorders>
              <w:top w:val="single" w:sz="4" w:space="0" w:color="auto"/>
              <w:left w:val="single" w:sz="4" w:space="0" w:color="auto"/>
              <w:bottom w:val="single" w:sz="4" w:space="0" w:color="auto"/>
              <w:right w:val="single" w:sz="4" w:space="0" w:color="auto"/>
            </w:tcBorders>
            <w:vAlign w:val="center"/>
          </w:tcPr>
          <w:p w:rsidR="002F073D" w:rsidRDefault="00CC382B" w:rsidP="00CC382B">
            <w:pPr>
              <w:jc w:val="center"/>
              <w:rPr>
                <w:rFonts w:ascii="標楷體" w:eastAsia="標楷體" w:hAnsi="標楷體" w:cs="Times New Roman"/>
                <w:szCs w:val="24"/>
              </w:rPr>
            </w:pPr>
            <w:r>
              <w:rPr>
                <w:rFonts w:ascii="標楷體" w:eastAsia="標楷體" w:hAnsi="標楷體" w:cs="Times New Roman" w:hint="eastAsia"/>
                <w:szCs w:val="24"/>
              </w:rPr>
              <w:t>0.000155</w:t>
            </w:r>
          </w:p>
          <w:p w:rsidR="00E1438D" w:rsidRPr="00CC382B" w:rsidRDefault="002F073D" w:rsidP="00CC382B">
            <w:pPr>
              <w:jc w:val="center"/>
              <w:rPr>
                <w:rFonts w:ascii="標楷體" w:eastAsia="標楷體" w:hAnsi="標楷體" w:cs="Times New Roman"/>
                <w:szCs w:val="24"/>
              </w:rPr>
            </w:pPr>
            <w:r w:rsidRPr="002F073D">
              <w:rPr>
                <w:rFonts w:ascii="標楷體" w:eastAsia="標楷體" w:hAnsi="標楷體" w:cs="Times New Roman" w:hint="eastAsia"/>
                <w:b/>
                <w:sz w:val="16"/>
                <w:szCs w:val="16"/>
              </w:rPr>
              <w:t>***</w:t>
            </w:r>
          </w:p>
        </w:tc>
        <w:tc>
          <w:tcPr>
            <w:tcW w:w="1407" w:type="pct"/>
            <w:gridSpan w:val="2"/>
            <w:tcBorders>
              <w:top w:val="single" w:sz="4" w:space="0" w:color="auto"/>
              <w:left w:val="single" w:sz="4" w:space="0" w:color="auto"/>
              <w:bottom w:val="single" w:sz="4" w:space="0" w:color="auto"/>
              <w:right w:val="single" w:sz="4" w:space="0" w:color="auto"/>
            </w:tcBorders>
          </w:tcPr>
          <w:p w:rsidR="00E1438D" w:rsidRPr="00CC382B" w:rsidRDefault="00877AB0" w:rsidP="005247FE">
            <w:pPr>
              <w:rPr>
                <w:rFonts w:ascii="標楷體" w:eastAsia="標楷體" w:hAnsi="標楷體" w:cs="Times New Roman"/>
                <w:szCs w:val="24"/>
              </w:rPr>
            </w:pPr>
            <w:r w:rsidRPr="00CC382B">
              <w:rPr>
                <w:rFonts w:ascii="標楷體" w:eastAsia="標楷體" w:hAnsi="標楷體" w:cs="Times New Roman" w:hint="eastAsia"/>
                <w:szCs w:val="24"/>
              </w:rPr>
              <w:t>後測得分高於前測，且達顯著水準。</w:t>
            </w:r>
          </w:p>
        </w:tc>
        <w:tc>
          <w:tcPr>
            <w:tcW w:w="446" w:type="pct"/>
            <w:tcBorders>
              <w:top w:val="single" w:sz="4" w:space="0" w:color="auto"/>
              <w:left w:val="single" w:sz="4" w:space="0" w:color="auto"/>
              <w:bottom w:val="single" w:sz="4" w:space="0" w:color="auto"/>
              <w:right w:val="single" w:sz="4" w:space="0" w:color="auto"/>
            </w:tcBorders>
          </w:tcPr>
          <w:p w:rsidR="00E1438D" w:rsidRPr="00F33A8D" w:rsidRDefault="00E1438D" w:rsidP="005247FE">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r w:rsidR="002F073D" w:rsidRPr="00F33A8D" w:rsidTr="002F073D">
        <w:trPr>
          <w:trHeight w:val="20"/>
          <w:jc w:val="center"/>
        </w:trPr>
        <w:tc>
          <w:tcPr>
            <w:tcW w:w="968" w:type="pct"/>
            <w:gridSpan w:val="2"/>
          </w:tcPr>
          <w:p w:rsidR="00FA577D" w:rsidRPr="00CC382B" w:rsidRDefault="00E1438D" w:rsidP="00E1438D">
            <w:pPr>
              <w:rPr>
                <w:rFonts w:ascii="標楷體" w:eastAsia="標楷體" w:hAnsi="標楷體" w:cs="Times New Roman"/>
                <w:szCs w:val="24"/>
              </w:rPr>
            </w:pPr>
            <w:r w:rsidRPr="00CC382B">
              <w:rPr>
                <w:rFonts w:ascii="標楷體" w:eastAsia="標楷體" w:hAnsi="標楷體" w:cs="Times New Roman" w:hint="eastAsia"/>
                <w:szCs w:val="24"/>
              </w:rPr>
              <w:t>餐後立刻潔牙是很重要的事</w:t>
            </w:r>
          </w:p>
        </w:tc>
        <w:tc>
          <w:tcPr>
            <w:tcW w:w="492" w:type="pct"/>
            <w:vAlign w:val="center"/>
          </w:tcPr>
          <w:p w:rsidR="00FA577D" w:rsidRPr="00CC382B" w:rsidRDefault="00CC382B" w:rsidP="00CC382B">
            <w:pPr>
              <w:jc w:val="center"/>
              <w:rPr>
                <w:rFonts w:ascii="標楷體" w:eastAsia="標楷體" w:hAnsi="標楷體" w:cs="新細明體"/>
                <w:szCs w:val="24"/>
              </w:rPr>
            </w:pPr>
            <w:r w:rsidRPr="00CC382B">
              <w:rPr>
                <w:rFonts w:ascii="標楷體" w:eastAsia="標楷體" w:hAnsi="標楷體" w:hint="eastAsia"/>
              </w:rPr>
              <w:t>3.93</w:t>
            </w:r>
          </w:p>
        </w:tc>
        <w:tc>
          <w:tcPr>
            <w:tcW w:w="493" w:type="pct"/>
            <w:vAlign w:val="center"/>
          </w:tcPr>
          <w:p w:rsidR="00FA577D" w:rsidRPr="00CC382B" w:rsidRDefault="00CC382B" w:rsidP="00CC382B">
            <w:pPr>
              <w:jc w:val="center"/>
              <w:rPr>
                <w:rFonts w:ascii="標楷體" w:eastAsia="標楷體" w:hAnsi="標楷體" w:cs="新細明體"/>
                <w:szCs w:val="24"/>
              </w:rPr>
            </w:pPr>
            <w:r w:rsidRPr="00CC382B">
              <w:rPr>
                <w:rFonts w:ascii="標楷體" w:eastAsia="標楷體" w:hAnsi="標楷體" w:hint="eastAsia"/>
              </w:rPr>
              <w:t>4.23</w:t>
            </w:r>
          </w:p>
        </w:tc>
        <w:tc>
          <w:tcPr>
            <w:tcW w:w="563" w:type="pct"/>
            <w:vAlign w:val="center"/>
          </w:tcPr>
          <w:p w:rsidR="00FA577D" w:rsidRPr="00CC382B" w:rsidRDefault="00CC382B" w:rsidP="00CC382B">
            <w:pPr>
              <w:jc w:val="center"/>
              <w:rPr>
                <w:rFonts w:ascii="標楷體" w:eastAsia="標楷體" w:hAnsi="標楷體" w:cs="新細明體"/>
                <w:szCs w:val="24"/>
              </w:rPr>
            </w:pPr>
            <w:r w:rsidRPr="00CC382B">
              <w:rPr>
                <w:rFonts w:ascii="標楷體" w:eastAsia="標楷體" w:hAnsi="標楷體" w:hint="eastAsia"/>
              </w:rPr>
              <w:t>-2.330</w:t>
            </w:r>
          </w:p>
        </w:tc>
        <w:tc>
          <w:tcPr>
            <w:tcW w:w="631" w:type="pct"/>
            <w:gridSpan w:val="2"/>
            <w:vAlign w:val="center"/>
          </w:tcPr>
          <w:p w:rsidR="00FA577D" w:rsidRPr="00CC382B" w:rsidRDefault="00CC382B" w:rsidP="00CC382B">
            <w:pPr>
              <w:jc w:val="center"/>
              <w:rPr>
                <w:rFonts w:ascii="標楷體" w:eastAsia="標楷體" w:hAnsi="標楷體" w:cs="新細明體"/>
                <w:szCs w:val="24"/>
              </w:rPr>
            </w:pPr>
            <w:r w:rsidRPr="00CC382B">
              <w:rPr>
                <w:rFonts w:ascii="標楷體" w:eastAsia="標楷體" w:hAnsi="標楷體" w:hint="eastAsia"/>
              </w:rPr>
              <w:t>0.011079</w:t>
            </w:r>
            <w:r w:rsidR="002F073D" w:rsidRPr="002F073D">
              <w:rPr>
                <w:rFonts w:ascii="標楷體" w:eastAsia="標楷體" w:hAnsi="標楷體" w:hint="eastAsia"/>
                <w:b/>
                <w:sz w:val="16"/>
                <w:szCs w:val="16"/>
              </w:rPr>
              <w:t>*</w:t>
            </w:r>
          </w:p>
        </w:tc>
        <w:tc>
          <w:tcPr>
            <w:tcW w:w="1407" w:type="pct"/>
            <w:gridSpan w:val="2"/>
          </w:tcPr>
          <w:p w:rsidR="00FA577D" w:rsidRPr="00CC382B" w:rsidRDefault="00FA577D" w:rsidP="00395963">
            <w:pPr>
              <w:rPr>
                <w:rFonts w:ascii="標楷體" w:eastAsia="標楷體" w:hAnsi="標楷體" w:cs="Times New Roman"/>
                <w:szCs w:val="24"/>
              </w:rPr>
            </w:pPr>
            <w:r w:rsidRPr="00CC382B">
              <w:rPr>
                <w:rFonts w:ascii="標楷體" w:eastAsia="標楷體" w:hAnsi="標楷體" w:cs="Times New Roman" w:hint="eastAsia"/>
                <w:szCs w:val="24"/>
              </w:rPr>
              <w:t>後測得分高於前測，且有明顯差異。</w:t>
            </w:r>
          </w:p>
        </w:tc>
        <w:tc>
          <w:tcPr>
            <w:tcW w:w="446" w:type="pct"/>
          </w:tcPr>
          <w:p w:rsidR="00FA577D" w:rsidRPr="00F33A8D" w:rsidRDefault="00FA577D" w:rsidP="00395963">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r w:rsidR="00CC382B" w:rsidRPr="00F33A8D" w:rsidTr="002F073D">
        <w:trPr>
          <w:trHeight w:val="20"/>
          <w:jc w:val="center"/>
        </w:trPr>
        <w:tc>
          <w:tcPr>
            <w:tcW w:w="968" w:type="pct"/>
            <w:gridSpan w:val="2"/>
          </w:tcPr>
          <w:p w:rsidR="00CC382B" w:rsidRPr="00877AB0" w:rsidRDefault="00770247" w:rsidP="00E1438D">
            <w:pPr>
              <w:rPr>
                <w:rFonts w:ascii="標楷體" w:eastAsia="標楷體" w:hAnsi="標楷體" w:cs="Times New Roman"/>
                <w:szCs w:val="24"/>
              </w:rPr>
            </w:pPr>
            <w:r w:rsidRPr="00877AB0">
              <w:rPr>
                <w:rFonts w:ascii="標楷體" w:eastAsia="標楷體" w:hAnsi="標楷體" w:cs="Times New Roman" w:hint="eastAsia"/>
                <w:szCs w:val="24"/>
              </w:rPr>
              <w:t>牙齒</w:t>
            </w:r>
            <w:r w:rsidR="002F073D" w:rsidRPr="00877AB0">
              <w:rPr>
                <w:rFonts w:ascii="標楷體" w:eastAsia="標楷體" w:hAnsi="標楷體" w:cs="Times New Roman" w:hint="eastAsia"/>
                <w:szCs w:val="24"/>
              </w:rPr>
              <w:t>疾病會引起其他部位的疾病</w:t>
            </w:r>
          </w:p>
        </w:tc>
        <w:tc>
          <w:tcPr>
            <w:tcW w:w="492" w:type="pct"/>
            <w:vAlign w:val="center"/>
          </w:tcPr>
          <w:p w:rsidR="00CC382B" w:rsidRPr="00877AB0" w:rsidRDefault="00877AB0" w:rsidP="00877AB0">
            <w:pPr>
              <w:jc w:val="center"/>
              <w:rPr>
                <w:rFonts w:ascii="標楷體" w:eastAsia="標楷體" w:hAnsi="標楷體"/>
              </w:rPr>
            </w:pPr>
            <w:r w:rsidRPr="00877AB0">
              <w:rPr>
                <w:rFonts w:ascii="標楷體" w:eastAsia="標楷體" w:hAnsi="標楷體" w:hint="eastAsia"/>
              </w:rPr>
              <w:t>0.448</w:t>
            </w:r>
          </w:p>
        </w:tc>
        <w:tc>
          <w:tcPr>
            <w:tcW w:w="493" w:type="pct"/>
            <w:vAlign w:val="center"/>
          </w:tcPr>
          <w:p w:rsidR="00CC382B" w:rsidRPr="00877AB0" w:rsidRDefault="00877AB0" w:rsidP="00877AB0">
            <w:pPr>
              <w:jc w:val="center"/>
              <w:rPr>
                <w:rFonts w:ascii="標楷體" w:eastAsia="標楷體" w:hAnsi="標楷體" w:cs="新細明體"/>
                <w:szCs w:val="24"/>
              </w:rPr>
            </w:pPr>
            <w:r w:rsidRPr="00877AB0">
              <w:rPr>
                <w:rFonts w:ascii="標楷體" w:eastAsia="標楷體" w:hAnsi="標楷體" w:hint="eastAsia"/>
              </w:rPr>
              <w:t>0.851</w:t>
            </w:r>
          </w:p>
        </w:tc>
        <w:tc>
          <w:tcPr>
            <w:tcW w:w="563" w:type="pct"/>
            <w:vAlign w:val="center"/>
          </w:tcPr>
          <w:p w:rsidR="00CC382B" w:rsidRPr="00877AB0" w:rsidRDefault="00877AB0" w:rsidP="00877AB0">
            <w:pPr>
              <w:jc w:val="center"/>
              <w:rPr>
                <w:rFonts w:ascii="標楷體" w:eastAsia="標楷體" w:hAnsi="標楷體" w:cs="新細明體"/>
                <w:szCs w:val="24"/>
              </w:rPr>
            </w:pPr>
            <w:r w:rsidRPr="00877AB0">
              <w:rPr>
                <w:rFonts w:ascii="標楷體" w:eastAsia="標楷體" w:hAnsi="標楷體" w:hint="eastAsia"/>
              </w:rPr>
              <w:t>-6.065</w:t>
            </w:r>
          </w:p>
        </w:tc>
        <w:tc>
          <w:tcPr>
            <w:tcW w:w="631" w:type="pct"/>
            <w:gridSpan w:val="2"/>
            <w:vAlign w:val="center"/>
          </w:tcPr>
          <w:p w:rsidR="00877AB0" w:rsidRPr="00877AB0" w:rsidRDefault="00877AB0" w:rsidP="00877AB0">
            <w:pPr>
              <w:jc w:val="center"/>
              <w:rPr>
                <w:rFonts w:ascii="標楷體" w:eastAsia="標楷體" w:hAnsi="標楷體" w:cs="新細明體"/>
                <w:szCs w:val="24"/>
              </w:rPr>
            </w:pPr>
            <w:r w:rsidRPr="00877AB0">
              <w:rPr>
                <w:rFonts w:ascii="標楷體" w:eastAsia="標楷體" w:hAnsi="標楷體" w:hint="eastAsia"/>
              </w:rPr>
              <w:t>1.71E-08</w:t>
            </w:r>
          </w:p>
          <w:p w:rsidR="00CC382B" w:rsidRPr="00877AB0" w:rsidRDefault="00877AB0" w:rsidP="00CC382B">
            <w:pPr>
              <w:jc w:val="center"/>
              <w:rPr>
                <w:rFonts w:ascii="標楷體" w:eastAsia="標楷體" w:hAnsi="標楷體"/>
                <w:b/>
                <w:sz w:val="16"/>
                <w:szCs w:val="16"/>
              </w:rPr>
            </w:pPr>
            <w:r w:rsidRPr="00877AB0">
              <w:rPr>
                <w:rFonts w:ascii="標楷體" w:eastAsia="標楷體" w:hAnsi="標楷體" w:hint="eastAsia"/>
                <w:b/>
                <w:sz w:val="16"/>
                <w:szCs w:val="16"/>
              </w:rPr>
              <w:t>***</w:t>
            </w:r>
          </w:p>
        </w:tc>
        <w:tc>
          <w:tcPr>
            <w:tcW w:w="1407" w:type="pct"/>
            <w:gridSpan w:val="2"/>
          </w:tcPr>
          <w:p w:rsidR="00CC382B" w:rsidRPr="00877AB0" w:rsidRDefault="00877AB0" w:rsidP="00395963">
            <w:pPr>
              <w:rPr>
                <w:rFonts w:ascii="標楷體" w:eastAsia="標楷體" w:hAnsi="標楷體" w:cs="Times New Roman"/>
                <w:szCs w:val="24"/>
              </w:rPr>
            </w:pPr>
            <w:r w:rsidRPr="00877AB0">
              <w:rPr>
                <w:rFonts w:ascii="標楷體" w:eastAsia="標楷體" w:hAnsi="標楷體" w:cs="Times New Roman" w:hint="eastAsia"/>
                <w:szCs w:val="24"/>
              </w:rPr>
              <w:t>後測得分高於前測，且達顯著水準。</w:t>
            </w:r>
          </w:p>
        </w:tc>
        <w:tc>
          <w:tcPr>
            <w:tcW w:w="446" w:type="pct"/>
          </w:tcPr>
          <w:p w:rsidR="00CC382B" w:rsidRPr="00F33A8D" w:rsidRDefault="00877AB0" w:rsidP="00395963">
            <w:pPr>
              <w:rPr>
                <w:rFonts w:ascii="標楷體" w:eastAsia="標楷體" w:hAnsi="標楷體" w:cs="Times New Roman"/>
                <w:color w:val="000000"/>
                <w:szCs w:val="24"/>
              </w:rPr>
            </w:pPr>
            <w:r w:rsidRPr="00F33A8D">
              <w:rPr>
                <w:rFonts w:ascii="標楷體" w:eastAsia="標楷體" w:hAnsi="標楷體" w:cs="Times New Roman" w:hint="eastAsia"/>
                <w:color w:val="000000"/>
                <w:szCs w:val="24"/>
              </w:rPr>
              <w:t>配對t檢定</w:t>
            </w:r>
          </w:p>
        </w:tc>
      </w:tr>
    </w:tbl>
    <w:p w:rsidR="00876F8D" w:rsidRPr="00332F1B" w:rsidRDefault="00876F8D" w:rsidP="00332F1B">
      <w:pPr>
        <w:adjustRightInd w:val="0"/>
        <w:snapToGrid w:val="0"/>
        <w:spacing w:line="360" w:lineRule="auto"/>
        <w:jc w:val="center"/>
        <w:rPr>
          <w:rFonts w:ascii="標楷體" w:eastAsia="標楷體" w:hAnsi="標楷體" w:cs="Times New Roman"/>
          <w:b/>
          <w:sz w:val="32"/>
          <w:szCs w:val="32"/>
        </w:rPr>
      </w:pPr>
      <w:r w:rsidRPr="00713400">
        <w:rPr>
          <w:rFonts w:ascii="標楷體" w:eastAsia="標楷體" w:hAnsi="標楷體" w:cs="Times New Roman" w:hint="eastAsia"/>
          <w:b/>
          <w:sz w:val="32"/>
          <w:szCs w:val="32"/>
        </w:rPr>
        <w:lastRenderedPageBreak/>
        <w:t>摘要</w:t>
      </w:r>
      <w:r w:rsidR="00726229" w:rsidRPr="00332F1B">
        <w:rPr>
          <w:rFonts w:ascii="標楷體" w:eastAsia="標楷體" w:hAnsi="標楷體" w:cs="Times New Roman" w:hint="eastAsia"/>
          <w:b/>
          <w:sz w:val="32"/>
          <w:szCs w:val="32"/>
        </w:rPr>
        <w:t xml:space="preserve">  </w:t>
      </w:r>
    </w:p>
    <w:p w:rsidR="00876F8D" w:rsidRPr="00C94E71" w:rsidRDefault="00876F8D" w:rsidP="00C94E71">
      <w:pPr>
        <w:adjustRightInd w:val="0"/>
        <w:snapToGrid w:val="0"/>
        <w:spacing w:line="360" w:lineRule="auto"/>
        <w:rPr>
          <w:rFonts w:ascii="標楷體" w:eastAsia="標楷體" w:hAnsi="標楷體" w:cs="Times New Roman"/>
          <w:szCs w:val="24"/>
        </w:rPr>
      </w:pPr>
      <w:r w:rsidRPr="00332F1B">
        <w:rPr>
          <w:rFonts w:ascii="標楷體" w:eastAsia="標楷體" w:hAnsi="標楷體" w:cs="Times New Roman" w:hint="eastAsia"/>
          <w:szCs w:val="24"/>
        </w:rPr>
        <w:t>研</w:t>
      </w:r>
      <w:r w:rsidRPr="00C94E71">
        <w:rPr>
          <w:rFonts w:ascii="標楷體" w:eastAsia="標楷體" w:hAnsi="標楷體" w:cs="Times New Roman" w:hint="eastAsia"/>
          <w:szCs w:val="24"/>
        </w:rPr>
        <w:t>究目的</w:t>
      </w:r>
      <w:r w:rsidR="00F36B34" w:rsidRPr="00C94E71">
        <w:rPr>
          <w:rFonts w:ascii="標楷體" w:eastAsia="標楷體" w:hAnsi="標楷體" w:cs="Times New Roman" w:hint="eastAsia"/>
          <w:szCs w:val="24"/>
        </w:rPr>
        <w:t>:</w:t>
      </w:r>
    </w:p>
    <w:p w:rsidR="00C94E71" w:rsidRPr="00C94E71" w:rsidRDefault="00470AF0" w:rsidP="00C94E71">
      <w:pPr>
        <w:pStyle w:val="a3"/>
        <w:numPr>
          <w:ilvl w:val="0"/>
          <w:numId w:val="17"/>
        </w:numPr>
        <w:spacing w:line="360" w:lineRule="auto"/>
        <w:ind w:leftChars="0"/>
        <w:rPr>
          <w:rFonts w:ascii="標楷體" w:eastAsia="標楷體" w:hAnsi="標楷體"/>
        </w:rPr>
      </w:pPr>
      <w:r w:rsidRPr="00C94E71">
        <w:rPr>
          <w:rFonts w:ascii="標楷體" w:eastAsia="標楷體" w:hAnsi="標楷體" w:hint="eastAsia"/>
        </w:rPr>
        <w:t>了解</w:t>
      </w:r>
      <w:r w:rsidR="00CA66DB" w:rsidRPr="00C94E71">
        <w:rPr>
          <w:rFonts w:ascii="標楷體" w:eastAsia="標楷體" w:hAnsi="標楷體" w:hint="eastAsia"/>
        </w:rPr>
        <w:t>106學年度國一學生，實驗組與對照組於口腔保健教育方案介入前</w:t>
      </w:r>
      <w:r w:rsidR="00316A89" w:rsidRPr="00C94E71">
        <w:rPr>
          <w:rFonts w:ascii="標楷體" w:eastAsia="標楷體" w:hAnsi="標楷體" w:hint="eastAsia"/>
        </w:rPr>
        <w:t>，</w:t>
      </w:r>
      <w:r w:rsidR="00CA66DB" w:rsidRPr="00C94E71">
        <w:rPr>
          <w:rFonts w:ascii="標楷體" w:eastAsia="標楷體" w:hAnsi="標楷體" w:hint="eastAsia"/>
        </w:rPr>
        <w:t>對於</w:t>
      </w:r>
      <w:r w:rsidRPr="00C94E71">
        <w:rPr>
          <w:rFonts w:ascii="標楷體" w:eastAsia="標楷體" w:hAnsi="標楷體" w:hint="eastAsia"/>
        </w:rPr>
        <w:t>口腔保健的</w:t>
      </w:r>
      <w:r w:rsidR="00C94E71" w:rsidRPr="00C94E71">
        <w:rPr>
          <w:rFonts w:ascii="標楷體" w:eastAsia="標楷體" w:hAnsi="標楷體" w:hint="eastAsia"/>
        </w:rPr>
        <w:t xml:space="preserve"> </w:t>
      </w:r>
    </w:p>
    <w:p w:rsidR="00C94E71" w:rsidRDefault="00470AF0" w:rsidP="00C94E71">
      <w:pPr>
        <w:pStyle w:val="a3"/>
        <w:spacing w:line="360" w:lineRule="auto"/>
        <w:ind w:leftChars="0"/>
        <w:rPr>
          <w:rFonts w:ascii="標楷體" w:eastAsia="標楷體" w:hAnsi="標楷體"/>
        </w:rPr>
      </w:pPr>
      <w:r w:rsidRPr="00C94E71">
        <w:rPr>
          <w:rFonts w:ascii="標楷體" w:eastAsia="標楷體" w:hAnsi="標楷體" w:hint="eastAsia"/>
        </w:rPr>
        <w:t>知識、態度和行為</w:t>
      </w:r>
      <w:r w:rsidR="00CA66DB" w:rsidRPr="00C94E71">
        <w:rPr>
          <w:rFonts w:ascii="標楷體" w:eastAsia="標楷體" w:hAnsi="標楷體" w:hint="eastAsia"/>
        </w:rPr>
        <w:t>的現況及差異</w:t>
      </w:r>
    </w:p>
    <w:p w:rsidR="00C94E71" w:rsidRPr="00C94E71" w:rsidRDefault="00657426" w:rsidP="00C94E71">
      <w:pPr>
        <w:pStyle w:val="a3"/>
        <w:numPr>
          <w:ilvl w:val="0"/>
          <w:numId w:val="17"/>
        </w:numPr>
        <w:spacing w:line="360" w:lineRule="auto"/>
        <w:ind w:leftChars="0"/>
        <w:rPr>
          <w:rFonts w:ascii="標楷體" w:eastAsia="標楷體" w:hAnsi="標楷體"/>
        </w:rPr>
      </w:pPr>
      <w:r w:rsidRPr="00C94E71">
        <w:rPr>
          <w:rFonts w:ascii="標楷體" w:eastAsia="標楷體" w:hAnsi="標楷體" w:hint="eastAsia"/>
        </w:rPr>
        <w:t>了解106</w:t>
      </w:r>
      <w:r w:rsidR="009B0E73" w:rsidRPr="00C94E71">
        <w:rPr>
          <w:rFonts w:ascii="標楷體" w:eastAsia="標楷體" w:hAnsi="標楷體" w:hint="eastAsia"/>
        </w:rPr>
        <w:t>學年度國一學生，實驗組與對照組於口腔保健教育方案介入後</w:t>
      </w:r>
      <w:r w:rsidR="00316A89" w:rsidRPr="00C94E71">
        <w:rPr>
          <w:rFonts w:ascii="標楷體" w:eastAsia="標楷體" w:hAnsi="標楷體" w:hint="eastAsia"/>
        </w:rPr>
        <w:t>，</w:t>
      </w:r>
      <w:r w:rsidR="009B0E73" w:rsidRPr="00C94E71">
        <w:rPr>
          <w:rFonts w:ascii="標楷體" w:eastAsia="標楷體" w:hAnsi="標楷體" w:hint="eastAsia"/>
        </w:rPr>
        <w:t>對於口腔保健的</w:t>
      </w:r>
    </w:p>
    <w:p w:rsidR="00C94E71" w:rsidRDefault="009B0E73" w:rsidP="00C94E71">
      <w:pPr>
        <w:pStyle w:val="a3"/>
        <w:spacing w:line="360" w:lineRule="auto"/>
        <w:ind w:leftChars="0"/>
        <w:rPr>
          <w:rFonts w:ascii="標楷體" w:eastAsia="標楷體" w:hAnsi="標楷體"/>
        </w:rPr>
      </w:pPr>
      <w:r w:rsidRPr="00C94E71">
        <w:rPr>
          <w:rFonts w:ascii="標楷體" w:eastAsia="標楷體" w:hAnsi="標楷體" w:hint="eastAsia"/>
        </w:rPr>
        <w:t>知識、態度和行為的改變</w:t>
      </w:r>
      <w:r w:rsidR="00657426" w:rsidRPr="00C94E71">
        <w:rPr>
          <w:rFonts w:ascii="標楷體" w:eastAsia="標楷體" w:hAnsi="標楷體" w:hint="eastAsia"/>
        </w:rPr>
        <w:t>及差異</w:t>
      </w:r>
    </w:p>
    <w:p w:rsidR="009B0E73" w:rsidRPr="00C94E71" w:rsidRDefault="00C94E71" w:rsidP="00C94E71">
      <w:pPr>
        <w:spacing w:line="360" w:lineRule="auto"/>
        <w:rPr>
          <w:rFonts w:ascii="標楷體" w:eastAsia="標楷體" w:hAnsi="標楷體"/>
        </w:rPr>
      </w:pPr>
      <w:r>
        <w:rPr>
          <w:rFonts w:ascii="標楷體" w:eastAsia="標楷體" w:hAnsi="標楷體" w:hint="eastAsia"/>
        </w:rPr>
        <w:t>(三)</w:t>
      </w:r>
      <w:r w:rsidR="009B0E73" w:rsidRPr="00C94E71">
        <w:rPr>
          <w:rFonts w:ascii="標楷體" w:eastAsia="標楷體" w:hAnsi="標楷體" w:hint="eastAsia"/>
        </w:rPr>
        <w:t>了解學生口腔衛生教育介入之成效。</w:t>
      </w:r>
    </w:p>
    <w:p w:rsidR="00D77BF3" w:rsidRPr="00C94E71" w:rsidRDefault="00C94E71" w:rsidP="00C94E71">
      <w:pPr>
        <w:spacing w:line="360" w:lineRule="auto"/>
        <w:rPr>
          <w:rFonts w:ascii="標楷體" w:eastAsia="標楷體" w:hAnsi="標楷體"/>
        </w:rPr>
      </w:pPr>
      <w:r>
        <w:rPr>
          <w:rFonts w:ascii="標楷體" w:eastAsia="標楷體" w:hAnsi="標楷體" w:hint="eastAsia"/>
        </w:rPr>
        <w:t>(四)</w:t>
      </w:r>
      <w:r w:rsidR="009B0E73" w:rsidRPr="00C94E71">
        <w:rPr>
          <w:rFonts w:ascii="標楷體" w:eastAsia="標楷體" w:hAnsi="標楷體" w:hint="eastAsia"/>
        </w:rPr>
        <w:t>針對研究結果，修正未來口腔保健教育方式。</w:t>
      </w:r>
    </w:p>
    <w:p w:rsidR="000C70DC" w:rsidRPr="00C94E71" w:rsidRDefault="000C70DC" w:rsidP="00C94E71">
      <w:pPr>
        <w:spacing w:line="360" w:lineRule="auto"/>
        <w:rPr>
          <w:rFonts w:ascii="標楷體" w:eastAsia="標楷體" w:hAnsi="標楷體"/>
        </w:rPr>
      </w:pPr>
      <w:r w:rsidRPr="00C94E71">
        <w:rPr>
          <w:rFonts w:ascii="標楷體" w:eastAsia="標楷體" w:hAnsi="標楷體" w:hint="eastAsia"/>
        </w:rPr>
        <w:t>研究方法</w:t>
      </w:r>
      <w:r w:rsidR="00F36B34" w:rsidRPr="00C94E71">
        <w:rPr>
          <w:rFonts w:ascii="標楷體" w:eastAsia="標楷體" w:hAnsi="標楷體" w:hint="eastAsia"/>
        </w:rPr>
        <w:t>:</w:t>
      </w:r>
    </w:p>
    <w:p w:rsidR="000C70DC" w:rsidRPr="00C94E71" w:rsidRDefault="00D77BF3" w:rsidP="00C94E71">
      <w:pPr>
        <w:spacing w:line="360" w:lineRule="auto"/>
        <w:rPr>
          <w:rFonts w:ascii="標楷體" w:eastAsia="標楷體" w:hAnsi="標楷體"/>
          <w:b/>
          <w:szCs w:val="24"/>
        </w:rPr>
      </w:pPr>
      <w:r w:rsidRPr="00C94E71">
        <w:rPr>
          <w:rFonts w:ascii="標楷體" w:eastAsia="標楷體" w:hAnsi="標楷體" w:hint="eastAsia"/>
        </w:rPr>
        <w:t xml:space="preserve">    </w:t>
      </w:r>
      <w:r w:rsidR="005936B4" w:rsidRPr="00C94E71">
        <w:rPr>
          <w:rFonts w:ascii="標楷體" w:eastAsia="標楷體" w:hAnsi="標楷體" w:hint="eastAsia"/>
        </w:rPr>
        <w:t>主要研究對象為</w:t>
      </w:r>
      <w:r w:rsidR="00F36B34" w:rsidRPr="00C94E71">
        <w:rPr>
          <w:rFonts w:ascii="標楷體" w:eastAsia="標楷體" w:hAnsi="標楷體" w:hint="eastAsia"/>
        </w:rPr>
        <w:t>國中部一年級</w:t>
      </w:r>
      <w:r w:rsidR="004C0384" w:rsidRPr="00C94E71">
        <w:rPr>
          <w:rFonts w:ascii="標楷體" w:eastAsia="標楷體" w:hAnsi="標楷體" w:hint="eastAsia"/>
        </w:rPr>
        <w:t>學生，刪除無效性問卷及缺席人數，研究</w:t>
      </w:r>
      <w:r w:rsidR="00902FFB" w:rsidRPr="00C94E71">
        <w:rPr>
          <w:rFonts w:ascii="標楷體" w:eastAsia="標楷體" w:hAnsi="標楷體" w:hint="eastAsia"/>
        </w:rPr>
        <w:t>國一</w:t>
      </w:r>
      <w:r w:rsidR="004C0384" w:rsidRPr="00C94E71">
        <w:rPr>
          <w:rFonts w:ascii="標楷體" w:eastAsia="標楷體" w:hAnsi="標楷體" w:hint="eastAsia"/>
        </w:rPr>
        <w:t>學生</w:t>
      </w:r>
      <w:r w:rsidR="00F36B34" w:rsidRPr="00C94E71">
        <w:rPr>
          <w:rFonts w:ascii="標楷體" w:eastAsia="標楷體" w:hAnsi="標楷體" w:hint="eastAsia"/>
        </w:rPr>
        <w:t>共</w:t>
      </w:r>
      <w:r w:rsidR="00902FFB" w:rsidRPr="00C94E71">
        <w:rPr>
          <w:rFonts w:ascii="標楷體" w:eastAsia="標楷體" w:hAnsi="標楷體" w:hint="eastAsia"/>
        </w:rPr>
        <w:t>170</w:t>
      </w:r>
      <w:r w:rsidR="00F36B34" w:rsidRPr="00C94E71">
        <w:rPr>
          <w:rFonts w:ascii="標楷體" w:eastAsia="標楷體" w:hAnsi="標楷體" w:hint="eastAsia"/>
        </w:rPr>
        <w:t>人，以</w:t>
      </w:r>
      <w:r w:rsidR="004C0384" w:rsidRPr="00C94E71">
        <w:rPr>
          <w:rFonts w:ascii="標楷體" w:eastAsia="標楷體" w:hAnsi="標楷體" w:hint="eastAsia"/>
        </w:rPr>
        <w:t>「實驗組對照組前後測設計」</w:t>
      </w:r>
      <w:r w:rsidR="00F36B34" w:rsidRPr="00C94E71">
        <w:rPr>
          <w:rFonts w:ascii="標楷體" w:eastAsia="標楷體" w:hAnsi="標楷體" w:hint="eastAsia"/>
        </w:rPr>
        <w:t>研究進行，</w:t>
      </w:r>
      <w:r w:rsidR="005936B4" w:rsidRPr="00C94E71">
        <w:rPr>
          <w:rFonts w:ascii="標楷體" w:eastAsia="標楷體" w:hAnsi="標楷體" w:hint="eastAsia"/>
        </w:rPr>
        <w:t>於</w:t>
      </w:r>
      <w:r w:rsidR="00902FFB" w:rsidRPr="00C94E71">
        <w:rPr>
          <w:rFonts w:ascii="標楷體" w:eastAsia="標楷體" w:hAnsi="標楷體" w:hint="eastAsia"/>
        </w:rPr>
        <w:t>106</w:t>
      </w:r>
      <w:r w:rsidR="005936B4" w:rsidRPr="00C94E71">
        <w:rPr>
          <w:rFonts w:ascii="標楷體" w:eastAsia="標楷體" w:hAnsi="標楷體" w:hint="eastAsia"/>
        </w:rPr>
        <w:t>年9月</w:t>
      </w:r>
      <w:r w:rsidR="009B0E73" w:rsidRPr="00C94E71">
        <w:rPr>
          <w:rFonts w:ascii="標楷體" w:eastAsia="標楷體" w:hAnsi="標楷體" w:hint="eastAsia"/>
        </w:rPr>
        <w:t>2-29</w:t>
      </w:r>
      <w:r w:rsidRPr="00C94E71">
        <w:rPr>
          <w:rFonts w:ascii="標楷體" w:eastAsia="標楷體" w:hAnsi="標楷體" w:hint="eastAsia"/>
        </w:rPr>
        <w:t>日介入口腔保健教學活動。</w:t>
      </w:r>
    </w:p>
    <w:p w:rsidR="00C94E71" w:rsidRDefault="000C70DC" w:rsidP="00C94E71">
      <w:pPr>
        <w:spacing w:line="360" w:lineRule="auto"/>
        <w:rPr>
          <w:rFonts w:ascii="標楷體" w:eastAsia="標楷體" w:hAnsi="標楷體"/>
        </w:rPr>
      </w:pPr>
      <w:r w:rsidRPr="00C94E71">
        <w:rPr>
          <w:rFonts w:ascii="標楷體" w:eastAsia="標楷體" w:hAnsi="標楷體" w:hint="eastAsia"/>
        </w:rPr>
        <w:t>研究發現</w:t>
      </w:r>
      <w:r w:rsidR="000274B5" w:rsidRPr="00C94E71">
        <w:rPr>
          <w:rFonts w:ascii="標楷體" w:eastAsia="標楷體" w:hAnsi="標楷體" w:hint="eastAsia"/>
        </w:rPr>
        <w:t>:</w:t>
      </w:r>
    </w:p>
    <w:p w:rsidR="00D77BF3" w:rsidRPr="00C94E71" w:rsidRDefault="00D77BF3" w:rsidP="00C94E71">
      <w:pPr>
        <w:spacing w:line="360" w:lineRule="auto"/>
        <w:rPr>
          <w:rFonts w:ascii="標楷體" w:eastAsia="標楷體" w:hAnsi="標楷體"/>
        </w:rPr>
      </w:pPr>
      <w:r w:rsidRPr="00C94E71">
        <w:rPr>
          <w:rFonts w:ascii="標楷體" w:eastAsia="標楷體" w:hAnsi="標楷體" w:hint="eastAsia"/>
        </w:rPr>
        <w:t>(一)「口腔保健知識」</w:t>
      </w:r>
      <w:r w:rsidR="009740B0" w:rsidRPr="00C94E71">
        <w:rPr>
          <w:rFonts w:ascii="標楷體" w:eastAsia="標楷體" w:hAnsi="標楷體" w:hint="eastAsia"/>
        </w:rPr>
        <w:t>整體</w:t>
      </w:r>
      <w:r w:rsidR="007D0AAD" w:rsidRPr="00C94E71">
        <w:rPr>
          <w:rFonts w:ascii="標楷體" w:eastAsia="標楷體" w:hAnsi="標楷體" w:hint="eastAsia"/>
        </w:rPr>
        <w:t>得分</w:t>
      </w:r>
      <w:r w:rsidRPr="00C94E71">
        <w:rPr>
          <w:rFonts w:ascii="標楷體" w:eastAsia="標楷體" w:hAnsi="標楷體" w:hint="eastAsia"/>
        </w:rPr>
        <w:t>後測高於前測，</w:t>
      </w:r>
      <w:r w:rsidR="009740B0" w:rsidRPr="00C94E71">
        <w:rPr>
          <w:rFonts w:ascii="標楷體" w:eastAsia="標楷體" w:hAnsi="標楷體" w:hint="eastAsia"/>
        </w:rPr>
        <w:t>達</w:t>
      </w:r>
      <w:r w:rsidRPr="00C94E71">
        <w:rPr>
          <w:rFonts w:ascii="標楷體" w:eastAsia="標楷體" w:hAnsi="標楷體" w:hint="eastAsia"/>
        </w:rPr>
        <w:t>顯著</w:t>
      </w:r>
      <w:r w:rsidR="009740B0" w:rsidRPr="00C94E71">
        <w:rPr>
          <w:rFonts w:ascii="標楷體" w:eastAsia="標楷體" w:hAnsi="標楷體" w:hint="eastAsia"/>
        </w:rPr>
        <w:t>差異，可提升學生口腔保健知識</w:t>
      </w:r>
      <w:r w:rsidRPr="00C94E71">
        <w:rPr>
          <w:rFonts w:ascii="標楷體" w:eastAsia="標楷體" w:hAnsi="標楷體" w:hint="eastAsia"/>
        </w:rPr>
        <w:t>。</w:t>
      </w:r>
    </w:p>
    <w:p w:rsidR="00D77BF3" w:rsidRPr="00C94E71" w:rsidRDefault="009740B0" w:rsidP="00C94E71">
      <w:pPr>
        <w:spacing w:line="360" w:lineRule="auto"/>
        <w:rPr>
          <w:rFonts w:ascii="標楷體" w:eastAsia="標楷體" w:hAnsi="標楷體"/>
        </w:rPr>
      </w:pPr>
      <w:r w:rsidRPr="00C94E71">
        <w:rPr>
          <w:rFonts w:ascii="標楷體" w:eastAsia="標楷體" w:hAnsi="標楷體" w:hint="eastAsia"/>
        </w:rPr>
        <w:t>(二)「口腔保健</w:t>
      </w:r>
      <w:r w:rsidR="007D0AAD" w:rsidRPr="00C94E71">
        <w:rPr>
          <w:rFonts w:ascii="標楷體" w:eastAsia="標楷體" w:hAnsi="標楷體" w:hint="eastAsia"/>
        </w:rPr>
        <w:t>態度</w:t>
      </w:r>
      <w:r w:rsidRPr="00C94E71">
        <w:rPr>
          <w:rFonts w:ascii="標楷體" w:eastAsia="標楷體" w:hAnsi="標楷體" w:hint="eastAsia"/>
        </w:rPr>
        <w:t>」整體</w:t>
      </w:r>
      <w:r w:rsidR="007D0AAD" w:rsidRPr="00C94E71">
        <w:rPr>
          <w:rFonts w:ascii="標楷體" w:eastAsia="標楷體" w:hAnsi="標楷體" w:hint="eastAsia"/>
        </w:rPr>
        <w:t>得分</w:t>
      </w:r>
      <w:r w:rsidR="00D77BF3" w:rsidRPr="00C94E71">
        <w:rPr>
          <w:rFonts w:ascii="標楷體" w:eastAsia="標楷體" w:hAnsi="標楷體" w:hint="eastAsia"/>
        </w:rPr>
        <w:t>後測高於前測</w:t>
      </w:r>
      <w:r w:rsidR="000274B5" w:rsidRPr="00C94E71">
        <w:rPr>
          <w:rFonts w:ascii="標楷體" w:eastAsia="標楷體" w:hAnsi="標楷體" w:hint="eastAsia"/>
        </w:rPr>
        <w:t>，達顯著差異</w:t>
      </w:r>
      <w:r w:rsidRPr="00C94E71">
        <w:rPr>
          <w:rFonts w:ascii="標楷體" w:eastAsia="標楷體" w:hAnsi="標楷體" w:hint="eastAsia"/>
        </w:rPr>
        <w:t>，可提升學生口腔保健</w:t>
      </w:r>
      <w:r w:rsidR="007D0AAD" w:rsidRPr="00C94E71">
        <w:rPr>
          <w:rFonts w:ascii="標楷體" w:eastAsia="標楷體" w:hAnsi="標楷體" w:hint="eastAsia"/>
        </w:rPr>
        <w:t>態度</w:t>
      </w:r>
      <w:r w:rsidRPr="00C94E71">
        <w:rPr>
          <w:rFonts w:ascii="標楷體" w:eastAsia="標楷體" w:hAnsi="標楷體" w:hint="eastAsia"/>
        </w:rPr>
        <w:t>。</w:t>
      </w:r>
    </w:p>
    <w:p w:rsidR="00C94E71" w:rsidRDefault="007D0AAD" w:rsidP="00C94E71">
      <w:pPr>
        <w:spacing w:line="360" w:lineRule="auto"/>
        <w:rPr>
          <w:rFonts w:ascii="標楷體" w:eastAsia="標楷體" w:hAnsi="標楷體" w:cs="Times New Roman"/>
          <w:color w:val="000000" w:themeColor="text1"/>
          <w:szCs w:val="24"/>
        </w:rPr>
      </w:pPr>
      <w:r w:rsidRPr="00C94E71">
        <w:rPr>
          <w:rFonts w:ascii="標楷體" w:eastAsia="標楷體" w:hAnsi="標楷體" w:hint="eastAsia"/>
        </w:rPr>
        <w:t>(三)「口腔保健行為」</w:t>
      </w:r>
      <w:r w:rsidR="00EC0337" w:rsidRPr="00C94E71">
        <w:rPr>
          <w:rFonts w:ascii="標楷體" w:eastAsia="標楷體" w:hAnsi="標楷體" w:hint="eastAsia"/>
        </w:rPr>
        <w:t>整體</w:t>
      </w:r>
      <w:r w:rsidR="005875FA" w:rsidRPr="00C94E71">
        <w:rPr>
          <w:rFonts w:ascii="標楷體" w:eastAsia="標楷體" w:hAnsi="標楷體" w:cs="Times New Roman" w:hint="eastAsia"/>
          <w:color w:val="000000"/>
          <w:szCs w:val="24"/>
        </w:rPr>
        <w:t>得分</w:t>
      </w:r>
      <w:r w:rsidR="000274B5" w:rsidRPr="00C94E71">
        <w:rPr>
          <w:rFonts w:ascii="標楷體" w:eastAsia="標楷體" w:hAnsi="標楷體" w:cs="Times New Roman" w:hint="eastAsia"/>
          <w:color w:val="000000"/>
          <w:szCs w:val="24"/>
        </w:rPr>
        <w:t>後測</w:t>
      </w:r>
      <w:r w:rsidR="005875FA" w:rsidRPr="00C94E71">
        <w:rPr>
          <w:rFonts w:ascii="標楷體" w:eastAsia="標楷體" w:hAnsi="標楷體" w:cs="Times New Roman" w:hint="eastAsia"/>
          <w:color w:val="000000"/>
          <w:szCs w:val="24"/>
        </w:rPr>
        <w:t>高於前測</w:t>
      </w:r>
      <w:r w:rsidR="000274B5" w:rsidRPr="00C94E71">
        <w:rPr>
          <w:rFonts w:ascii="標楷體" w:eastAsia="標楷體" w:hAnsi="標楷體" w:hint="eastAsia"/>
        </w:rPr>
        <w:t>，達顯著差異</w:t>
      </w:r>
      <w:r w:rsidR="00C94E71">
        <w:rPr>
          <w:rFonts w:ascii="標楷體" w:eastAsia="標楷體" w:hAnsi="標楷體" w:cs="Times New Roman" w:hint="eastAsia"/>
          <w:color w:val="000000" w:themeColor="text1"/>
          <w:szCs w:val="24"/>
        </w:rPr>
        <w:t>，可提升學生口腔保健行為。</w:t>
      </w:r>
    </w:p>
    <w:p w:rsidR="00C94E71" w:rsidRDefault="00C94E71" w:rsidP="00C94E71">
      <w:pPr>
        <w:spacing w:line="360" w:lineRule="auto"/>
        <w:rPr>
          <w:rFonts w:ascii="標楷體" w:eastAsia="標楷體" w:hAnsi="標楷體"/>
          <w:color w:val="000000" w:themeColor="text1"/>
        </w:rPr>
      </w:pPr>
      <w:r>
        <w:rPr>
          <w:rFonts w:ascii="標楷體" w:eastAsia="標楷體" w:hAnsi="標楷體" w:cs="Times New Roman" w:hint="eastAsia"/>
          <w:color w:val="000000" w:themeColor="text1"/>
          <w:szCs w:val="24"/>
        </w:rPr>
        <w:t xml:space="preserve">     </w:t>
      </w:r>
      <w:r w:rsidR="009F5F8F" w:rsidRPr="00C94E71">
        <w:rPr>
          <w:rFonts w:ascii="標楷體" w:eastAsia="標楷體" w:hAnsi="標楷體" w:hint="eastAsia"/>
          <w:color w:val="000000" w:themeColor="text1"/>
        </w:rPr>
        <w:t>學生在「我使用貝氏刷牙法刷牙」與「我</w:t>
      </w:r>
      <w:r w:rsidR="009F5F8F" w:rsidRPr="00C94E71">
        <w:rPr>
          <w:rFonts w:ascii="標楷體" w:eastAsia="標楷體" w:hAnsi="標楷體"/>
          <w:color w:val="000000" w:themeColor="text1"/>
        </w:rPr>
        <w:t>除了刷牙外</w:t>
      </w:r>
      <w:r w:rsidR="009F5F8F" w:rsidRPr="00C94E71">
        <w:rPr>
          <w:rFonts w:ascii="標楷體" w:eastAsia="標楷體" w:hAnsi="標楷體" w:hint="eastAsia"/>
          <w:color w:val="000000" w:themeColor="text1"/>
        </w:rPr>
        <w:t>，</w:t>
      </w:r>
      <w:r w:rsidR="009F5F8F" w:rsidRPr="00C94E71">
        <w:rPr>
          <w:rFonts w:ascii="標楷體" w:eastAsia="標楷體" w:hAnsi="標楷體"/>
          <w:color w:val="000000" w:themeColor="text1"/>
        </w:rPr>
        <w:t>我使用牙線幫忙清潔牙齒</w:t>
      </w:r>
      <w:r w:rsidR="009F5F8F" w:rsidRPr="00C94E71">
        <w:rPr>
          <w:rFonts w:ascii="標楷體" w:eastAsia="標楷體" w:hAnsi="標楷體" w:hint="eastAsia"/>
          <w:color w:val="000000" w:themeColor="text1"/>
        </w:rPr>
        <w:t>」後測得</w:t>
      </w:r>
    </w:p>
    <w:p w:rsidR="009F5F8F" w:rsidRPr="00C94E71" w:rsidRDefault="00C94E71" w:rsidP="00C94E71">
      <w:pPr>
        <w:spacing w:line="360" w:lineRule="auto"/>
        <w:rPr>
          <w:rFonts w:ascii="標楷體" w:eastAsia="標楷體" w:hAnsi="標楷體"/>
          <w:color w:val="000000" w:themeColor="text1"/>
        </w:rPr>
      </w:pPr>
      <w:r>
        <w:rPr>
          <w:rFonts w:ascii="標楷體" w:eastAsia="標楷體" w:hAnsi="標楷體" w:hint="eastAsia"/>
          <w:color w:val="000000" w:themeColor="text1"/>
        </w:rPr>
        <w:t xml:space="preserve">     </w:t>
      </w:r>
      <w:r w:rsidR="009F5F8F" w:rsidRPr="00C94E71">
        <w:rPr>
          <w:rFonts w:ascii="標楷體" w:eastAsia="標楷體" w:hAnsi="標楷體" w:hint="eastAsia"/>
          <w:color w:val="000000" w:themeColor="text1"/>
        </w:rPr>
        <w:t>分高於前測且有顯著差異(</w:t>
      </w:r>
      <w:r w:rsidR="009F5F8F" w:rsidRPr="00C94E71">
        <w:rPr>
          <w:rFonts w:ascii="標楷體" w:eastAsia="標楷體" w:hAnsi="標楷體"/>
          <w:color w:val="000000" w:themeColor="text1"/>
        </w:rPr>
        <w:t>p&lt;.001</w:t>
      </w:r>
      <w:r w:rsidR="009F5F8F" w:rsidRPr="00C94E71">
        <w:rPr>
          <w:rFonts w:ascii="標楷體" w:eastAsia="標楷體" w:hAnsi="標楷體" w:hint="eastAsia"/>
          <w:color w:val="000000" w:themeColor="text1"/>
        </w:rPr>
        <w:t>)，可見口腔保健介入對學生的行為成效。</w:t>
      </w:r>
    </w:p>
    <w:p w:rsidR="00C94E71" w:rsidRDefault="00C94E71" w:rsidP="00C94E71">
      <w:pPr>
        <w:spacing w:line="360" w:lineRule="auto"/>
        <w:rPr>
          <w:rFonts w:ascii="標楷體" w:eastAsia="標楷體" w:hAnsi="標楷體" w:cs="Times New Roman"/>
          <w:color w:val="000000" w:themeColor="text1"/>
          <w:szCs w:val="24"/>
        </w:rPr>
      </w:pPr>
      <w:r w:rsidRPr="00C94E71">
        <w:rPr>
          <w:rFonts w:ascii="標楷體" w:eastAsia="標楷體" w:hAnsi="標楷體" w:hint="eastAsia"/>
          <w:color w:val="000000" w:themeColor="text1"/>
        </w:rPr>
        <w:t>(四)</w:t>
      </w:r>
      <w:r w:rsidR="00D50A77" w:rsidRPr="009F5F8F">
        <w:rPr>
          <w:rFonts w:ascii="標楷體" w:eastAsia="標楷體" w:hAnsi="標楷體" w:cs="Times New Roman" w:hint="eastAsia"/>
          <w:color w:val="000000" w:themeColor="text1"/>
          <w:szCs w:val="24"/>
        </w:rPr>
        <w:t>「口腔保健自我效能」整體得分後測低於前測，顯示口腔保健教育活動介入後</w:t>
      </w:r>
      <w:r w:rsidR="000D1FBC" w:rsidRPr="009F5F8F">
        <w:rPr>
          <w:rFonts w:ascii="標楷體" w:eastAsia="標楷體" w:hAnsi="標楷體" w:cs="Times New Roman" w:hint="eastAsia"/>
          <w:color w:val="000000" w:themeColor="text1"/>
          <w:szCs w:val="24"/>
        </w:rPr>
        <w:t>，</w:t>
      </w:r>
      <w:r w:rsidR="00E544FC" w:rsidRPr="009F5F8F">
        <w:rPr>
          <w:rFonts w:ascii="標楷體" w:eastAsia="標楷體" w:hAnsi="標楷體" w:cs="Times New Roman" w:hint="eastAsia"/>
          <w:color w:val="000000" w:themeColor="text1"/>
          <w:szCs w:val="24"/>
        </w:rPr>
        <w:t>雖然口腔</w:t>
      </w:r>
    </w:p>
    <w:p w:rsidR="00C94E71" w:rsidRDefault="00C94E71" w:rsidP="00C94E71">
      <w:pPr>
        <w:spacing w:line="360" w:lineRule="auto"/>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w:t>
      </w:r>
      <w:r w:rsidR="00E544FC" w:rsidRPr="009F5F8F">
        <w:rPr>
          <w:rFonts w:ascii="標楷體" w:eastAsia="標楷體" w:hAnsi="標楷體" w:cs="Times New Roman" w:hint="eastAsia"/>
          <w:color w:val="000000" w:themeColor="text1"/>
          <w:szCs w:val="24"/>
        </w:rPr>
        <w:t>保健知識面、態度面</w:t>
      </w:r>
      <w:r w:rsidR="00316A89" w:rsidRPr="009F5F8F">
        <w:rPr>
          <w:rFonts w:ascii="標楷體" w:eastAsia="標楷體" w:hAnsi="標楷體" w:cs="Times New Roman" w:hint="eastAsia"/>
          <w:color w:val="000000" w:themeColor="text1"/>
          <w:szCs w:val="24"/>
        </w:rPr>
        <w:t>、行為面</w:t>
      </w:r>
      <w:r w:rsidR="00E544FC" w:rsidRPr="009F5F8F">
        <w:rPr>
          <w:rFonts w:ascii="標楷體" w:eastAsia="標楷體" w:hAnsi="標楷體" w:cs="Times New Roman" w:hint="eastAsia"/>
          <w:color w:val="000000" w:themeColor="text1"/>
          <w:szCs w:val="24"/>
        </w:rPr>
        <w:t>有提升，但</w:t>
      </w:r>
      <w:r w:rsidR="00D50A77" w:rsidRPr="009F5F8F">
        <w:rPr>
          <w:rFonts w:ascii="標楷體" w:eastAsia="標楷體" w:hAnsi="標楷體" w:cs="Times New Roman" w:hint="eastAsia"/>
          <w:color w:val="000000" w:themeColor="text1"/>
          <w:szCs w:val="24"/>
        </w:rPr>
        <w:t>學生</w:t>
      </w:r>
      <w:r w:rsidR="00E544FC" w:rsidRPr="009F5F8F">
        <w:rPr>
          <w:rFonts w:ascii="標楷體" w:eastAsia="標楷體" w:hAnsi="標楷體" w:cs="Times New Roman" w:hint="eastAsia"/>
          <w:color w:val="000000" w:themeColor="text1"/>
          <w:szCs w:val="24"/>
        </w:rPr>
        <w:t>卻</w:t>
      </w:r>
      <w:r w:rsidR="00D50A77" w:rsidRPr="009F5F8F">
        <w:rPr>
          <w:rFonts w:ascii="標楷體" w:eastAsia="標楷體" w:hAnsi="標楷體" w:cs="Times New Roman" w:hint="eastAsia"/>
          <w:color w:val="000000" w:themeColor="text1"/>
          <w:szCs w:val="24"/>
        </w:rPr>
        <w:t>自感執行力能有困難</w:t>
      </w:r>
      <w:r w:rsidR="00E544FC" w:rsidRPr="009F5F8F">
        <w:rPr>
          <w:rFonts w:ascii="標楷體" w:eastAsia="標楷體" w:hAnsi="標楷體" w:cs="Times New Roman" w:hint="eastAsia"/>
          <w:color w:val="000000" w:themeColor="text1"/>
          <w:szCs w:val="24"/>
        </w:rPr>
        <w:t>，沒有足夠信心完成</w:t>
      </w:r>
    </w:p>
    <w:p w:rsidR="00332F1B" w:rsidRDefault="00C94E71" w:rsidP="00C94E71">
      <w:pPr>
        <w:spacing w:line="360" w:lineRule="auto"/>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w:t>
      </w:r>
      <w:r w:rsidR="00E544FC" w:rsidRPr="009F5F8F">
        <w:rPr>
          <w:rFonts w:ascii="標楷體" w:eastAsia="標楷體" w:hAnsi="標楷體" w:cs="Times New Roman" w:hint="eastAsia"/>
          <w:color w:val="000000" w:themeColor="text1"/>
          <w:szCs w:val="24"/>
        </w:rPr>
        <w:t>正確刷牙、使用牙線、餐後潔牙等。</w:t>
      </w:r>
    </w:p>
    <w:p w:rsidR="00C94E71" w:rsidRDefault="00C94E71" w:rsidP="00C94E71">
      <w:pPr>
        <w:spacing w:line="360" w:lineRule="auto"/>
        <w:rPr>
          <w:rFonts w:ascii="標楷體" w:eastAsia="標楷體" w:hAnsi="標楷體" w:cs="Times New Roman"/>
          <w:color w:val="000000" w:themeColor="text1"/>
          <w:szCs w:val="24"/>
        </w:rPr>
      </w:pPr>
    </w:p>
    <w:p w:rsidR="00C94E71" w:rsidRDefault="00C94E71" w:rsidP="00C94E71">
      <w:pPr>
        <w:spacing w:line="360" w:lineRule="auto"/>
        <w:rPr>
          <w:rFonts w:ascii="標楷體" w:eastAsia="標楷體" w:hAnsi="標楷體" w:cs="Times New Roman"/>
          <w:color w:val="000000" w:themeColor="text1"/>
          <w:szCs w:val="24"/>
        </w:rPr>
      </w:pPr>
    </w:p>
    <w:p w:rsidR="00C94E71" w:rsidRDefault="00C94E71" w:rsidP="00C94E71">
      <w:pPr>
        <w:spacing w:line="360" w:lineRule="auto"/>
        <w:rPr>
          <w:rFonts w:ascii="標楷體" w:eastAsia="標楷體" w:hAnsi="標楷體" w:cs="Times New Roman"/>
          <w:color w:val="000000" w:themeColor="text1"/>
          <w:szCs w:val="24"/>
        </w:rPr>
      </w:pPr>
    </w:p>
    <w:p w:rsidR="00C94E71" w:rsidRPr="009F5F8F" w:rsidRDefault="00C94E71" w:rsidP="00C94E71">
      <w:pPr>
        <w:spacing w:line="360" w:lineRule="auto"/>
        <w:rPr>
          <w:rFonts w:ascii="標楷體" w:eastAsia="標楷體" w:hAnsi="標楷體" w:cs="Times New Roman"/>
          <w:color w:val="FF0000"/>
          <w:szCs w:val="24"/>
        </w:rPr>
      </w:pPr>
    </w:p>
    <w:p w:rsidR="00332F1B" w:rsidRDefault="0040336B" w:rsidP="00C94E71">
      <w:pPr>
        <w:spacing w:line="360" w:lineRule="auto"/>
        <w:rPr>
          <w:rFonts w:ascii="標楷體" w:eastAsia="標楷體" w:hAnsi="標楷體"/>
        </w:rPr>
      </w:pPr>
      <w:r>
        <w:rPr>
          <w:rFonts w:ascii="標楷體" w:eastAsia="標楷體" w:hAnsi="標楷體" w:hint="eastAsia"/>
        </w:rPr>
        <w:t>關鍵字</w:t>
      </w:r>
      <w:r w:rsidR="005875FA">
        <w:rPr>
          <w:rFonts w:ascii="標楷體" w:eastAsia="標楷體" w:hAnsi="標楷體" w:hint="eastAsia"/>
        </w:rPr>
        <w:t>:</w:t>
      </w:r>
      <w:r w:rsidR="000274B5">
        <w:rPr>
          <w:rFonts w:ascii="標楷體" w:eastAsia="標楷體" w:hAnsi="標楷體" w:hint="eastAsia"/>
        </w:rPr>
        <w:t>口腔</w:t>
      </w:r>
      <w:r w:rsidR="005875FA">
        <w:rPr>
          <w:rFonts w:ascii="標楷體" w:eastAsia="標楷體" w:hAnsi="標楷體" w:hint="eastAsia"/>
        </w:rPr>
        <w:t>健</w:t>
      </w:r>
      <w:r w:rsidR="000274B5">
        <w:rPr>
          <w:rFonts w:ascii="標楷體" w:eastAsia="標楷體" w:hAnsi="標楷體" w:hint="eastAsia"/>
        </w:rPr>
        <w:t>康、</w:t>
      </w:r>
      <w:r w:rsidR="005875FA">
        <w:rPr>
          <w:rFonts w:ascii="標楷體" w:eastAsia="標楷體" w:hAnsi="標楷體" w:hint="eastAsia"/>
        </w:rPr>
        <w:t>貝氏刷牙法、健康促進、社區結盟</w:t>
      </w:r>
    </w:p>
    <w:p w:rsidR="00DD2CFA" w:rsidRDefault="0040336B" w:rsidP="00C94E71">
      <w:pPr>
        <w:spacing w:line="360" w:lineRule="auto"/>
        <w:rPr>
          <w:rFonts w:ascii="標楷體" w:eastAsia="標楷體" w:hAnsi="標楷體"/>
        </w:rPr>
      </w:pPr>
      <w:r>
        <w:rPr>
          <w:rFonts w:ascii="標楷體" w:eastAsia="標楷體" w:hAnsi="標楷體" w:hint="eastAsia"/>
        </w:rPr>
        <w:t>聯絡人</w:t>
      </w:r>
      <w:r w:rsidR="005875FA">
        <w:rPr>
          <w:rFonts w:ascii="標楷體" w:eastAsia="標楷體" w:hAnsi="標楷體" w:hint="eastAsia"/>
        </w:rPr>
        <w:t>:彭雲卿</w:t>
      </w:r>
      <w:r w:rsidR="005875FA" w:rsidRPr="001111CB">
        <w:rPr>
          <w:rFonts w:ascii="標楷體" w:eastAsia="標楷體" w:hAnsi="標楷體" w:hint="eastAsia"/>
          <w:u w:val="single"/>
        </w:rPr>
        <w:t>ponpon1003@dlsh.tc.edu.tw</w:t>
      </w:r>
      <w:r w:rsidR="005875FA">
        <w:rPr>
          <w:rFonts w:ascii="標楷體" w:eastAsia="標楷體" w:hAnsi="標楷體" w:hint="eastAsia"/>
        </w:rPr>
        <w:t>、台中市大里區國中路365號</w:t>
      </w:r>
      <w:r w:rsidR="001111CB">
        <w:rPr>
          <w:rFonts w:ascii="標楷體" w:eastAsia="標楷體" w:hAnsi="標楷體" w:hint="eastAsia"/>
        </w:rPr>
        <w:t xml:space="preserve"> </w:t>
      </w:r>
    </w:p>
    <w:p w:rsidR="00C94E71" w:rsidRPr="00E544FC" w:rsidRDefault="00C94E71" w:rsidP="00E544FC">
      <w:pPr>
        <w:spacing w:line="360" w:lineRule="auto"/>
        <w:rPr>
          <w:rFonts w:ascii="標楷體" w:eastAsia="標楷體" w:hAnsi="標楷體"/>
        </w:rPr>
      </w:pPr>
    </w:p>
    <w:p w:rsidR="00876F8D" w:rsidRPr="00A31D2B" w:rsidRDefault="00876F8D" w:rsidP="000533A9">
      <w:pPr>
        <w:widowControl/>
        <w:spacing w:line="360" w:lineRule="auto"/>
        <w:rPr>
          <w:rFonts w:ascii="標楷體" w:eastAsia="標楷體" w:hAnsi="標楷體" w:cs="Times New Roman"/>
          <w:b/>
          <w:sz w:val="32"/>
          <w:szCs w:val="32"/>
        </w:rPr>
      </w:pPr>
      <w:r w:rsidRPr="00A31D2B">
        <w:rPr>
          <w:rFonts w:ascii="標楷體" w:eastAsia="標楷體" w:hAnsi="標楷體" w:cs="Times New Roman" w:hint="eastAsia"/>
          <w:b/>
          <w:sz w:val="32"/>
          <w:szCs w:val="32"/>
        </w:rPr>
        <w:lastRenderedPageBreak/>
        <w:t>壹、前言</w:t>
      </w:r>
    </w:p>
    <w:p w:rsidR="00876F8D" w:rsidRPr="00256433" w:rsidRDefault="00876F8D" w:rsidP="000533A9">
      <w:pPr>
        <w:adjustRightInd w:val="0"/>
        <w:snapToGrid w:val="0"/>
        <w:spacing w:line="360" w:lineRule="auto"/>
        <w:rPr>
          <w:rFonts w:ascii="標楷體" w:eastAsia="標楷體" w:hAnsi="標楷體" w:cs="Times New Roman"/>
          <w:b/>
          <w:color w:val="000000" w:themeColor="text1"/>
          <w:szCs w:val="24"/>
          <w:bdr w:val="single" w:sz="4" w:space="0" w:color="auto"/>
        </w:rPr>
      </w:pPr>
      <w:r w:rsidRPr="00256433">
        <w:rPr>
          <w:rFonts w:ascii="標楷體" w:eastAsia="標楷體" w:hAnsi="標楷體" w:cs="Times New Roman" w:hint="eastAsia"/>
          <w:b/>
          <w:color w:val="000000" w:themeColor="text1"/>
          <w:szCs w:val="24"/>
        </w:rPr>
        <w:t>一、行動研究的動機：</w:t>
      </w:r>
    </w:p>
    <w:p w:rsidR="001E1D9E" w:rsidRPr="001E1D9E" w:rsidRDefault="00D36F81" w:rsidP="008D2A43">
      <w:pPr>
        <w:adjustRightInd w:val="0"/>
        <w:snapToGrid w:val="0"/>
        <w:spacing w:line="360" w:lineRule="auto"/>
        <w:rPr>
          <w:rFonts w:ascii="標楷體" w:eastAsia="標楷體" w:hAnsi="標楷體" w:cs="Times New Roman"/>
          <w:color w:val="000000" w:themeColor="text1"/>
          <w:szCs w:val="24"/>
        </w:rPr>
      </w:pPr>
      <w:r w:rsidRPr="00256433">
        <w:rPr>
          <w:rFonts w:ascii="標楷體" w:eastAsia="標楷體" w:hAnsi="標楷體" w:cs="Times New Roman" w:hint="eastAsia"/>
          <w:b/>
          <w:color w:val="000000" w:themeColor="text1"/>
          <w:szCs w:val="24"/>
        </w:rPr>
        <w:t xml:space="preserve">  </w:t>
      </w:r>
      <w:r w:rsidR="001E1D9E">
        <w:rPr>
          <w:rFonts w:ascii="標楷體" w:eastAsia="標楷體" w:hAnsi="標楷體" w:cs="Times New Roman" w:hint="eastAsia"/>
          <w:b/>
          <w:color w:val="000000" w:themeColor="text1"/>
          <w:szCs w:val="24"/>
        </w:rPr>
        <w:t xml:space="preserve">  </w:t>
      </w:r>
      <w:r w:rsidR="001E1D9E">
        <w:rPr>
          <w:rFonts w:ascii="標楷體" w:eastAsia="標楷體" w:hAnsi="標楷體" w:cs="Times New Roman" w:hint="eastAsia"/>
          <w:color w:val="000000" w:themeColor="text1"/>
          <w:szCs w:val="24"/>
        </w:rPr>
        <w:t>不少</w:t>
      </w:r>
      <w:r w:rsidR="001E1D9E" w:rsidRPr="001E1D9E">
        <w:rPr>
          <w:rFonts w:ascii="標楷體" w:eastAsia="標楷體" w:hAnsi="標楷體" w:cs="Times New Roman" w:hint="eastAsia"/>
          <w:color w:val="000000" w:themeColor="text1"/>
          <w:szCs w:val="24"/>
        </w:rPr>
        <w:t>國人對口腔</w:t>
      </w:r>
      <w:r w:rsidR="001E1D9E">
        <w:rPr>
          <w:rFonts w:ascii="標楷體" w:eastAsia="標楷體" w:hAnsi="標楷體" w:cs="Times New Roman" w:hint="eastAsia"/>
          <w:color w:val="000000" w:themeColor="text1"/>
          <w:szCs w:val="24"/>
        </w:rPr>
        <w:t>相關問題抱持「牙痛不是病」的觀念，口腔所產生的問題多數是造成疼痛使人感到痛苦，因此多數人不會感受到有危害生命的脅迫，使得多數人對於牙齒的健康與否都較不在意，但在牙齒損壞不堪使用</w:t>
      </w:r>
      <w:r w:rsidR="006B6B71">
        <w:rPr>
          <w:rFonts w:ascii="標楷體" w:eastAsia="標楷體" w:hAnsi="標楷體" w:cs="Times New Roman" w:hint="eastAsia"/>
          <w:color w:val="000000" w:themeColor="text1"/>
          <w:szCs w:val="24"/>
        </w:rPr>
        <w:t>、</w:t>
      </w:r>
      <w:r w:rsidR="001E1D9E">
        <w:rPr>
          <w:rFonts w:ascii="標楷體" w:eastAsia="標楷體" w:hAnsi="標楷體" w:cs="Times New Roman" w:hint="eastAsia"/>
          <w:color w:val="000000" w:themeColor="text1"/>
          <w:szCs w:val="24"/>
        </w:rPr>
        <w:t>失去牙齒</w:t>
      </w:r>
      <w:r w:rsidR="006B6B71">
        <w:rPr>
          <w:rFonts w:ascii="標楷體" w:eastAsia="標楷體" w:hAnsi="標楷體" w:cs="Times New Roman" w:hint="eastAsia"/>
          <w:color w:val="000000" w:themeColor="text1"/>
          <w:szCs w:val="24"/>
        </w:rPr>
        <w:t>或是引起身體併發症</w:t>
      </w:r>
      <w:r w:rsidR="001E1D9E">
        <w:rPr>
          <w:rFonts w:ascii="標楷體" w:eastAsia="標楷體" w:hAnsi="標楷體" w:cs="Times New Roman" w:hint="eastAsia"/>
          <w:color w:val="000000" w:themeColor="text1"/>
          <w:szCs w:val="24"/>
        </w:rPr>
        <w:t>時，才</w:t>
      </w:r>
      <w:r w:rsidR="006B6B71">
        <w:rPr>
          <w:rFonts w:ascii="標楷體" w:eastAsia="標楷體" w:hAnsi="標楷體" w:cs="Times New Roman" w:hint="eastAsia"/>
          <w:color w:val="000000" w:themeColor="text1"/>
          <w:szCs w:val="24"/>
        </w:rPr>
        <w:t>深深體未有健康的牙齒是很重要的。</w:t>
      </w:r>
    </w:p>
    <w:p w:rsidR="004F1B1D" w:rsidRPr="00256433" w:rsidRDefault="001E1D9E" w:rsidP="008D2A43">
      <w:pPr>
        <w:adjustRightInd w:val="0"/>
        <w:snapToGrid w:val="0"/>
        <w:spacing w:line="360" w:lineRule="auto"/>
        <w:rPr>
          <w:rFonts w:ascii="標楷體" w:eastAsia="標楷體" w:hAnsi="標楷體" w:cs="新細明體-WinCharSetFFFF-H"/>
          <w:bCs/>
          <w:color w:val="000000" w:themeColor="text1"/>
          <w:kern w:val="0"/>
        </w:rPr>
      </w:pPr>
      <w:r>
        <w:rPr>
          <w:rFonts w:ascii="標楷體" w:eastAsia="標楷體" w:hAnsi="標楷體" w:cs="Times New Roman" w:hint="eastAsia"/>
          <w:b/>
          <w:color w:val="000000" w:themeColor="text1"/>
          <w:szCs w:val="24"/>
        </w:rPr>
        <w:t xml:space="preserve">    </w:t>
      </w:r>
      <w:r w:rsidR="00F6447E" w:rsidRPr="00256433">
        <w:rPr>
          <w:rFonts w:ascii="標楷體" w:eastAsia="標楷體" w:hAnsi="標楷體" w:cs="Times New Roman" w:hint="eastAsia"/>
          <w:color w:val="000000" w:themeColor="text1"/>
          <w:szCs w:val="24"/>
        </w:rPr>
        <w:t>本校</w:t>
      </w:r>
      <w:r w:rsidR="00D248FC" w:rsidRPr="00256433">
        <w:rPr>
          <w:rFonts w:ascii="標楷體" w:eastAsia="標楷體" w:hAnsi="標楷體" w:cs="Times New Roman" w:hint="eastAsia"/>
          <w:color w:val="000000" w:themeColor="text1"/>
          <w:szCs w:val="24"/>
        </w:rPr>
        <w:t>近年透過</w:t>
      </w:r>
      <w:r w:rsidR="000533A9" w:rsidRPr="00256433">
        <w:rPr>
          <w:rFonts w:ascii="標楷體" w:eastAsia="標楷體" w:hAnsi="標楷體" w:cs="Times New Roman" w:hint="eastAsia"/>
          <w:color w:val="000000" w:themeColor="text1"/>
          <w:szCs w:val="24"/>
        </w:rPr>
        <w:t>各式教育</w:t>
      </w:r>
      <w:r w:rsidR="00D248FC" w:rsidRPr="00256433">
        <w:rPr>
          <w:rFonts w:ascii="標楷體" w:eastAsia="標楷體" w:hAnsi="標楷體" w:cs="Times New Roman" w:hint="eastAsia"/>
          <w:color w:val="000000" w:themeColor="text1"/>
          <w:szCs w:val="24"/>
        </w:rPr>
        <w:t>及活動宣</w:t>
      </w:r>
      <w:r w:rsidR="000533A9" w:rsidRPr="00256433">
        <w:rPr>
          <w:rFonts w:ascii="標楷體" w:eastAsia="標楷體" w:hAnsi="標楷體" w:cs="Times New Roman" w:hint="eastAsia"/>
          <w:color w:val="000000" w:themeColor="text1"/>
          <w:szCs w:val="24"/>
        </w:rPr>
        <w:t>導口腔保健</w:t>
      </w:r>
      <w:r w:rsidR="00013A55" w:rsidRPr="00256433">
        <w:rPr>
          <w:rFonts w:ascii="標楷體" w:eastAsia="標楷體" w:hAnsi="標楷體" w:cs="Times New Roman" w:hint="eastAsia"/>
          <w:color w:val="000000" w:themeColor="text1"/>
          <w:szCs w:val="24"/>
        </w:rPr>
        <w:t>之重要性</w:t>
      </w:r>
      <w:r w:rsidR="005D7CA1" w:rsidRPr="00256433">
        <w:rPr>
          <w:rFonts w:ascii="標楷體" w:eastAsia="標楷體" w:hAnsi="標楷體" w:cs="Times New Roman" w:hint="eastAsia"/>
          <w:color w:val="000000" w:themeColor="text1"/>
          <w:szCs w:val="24"/>
        </w:rPr>
        <w:t>，</w:t>
      </w:r>
      <w:r w:rsidR="00745AC0" w:rsidRPr="00256433">
        <w:rPr>
          <w:rFonts w:ascii="標楷體" w:eastAsia="標楷體" w:hAnsi="標楷體" w:cs="Times New Roman" w:hint="eastAsia"/>
          <w:color w:val="000000" w:themeColor="text1"/>
          <w:szCs w:val="24"/>
        </w:rPr>
        <w:t>為讓學生落實正確潔牙</w:t>
      </w:r>
      <w:r w:rsidR="00D913C0" w:rsidRPr="00256433">
        <w:rPr>
          <w:rFonts w:ascii="標楷體" w:eastAsia="標楷體" w:hAnsi="標楷體" w:cs="Times New Roman" w:hint="eastAsia"/>
          <w:color w:val="000000" w:themeColor="text1"/>
          <w:szCs w:val="24"/>
        </w:rPr>
        <w:t>技能</w:t>
      </w:r>
      <w:r w:rsidR="00745AC0" w:rsidRPr="00256433">
        <w:rPr>
          <w:rFonts w:ascii="標楷體" w:eastAsia="標楷體" w:hAnsi="標楷體" w:cs="Times New Roman" w:hint="eastAsia"/>
          <w:color w:val="000000" w:themeColor="text1"/>
          <w:szCs w:val="24"/>
        </w:rPr>
        <w:t>與能維持口腔衛生觀念於</w:t>
      </w:r>
      <w:r w:rsidR="00F6447E" w:rsidRPr="00256433">
        <w:rPr>
          <w:rFonts w:ascii="標楷體" w:eastAsia="標楷體" w:hAnsi="標楷體" w:cs="Times New Roman" w:hint="eastAsia"/>
          <w:color w:val="000000" w:themeColor="text1"/>
          <w:szCs w:val="24"/>
        </w:rPr>
        <w:t>日常生活</w:t>
      </w:r>
      <w:r w:rsidR="00745AC0" w:rsidRPr="00256433">
        <w:rPr>
          <w:rFonts w:ascii="標楷體" w:eastAsia="標楷體" w:hAnsi="標楷體" w:cs="Times New Roman" w:hint="eastAsia"/>
          <w:color w:val="000000" w:themeColor="text1"/>
          <w:szCs w:val="24"/>
        </w:rPr>
        <w:t>中，</w:t>
      </w:r>
      <w:r w:rsidR="005B6EC0" w:rsidRPr="00256433">
        <w:rPr>
          <w:rFonts w:ascii="標楷體" w:eastAsia="標楷體" w:hAnsi="標楷體" w:cs="Times New Roman" w:hint="eastAsia"/>
          <w:color w:val="000000" w:themeColor="text1"/>
          <w:szCs w:val="24"/>
        </w:rPr>
        <w:t>爭取經費購買潔牙工具給學生在校使用，希望可提升午餐後潔牙率</w:t>
      </w:r>
      <w:r w:rsidR="00D345C5" w:rsidRPr="00256433">
        <w:rPr>
          <w:rFonts w:ascii="標楷體" w:eastAsia="標楷體" w:hAnsi="標楷體" w:cs="Times New Roman" w:hint="eastAsia"/>
          <w:color w:val="000000" w:themeColor="text1"/>
          <w:szCs w:val="24"/>
        </w:rPr>
        <w:t>，進而減少學生齲齒率並養成生活好習慣</w:t>
      </w:r>
      <w:r w:rsidR="008F5776" w:rsidRPr="00256433">
        <w:rPr>
          <w:rFonts w:ascii="標楷體" w:eastAsia="標楷體" w:hAnsi="標楷體" w:cs="Times New Roman" w:hint="eastAsia"/>
          <w:color w:val="000000" w:themeColor="text1"/>
          <w:szCs w:val="24"/>
        </w:rPr>
        <w:t>。</w:t>
      </w:r>
      <w:r w:rsidR="009300F9" w:rsidRPr="00256433">
        <w:rPr>
          <w:rFonts w:ascii="標楷體" w:eastAsia="標楷體" w:hAnsi="標楷體" w:cs="新細明體-WinCharSetFFFF-H" w:hint="eastAsia"/>
          <w:bCs/>
          <w:color w:val="000000" w:themeColor="text1"/>
          <w:kern w:val="0"/>
        </w:rPr>
        <w:t>學生健康資訊系統分析105</w:t>
      </w:r>
      <w:r w:rsidR="008F5776" w:rsidRPr="00256433">
        <w:rPr>
          <w:rFonts w:ascii="標楷體" w:eastAsia="標楷體" w:hAnsi="標楷體" w:cs="新細明體-WinCharSetFFFF-H" w:hint="eastAsia"/>
          <w:bCs/>
          <w:color w:val="000000" w:themeColor="text1"/>
          <w:kern w:val="0"/>
        </w:rPr>
        <w:t>學年</w:t>
      </w:r>
      <w:r w:rsidR="001E3CCA" w:rsidRPr="00256433">
        <w:rPr>
          <w:rFonts w:ascii="標楷體" w:eastAsia="標楷體" w:hAnsi="標楷體" w:cs="新細明體-WinCharSetFFFF-H" w:hint="eastAsia"/>
          <w:bCs/>
          <w:color w:val="000000" w:themeColor="text1"/>
          <w:kern w:val="0"/>
        </w:rPr>
        <w:t>國一</w:t>
      </w:r>
      <w:r w:rsidR="008F5776" w:rsidRPr="00256433">
        <w:rPr>
          <w:rFonts w:ascii="標楷體" w:eastAsia="標楷體" w:hAnsi="標楷體" w:cs="新細明體-WinCharSetFFFF-H" w:hint="eastAsia"/>
          <w:bCs/>
          <w:color w:val="000000" w:themeColor="text1"/>
          <w:kern w:val="0"/>
        </w:rPr>
        <w:t>新</w:t>
      </w:r>
      <w:r w:rsidR="001E3CCA" w:rsidRPr="00256433">
        <w:rPr>
          <w:rFonts w:ascii="標楷體" w:eastAsia="標楷體" w:hAnsi="標楷體" w:cs="新細明體-WinCharSetFFFF-H" w:hint="eastAsia"/>
          <w:bCs/>
          <w:color w:val="000000" w:themeColor="text1"/>
          <w:kern w:val="0"/>
        </w:rPr>
        <w:t>生齲</w:t>
      </w:r>
      <w:r w:rsidR="009300F9" w:rsidRPr="00256433">
        <w:rPr>
          <w:rFonts w:ascii="標楷體" w:eastAsia="標楷體" w:hAnsi="標楷體" w:cs="新細明體-WinCharSetFFFF-H" w:hint="eastAsia"/>
          <w:bCs/>
          <w:color w:val="000000" w:themeColor="text1"/>
          <w:kern w:val="0"/>
        </w:rPr>
        <w:t>齒率44.14%</w:t>
      </w:r>
      <w:r w:rsidR="001E3CCA" w:rsidRPr="00256433">
        <w:rPr>
          <w:rFonts w:ascii="標楷體" w:eastAsia="標楷體" w:hAnsi="標楷體" w:cs="新細明體-WinCharSetFFFF-H" w:hint="eastAsia"/>
          <w:bCs/>
          <w:color w:val="000000" w:themeColor="text1"/>
          <w:kern w:val="0"/>
        </w:rPr>
        <w:t>、矯治率96.88%</w:t>
      </w:r>
      <w:r w:rsidR="00D345C5" w:rsidRPr="00256433">
        <w:rPr>
          <w:rFonts w:ascii="標楷體" w:eastAsia="標楷體" w:hAnsi="標楷體" w:cs="新細明體-WinCharSetFFFF-H" w:hint="eastAsia"/>
          <w:bCs/>
          <w:color w:val="000000" w:themeColor="text1"/>
          <w:kern w:val="0"/>
        </w:rPr>
        <w:t>，</w:t>
      </w:r>
      <w:r w:rsidR="005B6EC0" w:rsidRPr="00256433">
        <w:rPr>
          <w:rFonts w:ascii="標楷體" w:eastAsia="標楷體" w:hAnsi="標楷體" w:cs="新細明體-WinCharSetFFFF-H" w:hint="eastAsia"/>
          <w:bCs/>
          <w:color w:val="000000" w:themeColor="text1"/>
          <w:kern w:val="0"/>
        </w:rPr>
        <w:t>針對</w:t>
      </w:r>
      <w:r w:rsidR="008F5776" w:rsidRPr="00256433">
        <w:rPr>
          <w:rFonts w:ascii="標楷體" w:eastAsia="標楷體" w:hAnsi="標楷體" w:cs="Times New Roman" w:hint="eastAsia"/>
          <w:color w:val="000000" w:themeColor="text1"/>
          <w:szCs w:val="24"/>
        </w:rPr>
        <w:t>105學年入國一新生班級</w:t>
      </w:r>
      <w:r w:rsidR="005B6EC0" w:rsidRPr="00256433">
        <w:rPr>
          <w:rFonts w:ascii="標楷體" w:eastAsia="標楷體" w:hAnsi="標楷體" w:hint="eastAsia"/>
          <w:color w:val="000000" w:themeColor="text1"/>
        </w:rPr>
        <w:t>執行口腔保健教學、宣導等活動介</w:t>
      </w:r>
      <w:r w:rsidR="00D345C5" w:rsidRPr="00256433">
        <w:rPr>
          <w:rFonts w:ascii="標楷體" w:eastAsia="標楷體" w:hAnsi="標楷體" w:hint="eastAsia"/>
          <w:color w:val="000000" w:themeColor="text1"/>
        </w:rPr>
        <w:t>入，並同時進行口腔保健行動研究</w:t>
      </w:r>
      <w:r w:rsidR="00D345C5" w:rsidRPr="00256433">
        <w:rPr>
          <w:rFonts w:ascii="標楷體" w:eastAsia="標楷體" w:hAnsi="標楷體" w:cs="新細明體-WinCharSetFFFF-H" w:hint="eastAsia"/>
          <w:bCs/>
          <w:color w:val="000000" w:themeColor="text1"/>
          <w:kern w:val="0"/>
        </w:rPr>
        <w:t>；</w:t>
      </w:r>
      <w:r w:rsidR="001E3CCA" w:rsidRPr="00256433">
        <w:rPr>
          <w:rFonts w:ascii="標楷體" w:eastAsia="標楷體" w:hAnsi="標楷體" w:cs="新細明體-WinCharSetFFFF-H" w:hint="eastAsia"/>
          <w:bCs/>
          <w:color w:val="000000" w:themeColor="text1"/>
          <w:kern w:val="0"/>
        </w:rPr>
        <w:t>106學年(升至國中二年級)齲齒率38.71%、矯治率98.33%</w:t>
      </w:r>
      <w:r w:rsidR="005B6EC0" w:rsidRPr="00256433">
        <w:rPr>
          <w:rFonts w:ascii="標楷體" w:eastAsia="標楷體" w:hAnsi="標楷體" w:cs="新細明體-WinCharSetFFFF-H" w:hint="eastAsia"/>
          <w:bCs/>
          <w:color w:val="000000" w:themeColor="text1"/>
          <w:kern w:val="0"/>
        </w:rPr>
        <w:t>，齲齒率有明顯的下降，矯治率也有</w:t>
      </w:r>
      <w:r w:rsidR="001E3CCA" w:rsidRPr="00256433">
        <w:rPr>
          <w:rFonts w:ascii="標楷體" w:eastAsia="標楷體" w:hAnsi="標楷體" w:cs="新細明體-WinCharSetFFFF-H" w:hint="eastAsia"/>
          <w:bCs/>
          <w:color w:val="000000" w:themeColor="text1"/>
          <w:kern w:val="0"/>
        </w:rPr>
        <w:t>上升。</w:t>
      </w:r>
    </w:p>
    <w:p w:rsidR="008C1134" w:rsidRPr="005873F7" w:rsidRDefault="001F12D9" w:rsidP="008D2A43">
      <w:pPr>
        <w:adjustRightInd w:val="0"/>
        <w:snapToGrid w:val="0"/>
        <w:spacing w:line="360" w:lineRule="auto"/>
        <w:rPr>
          <w:rFonts w:ascii="標楷體" w:eastAsia="標楷體" w:hAnsi="標楷體" w:cs="Times New Roman"/>
          <w:b/>
          <w:szCs w:val="24"/>
        </w:rPr>
      </w:pPr>
      <w:r w:rsidRPr="006C53FC">
        <w:rPr>
          <w:rFonts w:ascii="標楷體" w:eastAsia="標楷體" w:hAnsi="標楷體" w:hint="eastAsia"/>
          <w:color w:val="FF0000"/>
          <w:szCs w:val="24"/>
        </w:rPr>
        <w:t xml:space="preserve">    </w:t>
      </w:r>
      <w:r w:rsidR="004A6961" w:rsidRPr="005873F7">
        <w:rPr>
          <w:rFonts w:ascii="標楷體" w:eastAsia="標楷體" w:hAnsi="標楷體" w:hint="eastAsia"/>
          <w:szCs w:val="24"/>
        </w:rPr>
        <w:t>此次研究將106</w:t>
      </w:r>
      <w:r w:rsidR="005B6EC0" w:rsidRPr="005873F7">
        <w:rPr>
          <w:rFonts w:ascii="標楷體" w:eastAsia="標楷體" w:hAnsi="標楷體" w:hint="eastAsia"/>
          <w:szCs w:val="24"/>
        </w:rPr>
        <w:t>學年入學國一新</w:t>
      </w:r>
      <w:r w:rsidR="004A6961" w:rsidRPr="005873F7">
        <w:rPr>
          <w:rFonts w:ascii="標楷體" w:eastAsia="標楷體" w:hAnsi="標楷體" w:hint="eastAsia"/>
          <w:szCs w:val="24"/>
        </w:rPr>
        <w:t>生分為實驗組與對照組進行研究，評估並統計分析實驗組</w:t>
      </w:r>
      <w:r w:rsidR="005B6EC0" w:rsidRPr="005873F7">
        <w:rPr>
          <w:rFonts w:ascii="標楷體" w:eastAsia="標楷體" w:hAnsi="標楷體" w:hint="eastAsia"/>
          <w:szCs w:val="24"/>
        </w:rPr>
        <w:t>與對照組研究結果</w:t>
      </w:r>
      <w:r w:rsidR="004A6961" w:rsidRPr="005873F7">
        <w:rPr>
          <w:rFonts w:ascii="標楷體" w:eastAsia="標楷體" w:hAnsi="標楷體" w:hint="eastAsia"/>
          <w:szCs w:val="24"/>
        </w:rPr>
        <w:t>是否有明顯的差異。</w:t>
      </w:r>
      <w:r w:rsidR="009610BC" w:rsidRPr="005873F7">
        <w:rPr>
          <w:rFonts w:ascii="標楷體" w:eastAsia="標楷體" w:hAnsi="標楷體" w:cs="Times New Roman" w:hint="eastAsia"/>
          <w:szCs w:val="24"/>
        </w:rPr>
        <w:t>胡益進(2007)研究發現，國小五年級及國中一年級學生口腔衛生教育可促進口腔保健習慣養成。</w:t>
      </w:r>
      <w:r w:rsidR="004F2FD1" w:rsidRPr="005873F7">
        <w:rPr>
          <w:rFonts w:ascii="標楷體" w:eastAsia="標楷體" w:hAnsi="標楷體" w:cs="Times New Roman" w:hint="eastAsia"/>
          <w:szCs w:val="24"/>
        </w:rPr>
        <w:t>為提升學</w:t>
      </w:r>
      <w:r w:rsidR="005B6EC0" w:rsidRPr="005873F7">
        <w:rPr>
          <w:rFonts w:ascii="標楷體" w:eastAsia="標楷體" w:hAnsi="標楷體" w:cs="Times New Roman" w:hint="eastAsia"/>
          <w:szCs w:val="24"/>
        </w:rPr>
        <w:t>生對於口腔保健的知識、態度及行為，針對國中一年級八</w:t>
      </w:r>
      <w:r w:rsidR="004F2FD1" w:rsidRPr="005873F7">
        <w:rPr>
          <w:rFonts w:ascii="標楷體" w:eastAsia="標楷體" w:hAnsi="標楷體" w:cs="Times New Roman" w:hint="eastAsia"/>
          <w:szCs w:val="24"/>
        </w:rPr>
        <w:t>個班的學生給予台中市口腔衛生議題評量工具</w:t>
      </w:r>
      <w:r w:rsidR="00F3313D" w:rsidRPr="005873F7">
        <w:rPr>
          <w:rFonts w:ascii="標楷體" w:eastAsia="標楷體" w:hAnsi="標楷體" w:hint="eastAsia"/>
        </w:rPr>
        <w:t>前測後開始介入教學</w:t>
      </w:r>
      <w:r w:rsidR="004F2FD1" w:rsidRPr="005873F7">
        <w:rPr>
          <w:rFonts w:ascii="標楷體" w:eastAsia="標楷體" w:hAnsi="標楷體" w:hint="eastAsia"/>
        </w:rPr>
        <w:t>、宣導等活動</w:t>
      </w:r>
      <w:r w:rsidR="00F3313D" w:rsidRPr="005873F7">
        <w:rPr>
          <w:rFonts w:ascii="標楷體" w:eastAsia="標楷體" w:hAnsi="標楷體" w:hint="eastAsia"/>
        </w:rPr>
        <w:t>,</w:t>
      </w:r>
      <w:r w:rsidR="005249C0" w:rsidRPr="005873F7">
        <w:rPr>
          <w:rFonts w:ascii="標楷體" w:eastAsia="標楷體" w:hAnsi="標楷體" w:hint="eastAsia"/>
        </w:rPr>
        <w:t>期許</w:t>
      </w:r>
      <w:r w:rsidR="004F2FD1" w:rsidRPr="005873F7">
        <w:rPr>
          <w:rFonts w:ascii="標楷體" w:eastAsia="標楷體" w:hAnsi="標楷體" w:hint="eastAsia"/>
        </w:rPr>
        <w:t>學生</w:t>
      </w:r>
      <w:r w:rsidR="009E74EC" w:rsidRPr="005873F7">
        <w:rPr>
          <w:rFonts w:ascii="標楷體" w:eastAsia="標楷體" w:hAnsi="標楷體" w:hint="eastAsia"/>
        </w:rPr>
        <w:t>有正確的</w:t>
      </w:r>
      <w:r w:rsidR="004F2FD1" w:rsidRPr="005873F7">
        <w:rPr>
          <w:rFonts w:ascii="標楷體" w:eastAsia="標楷體" w:hAnsi="標楷體" w:hint="eastAsia"/>
        </w:rPr>
        <w:t>口腔保健的識、態度及行為</w:t>
      </w:r>
      <w:r w:rsidRPr="005873F7">
        <w:rPr>
          <w:rFonts w:ascii="標楷體" w:eastAsia="標楷體" w:hAnsi="標楷體" w:hint="eastAsia"/>
        </w:rPr>
        <w:t>，並</w:t>
      </w:r>
      <w:r w:rsidR="009E74EC" w:rsidRPr="005873F7">
        <w:rPr>
          <w:rFonts w:ascii="標楷體" w:eastAsia="標楷體" w:hAnsi="標楷體" w:hint="eastAsia"/>
        </w:rPr>
        <w:t>能</w:t>
      </w:r>
      <w:r w:rsidR="005B6EC0" w:rsidRPr="005873F7">
        <w:rPr>
          <w:rFonts w:ascii="標楷體" w:eastAsia="標楷體" w:hAnsi="標楷體" w:hint="eastAsia"/>
        </w:rPr>
        <w:t>再</w:t>
      </w:r>
      <w:r w:rsidR="009E74EC" w:rsidRPr="005873F7">
        <w:rPr>
          <w:rFonts w:ascii="標楷體" w:eastAsia="標楷體" w:hAnsi="標楷體" w:hint="eastAsia"/>
        </w:rPr>
        <w:t>降低</w:t>
      </w:r>
      <w:r w:rsidR="004F2FD1" w:rsidRPr="005873F7">
        <w:rPr>
          <w:rFonts w:ascii="標楷體" w:eastAsia="標楷體" w:hAnsi="標楷體" w:hint="eastAsia"/>
        </w:rPr>
        <w:t>齲齒率</w:t>
      </w:r>
      <w:r w:rsidR="00F3313D" w:rsidRPr="005873F7">
        <w:rPr>
          <w:rFonts w:ascii="標楷體" w:eastAsia="標楷體" w:hAnsi="標楷體" w:cs="新細明體-WinCharSetFFFF-H" w:hint="eastAsia"/>
          <w:b/>
          <w:bCs/>
          <w:kern w:val="0"/>
        </w:rPr>
        <w:t>。</w:t>
      </w:r>
    </w:p>
    <w:p w:rsidR="00876F8D" w:rsidRPr="00256433" w:rsidRDefault="00876F8D" w:rsidP="00876F8D">
      <w:pPr>
        <w:rPr>
          <w:rFonts w:ascii="標楷體" w:eastAsia="標楷體" w:hAnsi="標楷體" w:cs="Times New Roman"/>
          <w:b/>
          <w:bCs/>
          <w:color w:val="000000"/>
          <w:szCs w:val="24"/>
        </w:rPr>
      </w:pPr>
      <w:r w:rsidRPr="00A31D2B">
        <w:rPr>
          <w:rFonts w:ascii="標楷體" w:eastAsia="標楷體" w:hAnsi="標楷體" w:cs="Times New Roman" w:hint="eastAsia"/>
          <w:b/>
          <w:color w:val="000000"/>
          <w:szCs w:val="24"/>
        </w:rPr>
        <w:t>二</w:t>
      </w:r>
      <w:r w:rsidRPr="00A31D2B">
        <w:rPr>
          <w:rFonts w:ascii="標楷體" w:eastAsia="標楷體" w:hAnsi="標楷體" w:cs="Times New Roman"/>
          <w:b/>
          <w:bCs/>
          <w:color w:val="000000"/>
          <w:szCs w:val="24"/>
        </w:rPr>
        <w:t>、</w:t>
      </w:r>
      <w:r w:rsidRPr="00256433">
        <w:rPr>
          <w:rFonts w:ascii="標楷體" w:eastAsia="標楷體" w:hAnsi="標楷體" w:cs="Times New Roman" w:hint="eastAsia"/>
          <w:b/>
          <w:bCs/>
          <w:color w:val="000000"/>
          <w:szCs w:val="24"/>
        </w:rPr>
        <w:t>現況分析</w:t>
      </w:r>
    </w:p>
    <w:p w:rsidR="005249C0" w:rsidRPr="006C53FC" w:rsidRDefault="00143EAB" w:rsidP="00143EAB">
      <w:pPr>
        <w:spacing w:line="360" w:lineRule="auto"/>
        <w:rPr>
          <w:rFonts w:ascii="標楷體" w:eastAsia="標楷體" w:hAnsi="標楷體" w:cs="Times New Roman"/>
          <w:color w:val="FF0000"/>
          <w:szCs w:val="24"/>
        </w:rPr>
      </w:pPr>
      <w:r w:rsidRPr="00143EAB">
        <w:rPr>
          <w:rFonts w:ascii="標楷體" w:eastAsia="標楷體" w:hAnsi="標楷體" w:cs="Times New Roman" w:hint="eastAsia"/>
          <w:szCs w:val="24"/>
        </w:rPr>
        <w:t xml:space="preserve">    本校為</w:t>
      </w:r>
      <w:r w:rsidR="00386C4C">
        <w:rPr>
          <w:rFonts w:ascii="標楷體" w:eastAsia="標楷體" w:hAnsi="標楷體" w:cs="Times New Roman" w:hint="eastAsia"/>
          <w:szCs w:val="24"/>
        </w:rPr>
        <w:t>完全中學，位處台中市大里區，</w:t>
      </w:r>
      <w:r w:rsidR="00D36F81">
        <w:rPr>
          <w:rFonts w:ascii="標楷體" w:eastAsia="標楷體" w:hAnsi="標楷體" w:cs="Times New Roman" w:hint="eastAsia"/>
          <w:szCs w:val="24"/>
        </w:rPr>
        <w:t>非</w:t>
      </w:r>
      <w:r w:rsidRPr="00143EAB">
        <w:rPr>
          <w:rFonts w:ascii="標楷體" w:eastAsia="標楷體" w:hAnsi="標楷體" w:cs="Times New Roman" w:hint="eastAsia"/>
          <w:szCs w:val="24"/>
        </w:rPr>
        <w:t>處</w:t>
      </w:r>
      <w:r w:rsidR="00D36F81">
        <w:rPr>
          <w:rFonts w:ascii="標楷體" w:eastAsia="標楷體" w:hAnsi="標楷體" w:cs="Times New Roman" w:hint="eastAsia"/>
          <w:szCs w:val="24"/>
        </w:rPr>
        <w:t>於</w:t>
      </w:r>
      <w:r w:rsidRPr="00143EAB">
        <w:rPr>
          <w:rFonts w:ascii="標楷體" w:eastAsia="標楷體" w:hAnsi="標楷體" w:cs="Times New Roman" w:hint="eastAsia"/>
          <w:szCs w:val="24"/>
        </w:rPr>
        <w:t>市中心</w:t>
      </w:r>
      <w:r w:rsidR="00A90E6C">
        <w:rPr>
          <w:rFonts w:ascii="標楷體" w:eastAsia="標楷體" w:hAnsi="標楷體" w:cs="Times New Roman" w:hint="eastAsia"/>
          <w:szCs w:val="24"/>
        </w:rPr>
        <w:t>，</w:t>
      </w:r>
      <w:r w:rsidR="00A90E6C" w:rsidRPr="00E536CA">
        <w:rPr>
          <w:rFonts w:ascii="標楷體" w:eastAsia="標楷體" w:hAnsi="標楷體" w:hint="eastAsia"/>
          <w:szCs w:val="24"/>
        </w:rPr>
        <w:t>學生包含國中部</w:t>
      </w:r>
      <w:r w:rsidR="00C831FC">
        <w:rPr>
          <w:rFonts w:ascii="標楷體" w:eastAsia="標楷體" w:hAnsi="標楷體" w:hint="eastAsia"/>
          <w:szCs w:val="24"/>
        </w:rPr>
        <w:t>19</w:t>
      </w:r>
      <w:r w:rsidR="00A90E6C" w:rsidRPr="00E536CA">
        <w:rPr>
          <w:rFonts w:ascii="標楷體" w:eastAsia="標楷體" w:hAnsi="標楷體" w:hint="eastAsia"/>
          <w:szCs w:val="24"/>
        </w:rPr>
        <w:t>班、高中部</w:t>
      </w:r>
      <w:r w:rsidR="00A90E6C">
        <w:rPr>
          <w:rFonts w:ascii="標楷體" w:eastAsia="標楷體" w:hAnsi="標楷體" w:hint="eastAsia"/>
          <w:szCs w:val="24"/>
        </w:rPr>
        <w:t>18</w:t>
      </w:r>
      <w:r w:rsidR="00A90E6C" w:rsidRPr="00E536CA">
        <w:rPr>
          <w:rFonts w:ascii="標楷體" w:eastAsia="標楷體" w:hAnsi="標楷體" w:hint="eastAsia"/>
          <w:szCs w:val="24"/>
        </w:rPr>
        <w:t>班普通班、3班體育班，共計</w:t>
      </w:r>
      <w:r w:rsidR="00C831FC">
        <w:rPr>
          <w:rFonts w:ascii="標楷體" w:eastAsia="標楷體" w:hAnsi="標楷體" w:hint="eastAsia"/>
          <w:szCs w:val="24"/>
        </w:rPr>
        <w:t>40</w:t>
      </w:r>
      <w:r w:rsidR="006C53FC">
        <w:rPr>
          <w:rFonts w:ascii="標楷體" w:eastAsia="標楷體" w:hAnsi="標楷體" w:hint="eastAsia"/>
          <w:szCs w:val="24"/>
        </w:rPr>
        <w:t>班，總人數</w:t>
      </w:r>
      <w:r w:rsidR="00C831FC">
        <w:rPr>
          <w:rFonts w:ascii="標楷體" w:eastAsia="標楷體" w:hAnsi="標楷體" w:hint="eastAsia"/>
          <w:szCs w:val="24"/>
        </w:rPr>
        <w:t>1307</w:t>
      </w:r>
      <w:r w:rsidR="00A90E6C" w:rsidRPr="00E536CA">
        <w:rPr>
          <w:rFonts w:ascii="標楷體" w:eastAsia="標楷體" w:hAnsi="標楷體" w:hint="eastAsia"/>
          <w:szCs w:val="24"/>
        </w:rPr>
        <w:t>人</w:t>
      </w:r>
      <w:r w:rsidR="006C53FC">
        <w:rPr>
          <w:rFonts w:ascii="標楷體" w:eastAsia="標楷體" w:hAnsi="標楷體" w:cs="Times New Roman" w:hint="eastAsia"/>
          <w:szCs w:val="24"/>
        </w:rPr>
        <w:t>。</w:t>
      </w:r>
      <w:r w:rsidRPr="00143EAB">
        <w:rPr>
          <w:rFonts w:ascii="標楷體" w:eastAsia="標楷體" w:hAnsi="標楷體" w:cs="Times New Roman" w:hint="eastAsia"/>
          <w:szCs w:val="24"/>
        </w:rPr>
        <w:t>學生家庭為單親、隔代教養、新住民、中低收入</w:t>
      </w:r>
      <w:r w:rsidRPr="006C53FC">
        <w:rPr>
          <w:rFonts w:ascii="標楷體" w:eastAsia="標楷體" w:hAnsi="標楷體" w:cs="Times New Roman" w:hint="eastAsia"/>
          <w:szCs w:val="24"/>
        </w:rPr>
        <w:t>戶</w:t>
      </w:r>
      <w:r w:rsidR="006C53FC">
        <w:rPr>
          <w:rFonts w:ascii="標楷體" w:eastAsia="標楷體" w:hAnsi="標楷體" w:cs="Times New Roman" w:hint="eastAsia"/>
          <w:szCs w:val="24"/>
        </w:rPr>
        <w:t>等特殊身分</w:t>
      </w:r>
      <w:r w:rsidR="006C53FC" w:rsidRPr="006C53FC">
        <w:rPr>
          <w:rFonts w:ascii="標楷體" w:eastAsia="標楷體" w:hAnsi="標楷體" w:cs="Times New Roman" w:hint="eastAsia"/>
          <w:szCs w:val="24"/>
        </w:rPr>
        <w:t>約</w:t>
      </w:r>
      <w:r w:rsidR="006C53FC">
        <w:rPr>
          <w:rFonts w:ascii="標楷體" w:eastAsia="標楷體" w:hAnsi="標楷體" w:cs="Times New Roman" w:hint="eastAsia"/>
          <w:szCs w:val="24"/>
        </w:rPr>
        <w:t>佔有</w:t>
      </w:r>
      <w:r w:rsidR="006C53FC" w:rsidRPr="006C53FC">
        <w:rPr>
          <w:rFonts w:ascii="標楷體" w:eastAsia="標楷體" w:hAnsi="標楷體" w:cs="Times New Roman" w:hint="eastAsia"/>
          <w:szCs w:val="24"/>
        </w:rPr>
        <w:t>22%</w:t>
      </w:r>
      <w:r w:rsidR="006C53FC">
        <w:rPr>
          <w:rFonts w:ascii="標楷體" w:eastAsia="標楷體" w:hAnsi="標楷體" w:cs="Times New Roman" w:hint="eastAsia"/>
          <w:szCs w:val="24"/>
        </w:rPr>
        <w:t>；</w:t>
      </w:r>
      <w:r w:rsidR="00563D84">
        <w:rPr>
          <w:rFonts w:ascii="標楷體" w:eastAsia="標楷體" w:hAnsi="標楷體" w:cs="Times New Roman" w:hint="eastAsia"/>
          <w:szCs w:val="24"/>
        </w:rPr>
        <w:t>部分家長工作不穩、或因</w:t>
      </w:r>
      <w:r w:rsidR="00386C4C">
        <w:rPr>
          <w:rFonts w:ascii="標楷體" w:eastAsia="標楷體" w:hAnsi="標楷體" w:cs="Times New Roman" w:hint="eastAsia"/>
          <w:szCs w:val="24"/>
        </w:rPr>
        <w:t>工作</w:t>
      </w:r>
      <w:r w:rsidR="00563D84">
        <w:rPr>
          <w:rFonts w:ascii="標楷體" w:eastAsia="標楷體" w:hAnsi="標楷體" w:cs="Times New Roman" w:hint="eastAsia"/>
          <w:szCs w:val="24"/>
        </w:rPr>
        <w:t>性質</w:t>
      </w:r>
      <w:r w:rsidR="00386C4C">
        <w:rPr>
          <w:rFonts w:ascii="標楷體" w:eastAsia="標楷體" w:hAnsi="標楷體" w:cs="Times New Roman" w:hint="eastAsia"/>
          <w:szCs w:val="24"/>
        </w:rPr>
        <w:t>有需輪值、加班等</w:t>
      </w:r>
      <w:r w:rsidR="00421D56">
        <w:rPr>
          <w:rFonts w:ascii="標楷體" w:eastAsia="標楷體" w:hAnsi="標楷體" w:cs="Times New Roman" w:hint="eastAsia"/>
          <w:szCs w:val="24"/>
        </w:rPr>
        <w:t>情況</w:t>
      </w:r>
      <w:r w:rsidR="00386C4C">
        <w:rPr>
          <w:rFonts w:ascii="標楷體" w:eastAsia="標楷體" w:hAnsi="標楷體" w:cs="Times New Roman" w:hint="eastAsia"/>
          <w:szCs w:val="24"/>
        </w:rPr>
        <w:t>，常為</w:t>
      </w:r>
      <w:r w:rsidRPr="00143EAB">
        <w:rPr>
          <w:rFonts w:ascii="標楷體" w:eastAsia="標楷體" w:hAnsi="標楷體" w:cs="Times New Roman" w:hint="eastAsia"/>
          <w:szCs w:val="24"/>
        </w:rPr>
        <w:t>生計</w:t>
      </w:r>
      <w:r w:rsidR="00386C4C">
        <w:rPr>
          <w:rFonts w:ascii="標楷體" w:eastAsia="標楷體" w:hAnsi="標楷體" w:cs="Times New Roman" w:hint="eastAsia"/>
          <w:szCs w:val="24"/>
        </w:rPr>
        <w:t>而</w:t>
      </w:r>
      <w:r w:rsidRPr="00143EAB">
        <w:rPr>
          <w:rFonts w:ascii="標楷體" w:eastAsia="標楷體" w:hAnsi="標楷體" w:cs="Times New Roman" w:hint="eastAsia"/>
          <w:szCs w:val="24"/>
        </w:rPr>
        <w:t>疏於對子女的關心與照顧</w:t>
      </w:r>
      <w:r w:rsidR="006C53FC">
        <w:rPr>
          <w:rFonts w:ascii="標楷體" w:eastAsia="標楷體" w:hAnsi="標楷體" w:cs="Times New Roman" w:hint="eastAsia"/>
          <w:szCs w:val="24"/>
        </w:rPr>
        <w:t>，學生常常為體貼家長而未向家長提及自己的健康情形</w:t>
      </w:r>
      <w:r w:rsidR="00FA5364">
        <w:rPr>
          <w:rFonts w:ascii="標楷體" w:eastAsia="標楷體" w:hAnsi="標楷體" w:cs="Times New Roman" w:hint="eastAsia"/>
          <w:szCs w:val="24"/>
        </w:rPr>
        <w:t>，亦有家長自身並不那麼注重健康，</w:t>
      </w:r>
      <w:r w:rsidR="00563D84">
        <w:rPr>
          <w:rFonts w:ascii="標楷體" w:eastAsia="標楷體" w:hAnsi="標楷體" w:cs="Times New Roman" w:hint="eastAsia"/>
          <w:szCs w:val="24"/>
        </w:rPr>
        <w:t>生活習慣不是那麼理想</w:t>
      </w:r>
      <w:r w:rsidR="00386C4C">
        <w:rPr>
          <w:rFonts w:ascii="標楷體" w:eastAsia="標楷體" w:hAnsi="標楷體" w:cs="Times New Roman" w:hint="eastAsia"/>
          <w:szCs w:val="24"/>
        </w:rPr>
        <w:t>，如此情況下，學生的健康問題往往被忽</w:t>
      </w:r>
      <w:r w:rsidR="00421D56">
        <w:rPr>
          <w:rFonts w:ascii="標楷體" w:eastAsia="標楷體" w:hAnsi="標楷體" w:cs="Times New Roman" w:hint="eastAsia"/>
          <w:szCs w:val="24"/>
        </w:rPr>
        <w:t>略，</w:t>
      </w:r>
      <w:r w:rsidRPr="00143EAB">
        <w:rPr>
          <w:rFonts w:ascii="標楷體" w:eastAsia="標楷體" w:hAnsi="標楷體" w:cs="Times New Roman" w:hint="eastAsia"/>
          <w:szCs w:val="24"/>
        </w:rPr>
        <w:t>故學校教育實為重要，有如何有健康的身心，是全校師生</w:t>
      </w:r>
      <w:r w:rsidR="006C53FC">
        <w:rPr>
          <w:rFonts w:ascii="標楷體" w:eastAsia="標楷體" w:hAnsi="標楷體" w:cs="Times New Roman" w:hint="eastAsia"/>
          <w:szCs w:val="24"/>
        </w:rPr>
        <w:t>及家庭</w:t>
      </w:r>
      <w:r w:rsidRPr="00143EAB">
        <w:rPr>
          <w:rFonts w:ascii="標楷體" w:eastAsia="標楷體" w:hAnsi="標楷體" w:cs="Times New Roman" w:hint="eastAsia"/>
          <w:szCs w:val="24"/>
        </w:rPr>
        <w:t>需共同努力營造的。</w:t>
      </w:r>
    </w:p>
    <w:p w:rsidR="008C1134" w:rsidRDefault="009B316E" w:rsidP="00143EAB">
      <w:pPr>
        <w:spacing w:line="360" w:lineRule="auto"/>
        <w:rPr>
          <w:rFonts w:ascii="標楷體" w:eastAsia="標楷體" w:hAnsi="標楷體" w:cs="Times New Roman"/>
          <w:szCs w:val="24"/>
        </w:rPr>
      </w:pPr>
      <w:r w:rsidRPr="00E01F6D">
        <w:rPr>
          <w:rFonts w:ascii="標楷體" w:eastAsia="標楷體" w:hAnsi="標楷體" w:cs="Times New Roman" w:hint="eastAsia"/>
          <w:szCs w:val="24"/>
        </w:rPr>
        <w:t>表</w:t>
      </w:r>
      <w:r w:rsidR="00001CD2">
        <w:rPr>
          <w:rFonts w:ascii="標楷體" w:eastAsia="標楷體" w:hAnsi="標楷體" w:cs="Times New Roman" w:hint="eastAsia"/>
          <w:szCs w:val="24"/>
        </w:rPr>
        <w:t>1</w:t>
      </w:r>
      <w:r w:rsidRPr="00E01F6D">
        <w:rPr>
          <w:rFonts w:ascii="標楷體" w:eastAsia="標楷體" w:hAnsi="標楷體" w:cs="Times New Roman" w:hint="eastAsia"/>
          <w:szCs w:val="24"/>
        </w:rPr>
        <w:t>、</w:t>
      </w:r>
      <w:r w:rsidR="008C1134" w:rsidRPr="00E01F6D">
        <w:rPr>
          <w:rFonts w:ascii="標楷體" w:eastAsia="標楷體" w:hAnsi="標楷體" w:cs="Times New Roman" w:hint="eastAsia"/>
          <w:szCs w:val="24"/>
        </w:rPr>
        <w:t>台中市立大里高級中學口腔衛生健康促進計畫SWOT分析</w:t>
      </w:r>
      <w:r w:rsidRPr="00E01F6D">
        <w:rPr>
          <w:rFonts w:ascii="標楷體" w:eastAsia="標楷體" w:hAnsi="標楷體" w:cs="Times New Roman" w:hint="eastAsia"/>
          <w:szCs w:val="24"/>
        </w:rPr>
        <w:t>:</w:t>
      </w:r>
    </w:p>
    <w:tbl>
      <w:tblPr>
        <w:tblStyle w:val="a5"/>
        <w:tblW w:w="0" w:type="auto"/>
        <w:tblLook w:val="04A0" w:firstRow="1" w:lastRow="0" w:firstColumn="1" w:lastColumn="0" w:noHBand="0" w:noVBand="1"/>
      </w:tblPr>
      <w:tblGrid>
        <w:gridCol w:w="959"/>
        <w:gridCol w:w="2551"/>
        <w:gridCol w:w="2442"/>
        <w:gridCol w:w="1984"/>
        <w:gridCol w:w="1984"/>
      </w:tblGrid>
      <w:tr w:rsidR="00E55C4A" w:rsidTr="008B7CD5">
        <w:tc>
          <w:tcPr>
            <w:tcW w:w="959" w:type="dxa"/>
          </w:tcPr>
          <w:p w:rsidR="00E55C4A" w:rsidRDefault="00E55C4A" w:rsidP="00143EAB">
            <w:pPr>
              <w:spacing w:line="360" w:lineRule="auto"/>
              <w:rPr>
                <w:rFonts w:ascii="標楷體" w:eastAsia="標楷體" w:hAnsi="標楷體" w:cs="Times New Roman"/>
                <w:szCs w:val="24"/>
              </w:rPr>
            </w:pPr>
            <w:r w:rsidRPr="00E55C4A">
              <w:rPr>
                <w:rFonts w:ascii="標楷體" w:eastAsia="標楷體" w:hAnsi="標楷體" w:cs="Times New Roman" w:hint="eastAsia"/>
                <w:szCs w:val="24"/>
              </w:rPr>
              <w:t>六大層面</w:t>
            </w:r>
          </w:p>
        </w:tc>
        <w:tc>
          <w:tcPr>
            <w:tcW w:w="2551" w:type="dxa"/>
          </w:tcPr>
          <w:p w:rsidR="00E55C4A" w:rsidRDefault="00E55C4A" w:rsidP="00143EAB">
            <w:pPr>
              <w:spacing w:line="360" w:lineRule="auto"/>
              <w:rPr>
                <w:rFonts w:ascii="標楷體" w:eastAsia="標楷體" w:hAnsi="標楷體" w:cs="Times New Roman"/>
                <w:szCs w:val="24"/>
              </w:rPr>
            </w:pPr>
            <w:r w:rsidRPr="00E55C4A">
              <w:rPr>
                <w:rFonts w:ascii="標楷體" w:eastAsia="標楷體" w:hAnsi="標楷體" w:cs="Times New Roman" w:hint="eastAsia"/>
                <w:szCs w:val="24"/>
              </w:rPr>
              <w:t>S（優點）</w:t>
            </w:r>
          </w:p>
        </w:tc>
        <w:tc>
          <w:tcPr>
            <w:tcW w:w="2442" w:type="dxa"/>
          </w:tcPr>
          <w:p w:rsidR="00E55C4A" w:rsidRDefault="00E55C4A" w:rsidP="00143EAB">
            <w:pPr>
              <w:spacing w:line="360" w:lineRule="auto"/>
              <w:rPr>
                <w:rFonts w:ascii="標楷體" w:eastAsia="標楷體" w:hAnsi="標楷體" w:cs="Times New Roman"/>
                <w:szCs w:val="24"/>
              </w:rPr>
            </w:pPr>
            <w:r w:rsidRPr="00E55C4A">
              <w:rPr>
                <w:rFonts w:ascii="標楷體" w:eastAsia="標楷體" w:hAnsi="標楷體" w:cs="Times New Roman" w:hint="eastAsia"/>
                <w:szCs w:val="24"/>
              </w:rPr>
              <w:t>W（缺點）</w:t>
            </w:r>
          </w:p>
        </w:tc>
        <w:tc>
          <w:tcPr>
            <w:tcW w:w="1984" w:type="dxa"/>
          </w:tcPr>
          <w:p w:rsidR="00E55C4A" w:rsidRDefault="00E55C4A" w:rsidP="00143EAB">
            <w:pPr>
              <w:spacing w:line="360" w:lineRule="auto"/>
              <w:rPr>
                <w:rFonts w:ascii="標楷體" w:eastAsia="標楷體" w:hAnsi="標楷體" w:cs="Times New Roman"/>
                <w:szCs w:val="24"/>
              </w:rPr>
            </w:pPr>
            <w:r w:rsidRPr="00E55C4A">
              <w:rPr>
                <w:rFonts w:ascii="標楷體" w:eastAsia="標楷體" w:hAnsi="標楷體" w:cs="Times New Roman" w:hint="eastAsia"/>
                <w:szCs w:val="24"/>
              </w:rPr>
              <w:t>O（機會）</w:t>
            </w:r>
          </w:p>
        </w:tc>
        <w:tc>
          <w:tcPr>
            <w:tcW w:w="1984" w:type="dxa"/>
          </w:tcPr>
          <w:p w:rsidR="00E55C4A" w:rsidRDefault="00E55C4A" w:rsidP="00143EAB">
            <w:pPr>
              <w:spacing w:line="360" w:lineRule="auto"/>
              <w:rPr>
                <w:rFonts w:ascii="標楷體" w:eastAsia="標楷體" w:hAnsi="標楷體" w:cs="Times New Roman"/>
                <w:szCs w:val="24"/>
              </w:rPr>
            </w:pPr>
            <w:r w:rsidRPr="00E55C4A">
              <w:rPr>
                <w:rFonts w:ascii="標楷體" w:eastAsia="標楷體" w:hAnsi="標楷體" w:cs="Times New Roman" w:hint="eastAsia"/>
                <w:szCs w:val="24"/>
              </w:rPr>
              <w:t>T（威脅）</w:t>
            </w:r>
          </w:p>
        </w:tc>
      </w:tr>
      <w:tr w:rsidR="00E55C4A" w:rsidTr="008B7CD5">
        <w:tc>
          <w:tcPr>
            <w:tcW w:w="959" w:type="dxa"/>
          </w:tcPr>
          <w:p w:rsid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1.學校健康政策</w:t>
            </w:r>
          </w:p>
        </w:tc>
        <w:tc>
          <w:tcPr>
            <w:tcW w:w="2551" w:type="dxa"/>
          </w:tcPr>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1.設有學校衛生委員會，且每學期至少招開一次會議，並設有口腔</w:t>
            </w:r>
            <w:r w:rsidRPr="00E55C4A">
              <w:rPr>
                <w:rFonts w:ascii="標楷體" w:eastAsia="標楷體" w:hAnsi="標楷體" w:cs="Times New Roman" w:hint="eastAsia"/>
                <w:szCs w:val="24"/>
              </w:rPr>
              <w:lastRenderedPageBreak/>
              <w:t>保健推動委員會執行相關計畫。</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2.針對健康促進議題進行需求評估，並建立教職員生共識。</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3.鄰近大里區衛生所、消防局，區公所等，行政單位資源就近，可加運用。</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4.學生喜歡上學並與參與校內各式活動。</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5.教職員變動少，穩定度高。</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6.擬定校園口腔保健計畫，落實防口腔衛生教育。</w:t>
            </w:r>
          </w:p>
          <w:p w:rsid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7.校內無福利社，沒有販售含糖飲料、甜食等。</w:t>
            </w:r>
          </w:p>
        </w:tc>
        <w:tc>
          <w:tcPr>
            <w:tcW w:w="2442" w:type="dxa"/>
          </w:tcPr>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lastRenderedPageBreak/>
              <w:t>1.相關政策制定過程中並未取得導師共識。</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lastRenderedPageBreak/>
              <w:t>2.學校衛生委員會功能需再加強。</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3.校內教職員對學校口腔保健工作認識及支持度不夠。</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4.相關工作人員行政工作繁重。</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5.各學年共同空堂少 ，宣導活動不易。</w:t>
            </w:r>
          </w:p>
          <w:p w:rsidR="00E55C4A" w:rsidRPr="00E55C4A" w:rsidRDefault="00E55C4A" w:rsidP="008B7CD5">
            <w:pPr>
              <w:rPr>
                <w:rFonts w:ascii="標楷體" w:eastAsia="標楷體" w:hAnsi="標楷體" w:cs="Times New Roman"/>
                <w:szCs w:val="24"/>
              </w:rPr>
            </w:pPr>
          </w:p>
        </w:tc>
        <w:tc>
          <w:tcPr>
            <w:tcW w:w="1984" w:type="dxa"/>
          </w:tcPr>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lastRenderedPageBreak/>
              <w:t>1.校方決定進行健康促進學校計畫。</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lastRenderedPageBreak/>
              <w:t>2.學校衛生委員會成員納入國、高中教師代表、家長會代表及學生代表</w:t>
            </w:r>
          </w:p>
          <w:p w:rsidR="00E55C4A" w:rsidRP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2.推動貝氏刷牙法、牙線使用方法。</w:t>
            </w:r>
          </w:p>
          <w:p w:rsidR="00E55C4A" w:rsidRDefault="00E55C4A" w:rsidP="008B7CD5">
            <w:pPr>
              <w:rPr>
                <w:rFonts w:ascii="標楷體" w:eastAsia="標楷體" w:hAnsi="標楷體" w:cs="Times New Roman"/>
                <w:szCs w:val="24"/>
              </w:rPr>
            </w:pPr>
            <w:r w:rsidRPr="00E55C4A">
              <w:rPr>
                <w:rFonts w:ascii="標楷體" w:eastAsia="標楷體" w:hAnsi="標楷體" w:cs="Times New Roman" w:hint="eastAsia"/>
                <w:szCs w:val="24"/>
              </w:rPr>
              <w:t>3.配合教育局的各項與口腔保健相關健康 促進活動。</w:t>
            </w:r>
          </w:p>
        </w:tc>
        <w:tc>
          <w:tcPr>
            <w:tcW w:w="1984" w:type="dxa"/>
          </w:tcPr>
          <w:p w:rsidR="00E55C4A" w:rsidRPr="005235FA" w:rsidRDefault="00E55C4A" w:rsidP="008B7CD5">
            <w:pPr>
              <w:rPr>
                <w:rFonts w:ascii="標楷體" w:eastAsia="標楷體" w:hAnsi="標楷體" w:cs="Times New Roman"/>
                <w:szCs w:val="24"/>
              </w:rPr>
            </w:pPr>
            <w:r w:rsidRPr="005235FA">
              <w:rPr>
                <w:rFonts w:ascii="標楷體" w:eastAsia="標楷體" w:hAnsi="標楷體" w:cs="Times New Roman" w:hint="eastAsia"/>
                <w:szCs w:val="24"/>
              </w:rPr>
              <w:lastRenderedPageBreak/>
              <w:t>1.本校為完全中學，校內外活動均多，額外增加</w:t>
            </w:r>
            <w:r w:rsidRPr="005235FA">
              <w:rPr>
                <w:rFonts w:ascii="標楷體" w:eastAsia="標楷體" w:hAnsi="標楷體" w:cs="Times New Roman" w:hint="eastAsia"/>
                <w:szCs w:val="24"/>
              </w:rPr>
              <w:lastRenderedPageBreak/>
              <w:t>活動推行，可能會出現的反彈聲浪。</w:t>
            </w:r>
          </w:p>
          <w:p w:rsidR="00E55C4A" w:rsidRPr="005235FA" w:rsidRDefault="00E55C4A" w:rsidP="008B7CD5">
            <w:pPr>
              <w:rPr>
                <w:rFonts w:ascii="標楷體" w:eastAsia="標楷體" w:hAnsi="標楷體" w:cs="Times New Roman"/>
                <w:szCs w:val="24"/>
              </w:rPr>
            </w:pPr>
            <w:r w:rsidRPr="005235FA">
              <w:rPr>
                <w:rFonts w:ascii="標楷體" w:eastAsia="標楷體" w:hAnsi="標楷體" w:cs="Times New Roman" w:hint="eastAsia"/>
                <w:szCs w:val="24"/>
              </w:rPr>
              <w:t>2.家長配合度是影響推動的變異因素。</w:t>
            </w:r>
          </w:p>
          <w:p w:rsidR="00E55C4A" w:rsidRPr="005235FA" w:rsidRDefault="00E55C4A" w:rsidP="008B7CD5">
            <w:pPr>
              <w:rPr>
                <w:rFonts w:ascii="標楷體" w:eastAsia="標楷體" w:hAnsi="標楷體" w:cs="Times New Roman"/>
                <w:szCs w:val="24"/>
              </w:rPr>
            </w:pPr>
            <w:r w:rsidRPr="005235FA">
              <w:rPr>
                <w:rFonts w:ascii="標楷體" w:eastAsia="標楷體" w:hAnsi="標楷體" w:cs="Times New Roman" w:hint="eastAsia"/>
                <w:szCs w:val="24"/>
              </w:rPr>
              <w:t>3.學生多為單親、隔代教養、外籍配偶、中低收入戶，家長因經濟需求，工作繁忙，而忽略教養。</w:t>
            </w:r>
          </w:p>
          <w:p w:rsidR="00E55C4A" w:rsidRDefault="00E55C4A" w:rsidP="008B7CD5">
            <w:pPr>
              <w:rPr>
                <w:rFonts w:ascii="標楷體" w:eastAsia="標楷體" w:hAnsi="標楷體" w:cs="Times New Roman"/>
                <w:szCs w:val="24"/>
              </w:rPr>
            </w:pPr>
            <w:r w:rsidRPr="005235FA">
              <w:rPr>
                <w:rFonts w:ascii="標楷體" w:eastAsia="標楷體" w:hAnsi="標楷體" w:cs="Times New Roman" w:hint="eastAsia"/>
                <w:szCs w:val="24"/>
              </w:rPr>
              <w:t>4.部分學生課業成績較差，影響學習動機。</w:t>
            </w:r>
          </w:p>
        </w:tc>
      </w:tr>
      <w:tr w:rsidR="008B7CD5" w:rsidTr="008B7CD5">
        <w:tc>
          <w:tcPr>
            <w:tcW w:w="959" w:type="dxa"/>
          </w:tcPr>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Cs w:val="24"/>
              </w:rPr>
              <w:lastRenderedPageBreak/>
              <w:t>2.健康教學與活動</w:t>
            </w:r>
          </w:p>
        </w:tc>
        <w:tc>
          <w:tcPr>
            <w:tcW w:w="2551" w:type="dxa"/>
          </w:tcPr>
          <w:p w:rsidR="008B7CD5" w:rsidRPr="008B7CD5"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1</w:t>
            </w:r>
            <w:r w:rsidRPr="008B7CD5">
              <w:rPr>
                <w:rFonts w:ascii="標楷體" w:eastAsia="標楷體" w:hAnsi="標楷體" w:cs="Times New Roman" w:hint="eastAsia"/>
                <w:szCs w:val="24"/>
              </w:rPr>
              <w:t>.</w:t>
            </w:r>
            <w:r w:rsidRPr="008B7CD5">
              <w:rPr>
                <w:rFonts w:ascii="標楷體" w:eastAsia="標楷體" w:hAnsi="標楷體" w:cs="Times New Roman"/>
                <w:szCs w:val="24"/>
              </w:rPr>
              <w:t>將口腔保健相關知識融入於健康領域課</w:t>
            </w:r>
            <w:r w:rsidRPr="008B7CD5">
              <w:rPr>
                <w:rFonts w:ascii="標楷體" w:eastAsia="標楷體" w:hAnsi="標楷體" w:cs="Times New Roman" w:hint="eastAsia"/>
                <w:szCs w:val="24"/>
              </w:rPr>
              <w:t>。</w:t>
            </w:r>
          </w:p>
          <w:p w:rsidR="008B7CD5" w:rsidRPr="008B7CD5" w:rsidRDefault="008B7CD5" w:rsidP="008B7CD5">
            <w:pPr>
              <w:spacing w:line="0" w:lineRule="atLeast"/>
              <w:rPr>
                <w:rFonts w:ascii="標楷體" w:eastAsia="標楷體" w:hAnsi="標楷體" w:cs="Times New Roman"/>
                <w:szCs w:val="24"/>
              </w:rPr>
            </w:pPr>
            <w:r w:rsidRPr="008B7CD5">
              <w:rPr>
                <w:rFonts w:ascii="標楷體" w:eastAsia="標楷體" w:hAnsi="標楷體" w:cs="Times New Roman" w:hint="eastAsia"/>
                <w:szCs w:val="24"/>
              </w:rPr>
              <w:t>2.教導</w:t>
            </w:r>
            <w:r w:rsidRPr="008B7CD5">
              <w:rPr>
                <w:rFonts w:ascii="標楷體" w:eastAsia="標楷體" w:hAnsi="標楷體" w:cs="Times New Roman"/>
                <w:szCs w:val="24"/>
              </w:rPr>
              <w:t>貝氏刷</w:t>
            </w:r>
            <w:r w:rsidRPr="008B7CD5">
              <w:rPr>
                <w:rFonts w:ascii="標楷體" w:eastAsia="標楷體" w:hAnsi="標楷體" w:cs="Times New Roman" w:hint="eastAsia"/>
                <w:szCs w:val="24"/>
              </w:rPr>
              <w:t>牙</w:t>
            </w:r>
            <w:r w:rsidRPr="008B7CD5">
              <w:rPr>
                <w:rFonts w:ascii="標楷體" w:eastAsia="標楷體" w:hAnsi="標楷體" w:cs="Times New Roman"/>
                <w:szCs w:val="24"/>
              </w:rPr>
              <w:t>法</w:t>
            </w:r>
            <w:r w:rsidRPr="008B7CD5">
              <w:rPr>
                <w:rFonts w:ascii="標楷體" w:eastAsia="標楷體" w:hAnsi="標楷體" w:cs="Times New Roman" w:hint="eastAsia"/>
                <w:szCs w:val="24"/>
              </w:rPr>
              <w:t>及牙線使用</w:t>
            </w:r>
            <w:r w:rsidRPr="008B7CD5">
              <w:rPr>
                <w:rFonts w:ascii="標楷體" w:eastAsia="標楷體" w:hAnsi="標楷體" w:cs="Times New Roman"/>
                <w:szCs w:val="24"/>
              </w:rPr>
              <w:t>。</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3.校內兩位護理師，可入班觀察學生潔牙情形,並可提供所需知識及技能。</w:t>
            </w:r>
          </w:p>
        </w:tc>
        <w:tc>
          <w:tcPr>
            <w:tcW w:w="2442"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1.全校僅一位健康護理老師，專業師資不足。</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2.健康教育課程不被重視 ，常被借課使用。</w:t>
            </w:r>
          </w:p>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Cs w:val="24"/>
              </w:rPr>
              <w:t>3.教師對口腔保健健康議題較不感興趣。</w:t>
            </w:r>
          </w:p>
        </w:tc>
        <w:tc>
          <w:tcPr>
            <w:tcW w:w="1984"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1.學生能夠接收到正確口腔保健康相關觀念。</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2.</w:t>
            </w:r>
            <w:r w:rsidRPr="005235FA">
              <w:rPr>
                <w:rFonts w:ascii="標楷體" w:eastAsia="標楷體" w:hAnsi="標楷體" w:cs="Times New Roman" w:hint="eastAsia"/>
              </w:rPr>
              <w:t xml:space="preserve"> 本市教育局不定期辦理各項健康教學研習及相關活動</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3.學校支持教職員，參加各項口腔保健相關增能研習，以提升多元化及有效教學課程設計能力。</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4.積極邀請校外相關人士進行專業講座。</w:t>
            </w:r>
          </w:p>
          <w:p w:rsidR="008B7CD5" w:rsidRPr="005235FA" w:rsidRDefault="000C7565" w:rsidP="008B7CD5">
            <w:pPr>
              <w:spacing w:line="0" w:lineRule="atLeast"/>
              <w:rPr>
                <w:rFonts w:ascii="標楷體" w:eastAsia="標楷體" w:hAnsi="標楷體" w:cs="Times New Roman"/>
                <w:szCs w:val="24"/>
              </w:rPr>
            </w:pPr>
            <w:r>
              <w:rPr>
                <w:rFonts w:ascii="標楷體" w:eastAsia="標楷體" w:hAnsi="標楷體" w:cs="Times New Roman" w:hint="eastAsia"/>
                <w:szCs w:val="24"/>
              </w:rPr>
              <w:t>5</w:t>
            </w:r>
            <w:r w:rsidR="008B7CD5" w:rsidRPr="005235FA">
              <w:rPr>
                <w:rFonts w:ascii="標楷體" w:eastAsia="標楷體" w:hAnsi="標楷體" w:cs="Times New Roman" w:hint="eastAsia"/>
                <w:szCs w:val="24"/>
              </w:rPr>
              <w:t>.鼓勵在校每日午餐後潔牙同學，期末給予嘉獎鼓勵。</w:t>
            </w:r>
          </w:p>
        </w:tc>
        <w:tc>
          <w:tcPr>
            <w:tcW w:w="1984"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1.整體大環境及普遍家長仍以升學為主要考量，因此非主流科目，易遭忽略及犧牲。</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2.學生自覺自己的牙齒看起來沒有異樣、不會痛就是很健康。</w:t>
            </w:r>
          </w:p>
          <w:p w:rsidR="008B7CD5" w:rsidRPr="008B7CD5" w:rsidRDefault="008B7CD5" w:rsidP="008B7CD5">
            <w:pPr>
              <w:rPr>
                <w:rFonts w:ascii="標楷體" w:eastAsia="標楷體" w:hAnsi="標楷體" w:cs="Times New Roman"/>
                <w:szCs w:val="24"/>
              </w:rPr>
            </w:pPr>
          </w:p>
        </w:tc>
      </w:tr>
      <w:tr w:rsidR="008B7CD5" w:rsidTr="008B7CD5">
        <w:tc>
          <w:tcPr>
            <w:tcW w:w="959" w:type="dxa"/>
          </w:tcPr>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Cs w:val="24"/>
              </w:rPr>
              <w:t>3.學校物質環境</w:t>
            </w:r>
          </w:p>
        </w:tc>
        <w:tc>
          <w:tcPr>
            <w:tcW w:w="2551"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1.設有健康中心專欄，跑馬燈，可供宣導使用。</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2.宣導可利用有中正堂及圓滿樓進行宣導。</w:t>
            </w:r>
          </w:p>
          <w:p w:rsidR="008B7CD5" w:rsidRPr="005235FA" w:rsidRDefault="008B7CD5" w:rsidP="008B7CD5">
            <w:pPr>
              <w:spacing w:line="0" w:lineRule="atLeast"/>
              <w:rPr>
                <w:rFonts w:ascii="標楷體" w:eastAsia="標楷體" w:hAnsi="標楷體" w:cs="Times New Roman"/>
                <w:sz w:val="23"/>
                <w:szCs w:val="23"/>
              </w:rPr>
            </w:pPr>
            <w:r w:rsidRPr="005235FA">
              <w:rPr>
                <w:rFonts w:ascii="標楷體" w:eastAsia="標楷體" w:hAnsi="標楷體" w:cs="Times New Roman" w:hint="eastAsia"/>
                <w:szCs w:val="24"/>
              </w:rPr>
              <w:lastRenderedPageBreak/>
              <w:t>3.</w:t>
            </w:r>
            <w:r w:rsidRPr="005235FA">
              <w:rPr>
                <w:rFonts w:ascii="標楷體" w:eastAsia="標楷體" w:hAnsi="標楷體" w:cs="Times New Roman"/>
                <w:sz w:val="23"/>
                <w:szCs w:val="23"/>
              </w:rPr>
              <w:t>全校教</w:t>
            </w:r>
            <w:r w:rsidRPr="005235FA">
              <w:rPr>
                <w:rFonts w:ascii="標楷體" w:eastAsia="標楷體" w:hAnsi="標楷體" w:cs="Times New Roman" w:hint="eastAsia"/>
                <w:sz w:val="23"/>
                <w:szCs w:val="23"/>
              </w:rPr>
              <w:t>共有393</w:t>
            </w:r>
            <w:r w:rsidRPr="005235FA">
              <w:rPr>
                <w:rFonts w:ascii="標楷體" w:eastAsia="標楷體" w:hAnsi="標楷體" w:cs="Times New Roman"/>
                <w:sz w:val="23"/>
                <w:szCs w:val="23"/>
              </w:rPr>
              <w:t>個水龍頭</w:t>
            </w:r>
            <w:r w:rsidRPr="005235FA">
              <w:rPr>
                <w:rFonts w:ascii="標楷體" w:eastAsia="標楷體" w:hAnsi="標楷體" w:cs="Times New Roman" w:hint="eastAsia"/>
                <w:sz w:val="23"/>
                <w:szCs w:val="23"/>
              </w:rPr>
              <w:t>，且每班教室外皆有水龍頭</w:t>
            </w:r>
            <w:r w:rsidRPr="005235FA">
              <w:rPr>
                <w:rFonts w:ascii="標楷體" w:eastAsia="標楷體" w:hAnsi="標楷體" w:cs="Times New Roman"/>
                <w:sz w:val="23"/>
                <w:szCs w:val="23"/>
              </w:rPr>
              <w:t>可供</w:t>
            </w:r>
            <w:r w:rsidRPr="005235FA">
              <w:rPr>
                <w:rFonts w:ascii="標楷體" w:eastAsia="標楷體" w:hAnsi="標楷體" w:cs="Times New Roman" w:hint="eastAsia"/>
                <w:sz w:val="23"/>
                <w:szCs w:val="23"/>
              </w:rPr>
              <w:t>潔牙</w:t>
            </w:r>
            <w:r w:rsidRPr="005235FA">
              <w:rPr>
                <w:rFonts w:ascii="標楷體" w:eastAsia="標楷體" w:hAnsi="標楷體" w:cs="Times New Roman"/>
                <w:sz w:val="23"/>
                <w:szCs w:val="23"/>
              </w:rPr>
              <w:t>使用。</w:t>
            </w:r>
          </w:p>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Cs w:val="24"/>
              </w:rPr>
              <w:t>4.每間教室後皆有置物櫃，可供學生放置潔牙用具。</w:t>
            </w:r>
          </w:p>
        </w:tc>
        <w:tc>
          <w:tcPr>
            <w:tcW w:w="2442"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lastRenderedPageBreak/>
              <w:t>1.健康中心布告欄，地點不顯眼，無法讓全校師生可以看到。</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3.雖有視聽場所，但中正堂設備老舊視聽</w:t>
            </w:r>
            <w:r w:rsidRPr="005235FA">
              <w:rPr>
                <w:rFonts w:ascii="標楷體" w:eastAsia="標楷體" w:hAnsi="標楷體" w:cs="Times New Roman" w:hint="eastAsia"/>
                <w:szCs w:val="24"/>
              </w:rPr>
              <w:lastRenderedPageBreak/>
              <w:t>效果不佳；圓滿樓視聽效果雖佳，但座位有限。</w:t>
            </w:r>
          </w:p>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Cs w:val="24"/>
              </w:rPr>
              <w:t>4.雖有足夠水龍頭可供潔牙時使用，但無法讓全班級同一時間使用。</w:t>
            </w:r>
          </w:p>
        </w:tc>
        <w:tc>
          <w:tcPr>
            <w:tcW w:w="1984"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lastRenderedPageBreak/>
              <w:t>1.</w:t>
            </w:r>
            <w:r w:rsidR="00FE09FC">
              <w:rPr>
                <w:rFonts w:ascii="標楷體" w:eastAsia="標楷體" w:hAnsi="標楷體" w:cs="Times New Roman" w:hint="eastAsia"/>
                <w:szCs w:val="24"/>
              </w:rPr>
              <w:t>校方</w:t>
            </w:r>
            <w:r w:rsidRPr="005235FA">
              <w:rPr>
                <w:rFonts w:ascii="標楷體" w:eastAsia="標楷體" w:hAnsi="標楷體" w:cs="Times New Roman" w:hint="eastAsia"/>
                <w:szCs w:val="24"/>
              </w:rPr>
              <w:t>興建新的圖書館大樓，屆時將有新的會議廳，可以容納更多人數</w:t>
            </w:r>
            <w:r w:rsidRPr="005235FA">
              <w:rPr>
                <w:rFonts w:ascii="標楷體" w:eastAsia="標楷體" w:hAnsi="標楷體" w:cs="Times New Roman"/>
                <w:szCs w:val="24"/>
              </w:rPr>
              <w:t xml:space="preserve"> </w:t>
            </w:r>
            <w:r w:rsidRPr="005235FA">
              <w:rPr>
                <w:rFonts w:ascii="標楷體" w:eastAsia="標楷體" w:hAnsi="標楷體" w:cs="Times New Roman" w:hint="eastAsia"/>
                <w:szCs w:val="24"/>
              </w:rPr>
              <w:t>，進行宣</w:t>
            </w:r>
            <w:r w:rsidRPr="005235FA">
              <w:rPr>
                <w:rFonts w:ascii="標楷體" w:eastAsia="標楷體" w:hAnsi="標楷體" w:cs="Times New Roman" w:hint="eastAsia"/>
                <w:szCs w:val="24"/>
              </w:rPr>
              <w:lastRenderedPageBreak/>
              <w:t>導或講座。</w:t>
            </w:r>
          </w:p>
          <w:p w:rsidR="008B7CD5" w:rsidRPr="005235FA" w:rsidRDefault="008B7CD5" w:rsidP="008B7CD5">
            <w:pPr>
              <w:spacing w:line="0" w:lineRule="atLeast"/>
              <w:rPr>
                <w:rFonts w:ascii="標楷體" w:eastAsia="標楷體" w:hAnsi="標楷體" w:cs="Times New Roman"/>
                <w:color w:val="000000" w:themeColor="text1"/>
                <w:sz w:val="23"/>
                <w:szCs w:val="23"/>
              </w:rPr>
            </w:pPr>
            <w:r w:rsidRPr="005235FA">
              <w:rPr>
                <w:rFonts w:ascii="標楷體" w:eastAsia="標楷體" w:hAnsi="標楷體" w:cs="Times New Roman" w:hint="eastAsia"/>
                <w:sz w:val="23"/>
                <w:szCs w:val="23"/>
              </w:rPr>
              <w:t>2.</w:t>
            </w:r>
            <w:r w:rsidRPr="005235FA">
              <w:rPr>
                <w:rFonts w:ascii="標楷體" w:eastAsia="標楷體" w:hAnsi="標楷體" w:cs="Times New Roman" w:hint="eastAsia"/>
                <w:color w:val="000000" w:themeColor="text1"/>
                <w:sz w:val="23"/>
                <w:szCs w:val="23"/>
              </w:rPr>
              <w:t>運用健康促進計畫購買牙刷，發放給每位新生，讓其在校餐後潔牙。</w:t>
            </w:r>
          </w:p>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 w:val="23"/>
                <w:szCs w:val="23"/>
              </w:rPr>
              <w:t>3.老師可請先用完餐同學先潔牙，。</w:t>
            </w:r>
          </w:p>
        </w:tc>
        <w:tc>
          <w:tcPr>
            <w:tcW w:w="1984" w:type="dxa"/>
          </w:tcPr>
          <w:p w:rsidR="008B7CD5" w:rsidRDefault="008B7CD5" w:rsidP="008B7CD5">
            <w:pPr>
              <w:rPr>
                <w:rFonts w:ascii="標楷體" w:eastAsia="標楷體" w:hAnsi="標楷體" w:cs="Times New Roman"/>
                <w:szCs w:val="24"/>
              </w:rPr>
            </w:pPr>
            <w:r w:rsidRPr="005235FA">
              <w:rPr>
                <w:rFonts w:ascii="標楷體" w:eastAsia="標楷體" w:hAnsi="標楷體" w:cs="標楷體" w:hint="eastAsia"/>
                <w:color w:val="000000"/>
                <w:kern w:val="0"/>
                <w:szCs w:val="24"/>
              </w:rPr>
              <w:lastRenderedPageBreak/>
              <w:t>1.</w:t>
            </w:r>
            <w:r w:rsidR="000C7565">
              <w:rPr>
                <w:rFonts w:ascii="標楷體" w:eastAsia="標楷體" w:hAnsi="標楷體" w:cs="標楷體" w:hint="eastAsia"/>
                <w:color w:val="000000"/>
                <w:kern w:val="0"/>
                <w:szCs w:val="24"/>
              </w:rPr>
              <w:t>老師反映</w:t>
            </w:r>
            <w:r w:rsidRPr="005235FA">
              <w:rPr>
                <w:rFonts w:ascii="標楷體" w:eastAsia="標楷體" w:hAnsi="標楷體" w:cs="Times New Roman" w:hint="eastAsia"/>
                <w:sz w:val="23"/>
                <w:szCs w:val="23"/>
              </w:rPr>
              <w:t>午餐結束後，為全校打掃時間及午休時間，潔牙時間被壓</w:t>
            </w:r>
            <w:r w:rsidRPr="005235FA">
              <w:rPr>
                <w:rFonts w:ascii="標楷體" w:eastAsia="標楷體" w:hAnsi="標楷體" w:cs="Times New Roman" w:hint="eastAsia"/>
                <w:sz w:val="23"/>
                <w:szCs w:val="23"/>
              </w:rPr>
              <w:lastRenderedPageBreak/>
              <w:t>縮，</w:t>
            </w:r>
            <w:r w:rsidRPr="005235FA">
              <w:rPr>
                <w:rFonts w:ascii="標楷體" w:eastAsia="標楷體" w:hAnsi="標楷體" w:cs="Times New Roman"/>
                <w:sz w:val="23"/>
                <w:szCs w:val="23"/>
              </w:rPr>
              <w:t>可利用</w:t>
            </w:r>
            <w:r w:rsidRPr="005235FA">
              <w:rPr>
                <w:rFonts w:ascii="標楷體" w:eastAsia="標楷體" w:hAnsi="標楷體" w:cs="Times New Roman" w:hint="eastAsia"/>
                <w:sz w:val="23"/>
                <w:szCs w:val="23"/>
              </w:rPr>
              <w:t>潔牙</w:t>
            </w:r>
            <w:r w:rsidRPr="005235FA">
              <w:rPr>
                <w:rFonts w:ascii="標楷體" w:eastAsia="標楷體" w:hAnsi="標楷體" w:cs="Times New Roman"/>
                <w:sz w:val="23"/>
                <w:szCs w:val="23"/>
              </w:rPr>
              <w:t>時間有限</w:t>
            </w:r>
            <w:r w:rsidRPr="005235FA">
              <w:rPr>
                <w:rFonts w:ascii="標楷體" w:eastAsia="標楷體" w:hAnsi="標楷體" w:cs="Times New Roman" w:hint="eastAsia"/>
                <w:sz w:val="23"/>
                <w:szCs w:val="23"/>
              </w:rPr>
              <w:t>。</w:t>
            </w:r>
          </w:p>
        </w:tc>
      </w:tr>
      <w:tr w:rsidR="008B7CD5" w:rsidTr="008B7CD5">
        <w:tc>
          <w:tcPr>
            <w:tcW w:w="959" w:type="dxa"/>
          </w:tcPr>
          <w:p w:rsidR="008B7CD5" w:rsidRDefault="008B7CD5" w:rsidP="008B7CD5">
            <w:pPr>
              <w:rPr>
                <w:rFonts w:ascii="標楷體" w:eastAsia="標楷體" w:hAnsi="標楷體" w:cs="Times New Roman"/>
                <w:szCs w:val="24"/>
              </w:rPr>
            </w:pPr>
            <w:r w:rsidRPr="005235FA">
              <w:rPr>
                <w:rFonts w:ascii="標楷體" w:eastAsia="標楷體" w:hAnsi="標楷體" w:cs="Times New Roman" w:hint="eastAsia"/>
                <w:szCs w:val="24"/>
              </w:rPr>
              <w:lastRenderedPageBreak/>
              <w:t>4.學校社會環境</w:t>
            </w:r>
          </w:p>
        </w:tc>
        <w:tc>
          <w:tcPr>
            <w:tcW w:w="2551"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1.校園師生互動良好，學生在健康方面有任何問題可向老師反應。</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2.本校教職員相處融洽，整體氣氛和諧。</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 xml:space="preserve">3.班級同學及班際間交流融洽。 </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4.學校推動午餐後潔牙已形成風氣。</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5.本校持續推行口腔衛生保健工作。</w:t>
            </w:r>
          </w:p>
        </w:tc>
        <w:tc>
          <w:tcPr>
            <w:tcW w:w="2442"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1.本校為完全中學，有國中及高中部，會因教學需求不同，而產生爭執。</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2.家長對於口腔保健既有的觀念，會影響學生在家潔牙習慣及口腔保健觀念。</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3.學生口腔保健知識不足，不覺得口腔健康與身體健康有何相關性。</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4.家長口腔保健教育、健康飲食觀念待提升。</w:t>
            </w:r>
          </w:p>
        </w:tc>
        <w:tc>
          <w:tcPr>
            <w:tcW w:w="1984" w:type="dxa"/>
          </w:tcPr>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1.老師可以借由聯絡簿做為與家人溝通的管道。</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2.擁有豐富的人文資源。</w:t>
            </w:r>
          </w:p>
          <w:p w:rsidR="008B7CD5" w:rsidRPr="005235FA" w:rsidRDefault="008B7CD5" w:rsidP="008B7CD5">
            <w:pPr>
              <w:spacing w:line="0" w:lineRule="atLeast"/>
              <w:rPr>
                <w:rFonts w:ascii="標楷體" w:eastAsia="標楷體" w:hAnsi="標楷體" w:cs="Times New Roman"/>
                <w:szCs w:val="24"/>
              </w:rPr>
            </w:pPr>
            <w:r w:rsidRPr="005235FA">
              <w:rPr>
                <w:rFonts w:ascii="標楷體" w:eastAsia="標楷體" w:hAnsi="標楷體" w:cs="Times New Roman" w:hint="eastAsia"/>
                <w:szCs w:val="24"/>
              </w:rPr>
              <w:t>3.積極推動友善校園工作。</w:t>
            </w:r>
          </w:p>
          <w:p w:rsidR="008B7CD5" w:rsidRPr="005235FA" w:rsidRDefault="008B7CD5" w:rsidP="008B7CD5">
            <w:pPr>
              <w:rPr>
                <w:rFonts w:ascii="標楷體" w:eastAsia="標楷體" w:hAnsi="標楷體" w:cs="Times New Roman"/>
              </w:rPr>
            </w:pPr>
            <w:r w:rsidRPr="005235FA">
              <w:rPr>
                <w:rFonts w:ascii="標楷體" w:eastAsia="標楷體" w:hAnsi="標楷體" w:cs="Times New Roman" w:hint="eastAsia"/>
                <w:szCs w:val="24"/>
              </w:rPr>
              <w:t>4.</w:t>
            </w:r>
            <w:r w:rsidRPr="005235FA">
              <w:rPr>
                <w:rFonts w:ascii="標楷體" w:eastAsia="標楷體" w:hAnsi="標楷體" w:cs="Times New Roman" w:hint="eastAsia"/>
              </w:rPr>
              <w:t xml:space="preserve"> 舉辦親師口腔保健宣導活動，維持良好互動，以增進家長口腔衛生觀念。</w:t>
            </w:r>
          </w:p>
          <w:p w:rsidR="008B7CD5" w:rsidRPr="008B7CD5" w:rsidRDefault="008B7CD5" w:rsidP="008B7CD5">
            <w:pPr>
              <w:rPr>
                <w:rFonts w:ascii="標楷體" w:eastAsia="標楷體" w:hAnsi="標楷體" w:cs="Times New Roman"/>
                <w:szCs w:val="24"/>
              </w:rPr>
            </w:pPr>
          </w:p>
        </w:tc>
        <w:tc>
          <w:tcPr>
            <w:tcW w:w="1984"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1.家長、學生口腔保健知識及均衡飲食觀念待提升。</w:t>
            </w:r>
          </w:p>
          <w:p w:rsidR="008B7CD5" w:rsidRPr="008B7CD5" w:rsidRDefault="008B7CD5" w:rsidP="008B7CD5">
            <w:pPr>
              <w:rPr>
                <w:rFonts w:ascii="標楷體" w:eastAsia="標楷體" w:hAnsi="標楷體" w:cs="Times New Roman"/>
                <w:szCs w:val="24"/>
              </w:rPr>
            </w:pPr>
          </w:p>
        </w:tc>
      </w:tr>
      <w:tr w:rsidR="008B7CD5" w:rsidTr="008B7CD5">
        <w:tc>
          <w:tcPr>
            <w:tcW w:w="959" w:type="dxa"/>
          </w:tcPr>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5.健康服務</w:t>
            </w:r>
          </w:p>
        </w:tc>
        <w:tc>
          <w:tcPr>
            <w:tcW w:w="2551"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1.健康中心提供口腔保健諮詢。</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2.定期舉辦口腔衛生宣導及活動</w:t>
            </w:r>
          </w:p>
          <w:p w:rsidR="00FE09FC"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3.</w:t>
            </w:r>
            <w:r w:rsidR="0070131D">
              <w:rPr>
                <w:rFonts w:ascii="標楷體" w:eastAsia="標楷體" w:hAnsi="標楷體" w:cs="Times New Roman" w:hint="eastAsia"/>
                <w:szCs w:val="24"/>
              </w:rPr>
              <w:t>入班</w:t>
            </w:r>
            <w:r w:rsidRPr="008B7CD5">
              <w:rPr>
                <w:rFonts w:ascii="標楷體" w:eastAsia="標楷體" w:hAnsi="標楷體" w:cs="Times New Roman" w:hint="eastAsia"/>
                <w:szCs w:val="24"/>
              </w:rPr>
              <w:t>進行口腔保健教育宣導。</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4.每學期發口腔檢查通知單，記錄建檔，並積極追蹤矯治情形。</w:t>
            </w:r>
          </w:p>
          <w:p w:rsidR="00FE09FC" w:rsidRPr="008B7CD5" w:rsidRDefault="00FE09FC" w:rsidP="008B7CD5">
            <w:pPr>
              <w:rPr>
                <w:rFonts w:ascii="標楷體" w:eastAsia="標楷體" w:hAnsi="標楷體" w:cs="Times New Roman"/>
                <w:szCs w:val="24"/>
              </w:rPr>
            </w:pPr>
            <w:r>
              <w:rPr>
                <w:rFonts w:ascii="標楷體" w:eastAsia="標楷體" w:hAnsi="標楷體" w:cs="Times New Roman" w:hint="eastAsia"/>
                <w:szCs w:val="24"/>
              </w:rPr>
              <w:t>5.電話與家長溝通，學生未牙醫複診治療原因。</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5.統計分析檢查結果，以了解學生口腔問題作為改進依據。</w:t>
            </w:r>
          </w:p>
        </w:tc>
        <w:tc>
          <w:tcPr>
            <w:tcW w:w="2442"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1.隔代教養及單親學生，家長參與意願低落。</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2.部分家長因工作繁忙或不瞭解矯治的重要，矯治率無法達到100﹪。</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3.全年級人數集合場地有限，口腔衛生宣導，效果有限。</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 學生對於口腔保健認知不足，不重視牙齒保健。</w:t>
            </w:r>
          </w:p>
        </w:tc>
        <w:tc>
          <w:tcPr>
            <w:tcW w:w="1984"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1.校方決定進行健康促進學校計畫。</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2.邀請社區牙醫師到校，舉辦校內學生口腔檢查活動。</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4舉辦親師口腔保健宣導活動。</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5.舉辦學生口腔保健等學習活動。</w:t>
            </w:r>
          </w:p>
        </w:tc>
        <w:tc>
          <w:tcPr>
            <w:tcW w:w="1984"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1.大部份家長忽略口腔健康的重要性</w:t>
            </w:r>
          </w:p>
          <w:p w:rsidR="008B7CD5" w:rsidRPr="008B7CD5" w:rsidRDefault="00C222FB" w:rsidP="008B7CD5">
            <w:pPr>
              <w:rPr>
                <w:rFonts w:ascii="標楷體" w:eastAsia="標楷體" w:hAnsi="標楷體" w:cs="Times New Roman"/>
                <w:szCs w:val="24"/>
              </w:rPr>
            </w:pPr>
            <w:r>
              <w:rPr>
                <w:rFonts w:ascii="標楷體" w:eastAsia="標楷體" w:hAnsi="標楷體" w:cs="Times New Roman" w:hint="eastAsia"/>
                <w:szCs w:val="24"/>
              </w:rPr>
              <w:t>2.</w:t>
            </w:r>
            <w:r w:rsidR="008B7CD5" w:rsidRPr="008B7CD5">
              <w:rPr>
                <w:rFonts w:ascii="標楷體" w:eastAsia="標楷體" w:hAnsi="標楷體" w:cs="Times New Roman" w:hint="eastAsia"/>
                <w:szCs w:val="24"/>
              </w:rPr>
              <w:t>家長以工作忙沒時間為理由拒絕就診</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3.部分學生恐懼看牙醫及治療，未將口腔檢查通知單，導致父母不知須帶學生就診。</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4.低收入、隔代教養及單親等學生之支持系統普遍缺乏。</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5.導師班務繁忙，常忽視學生</w:t>
            </w:r>
            <w:r w:rsidRPr="008B7CD5">
              <w:rPr>
                <w:rFonts w:ascii="標楷體" w:eastAsia="標楷體" w:hAnsi="標楷體" w:cs="Times New Roman" w:hint="eastAsia"/>
                <w:szCs w:val="24"/>
              </w:rPr>
              <w:lastRenderedPageBreak/>
              <w:t>矯治</w:t>
            </w:r>
          </w:p>
        </w:tc>
      </w:tr>
      <w:tr w:rsidR="008B7CD5" w:rsidTr="008B7CD5">
        <w:tc>
          <w:tcPr>
            <w:tcW w:w="959" w:type="dxa"/>
          </w:tcPr>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lastRenderedPageBreak/>
              <w:t>6.社區關係</w:t>
            </w:r>
          </w:p>
        </w:tc>
        <w:tc>
          <w:tcPr>
            <w:tcW w:w="2551"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與大里衛生所，平時溝通配合良好，資源可共享。</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2.與鄰近牙科診所維持良好夥伴關係。</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 xml:space="preserve">3.學校定期辦理親師座談會，加強親師溝通，並宣導。 </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4.家長會支持學校政策推動。</w:t>
            </w:r>
          </w:p>
        </w:tc>
        <w:tc>
          <w:tcPr>
            <w:tcW w:w="2442"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1.取得共識有努力空間。</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2.與學校無法有效結合，將保健觀念從學校推管制社區。</w:t>
            </w:r>
          </w:p>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3.親師座談會，家長出席不踴躍。</w:t>
            </w:r>
          </w:p>
          <w:p w:rsidR="008B7CD5" w:rsidRDefault="008B7CD5" w:rsidP="00D73FEE">
            <w:pPr>
              <w:rPr>
                <w:rFonts w:ascii="標楷體" w:eastAsia="標楷體" w:hAnsi="標楷體" w:cs="Times New Roman"/>
                <w:szCs w:val="24"/>
              </w:rPr>
            </w:pPr>
            <w:r w:rsidRPr="008B7CD5">
              <w:rPr>
                <w:rFonts w:ascii="標楷體" w:eastAsia="標楷體" w:hAnsi="標楷體" w:cs="Times New Roman" w:hint="eastAsia"/>
                <w:szCs w:val="24"/>
              </w:rPr>
              <w:t xml:space="preserve">4. </w:t>
            </w:r>
            <w:r w:rsidR="00D73FEE">
              <w:rPr>
                <w:rFonts w:ascii="標楷體" w:eastAsia="標楷體" w:hAnsi="標楷體" w:cs="Times New Roman" w:hint="eastAsia"/>
                <w:szCs w:val="24"/>
              </w:rPr>
              <w:t>家長對於健康認知的不足，對於缺點矯治不重視，甚至口腔複診單至牙科蓋就診章，而為未將齲齒牙齒治療完成</w:t>
            </w:r>
            <w:r w:rsidRPr="008B7CD5">
              <w:rPr>
                <w:rFonts w:ascii="標楷體" w:eastAsia="標楷體" w:hAnsi="標楷體" w:cs="Times New Roman" w:hint="eastAsia"/>
                <w:szCs w:val="24"/>
              </w:rPr>
              <w:t>，導致學生齲齒率較高。</w:t>
            </w:r>
          </w:p>
        </w:tc>
        <w:tc>
          <w:tcPr>
            <w:tcW w:w="1984"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1.家長對於孩子健康問題的重視程度。</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2.結合社區牙醫診所資源，說服診所提供學生就診時掛號費折扣。</w:t>
            </w:r>
          </w:p>
        </w:tc>
        <w:tc>
          <w:tcPr>
            <w:tcW w:w="1984" w:type="dxa"/>
          </w:tcPr>
          <w:p w:rsidR="008B7CD5" w:rsidRP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1.社區活動相當多，必須與里長維持良好的聯繫，否則臨時可能找不到支援。</w:t>
            </w:r>
          </w:p>
          <w:p w:rsidR="008B7CD5" w:rsidRDefault="008B7CD5" w:rsidP="008B7CD5">
            <w:pPr>
              <w:rPr>
                <w:rFonts w:ascii="標楷體" w:eastAsia="標楷體" w:hAnsi="標楷體" w:cs="Times New Roman"/>
                <w:szCs w:val="24"/>
              </w:rPr>
            </w:pPr>
            <w:r w:rsidRPr="008B7CD5">
              <w:rPr>
                <w:rFonts w:ascii="標楷體" w:eastAsia="標楷體" w:hAnsi="標楷體" w:cs="Times New Roman" w:hint="eastAsia"/>
                <w:szCs w:val="24"/>
              </w:rPr>
              <w:t>2.家長</w:t>
            </w:r>
            <w:r w:rsidR="00C222FB">
              <w:rPr>
                <w:rFonts w:ascii="標楷體" w:eastAsia="標楷體" w:hAnsi="標楷體" w:cs="Times New Roman" w:hint="eastAsia"/>
                <w:szCs w:val="24"/>
              </w:rPr>
              <w:t>、學生</w:t>
            </w:r>
            <w:r w:rsidRPr="008B7CD5">
              <w:rPr>
                <w:rFonts w:ascii="標楷體" w:eastAsia="標楷體" w:hAnsi="標楷體" w:cs="Times New Roman" w:hint="eastAsia"/>
                <w:szCs w:val="24"/>
              </w:rPr>
              <w:t>抱怨牙醫診所現場掛號需等待費時，導致家長難配合就醫時間。</w:t>
            </w:r>
          </w:p>
        </w:tc>
      </w:tr>
    </w:tbl>
    <w:p w:rsidR="003B5361" w:rsidRPr="001F6EEB" w:rsidRDefault="00876F8D" w:rsidP="00226AA0">
      <w:pPr>
        <w:pStyle w:val="a3"/>
        <w:numPr>
          <w:ilvl w:val="0"/>
          <w:numId w:val="1"/>
        </w:numPr>
        <w:ind w:leftChars="0"/>
        <w:rPr>
          <w:rFonts w:ascii="標楷體" w:eastAsia="標楷體" w:hAnsi="標楷體"/>
          <w:b/>
          <w:szCs w:val="24"/>
        </w:rPr>
      </w:pPr>
      <w:r w:rsidRPr="001F6EEB">
        <w:rPr>
          <w:rFonts w:ascii="標楷體" w:eastAsia="標楷體" w:hAnsi="標楷體" w:hint="eastAsia"/>
          <w:b/>
          <w:szCs w:val="24"/>
        </w:rPr>
        <w:t>需求評估</w:t>
      </w:r>
      <w:r w:rsidR="00897AAE" w:rsidRPr="001F6EEB">
        <w:rPr>
          <w:rFonts w:ascii="標楷體" w:eastAsia="標楷體" w:hAnsi="標楷體" w:hint="eastAsia"/>
          <w:b/>
          <w:szCs w:val="24"/>
        </w:rPr>
        <w:t>及問題診斷</w:t>
      </w:r>
    </w:p>
    <w:p w:rsidR="00EF025D" w:rsidRPr="00347ED0" w:rsidRDefault="007C1CCB" w:rsidP="009A757C">
      <w:pPr>
        <w:spacing w:line="360" w:lineRule="auto"/>
        <w:rPr>
          <w:rFonts w:ascii="標楷體" w:eastAsia="標楷體" w:hAnsi="標楷體"/>
          <w:szCs w:val="24"/>
        </w:rPr>
      </w:pPr>
      <w:r>
        <w:rPr>
          <w:rFonts w:ascii="標楷體" w:eastAsia="標楷體" w:hAnsi="標楷體" w:hint="eastAsia"/>
          <w:szCs w:val="24"/>
        </w:rPr>
        <w:t xml:space="preserve">    </w:t>
      </w:r>
      <w:r w:rsidR="00F851BD">
        <w:rPr>
          <w:rFonts w:ascii="標楷體" w:eastAsia="標楷體" w:hAnsi="標楷體" w:hint="eastAsia"/>
          <w:szCs w:val="24"/>
        </w:rPr>
        <w:t>依據</w:t>
      </w:r>
      <w:r w:rsidR="00B826E3">
        <w:rPr>
          <w:rFonts w:ascii="標楷體" w:eastAsia="標楷體" w:hAnsi="標楷體" w:hint="eastAsia"/>
          <w:szCs w:val="24"/>
        </w:rPr>
        <w:t>106</w:t>
      </w:r>
      <w:r w:rsidR="00B826E3" w:rsidRPr="00282A1C">
        <w:rPr>
          <w:rFonts w:ascii="標楷體" w:eastAsia="標楷體" w:hAnsi="標楷體" w:hint="eastAsia"/>
          <w:szCs w:val="24"/>
        </w:rPr>
        <w:t>學年度</w:t>
      </w:r>
      <w:r w:rsidR="00B826E3">
        <w:rPr>
          <w:rFonts w:ascii="標楷體" w:eastAsia="標楷體" w:hAnsi="標楷體" w:hint="eastAsia"/>
          <w:szCs w:val="24"/>
        </w:rPr>
        <w:t>口腔衛生成果</w:t>
      </w:r>
      <w:r w:rsidR="00B826E3" w:rsidRPr="00282A1C">
        <w:rPr>
          <w:rFonts w:ascii="標楷體" w:eastAsia="標楷體" w:hAnsi="標楷體" w:hint="eastAsia"/>
          <w:szCs w:val="24"/>
        </w:rPr>
        <w:t>指標預期成效</w:t>
      </w:r>
      <w:r w:rsidR="00F851BD">
        <w:rPr>
          <w:rFonts w:ascii="標楷體" w:eastAsia="標楷體" w:hAnsi="標楷體" w:hint="eastAsia"/>
          <w:szCs w:val="24"/>
        </w:rPr>
        <w:t>(表2)及</w:t>
      </w:r>
      <w:r w:rsidR="00974918">
        <w:rPr>
          <w:rFonts w:ascii="標楷體" w:eastAsia="標楷體" w:hAnsi="標楷體" w:hint="eastAsia"/>
          <w:szCs w:val="24"/>
        </w:rPr>
        <w:t>學</w:t>
      </w:r>
      <w:r w:rsidR="00974918" w:rsidRPr="00897AAE">
        <w:rPr>
          <w:rFonts w:ascii="標楷體" w:eastAsia="標楷體" w:hAnsi="標楷體" w:hint="eastAsia"/>
          <w:szCs w:val="24"/>
        </w:rPr>
        <w:t>生健康資訊系統分析</w:t>
      </w:r>
      <w:r w:rsidR="00974918">
        <w:rPr>
          <w:rFonts w:ascii="標楷體" w:eastAsia="標楷體" w:hAnsi="標楷體" w:hint="eastAsia"/>
          <w:szCs w:val="24"/>
        </w:rPr>
        <w:t>104</w:t>
      </w:r>
      <w:r w:rsidR="00974918" w:rsidRPr="00897AAE">
        <w:rPr>
          <w:rFonts w:ascii="標楷體" w:eastAsia="標楷體" w:hAnsi="標楷體" w:hint="eastAsia"/>
          <w:szCs w:val="24"/>
        </w:rPr>
        <w:t>、</w:t>
      </w:r>
      <w:r w:rsidR="00974918">
        <w:rPr>
          <w:rFonts w:ascii="標楷體" w:eastAsia="標楷體" w:hAnsi="標楷體" w:hint="eastAsia"/>
          <w:szCs w:val="24"/>
        </w:rPr>
        <w:t>105、106</w:t>
      </w:r>
      <w:r w:rsidR="00974918" w:rsidRPr="00897AAE">
        <w:rPr>
          <w:rFonts w:ascii="標楷體" w:eastAsia="標楷體" w:hAnsi="標楷體" w:hint="eastAsia"/>
          <w:szCs w:val="24"/>
        </w:rPr>
        <w:t>學年</w:t>
      </w:r>
      <w:r w:rsidR="00974918">
        <w:rPr>
          <w:rFonts w:ascii="標楷體" w:eastAsia="標楷體" w:hAnsi="標楷體" w:hint="eastAsia"/>
          <w:szCs w:val="24"/>
        </w:rPr>
        <w:t>度國一新生齲齒初檢率</w:t>
      </w:r>
      <w:r w:rsidR="00974918" w:rsidRPr="00897AAE">
        <w:rPr>
          <w:rFonts w:ascii="標楷體" w:eastAsia="標楷體" w:hAnsi="標楷體" w:hint="eastAsia"/>
          <w:szCs w:val="24"/>
        </w:rPr>
        <w:t>及複檢率</w:t>
      </w:r>
      <w:r w:rsidR="00974918">
        <w:rPr>
          <w:rFonts w:ascii="標楷體" w:eastAsia="標楷體" w:hAnsi="標楷體" w:hint="eastAsia"/>
          <w:szCs w:val="24"/>
        </w:rPr>
        <w:t>(表</w:t>
      </w:r>
      <w:r w:rsidR="00EF025D">
        <w:rPr>
          <w:rFonts w:ascii="標楷體" w:eastAsia="標楷體" w:hAnsi="標楷體" w:hint="eastAsia"/>
          <w:szCs w:val="24"/>
        </w:rPr>
        <w:t>3、圖一</w:t>
      </w:r>
      <w:r w:rsidR="00974918">
        <w:rPr>
          <w:rFonts w:ascii="標楷體" w:eastAsia="標楷體" w:hAnsi="標楷體" w:hint="eastAsia"/>
          <w:szCs w:val="24"/>
        </w:rPr>
        <w:t>)</w:t>
      </w:r>
      <w:r w:rsidR="00347ED0">
        <w:rPr>
          <w:rFonts w:ascii="標楷體" w:eastAsia="標楷體" w:hAnsi="標楷體" w:hint="eastAsia"/>
          <w:szCs w:val="24"/>
        </w:rPr>
        <w:t>，</w:t>
      </w:r>
      <w:r w:rsidR="00974918">
        <w:rPr>
          <w:rFonts w:ascii="標楷體" w:eastAsia="標楷體" w:hAnsi="標楷體" w:hint="eastAsia"/>
          <w:szCs w:val="24"/>
        </w:rPr>
        <w:t>106學年</w:t>
      </w:r>
      <w:r w:rsidR="00347ED0">
        <w:rPr>
          <w:rFonts w:ascii="標楷體" w:eastAsia="標楷體" w:hAnsi="標楷體" w:hint="eastAsia"/>
          <w:szCs w:val="24"/>
        </w:rPr>
        <w:t>未治療齲齒率</w:t>
      </w:r>
      <w:r w:rsidR="00974918" w:rsidRPr="004661E1">
        <w:rPr>
          <w:rFonts w:ascii="標楷體" w:eastAsia="標楷體" w:hAnsi="標楷體" w:cs="新細明體" w:hint="eastAsia"/>
          <w:color w:val="000000"/>
          <w:kern w:val="0"/>
          <w:szCs w:val="24"/>
        </w:rPr>
        <w:t>60.50%</w:t>
      </w:r>
      <w:r w:rsidR="00974918">
        <w:rPr>
          <w:rFonts w:ascii="標楷體" w:eastAsia="標楷體" w:hAnsi="標楷體" w:cs="新細明體" w:hint="eastAsia"/>
          <w:color w:val="000000"/>
          <w:kern w:val="0"/>
          <w:szCs w:val="24"/>
        </w:rPr>
        <w:t>相較105學年</w:t>
      </w:r>
      <w:r w:rsidR="00974918" w:rsidRPr="004661E1">
        <w:rPr>
          <w:rFonts w:ascii="標楷體" w:eastAsia="標楷體" w:hAnsi="標楷體" w:cs="新細明體" w:hint="eastAsia"/>
          <w:color w:val="000000"/>
          <w:kern w:val="0"/>
          <w:szCs w:val="24"/>
        </w:rPr>
        <w:t>44.14%</w:t>
      </w:r>
      <w:r w:rsidR="00974918">
        <w:rPr>
          <w:rFonts w:ascii="標楷體" w:eastAsia="標楷體" w:hAnsi="標楷體" w:cs="新細明體" w:hint="eastAsia"/>
          <w:color w:val="000000"/>
          <w:kern w:val="0"/>
          <w:szCs w:val="24"/>
        </w:rPr>
        <w:t>超出15%之多</w:t>
      </w:r>
      <w:r w:rsidR="009E1D1E">
        <w:rPr>
          <w:rFonts w:ascii="標楷體" w:eastAsia="標楷體" w:hAnsi="標楷體" w:cs="新細明體" w:hint="eastAsia"/>
          <w:color w:val="000000"/>
          <w:kern w:val="0"/>
          <w:szCs w:val="24"/>
        </w:rPr>
        <w:t>，未達部訂指標之期望值。</w:t>
      </w:r>
      <w:r w:rsidR="00974918">
        <w:rPr>
          <w:rFonts w:ascii="標楷體" w:eastAsia="標楷體" w:hAnsi="標楷體" w:cs="新細明體" w:hint="eastAsia"/>
          <w:color w:val="000000"/>
          <w:kern w:val="0"/>
          <w:szCs w:val="24"/>
        </w:rPr>
        <w:t>國一新生大部分來自台中市大里區的國小及</w:t>
      </w:r>
      <w:r w:rsidR="009E1D1E">
        <w:rPr>
          <w:rFonts w:ascii="標楷體" w:eastAsia="標楷體" w:hAnsi="標楷體" w:cs="新細明體" w:hint="eastAsia"/>
          <w:color w:val="000000"/>
          <w:kern w:val="0"/>
          <w:szCs w:val="24"/>
        </w:rPr>
        <w:t>少數的</w:t>
      </w:r>
      <w:r w:rsidR="00974918">
        <w:rPr>
          <w:rFonts w:ascii="標楷體" w:eastAsia="標楷體" w:hAnsi="標楷體" w:cs="新細明體" w:hint="eastAsia"/>
          <w:color w:val="000000"/>
          <w:kern w:val="0"/>
          <w:szCs w:val="24"/>
        </w:rPr>
        <w:t>霧峰區、烏日區、及市區</w:t>
      </w:r>
      <w:r w:rsidR="00B826E3">
        <w:rPr>
          <w:rFonts w:ascii="標楷體" w:eastAsia="標楷體" w:hAnsi="標楷體" w:cs="新細明體" w:hint="eastAsia"/>
          <w:color w:val="000000"/>
          <w:kern w:val="0"/>
          <w:szCs w:val="24"/>
        </w:rPr>
        <w:t>等</w:t>
      </w:r>
      <w:r w:rsidR="00974918">
        <w:rPr>
          <w:rFonts w:ascii="標楷體" w:eastAsia="標楷體" w:hAnsi="標楷體" w:cs="新細明體" w:hint="eastAsia"/>
          <w:color w:val="000000"/>
          <w:kern w:val="0"/>
          <w:szCs w:val="24"/>
        </w:rPr>
        <w:t>的</w:t>
      </w:r>
      <w:r w:rsidR="00484636">
        <w:rPr>
          <w:rFonts w:ascii="標楷體" w:eastAsia="標楷體" w:hAnsi="標楷體" w:cs="新細明體" w:hint="eastAsia"/>
          <w:color w:val="000000"/>
          <w:kern w:val="0"/>
          <w:szCs w:val="24"/>
        </w:rPr>
        <w:t>國小</w:t>
      </w:r>
      <w:r w:rsidR="00974918">
        <w:rPr>
          <w:rFonts w:ascii="標楷體" w:eastAsia="標楷體" w:hAnsi="標楷體" w:cs="新細明體" w:hint="eastAsia"/>
          <w:color w:val="000000"/>
          <w:kern w:val="0"/>
          <w:szCs w:val="24"/>
        </w:rPr>
        <w:t>學生</w:t>
      </w:r>
      <w:r w:rsidR="00484636">
        <w:rPr>
          <w:rFonts w:ascii="標楷體" w:eastAsia="標楷體" w:hAnsi="標楷體" w:cs="新細明體" w:hint="eastAsia"/>
          <w:color w:val="000000"/>
          <w:kern w:val="0"/>
          <w:szCs w:val="24"/>
        </w:rPr>
        <w:t>，齲齒問題</w:t>
      </w:r>
      <w:r w:rsidR="009A757C">
        <w:rPr>
          <w:rFonts w:ascii="標楷體" w:eastAsia="標楷體" w:hAnsi="標楷體" w:cs="新細明體" w:hint="eastAsia"/>
          <w:color w:val="000000"/>
          <w:kern w:val="0"/>
          <w:szCs w:val="24"/>
        </w:rPr>
        <w:t>於</w:t>
      </w:r>
      <w:r w:rsidR="00484636">
        <w:rPr>
          <w:rFonts w:ascii="標楷體" w:eastAsia="標楷體" w:hAnsi="標楷體" w:cs="新細明體" w:hint="eastAsia"/>
          <w:color w:val="000000"/>
          <w:kern w:val="0"/>
          <w:szCs w:val="24"/>
        </w:rPr>
        <w:t>入本校前就</w:t>
      </w:r>
      <w:r w:rsidR="009A757C">
        <w:rPr>
          <w:rFonts w:ascii="標楷體" w:eastAsia="標楷體" w:hAnsi="標楷體" w:cs="新細明體" w:hint="eastAsia"/>
          <w:color w:val="000000"/>
          <w:kern w:val="0"/>
          <w:szCs w:val="24"/>
        </w:rPr>
        <w:t>既有</w:t>
      </w:r>
      <w:r w:rsidR="00484636">
        <w:rPr>
          <w:rFonts w:ascii="標楷體" w:eastAsia="標楷體" w:hAnsi="標楷體" w:cs="新細明體" w:hint="eastAsia"/>
          <w:color w:val="000000"/>
          <w:kern w:val="0"/>
          <w:szCs w:val="24"/>
        </w:rPr>
        <w:t>的問題，</w:t>
      </w:r>
      <w:r w:rsidR="000B3BB5">
        <w:rPr>
          <w:rFonts w:ascii="標楷體" w:eastAsia="標楷體" w:hAnsi="標楷體" w:cs="新細明體" w:hint="eastAsia"/>
          <w:color w:val="000000"/>
          <w:kern w:val="0"/>
          <w:szCs w:val="24"/>
        </w:rPr>
        <w:t>而且是逐年增高，</w:t>
      </w:r>
      <w:r w:rsidR="00347ED0">
        <w:rPr>
          <w:rFonts w:ascii="標楷體" w:eastAsia="標楷體" w:hAnsi="標楷體" w:cs="新細明體" w:hint="eastAsia"/>
          <w:color w:val="000000"/>
          <w:kern w:val="0"/>
          <w:szCs w:val="24"/>
        </w:rPr>
        <w:t>即使於國小有推動口腔衛生之相關宣導、教育，但檢查結果齲齒率仍偏高，因此</w:t>
      </w:r>
      <w:r w:rsidR="00484636">
        <w:rPr>
          <w:rFonts w:ascii="標楷體" w:eastAsia="標楷體" w:hAnsi="標楷體" w:cs="新細明體" w:hint="eastAsia"/>
          <w:color w:val="000000"/>
          <w:kern w:val="0"/>
          <w:szCs w:val="24"/>
        </w:rPr>
        <w:t>學生</w:t>
      </w:r>
      <w:r w:rsidR="009A757C">
        <w:rPr>
          <w:rFonts w:ascii="標楷體" w:eastAsia="標楷體" w:hAnsi="標楷體" w:cs="新細明體" w:hint="eastAsia"/>
          <w:color w:val="000000"/>
          <w:kern w:val="0"/>
          <w:szCs w:val="24"/>
        </w:rPr>
        <w:t>仍需持續及加強</w:t>
      </w:r>
      <w:r w:rsidR="00484636">
        <w:rPr>
          <w:rFonts w:ascii="標楷體" w:eastAsia="標楷體" w:hAnsi="標楷體" w:cs="新細明體" w:hint="eastAsia"/>
          <w:color w:val="000000"/>
          <w:kern w:val="0"/>
          <w:szCs w:val="24"/>
        </w:rPr>
        <w:t>口腔衛生教育及</w:t>
      </w:r>
      <w:r w:rsidR="009A757C">
        <w:rPr>
          <w:rFonts w:ascii="標楷體" w:eastAsia="標楷體" w:hAnsi="標楷體" w:cs="新細明體" w:hint="eastAsia"/>
          <w:color w:val="000000"/>
          <w:kern w:val="0"/>
          <w:szCs w:val="24"/>
        </w:rPr>
        <w:t>習慣與</w:t>
      </w:r>
      <w:r w:rsidR="00484636">
        <w:rPr>
          <w:rFonts w:ascii="標楷體" w:eastAsia="標楷體" w:hAnsi="標楷體" w:cs="新細明體" w:hint="eastAsia"/>
          <w:color w:val="000000"/>
          <w:kern w:val="0"/>
          <w:szCs w:val="24"/>
        </w:rPr>
        <w:t>技能</w:t>
      </w:r>
      <w:r w:rsidR="00974918">
        <w:rPr>
          <w:rFonts w:ascii="標楷體" w:eastAsia="標楷體" w:hAnsi="標楷體" w:cs="新細明體" w:hint="eastAsia"/>
          <w:color w:val="000000"/>
          <w:kern w:val="0"/>
          <w:szCs w:val="24"/>
        </w:rPr>
        <w:t>。</w:t>
      </w:r>
      <w:r w:rsidR="009A757C">
        <w:rPr>
          <w:rFonts w:ascii="標楷體" w:eastAsia="標楷體" w:hAnsi="標楷體" w:hint="eastAsia"/>
          <w:szCs w:val="24"/>
        </w:rPr>
        <w:t>仍續</w:t>
      </w:r>
      <w:r w:rsidR="009A757C" w:rsidRPr="00897AAE">
        <w:rPr>
          <w:rFonts w:ascii="標楷體" w:eastAsia="標楷體" w:hAnsi="標楷體" w:hint="eastAsia"/>
          <w:szCs w:val="24"/>
        </w:rPr>
        <w:t>加強全校師生口</w:t>
      </w:r>
      <w:r w:rsidR="009A757C">
        <w:rPr>
          <w:rFonts w:ascii="標楷體" w:eastAsia="標楷體" w:hAnsi="標楷體" w:hint="eastAsia"/>
          <w:szCs w:val="24"/>
        </w:rPr>
        <w:t>腔保健之重要性及執行率，結合社區資源一同辦理口腔衛生議題之活動。</w:t>
      </w:r>
    </w:p>
    <w:p w:rsidR="00F851BD" w:rsidRPr="009A757C" w:rsidRDefault="00F851BD" w:rsidP="007E7D45">
      <w:pPr>
        <w:spacing w:line="360" w:lineRule="auto"/>
        <w:rPr>
          <w:rFonts w:ascii="標楷體" w:eastAsia="標楷體" w:hAnsi="標楷體"/>
          <w:szCs w:val="24"/>
        </w:rPr>
      </w:pPr>
      <w:r w:rsidRPr="00282A1C">
        <w:rPr>
          <w:rFonts w:ascii="標楷體" w:eastAsia="標楷體" w:hAnsi="標楷體" w:hint="eastAsia"/>
          <w:szCs w:val="24"/>
        </w:rPr>
        <w:t>表</w:t>
      </w:r>
      <w:r>
        <w:rPr>
          <w:rFonts w:ascii="標楷體" w:eastAsia="標楷體" w:hAnsi="標楷體" w:hint="eastAsia"/>
          <w:szCs w:val="24"/>
        </w:rPr>
        <w:t>2</w:t>
      </w:r>
      <w:r w:rsidRPr="00282A1C">
        <w:rPr>
          <w:rFonts w:ascii="標楷體" w:eastAsia="標楷體" w:hAnsi="標楷體" w:hint="eastAsia"/>
          <w:szCs w:val="24"/>
        </w:rPr>
        <w:t>、</w:t>
      </w:r>
      <w:r>
        <w:rPr>
          <w:rFonts w:ascii="標楷體" w:eastAsia="標楷體" w:hAnsi="標楷體" w:hint="eastAsia"/>
          <w:szCs w:val="24"/>
        </w:rPr>
        <w:t>106</w:t>
      </w:r>
      <w:r w:rsidRPr="00282A1C">
        <w:rPr>
          <w:rFonts w:ascii="標楷體" w:eastAsia="標楷體" w:hAnsi="標楷體" w:hint="eastAsia"/>
          <w:szCs w:val="24"/>
        </w:rPr>
        <w:t>學年度</w:t>
      </w:r>
      <w:r w:rsidR="00B826E3">
        <w:rPr>
          <w:rFonts w:ascii="標楷體" w:eastAsia="標楷體" w:hAnsi="標楷體" w:hint="eastAsia"/>
          <w:szCs w:val="24"/>
        </w:rPr>
        <w:t>口腔衛生</w:t>
      </w:r>
      <w:r>
        <w:rPr>
          <w:rFonts w:ascii="標楷體" w:eastAsia="標楷體" w:hAnsi="標楷體" w:hint="eastAsia"/>
          <w:szCs w:val="24"/>
        </w:rPr>
        <w:t>成果</w:t>
      </w:r>
      <w:r w:rsidRPr="00282A1C">
        <w:rPr>
          <w:rFonts w:ascii="標楷體" w:eastAsia="標楷體" w:hAnsi="標楷體" w:hint="eastAsia"/>
          <w:szCs w:val="24"/>
        </w:rPr>
        <w:t>指標預期成效</w:t>
      </w:r>
    </w:p>
    <w:tbl>
      <w:tblPr>
        <w:tblStyle w:val="a5"/>
        <w:tblW w:w="0" w:type="auto"/>
        <w:jc w:val="center"/>
        <w:tblLook w:val="04A0" w:firstRow="1" w:lastRow="0" w:firstColumn="1" w:lastColumn="0" w:noHBand="0" w:noVBand="1"/>
      </w:tblPr>
      <w:tblGrid>
        <w:gridCol w:w="2660"/>
        <w:gridCol w:w="7260"/>
      </w:tblGrid>
      <w:tr w:rsidR="00F851BD" w:rsidTr="00F851BD">
        <w:trPr>
          <w:jc w:val="center"/>
        </w:trPr>
        <w:tc>
          <w:tcPr>
            <w:tcW w:w="2660" w:type="dxa"/>
            <w:vMerge w:val="restart"/>
            <w:vAlign w:val="center"/>
          </w:tcPr>
          <w:p w:rsidR="00F851BD" w:rsidRDefault="00F851BD" w:rsidP="00F851BD">
            <w:pPr>
              <w:spacing w:line="360" w:lineRule="auto"/>
              <w:jc w:val="center"/>
              <w:rPr>
                <w:rFonts w:ascii="標楷體" w:eastAsia="標楷體" w:hAnsi="標楷體"/>
                <w:szCs w:val="24"/>
              </w:rPr>
            </w:pPr>
            <w:r w:rsidRPr="00282A1C">
              <w:rPr>
                <w:rFonts w:ascii="標楷體" w:eastAsia="標楷體" w:hAnsi="標楷體" w:hint="eastAsia"/>
                <w:szCs w:val="24"/>
              </w:rPr>
              <w:t>部訂指標</w:t>
            </w:r>
          </w:p>
        </w:tc>
        <w:tc>
          <w:tcPr>
            <w:tcW w:w="7260" w:type="dxa"/>
          </w:tcPr>
          <w:p w:rsidR="00F851BD" w:rsidRPr="00282A1C" w:rsidRDefault="00F851BD" w:rsidP="00F851BD">
            <w:pPr>
              <w:spacing w:line="360" w:lineRule="auto"/>
              <w:rPr>
                <w:rFonts w:ascii="標楷體" w:eastAsia="標楷體" w:hAnsi="標楷體"/>
              </w:rPr>
            </w:pPr>
            <w:r>
              <w:rPr>
                <w:rFonts w:ascii="標楷體" w:eastAsia="標楷體" w:hAnsi="標楷體" w:hint="eastAsia"/>
                <w:szCs w:val="24"/>
              </w:rPr>
              <w:t>1.</w:t>
            </w:r>
            <w:r>
              <w:rPr>
                <w:rFonts w:ascii="標楷體" w:eastAsia="標楷體" w:hAnsi="標楷體" w:hint="eastAsia"/>
              </w:rPr>
              <w:t>學生未治療</w:t>
            </w:r>
            <w:r w:rsidRPr="00282A1C">
              <w:rPr>
                <w:rFonts w:ascii="標楷體" w:eastAsia="標楷體" w:hAnsi="標楷體" w:hint="eastAsia"/>
                <w:szCs w:val="24"/>
              </w:rPr>
              <w:t>齲齒率較</w:t>
            </w:r>
            <w:r>
              <w:rPr>
                <w:rFonts w:ascii="標楷體" w:eastAsia="標楷體" w:hAnsi="標楷體" w:hint="eastAsia"/>
                <w:szCs w:val="24"/>
              </w:rPr>
              <w:t>105</w:t>
            </w:r>
            <w:r w:rsidRPr="00282A1C">
              <w:rPr>
                <w:rFonts w:ascii="標楷體" w:eastAsia="標楷體" w:hAnsi="標楷體" w:hint="eastAsia"/>
                <w:szCs w:val="24"/>
              </w:rPr>
              <w:t>學年度減少</w:t>
            </w:r>
            <w:r>
              <w:rPr>
                <w:rFonts w:ascii="標楷體" w:eastAsia="標楷體" w:hAnsi="標楷體" w:hint="eastAsia"/>
                <w:szCs w:val="24"/>
              </w:rPr>
              <w:t>0.5</w:t>
            </w:r>
            <w:r w:rsidRPr="00282A1C">
              <w:rPr>
                <w:rFonts w:ascii="標楷體" w:eastAsia="標楷體" w:hAnsi="標楷體" w:hint="eastAsia"/>
                <w:szCs w:val="24"/>
              </w:rPr>
              <w:t>%</w:t>
            </w:r>
            <w:r>
              <w:rPr>
                <w:rFonts w:ascii="標楷體" w:eastAsia="標楷體" w:hAnsi="標楷體" w:hint="eastAsia"/>
                <w:szCs w:val="24"/>
              </w:rPr>
              <w:t>。</w:t>
            </w:r>
          </w:p>
        </w:tc>
      </w:tr>
      <w:tr w:rsidR="00F851BD" w:rsidTr="00F851BD">
        <w:trPr>
          <w:jc w:val="center"/>
        </w:trPr>
        <w:tc>
          <w:tcPr>
            <w:tcW w:w="2660" w:type="dxa"/>
            <w:vMerge/>
            <w:vAlign w:val="center"/>
          </w:tcPr>
          <w:p w:rsidR="00F851BD" w:rsidRDefault="00F851BD" w:rsidP="00F851BD">
            <w:pPr>
              <w:spacing w:line="360" w:lineRule="auto"/>
              <w:jc w:val="center"/>
              <w:rPr>
                <w:rFonts w:ascii="標楷體" w:eastAsia="標楷體" w:hAnsi="標楷體"/>
                <w:szCs w:val="24"/>
              </w:rPr>
            </w:pPr>
          </w:p>
        </w:tc>
        <w:tc>
          <w:tcPr>
            <w:tcW w:w="7260" w:type="dxa"/>
          </w:tcPr>
          <w:p w:rsidR="00F851BD" w:rsidRPr="00282A1C" w:rsidRDefault="00F851BD" w:rsidP="00F851BD">
            <w:pPr>
              <w:spacing w:line="360" w:lineRule="auto"/>
              <w:rPr>
                <w:rFonts w:ascii="標楷體" w:eastAsia="標楷體" w:hAnsi="標楷體"/>
                <w:szCs w:val="24"/>
              </w:rPr>
            </w:pPr>
            <w:r w:rsidRPr="00282A1C">
              <w:rPr>
                <w:rFonts w:ascii="標楷體" w:eastAsia="標楷體" w:hAnsi="標楷體" w:hint="eastAsia"/>
                <w:szCs w:val="24"/>
              </w:rPr>
              <w:t>2.學生</w:t>
            </w:r>
            <w:r>
              <w:rPr>
                <w:rFonts w:ascii="標楷體" w:eastAsia="標楷體" w:hAnsi="標楷體" w:hint="eastAsia"/>
                <w:szCs w:val="24"/>
              </w:rPr>
              <w:t>複檢</w:t>
            </w:r>
            <w:r w:rsidRPr="00282A1C">
              <w:rPr>
                <w:rFonts w:ascii="標楷體" w:eastAsia="標楷體" w:hAnsi="標楷體" w:hint="eastAsia"/>
                <w:szCs w:val="24"/>
              </w:rPr>
              <w:t>齲齒</w:t>
            </w:r>
            <w:r>
              <w:rPr>
                <w:rFonts w:ascii="標楷體" w:eastAsia="標楷體" w:hAnsi="標楷體" w:hint="eastAsia"/>
                <w:szCs w:val="24"/>
              </w:rPr>
              <w:t>診視率較105學年度增加1</w:t>
            </w:r>
            <w:r w:rsidRPr="00282A1C">
              <w:rPr>
                <w:rFonts w:ascii="標楷體" w:eastAsia="標楷體" w:hAnsi="標楷體" w:hint="eastAsia"/>
                <w:szCs w:val="24"/>
              </w:rPr>
              <w:t>%</w:t>
            </w:r>
            <w:r>
              <w:rPr>
                <w:rFonts w:ascii="標楷體" w:eastAsia="標楷體" w:hAnsi="標楷體" w:hint="eastAsia"/>
                <w:szCs w:val="24"/>
              </w:rPr>
              <w:t>。</w:t>
            </w:r>
          </w:p>
        </w:tc>
      </w:tr>
      <w:tr w:rsidR="00F851BD" w:rsidTr="00F851BD">
        <w:trPr>
          <w:jc w:val="center"/>
        </w:trPr>
        <w:tc>
          <w:tcPr>
            <w:tcW w:w="2660" w:type="dxa"/>
            <w:vMerge w:val="restart"/>
            <w:vAlign w:val="center"/>
          </w:tcPr>
          <w:p w:rsidR="00F851BD" w:rsidRPr="00713400" w:rsidRDefault="00F851BD" w:rsidP="00F851BD">
            <w:pPr>
              <w:spacing w:line="360" w:lineRule="auto"/>
              <w:jc w:val="center"/>
              <w:rPr>
                <w:rFonts w:ascii="標楷體" w:eastAsia="標楷體" w:hAnsi="標楷體"/>
                <w:color w:val="000000" w:themeColor="text1"/>
                <w:szCs w:val="24"/>
              </w:rPr>
            </w:pPr>
            <w:r w:rsidRPr="00713400">
              <w:rPr>
                <w:rFonts w:ascii="標楷體" w:eastAsia="標楷體" w:hAnsi="標楷體" w:hint="eastAsia"/>
                <w:color w:val="000000" w:themeColor="text1"/>
                <w:szCs w:val="24"/>
              </w:rPr>
              <w:t>地方指標</w:t>
            </w:r>
          </w:p>
        </w:tc>
        <w:tc>
          <w:tcPr>
            <w:tcW w:w="7260" w:type="dxa"/>
          </w:tcPr>
          <w:p w:rsidR="00F851BD" w:rsidRPr="00713400" w:rsidRDefault="00F851BD" w:rsidP="00F851BD">
            <w:pPr>
              <w:tabs>
                <w:tab w:val="right" w:pos="7044"/>
              </w:tabs>
              <w:spacing w:line="360" w:lineRule="auto"/>
              <w:rPr>
                <w:rFonts w:ascii="標楷體" w:eastAsia="標楷體" w:hAnsi="標楷體"/>
                <w:color w:val="000000" w:themeColor="text1"/>
                <w:szCs w:val="24"/>
              </w:rPr>
            </w:pPr>
            <w:r w:rsidRPr="00713400">
              <w:rPr>
                <w:rFonts w:ascii="標楷體" w:eastAsia="標楷體" w:hAnsi="標楷體" w:hint="eastAsia"/>
                <w:color w:val="000000" w:themeColor="text1"/>
                <w:szCs w:val="24"/>
              </w:rPr>
              <w:t>1.學生餐後搭配含氟牙膏(超過1000ppm)潔牙比率達90%</w:t>
            </w:r>
            <w:r w:rsidRPr="00713400">
              <w:rPr>
                <w:rFonts w:ascii="標楷體" w:eastAsia="標楷體" w:hAnsi="標楷體"/>
                <w:color w:val="000000" w:themeColor="text1"/>
                <w:szCs w:val="24"/>
              </w:rPr>
              <w:tab/>
            </w:r>
          </w:p>
        </w:tc>
      </w:tr>
      <w:tr w:rsidR="00F851BD" w:rsidTr="00F851BD">
        <w:trPr>
          <w:jc w:val="center"/>
        </w:trPr>
        <w:tc>
          <w:tcPr>
            <w:tcW w:w="2660" w:type="dxa"/>
            <w:vMerge/>
          </w:tcPr>
          <w:p w:rsidR="00F851BD" w:rsidRPr="00282A1C" w:rsidRDefault="00F851BD" w:rsidP="00F851BD">
            <w:pPr>
              <w:spacing w:line="360" w:lineRule="auto"/>
              <w:rPr>
                <w:rFonts w:ascii="標楷體" w:eastAsia="標楷體" w:hAnsi="標楷體"/>
                <w:szCs w:val="24"/>
              </w:rPr>
            </w:pPr>
          </w:p>
        </w:tc>
        <w:tc>
          <w:tcPr>
            <w:tcW w:w="7260" w:type="dxa"/>
          </w:tcPr>
          <w:p w:rsidR="00F851BD" w:rsidRPr="00F851BD" w:rsidRDefault="00F851BD" w:rsidP="00F851BD">
            <w:pPr>
              <w:spacing w:line="360" w:lineRule="auto"/>
              <w:rPr>
                <w:rFonts w:ascii="標楷體" w:eastAsia="標楷體" w:hAnsi="標楷體"/>
                <w:color w:val="FF0000"/>
                <w:szCs w:val="24"/>
              </w:rPr>
            </w:pPr>
            <w:r w:rsidRPr="009F5F8F">
              <w:rPr>
                <w:rFonts w:ascii="標楷體" w:eastAsia="標楷體" w:hAnsi="標楷體" w:hint="eastAsia"/>
                <w:color w:val="000000" w:themeColor="text1"/>
                <w:szCs w:val="24"/>
              </w:rPr>
              <w:t>2.學生睡前潔牙比率達90%</w:t>
            </w:r>
          </w:p>
        </w:tc>
      </w:tr>
    </w:tbl>
    <w:p w:rsidR="005247FE" w:rsidRDefault="005247FE" w:rsidP="007E7D45">
      <w:pPr>
        <w:spacing w:line="360" w:lineRule="auto"/>
        <w:rPr>
          <w:rFonts w:ascii="標楷體" w:eastAsia="標楷體" w:hAnsi="標楷體"/>
          <w:szCs w:val="24"/>
        </w:rPr>
      </w:pPr>
    </w:p>
    <w:p w:rsidR="00C41EDA" w:rsidRDefault="00C41EDA" w:rsidP="007E7D45">
      <w:pPr>
        <w:spacing w:line="360" w:lineRule="auto"/>
        <w:rPr>
          <w:rFonts w:ascii="標楷體" w:eastAsia="標楷體" w:hAnsi="標楷體"/>
          <w:szCs w:val="24"/>
        </w:rPr>
      </w:pPr>
    </w:p>
    <w:p w:rsidR="00C41EDA" w:rsidRDefault="00C41EDA" w:rsidP="007E7D45">
      <w:pPr>
        <w:spacing w:line="360" w:lineRule="auto"/>
        <w:rPr>
          <w:rFonts w:ascii="標楷體" w:eastAsia="標楷體" w:hAnsi="標楷體"/>
          <w:szCs w:val="24"/>
        </w:rPr>
      </w:pPr>
    </w:p>
    <w:p w:rsidR="00C41EDA" w:rsidRDefault="00C41EDA" w:rsidP="007E7D45">
      <w:pPr>
        <w:spacing w:line="360" w:lineRule="auto"/>
        <w:rPr>
          <w:rFonts w:ascii="標楷體" w:eastAsia="標楷體" w:hAnsi="標楷體"/>
          <w:szCs w:val="24"/>
        </w:rPr>
      </w:pPr>
    </w:p>
    <w:p w:rsidR="00C854C8" w:rsidRDefault="00340E39" w:rsidP="007E7D45">
      <w:pPr>
        <w:spacing w:line="360" w:lineRule="auto"/>
        <w:rPr>
          <w:rFonts w:ascii="標楷體" w:eastAsia="標楷體" w:hAnsi="標楷體"/>
          <w:szCs w:val="24"/>
        </w:rPr>
      </w:pPr>
      <w:r>
        <w:rPr>
          <w:rFonts w:ascii="標楷體" w:eastAsia="標楷體" w:hAnsi="標楷體" w:hint="eastAsia"/>
          <w:szCs w:val="24"/>
        </w:rPr>
        <w:lastRenderedPageBreak/>
        <w:t>表</w:t>
      </w:r>
      <w:r w:rsidR="00F851BD">
        <w:rPr>
          <w:rFonts w:ascii="標楷體" w:eastAsia="標楷體" w:hAnsi="標楷體" w:hint="eastAsia"/>
          <w:szCs w:val="24"/>
        </w:rPr>
        <w:t>3</w:t>
      </w:r>
      <w:r w:rsidR="004661E1">
        <w:rPr>
          <w:rFonts w:ascii="標楷體" w:eastAsia="標楷體" w:hAnsi="標楷體" w:hint="eastAsia"/>
          <w:szCs w:val="24"/>
        </w:rPr>
        <w:t>、</w:t>
      </w:r>
      <w:r w:rsidR="00250090" w:rsidRPr="00897AAE">
        <w:rPr>
          <w:rFonts w:ascii="標楷體" w:eastAsia="標楷體" w:hAnsi="標楷體" w:hint="eastAsia"/>
          <w:szCs w:val="24"/>
        </w:rPr>
        <w:t>學生健康資訊系統分析</w:t>
      </w:r>
      <w:r w:rsidR="00250090">
        <w:rPr>
          <w:rFonts w:ascii="標楷體" w:eastAsia="標楷體" w:hAnsi="標楷體" w:hint="eastAsia"/>
          <w:szCs w:val="24"/>
        </w:rPr>
        <w:t>104</w:t>
      </w:r>
      <w:r w:rsidR="00250090" w:rsidRPr="00897AAE">
        <w:rPr>
          <w:rFonts w:ascii="標楷體" w:eastAsia="標楷體" w:hAnsi="標楷體" w:hint="eastAsia"/>
          <w:szCs w:val="24"/>
        </w:rPr>
        <w:t>、</w:t>
      </w:r>
      <w:r w:rsidR="00250090">
        <w:rPr>
          <w:rFonts w:ascii="標楷體" w:eastAsia="標楷體" w:hAnsi="標楷體" w:hint="eastAsia"/>
          <w:szCs w:val="24"/>
        </w:rPr>
        <w:t>105、106</w:t>
      </w:r>
      <w:r w:rsidR="00250090" w:rsidRPr="00897AAE">
        <w:rPr>
          <w:rFonts w:ascii="標楷體" w:eastAsia="標楷體" w:hAnsi="標楷體" w:hint="eastAsia"/>
          <w:szCs w:val="24"/>
        </w:rPr>
        <w:t>學年</w:t>
      </w:r>
      <w:r w:rsidR="00250090">
        <w:rPr>
          <w:rFonts w:ascii="標楷體" w:eastAsia="標楷體" w:hAnsi="標楷體" w:hint="eastAsia"/>
          <w:szCs w:val="24"/>
        </w:rPr>
        <w:t>度國一學生齲齒初檢率</w:t>
      </w:r>
      <w:r w:rsidR="00250090" w:rsidRPr="00897AAE">
        <w:rPr>
          <w:rFonts w:ascii="標楷體" w:eastAsia="標楷體" w:hAnsi="標楷體" w:hint="eastAsia"/>
          <w:szCs w:val="24"/>
        </w:rPr>
        <w:t>及複檢率</w:t>
      </w:r>
    </w:p>
    <w:tbl>
      <w:tblPr>
        <w:tblStyle w:val="a5"/>
        <w:tblW w:w="0" w:type="auto"/>
        <w:tblInd w:w="1219" w:type="dxa"/>
        <w:tblLook w:val="04A0" w:firstRow="1" w:lastRow="0" w:firstColumn="1" w:lastColumn="0" w:noHBand="0" w:noVBand="1"/>
      </w:tblPr>
      <w:tblGrid>
        <w:gridCol w:w="2480"/>
        <w:gridCol w:w="2480"/>
        <w:gridCol w:w="2480"/>
      </w:tblGrid>
      <w:tr w:rsidR="004661E1" w:rsidRPr="00C854C8" w:rsidTr="00C854C8">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C854C8">
              <w:rPr>
                <w:rFonts w:ascii="標楷體" w:eastAsia="標楷體" w:hAnsi="標楷體" w:hint="eastAsia"/>
                <w:szCs w:val="24"/>
              </w:rPr>
              <w:t>學年度</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C854C8">
              <w:rPr>
                <w:rFonts w:ascii="標楷體" w:eastAsia="標楷體" w:hAnsi="標楷體" w:hint="eastAsia"/>
                <w:szCs w:val="24"/>
              </w:rPr>
              <w:t>齲齒初檢率</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C854C8">
              <w:rPr>
                <w:rFonts w:ascii="標楷體" w:eastAsia="標楷體" w:hAnsi="標楷體" w:hint="eastAsia"/>
                <w:szCs w:val="24"/>
              </w:rPr>
              <w:t>齲齒複檢率</w:t>
            </w:r>
          </w:p>
        </w:tc>
      </w:tr>
      <w:tr w:rsidR="004661E1" w:rsidRPr="00C854C8" w:rsidTr="00C854C8">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104學年</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33.54%</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98.18%</w:t>
            </w:r>
          </w:p>
        </w:tc>
      </w:tr>
      <w:tr w:rsidR="004661E1" w:rsidRPr="00C854C8" w:rsidTr="00C854C8">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105學年</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44.14%</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96.88%</w:t>
            </w:r>
          </w:p>
        </w:tc>
      </w:tr>
      <w:tr w:rsidR="004661E1" w:rsidRPr="00C854C8" w:rsidTr="00C854C8">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106學年</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60.50%</w:t>
            </w:r>
          </w:p>
        </w:tc>
        <w:tc>
          <w:tcPr>
            <w:tcW w:w="2480" w:type="dxa"/>
            <w:vAlign w:val="center"/>
          </w:tcPr>
          <w:p w:rsidR="004661E1" w:rsidRPr="00C854C8" w:rsidRDefault="004661E1" w:rsidP="00C854C8">
            <w:pPr>
              <w:spacing w:line="360" w:lineRule="auto"/>
              <w:jc w:val="center"/>
              <w:rPr>
                <w:rFonts w:ascii="標楷體" w:eastAsia="標楷體" w:hAnsi="標楷體"/>
                <w:szCs w:val="24"/>
              </w:rPr>
            </w:pPr>
            <w:r w:rsidRPr="004661E1">
              <w:rPr>
                <w:rFonts w:ascii="標楷體" w:eastAsia="標楷體" w:hAnsi="標楷體" w:cs="新細明體" w:hint="eastAsia"/>
                <w:color w:val="000000"/>
                <w:kern w:val="0"/>
                <w:szCs w:val="24"/>
              </w:rPr>
              <w:t>96.69%</w:t>
            </w:r>
          </w:p>
        </w:tc>
      </w:tr>
    </w:tbl>
    <w:p w:rsidR="004F1B1D" w:rsidRDefault="004D21FE" w:rsidP="007E7D45">
      <w:pPr>
        <w:spacing w:line="360" w:lineRule="auto"/>
        <w:rPr>
          <w:rFonts w:ascii="標楷體" w:eastAsia="標楷體" w:hAnsi="標楷體"/>
          <w:szCs w:val="24"/>
        </w:rPr>
      </w:pPr>
      <w:r>
        <w:rPr>
          <w:rFonts w:ascii="標楷體" w:eastAsia="標楷體" w:hAnsi="標楷體" w:hint="eastAsia"/>
          <w:szCs w:val="24"/>
        </w:rPr>
        <w:t>圖1、</w:t>
      </w:r>
      <w:r w:rsidRPr="00897AAE">
        <w:rPr>
          <w:rFonts w:ascii="標楷體" w:eastAsia="標楷體" w:hAnsi="標楷體" w:hint="eastAsia"/>
          <w:szCs w:val="24"/>
        </w:rPr>
        <w:t>學生健康資訊系統分析</w:t>
      </w:r>
      <w:r w:rsidR="0055109D">
        <w:rPr>
          <w:rFonts w:ascii="標楷體" w:eastAsia="標楷體" w:hAnsi="標楷體" w:hint="eastAsia"/>
          <w:szCs w:val="24"/>
        </w:rPr>
        <w:t>104</w:t>
      </w:r>
      <w:r w:rsidRPr="00897AAE">
        <w:rPr>
          <w:rFonts w:ascii="標楷體" w:eastAsia="標楷體" w:hAnsi="標楷體" w:hint="eastAsia"/>
          <w:szCs w:val="24"/>
        </w:rPr>
        <w:t>、</w:t>
      </w:r>
      <w:r w:rsidR="0055109D">
        <w:rPr>
          <w:rFonts w:ascii="標楷體" w:eastAsia="標楷體" w:hAnsi="標楷體" w:hint="eastAsia"/>
          <w:szCs w:val="24"/>
        </w:rPr>
        <w:t>105</w:t>
      </w:r>
      <w:r>
        <w:rPr>
          <w:rFonts w:ascii="標楷體" w:eastAsia="標楷體" w:hAnsi="標楷體" w:hint="eastAsia"/>
          <w:szCs w:val="24"/>
        </w:rPr>
        <w:t>、</w:t>
      </w:r>
      <w:r w:rsidR="0055109D">
        <w:rPr>
          <w:rFonts w:ascii="標楷體" w:eastAsia="標楷體" w:hAnsi="標楷體" w:hint="eastAsia"/>
          <w:szCs w:val="24"/>
        </w:rPr>
        <w:t>106</w:t>
      </w:r>
      <w:r w:rsidRPr="00897AAE">
        <w:rPr>
          <w:rFonts w:ascii="標楷體" w:eastAsia="標楷體" w:hAnsi="標楷體" w:hint="eastAsia"/>
          <w:szCs w:val="24"/>
        </w:rPr>
        <w:t>學年</w:t>
      </w:r>
      <w:r>
        <w:rPr>
          <w:rFonts w:ascii="標楷體" w:eastAsia="標楷體" w:hAnsi="標楷體" w:hint="eastAsia"/>
          <w:szCs w:val="24"/>
        </w:rPr>
        <w:t>度國一學生齲齒初檢率</w:t>
      </w:r>
      <w:r w:rsidRPr="00897AAE">
        <w:rPr>
          <w:rFonts w:ascii="標楷體" w:eastAsia="標楷體" w:hAnsi="標楷體" w:hint="eastAsia"/>
          <w:szCs w:val="24"/>
        </w:rPr>
        <w:t>及複檢率</w:t>
      </w:r>
    </w:p>
    <w:p w:rsidR="00D6278A" w:rsidRDefault="00340E39" w:rsidP="00F851BD">
      <w:pPr>
        <w:spacing w:line="360" w:lineRule="auto"/>
        <w:jc w:val="center"/>
        <w:rPr>
          <w:rFonts w:ascii="標楷體" w:eastAsia="標楷體" w:hAnsi="標楷體"/>
          <w:szCs w:val="24"/>
        </w:rPr>
      </w:pPr>
      <w:r>
        <w:rPr>
          <w:noProof/>
        </w:rPr>
        <w:drawing>
          <wp:inline distT="0" distB="0" distL="0" distR="0" wp14:anchorId="5D94F8D5" wp14:editId="371AFA97">
            <wp:extent cx="4572000" cy="2743200"/>
            <wp:effectExtent l="0" t="0" r="19050" b="19050"/>
            <wp:docPr id="49" name="圖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1DB9" w:rsidRPr="00D70D8B" w:rsidRDefault="00876F8D" w:rsidP="00226AA0">
      <w:pPr>
        <w:pStyle w:val="a3"/>
        <w:numPr>
          <w:ilvl w:val="0"/>
          <w:numId w:val="1"/>
        </w:numPr>
        <w:spacing w:line="360" w:lineRule="auto"/>
        <w:ind w:leftChars="0"/>
        <w:rPr>
          <w:rFonts w:ascii="標楷體" w:eastAsia="標楷體" w:hAnsi="標楷體"/>
          <w:b/>
          <w:color w:val="000000" w:themeColor="text1"/>
          <w:szCs w:val="24"/>
        </w:rPr>
      </w:pPr>
      <w:r w:rsidRPr="00D70D8B">
        <w:rPr>
          <w:rFonts w:ascii="標楷體" w:eastAsia="標楷體" w:hAnsi="標楷體" w:hint="eastAsia"/>
          <w:b/>
          <w:color w:val="000000" w:themeColor="text1"/>
          <w:szCs w:val="24"/>
        </w:rPr>
        <w:t>文獻查證</w:t>
      </w:r>
    </w:p>
    <w:p w:rsidR="00F21DB9" w:rsidRPr="007E637A" w:rsidRDefault="00657B13" w:rsidP="00657B13">
      <w:pPr>
        <w:spacing w:line="360" w:lineRule="auto"/>
        <w:rPr>
          <w:rFonts w:ascii="標楷體" w:eastAsia="標楷體" w:hAnsi="標楷體"/>
          <w:color w:val="000000" w:themeColor="text1"/>
          <w:szCs w:val="24"/>
        </w:rPr>
      </w:pPr>
      <w:r>
        <w:rPr>
          <w:rFonts w:ascii="標楷體" w:eastAsia="標楷體" w:hAnsi="標楷體" w:hint="eastAsia"/>
          <w:szCs w:val="24"/>
        </w:rPr>
        <w:t xml:space="preserve">    世界衛生組織倡議「健康促進學校」是促進學童與教職員健康最有效的策略。</w:t>
      </w:r>
      <w:r w:rsidR="00AB4C07" w:rsidRPr="007E637A">
        <w:rPr>
          <w:rFonts w:ascii="標楷體" w:eastAsia="標楷體" w:hAnsi="標楷體"/>
          <w:szCs w:val="24"/>
        </w:rPr>
        <w:t>自</w:t>
      </w:r>
      <w:r w:rsidR="00AB4C07" w:rsidRPr="007E637A">
        <w:rPr>
          <w:rFonts w:ascii="標楷體" w:eastAsia="標楷體" w:hAnsi="標楷體"/>
          <w:color w:val="000000" w:themeColor="text1"/>
          <w:szCs w:val="24"/>
        </w:rPr>
        <w:t>民國 80 年開始推動兒童口腔保健計畫後，</w:t>
      </w:r>
      <w:r w:rsidR="008F2237" w:rsidRPr="007E637A">
        <w:rPr>
          <w:rFonts w:ascii="標楷體" w:eastAsia="標楷體" w:hAnsi="標楷體"/>
          <w:color w:val="000000" w:themeColor="text1"/>
          <w:szCs w:val="24"/>
        </w:rPr>
        <w:t>我國 12 歲兒童恆齒齲蝕指數（DMFT index），</w:t>
      </w:r>
      <w:r w:rsidR="00AB4C07" w:rsidRPr="007E637A">
        <w:rPr>
          <w:rFonts w:ascii="標楷體" w:eastAsia="標楷體" w:hAnsi="標楷體"/>
          <w:color w:val="000000" w:themeColor="text1"/>
          <w:szCs w:val="24"/>
        </w:rPr>
        <w:t>逐年下降至 85 年 3.67 顆、95 年 2.58 顆及 102 年 降為 2.5 顆。</w:t>
      </w:r>
      <w:r w:rsidR="00AB4C07" w:rsidRPr="007E637A">
        <w:rPr>
          <w:rFonts w:ascii="標楷體" w:eastAsia="標楷體" w:hAnsi="標楷體" w:hint="eastAsia"/>
          <w:color w:val="000000" w:themeColor="text1"/>
          <w:szCs w:val="24"/>
        </w:rPr>
        <w:t>雖已</w:t>
      </w:r>
      <w:r w:rsidR="00AB4C07" w:rsidRPr="007E637A">
        <w:rPr>
          <w:rFonts w:ascii="標楷體" w:eastAsia="標楷體" w:hAnsi="標楷體"/>
          <w:color w:val="000000" w:themeColor="text1"/>
          <w:szCs w:val="24"/>
        </w:rPr>
        <w:t>達成 WHO 2000 年訂定之目標（為 3 顆以下）；然</w:t>
      </w:r>
      <w:r w:rsidR="00AB4C07" w:rsidRPr="007E637A">
        <w:rPr>
          <w:rFonts w:ascii="標楷體" w:eastAsia="標楷體" w:hAnsi="標楷體" w:hint="eastAsia"/>
          <w:color w:val="000000" w:themeColor="text1"/>
          <w:szCs w:val="24"/>
        </w:rPr>
        <w:t>而，</w:t>
      </w:r>
      <w:r w:rsidR="00AB4C07" w:rsidRPr="007E637A">
        <w:rPr>
          <w:rFonts w:ascii="標楷體" w:eastAsia="標楷體" w:hAnsi="標楷體"/>
          <w:color w:val="000000" w:themeColor="text1"/>
          <w:szCs w:val="24"/>
        </w:rPr>
        <w:t>相較於 WHO 統計2011 年 12 歲恆齒齲齒指數全球平均值為 1.67 顆（189 國），</w:t>
      </w:r>
      <w:r w:rsidR="008F2237" w:rsidRPr="007E637A">
        <w:rPr>
          <w:rFonts w:ascii="標楷體" w:eastAsia="標楷體" w:hAnsi="標楷體" w:hint="eastAsia"/>
          <w:color w:val="000000" w:themeColor="text1"/>
          <w:szCs w:val="24"/>
        </w:rPr>
        <w:t>顯示我國</w:t>
      </w:r>
      <w:r w:rsidR="00AB4C07" w:rsidRPr="007E637A">
        <w:rPr>
          <w:rFonts w:ascii="標楷體" w:eastAsia="標楷體" w:hAnsi="標楷體"/>
          <w:color w:val="000000" w:themeColor="text1"/>
          <w:szCs w:val="24"/>
        </w:rPr>
        <w:t>仍有許多努力的空間</w:t>
      </w:r>
      <w:r w:rsidR="007A4701" w:rsidRPr="007E637A">
        <w:rPr>
          <w:rFonts w:ascii="標楷體" w:eastAsia="標楷體" w:hAnsi="標楷體" w:hint="eastAsia"/>
          <w:color w:val="000000" w:themeColor="text1"/>
          <w:szCs w:val="24"/>
        </w:rPr>
        <w:t>(衛生福利部，2015)</w:t>
      </w:r>
      <w:r w:rsidR="00AB4C07" w:rsidRPr="007E637A">
        <w:rPr>
          <w:rFonts w:ascii="標楷體" w:eastAsia="標楷體" w:hAnsi="標楷體"/>
          <w:color w:val="000000" w:themeColor="text1"/>
          <w:szCs w:val="24"/>
        </w:rPr>
        <w:t>。</w:t>
      </w:r>
    </w:p>
    <w:p w:rsidR="007E637A" w:rsidRPr="001655A2" w:rsidRDefault="007A4701" w:rsidP="00657B13">
      <w:pPr>
        <w:adjustRightInd w:val="0"/>
        <w:snapToGrid w:val="0"/>
        <w:spacing w:line="360" w:lineRule="auto"/>
        <w:rPr>
          <w:rFonts w:ascii="標楷體" w:eastAsia="標楷體" w:hAnsi="標楷體"/>
          <w:color w:val="000000" w:themeColor="text1"/>
          <w:szCs w:val="24"/>
        </w:rPr>
      </w:pPr>
      <w:r w:rsidRPr="007E637A">
        <w:rPr>
          <w:rFonts w:ascii="標楷體" w:eastAsia="標楷體" w:hAnsi="標楷體" w:hint="eastAsia"/>
          <w:color w:val="000000" w:themeColor="text1"/>
          <w:szCs w:val="24"/>
        </w:rPr>
        <w:t xml:space="preserve">    </w:t>
      </w:r>
      <w:r w:rsidR="003F53ED" w:rsidRPr="007E637A">
        <w:rPr>
          <w:rFonts w:ascii="標楷體" w:eastAsia="標楷體" w:hAnsi="標楷體" w:hint="eastAsia"/>
          <w:color w:val="000000" w:themeColor="text1"/>
          <w:szCs w:val="24"/>
        </w:rPr>
        <w:t>呂、金(1999)指出齲齒形成原因主要從牙齒、飲食、口腔內細菌和食物停留時間四項因素做為考慮，上列四項因素加在一起會發生齲齒問題。預防齲齒的方法有許多種，其中餐後潔牙為最根本的方法。</w:t>
      </w:r>
      <w:r w:rsidR="007E637A">
        <w:rPr>
          <w:rFonts w:ascii="標楷體" w:eastAsia="標楷體" w:hAnsi="標楷體" w:hint="eastAsia"/>
          <w:color w:val="000000" w:themeColor="text1"/>
          <w:szCs w:val="24"/>
        </w:rPr>
        <w:t>牙菌斑是黏附於牙齒表面的一層黏稠薄膜，當食物中的碳水化合物，被細菌分解成酸，</w:t>
      </w:r>
      <w:r w:rsidR="006D2D07">
        <w:rPr>
          <w:rFonts w:ascii="標楷體" w:eastAsia="標楷體" w:hAnsi="標楷體" w:hint="eastAsia"/>
          <w:color w:val="000000" w:themeColor="text1"/>
          <w:szCs w:val="24"/>
        </w:rPr>
        <w:t>牙菌斑形成越久破壞力越大，非經刷牙是無法剔除的</w:t>
      </w:r>
      <w:r w:rsidR="003D2BCD">
        <w:rPr>
          <w:rFonts w:ascii="標楷體" w:eastAsia="標楷體" w:hAnsi="標楷體" w:hint="eastAsia"/>
          <w:color w:val="000000" w:themeColor="text1"/>
          <w:szCs w:val="24"/>
        </w:rPr>
        <w:t>，進而破壞</w:t>
      </w:r>
      <w:r w:rsidR="00AB1910">
        <w:rPr>
          <w:rFonts w:ascii="標楷體" w:eastAsia="標楷體" w:hAnsi="標楷體" w:hint="eastAsia"/>
          <w:color w:val="000000" w:themeColor="text1"/>
          <w:szCs w:val="24"/>
        </w:rPr>
        <w:t>法</w:t>
      </w:r>
      <w:r w:rsidR="003D2BCD">
        <w:rPr>
          <w:rFonts w:ascii="標楷體" w:eastAsia="標楷體" w:hAnsi="標楷體" w:hint="eastAsia"/>
          <w:color w:val="000000" w:themeColor="text1"/>
          <w:szCs w:val="24"/>
        </w:rPr>
        <w:t>瑯質，形成齲齒(黃璉華等人，2013)。因此，</w:t>
      </w:r>
      <w:r w:rsidR="003F53ED" w:rsidRPr="007E637A">
        <w:rPr>
          <w:rFonts w:ascii="標楷體" w:eastAsia="標楷體" w:hAnsi="標楷體" w:hint="eastAsia"/>
          <w:color w:val="000000" w:themeColor="text1"/>
          <w:szCs w:val="24"/>
        </w:rPr>
        <w:t>餐後潔牙能減少牙齒產生酸的機會，因而減少牙菌斑的堆積，防止齲</w:t>
      </w:r>
      <w:r w:rsidR="003F53ED" w:rsidRPr="00815E74">
        <w:rPr>
          <w:rFonts w:ascii="標楷體" w:eastAsia="標楷體" w:hAnsi="標楷體" w:hint="eastAsia"/>
          <w:szCs w:val="24"/>
        </w:rPr>
        <w:t>齒及牙周病的發生。</w:t>
      </w:r>
      <w:r w:rsidR="00C753ED" w:rsidRPr="00815E74">
        <w:rPr>
          <w:rFonts w:ascii="標楷體" w:eastAsia="標楷體" w:hAnsi="標楷體" w:cs="Times New Roman"/>
          <w:szCs w:val="24"/>
          <w:shd w:val="clear" w:color="auto" w:fill="FFFFFF"/>
        </w:rPr>
        <w:t>牙周病和蛀牙是口腔內常見的兩大口腔疾病，其罹患的原因多為口腔清潔不完善而造成細菌生物膜及牙菌斑的孳生。為了改善口腔衛生習慣，臨床上已開發一種能簡易</w:t>
      </w:r>
      <w:r w:rsidR="00C753ED" w:rsidRPr="00815E74">
        <w:rPr>
          <w:rFonts w:ascii="標楷體" w:eastAsia="標楷體" w:hAnsi="標楷體" w:cs="Times New Roman"/>
          <w:szCs w:val="24"/>
          <w:shd w:val="clear" w:color="auto" w:fill="FFFFFF"/>
        </w:rPr>
        <w:lastRenderedPageBreak/>
        <w:t>檢測牙菌斑分佈情形的試劑，利用赤蘚紅 (Erythrosine，ER) 可吸附於細胞表面使得牙菌斑染色的特性，市面上作為牙菌斑顯示劑已被廣泛的使用</w:t>
      </w:r>
      <w:r w:rsidR="001655A2" w:rsidRPr="00815E74">
        <w:rPr>
          <w:rFonts w:ascii="標楷體" w:eastAsia="標楷體" w:hAnsi="標楷體" w:cs="Times New Roman" w:hint="eastAsia"/>
          <w:szCs w:val="24"/>
          <w:shd w:val="clear" w:color="auto" w:fill="FFFFFF"/>
        </w:rPr>
        <w:t>(</w:t>
      </w:r>
      <w:r w:rsidR="001655A2" w:rsidRPr="00815E74">
        <w:rPr>
          <w:rFonts w:ascii="標楷體" w:eastAsia="標楷體" w:hAnsi="標楷體" w:hint="eastAsia"/>
        </w:rPr>
        <w:t>盧姿妤，2</w:t>
      </w:r>
      <w:r w:rsidR="001655A2" w:rsidRPr="001655A2">
        <w:rPr>
          <w:rFonts w:ascii="標楷體" w:eastAsia="標楷體" w:hAnsi="標楷體" w:hint="eastAsia"/>
        </w:rPr>
        <w:t>014</w:t>
      </w:r>
      <w:r w:rsidR="001655A2" w:rsidRPr="001655A2">
        <w:rPr>
          <w:rFonts w:ascii="標楷體" w:eastAsia="標楷體" w:hAnsi="標楷體" w:cs="Times New Roman" w:hint="eastAsia"/>
          <w:color w:val="333333"/>
          <w:szCs w:val="24"/>
          <w:shd w:val="clear" w:color="auto" w:fill="FFFFFF"/>
        </w:rPr>
        <w:t>)。</w:t>
      </w:r>
    </w:p>
    <w:p w:rsidR="000D5CF6" w:rsidRPr="00AB1910" w:rsidRDefault="003D2BCD" w:rsidP="002110A7">
      <w:pPr>
        <w:adjustRightInd w:val="0"/>
        <w:snapToGrid w:val="0"/>
        <w:spacing w:line="360" w:lineRule="auto"/>
        <w:rPr>
          <w:rFonts w:ascii="標楷體" w:eastAsia="標楷體" w:hAnsi="標楷體"/>
          <w:color w:val="000000" w:themeColor="text1"/>
          <w:szCs w:val="24"/>
          <w:shd w:val="clear" w:color="auto" w:fill="FFFFFF"/>
        </w:rPr>
      </w:pPr>
      <w:r>
        <w:rPr>
          <w:rFonts w:ascii="標楷體" w:eastAsia="標楷體" w:hAnsi="標楷體" w:hint="eastAsia"/>
          <w:color w:val="000000" w:themeColor="text1"/>
          <w:szCs w:val="24"/>
        </w:rPr>
        <w:t xml:space="preserve">    呂佩霖(2006)</w:t>
      </w:r>
      <w:r w:rsidR="007E637A" w:rsidRPr="007E637A">
        <w:rPr>
          <w:rFonts w:ascii="標楷體" w:eastAsia="標楷體" w:hAnsi="標楷體" w:hint="eastAsia"/>
          <w:color w:val="000000" w:themeColor="text1"/>
          <w:szCs w:val="24"/>
          <w:shd w:val="clear" w:color="auto" w:fill="FFFFFF"/>
        </w:rPr>
        <w:t>研究指出</w:t>
      </w:r>
      <w:r w:rsidR="007E637A" w:rsidRPr="007E637A">
        <w:rPr>
          <w:rFonts w:ascii="標楷體" w:eastAsia="標楷體" w:hAnsi="標楷體"/>
          <w:color w:val="000000" w:themeColor="text1"/>
          <w:szCs w:val="24"/>
          <w:shd w:val="clear" w:color="auto" w:fill="FFFFFF"/>
        </w:rPr>
        <w:t>台灣地區12-19歲青少年在口腔保健行為方面的表現不甚理想，其中每日刷牙次數以每日兩次居多（65.4%）；潔牙時間點以早上起床後（91.6%）與晚上睡覺前（76.5%）為</w:t>
      </w:r>
      <w:r w:rsidR="007E637A" w:rsidRPr="007E637A">
        <w:rPr>
          <w:rFonts w:ascii="標楷體" w:eastAsia="標楷體" w:hAnsi="標楷體" w:hint="eastAsia"/>
          <w:color w:val="000000" w:themeColor="text1"/>
          <w:szCs w:val="24"/>
          <w:shd w:val="clear" w:color="auto" w:fill="FFFFFF"/>
        </w:rPr>
        <w:t>多</w:t>
      </w:r>
      <w:r w:rsidR="007E637A" w:rsidRPr="007E637A">
        <w:rPr>
          <w:rFonts w:ascii="標楷體" w:eastAsia="標楷體" w:hAnsi="標楷體"/>
          <w:color w:val="000000" w:themeColor="text1"/>
          <w:szCs w:val="24"/>
          <w:shd w:val="clear" w:color="auto" w:fill="FFFFFF"/>
        </w:rPr>
        <w:t>；有使用牙線潔牙習慣者佔18.8%。</w:t>
      </w:r>
      <w:r w:rsidR="00AD236B">
        <w:rPr>
          <w:rFonts w:ascii="標楷體" w:eastAsia="標楷體" w:hAnsi="標楷體" w:hint="eastAsia"/>
          <w:color w:val="000000" w:themeColor="text1"/>
          <w:szCs w:val="24"/>
          <w:shd w:val="clear" w:color="auto" w:fill="FFFFFF"/>
        </w:rPr>
        <w:t>國小畢業後升上國中的青少年，若並未持續推廣</w:t>
      </w:r>
      <w:r w:rsidR="00AD236B" w:rsidRPr="002110A7">
        <w:rPr>
          <w:rFonts w:ascii="標楷體" w:eastAsia="標楷體" w:hAnsi="標楷體" w:hint="eastAsia"/>
          <w:color w:val="000000" w:themeColor="text1"/>
          <w:szCs w:val="24"/>
          <w:shd w:val="clear" w:color="auto" w:fill="FFFFFF"/>
        </w:rPr>
        <w:t>餐後潔牙活動</w:t>
      </w:r>
      <w:r w:rsidR="002110A7" w:rsidRPr="002110A7">
        <w:rPr>
          <w:rFonts w:ascii="標楷體" w:eastAsia="標楷體" w:hAnsi="標楷體" w:hint="eastAsia"/>
          <w:color w:val="000000" w:themeColor="text1"/>
          <w:szCs w:val="24"/>
          <w:shd w:val="clear" w:color="auto" w:fill="FFFFFF"/>
        </w:rPr>
        <w:t>及定期進行口腔檢查，會導致正確之口腔衛生習慣無法持續；</w:t>
      </w:r>
      <w:r w:rsidR="002110A7">
        <w:rPr>
          <w:rFonts w:ascii="標楷體" w:eastAsia="標楷體" w:hAnsi="標楷體" w:hint="eastAsia"/>
          <w:color w:val="000000" w:themeColor="text1"/>
          <w:szCs w:val="24"/>
          <w:shd w:val="clear" w:color="auto" w:fill="FFFFFF"/>
        </w:rPr>
        <w:t>因此</w:t>
      </w:r>
      <w:r w:rsidR="002110A7" w:rsidRPr="002110A7">
        <w:rPr>
          <w:rFonts w:ascii="標楷體" w:eastAsia="標楷體" w:hAnsi="標楷體" w:hint="eastAsia"/>
          <w:color w:val="000000" w:themeColor="text1"/>
          <w:szCs w:val="24"/>
          <w:shd w:val="clear" w:color="auto" w:fill="FFFFFF"/>
        </w:rPr>
        <w:t>提出</w:t>
      </w:r>
      <w:r w:rsidR="002110A7" w:rsidRPr="002110A7">
        <w:rPr>
          <w:rFonts w:ascii="標楷體" w:eastAsia="標楷體" w:hAnsi="標楷體"/>
          <w:color w:val="000000" w:themeColor="text1"/>
          <w:szCs w:val="24"/>
          <w:shd w:val="clear" w:color="auto" w:fill="FFFFFF"/>
        </w:rPr>
        <w:t>強化在學青少年於口腔健康自我管理的能力:有關口腔保健的課程對於行為技巧及對口腔健康態度方面的養成</w:t>
      </w:r>
      <w:r w:rsidR="002110A7" w:rsidRPr="002110A7">
        <w:rPr>
          <w:rFonts w:ascii="標楷體" w:eastAsia="標楷體" w:hAnsi="標楷體" w:hint="eastAsia"/>
          <w:color w:val="000000" w:themeColor="text1"/>
          <w:szCs w:val="24"/>
          <w:shd w:val="clear" w:color="auto" w:fill="FFFFFF"/>
        </w:rPr>
        <w:t>、</w:t>
      </w:r>
      <w:r w:rsidR="002110A7" w:rsidRPr="002110A7">
        <w:rPr>
          <w:rFonts w:ascii="標楷體" w:eastAsia="標楷體" w:hAnsi="標楷體"/>
          <w:color w:val="000000" w:themeColor="text1"/>
          <w:szCs w:val="24"/>
          <w:shd w:val="clear" w:color="auto" w:fill="FFFFFF"/>
        </w:rPr>
        <w:t>正確的潔牙技巧教學</w:t>
      </w:r>
      <w:r w:rsidR="002110A7" w:rsidRPr="002110A7">
        <w:rPr>
          <w:rFonts w:ascii="標楷體" w:eastAsia="標楷體" w:hAnsi="標楷體" w:hint="eastAsia"/>
          <w:color w:val="000000" w:themeColor="text1"/>
          <w:szCs w:val="24"/>
          <w:shd w:val="clear" w:color="auto" w:fill="FFFFFF"/>
        </w:rPr>
        <w:t>、</w:t>
      </w:r>
      <w:r w:rsidR="002110A7" w:rsidRPr="002110A7">
        <w:rPr>
          <w:rFonts w:ascii="標楷體" w:eastAsia="標楷體" w:hAnsi="標楷體"/>
          <w:color w:val="000000" w:themeColor="text1"/>
          <w:szCs w:val="24"/>
          <w:shd w:val="clear" w:color="auto" w:fill="FFFFFF"/>
        </w:rPr>
        <w:t>飲食對口腔健康的影響，透過不同單元之間的連結教導全面性的口腔預防保健</w:t>
      </w:r>
      <w:r w:rsidR="002110A7">
        <w:rPr>
          <w:rFonts w:ascii="標楷體" w:eastAsia="標楷體" w:hAnsi="標楷體" w:hint="eastAsia"/>
          <w:color w:val="000000" w:themeColor="text1"/>
          <w:szCs w:val="24"/>
          <w:shd w:val="clear" w:color="auto" w:fill="FFFFFF"/>
        </w:rPr>
        <w:t>，</w:t>
      </w:r>
      <w:r w:rsidR="002110A7" w:rsidRPr="002110A7">
        <w:rPr>
          <w:rFonts w:ascii="標楷體" w:eastAsia="標楷體" w:hAnsi="標楷體"/>
          <w:color w:val="000000" w:themeColor="text1"/>
          <w:szCs w:val="24"/>
          <w:shd w:val="clear" w:color="auto" w:fill="FFFFFF"/>
        </w:rPr>
        <w:t>提供青少年口腔保健的支持性環</w:t>
      </w:r>
      <w:r w:rsidR="002110A7">
        <w:rPr>
          <w:rFonts w:ascii="標楷體" w:eastAsia="標楷體" w:hAnsi="標楷體" w:hint="eastAsia"/>
          <w:color w:val="000000" w:themeColor="text1"/>
          <w:szCs w:val="24"/>
          <w:shd w:val="clear" w:color="auto" w:fill="FFFFFF"/>
        </w:rPr>
        <w:t>境</w:t>
      </w:r>
      <w:r w:rsidR="00D70D8B">
        <w:rPr>
          <w:rFonts w:ascii="標楷體" w:eastAsia="標楷體" w:hAnsi="標楷體" w:hint="eastAsia"/>
          <w:color w:val="000000" w:themeColor="text1"/>
          <w:szCs w:val="24"/>
          <w:shd w:val="clear" w:color="auto" w:fill="FFFFFF"/>
        </w:rPr>
        <w:t>。</w:t>
      </w:r>
    </w:p>
    <w:p w:rsidR="000F5240" w:rsidRPr="00D23ED3" w:rsidRDefault="000F5240" w:rsidP="002110A7">
      <w:pPr>
        <w:pStyle w:val="a3"/>
        <w:numPr>
          <w:ilvl w:val="0"/>
          <w:numId w:val="1"/>
        </w:numPr>
        <w:spacing w:line="360" w:lineRule="auto"/>
        <w:ind w:leftChars="0"/>
        <w:rPr>
          <w:rFonts w:ascii="標楷體" w:eastAsia="標楷體" w:hAnsi="標楷體"/>
          <w:b/>
          <w:szCs w:val="24"/>
        </w:rPr>
      </w:pPr>
      <w:r w:rsidRPr="00D23ED3">
        <w:rPr>
          <w:rFonts w:ascii="標楷體" w:eastAsia="標楷體" w:hAnsi="標楷體" w:hint="eastAsia"/>
          <w:b/>
          <w:szCs w:val="24"/>
        </w:rPr>
        <w:t>研究目的</w:t>
      </w:r>
    </w:p>
    <w:p w:rsidR="00D23ED3" w:rsidRDefault="00D23ED3" w:rsidP="002110A7">
      <w:pPr>
        <w:spacing w:line="360" w:lineRule="auto"/>
        <w:rPr>
          <w:rFonts w:ascii="標楷體" w:eastAsia="標楷體" w:hAnsi="標楷體"/>
        </w:rPr>
      </w:pPr>
      <w:r>
        <w:rPr>
          <w:rFonts w:ascii="標楷體" w:eastAsia="標楷體" w:hAnsi="標楷體" w:hint="eastAsia"/>
        </w:rPr>
        <w:t>(一)了</w:t>
      </w:r>
      <w:r w:rsidRPr="00D23ED3">
        <w:rPr>
          <w:rFonts w:ascii="標楷體" w:eastAsia="標楷體" w:hAnsi="標楷體" w:hint="eastAsia"/>
        </w:rPr>
        <w:t>解106學年度國一學生，實驗組與對照組於口腔保健教育方案介入前</w:t>
      </w:r>
      <w:r w:rsidR="00BB4F22">
        <w:rPr>
          <w:rFonts w:ascii="標楷體" w:eastAsia="標楷體" w:hAnsi="標楷體" w:hint="eastAsia"/>
        </w:rPr>
        <w:t>，</w:t>
      </w:r>
      <w:r w:rsidRPr="00D23ED3">
        <w:rPr>
          <w:rFonts w:ascii="標楷體" w:eastAsia="標楷體" w:hAnsi="標楷體" w:hint="eastAsia"/>
        </w:rPr>
        <w:t>對於口腔保健的知識、態度和行為的現況及差異</w:t>
      </w:r>
      <w:r>
        <w:rPr>
          <w:rFonts w:ascii="標楷體" w:eastAsia="標楷體" w:hAnsi="標楷體" w:hint="eastAsia"/>
        </w:rPr>
        <w:t>。</w:t>
      </w:r>
    </w:p>
    <w:p w:rsidR="00D23ED3" w:rsidRDefault="00D23ED3" w:rsidP="00D23ED3">
      <w:pPr>
        <w:spacing w:line="360" w:lineRule="auto"/>
        <w:rPr>
          <w:rFonts w:ascii="標楷體" w:eastAsia="標楷體" w:hAnsi="標楷體"/>
        </w:rPr>
      </w:pPr>
      <w:r>
        <w:rPr>
          <w:rFonts w:ascii="標楷體" w:eastAsia="標楷體" w:hAnsi="標楷體" w:hint="eastAsia"/>
        </w:rPr>
        <w:t>(二)</w:t>
      </w:r>
      <w:r w:rsidRPr="00D23ED3">
        <w:rPr>
          <w:rFonts w:ascii="標楷體" w:eastAsia="標楷體" w:hAnsi="標楷體" w:hint="eastAsia"/>
        </w:rPr>
        <w:t>了解106學年度國一學生，實驗組與對照組於口腔保健教育方案介入後</w:t>
      </w:r>
      <w:r w:rsidR="00BB4F22">
        <w:rPr>
          <w:rFonts w:ascii="標楷體" w:eastAsia="標楷體" w:hAnsi="標楷體" w:hint="eastAsia"/>
        </w:rPr>
        <w:t>，</w:t>
      </w:r>
      <w:r w:rsidRPr="00D23ED3">
        <w:rPr>
          <w:rFonts w:ascii="標楷體" w:eastAsia="標楷體" w:hAnsi="標楷體" w:hint="eastAsia"/>
        </w:rPr>
        <w:t>對於口腔保健的知識、態度和行為的改變及差異</w:t>
      </w:r>
      <w:r>
        <w:rPr>
          <w:rFonts w:ascii="標楷體" w:eastAsia="標楷體" w:hAnsi="標楷體" w:hint="eastAsia"/>
        </w:rPr>
        <w:t>。</w:t>
      </w:r>
    </w:p>
    <w:p w:rsidR="00D23ED3" w:rsidRPr="00D23ED3" w:rsidRDefault="00D23ED3" w:rsidP="00D23ED3">
      <w:pPr>
        <w:spacing w:line="360" w:lineRule="auto"/>
        <w:rPr>
          <w:rFonts w:ascii="標楷體" w:eastAsia="標楷體" w:hAnsi="標楷體"/>
        </w:rPr>
      </w:pPr>
      <w:r>
        <w:rPr>
          <w:rFonts w:ascii="標楷體" w:eastAsia="標楷體" w:hAnsi="標楷體" w:hint="eastAsia"/>
        </w:rPr>
        <w:t>(三)</w:t>
      </w:r>
      <w:r w:rsidRPr="00D23ED3">
        <w:rPr>
          <w:rFonts w:ascii="標楷體" w:eastAsia="標楷體" w:hAnsi="標楷體" w:hint="eastAsia"/>
        </w:rPr>
        <w:t>了解學生口腔衛生教育介入之成效。</w:t>
      </w:r>
    </w:p>
    <w:p w:rsidR="00D23ED3" w:rsidRPr="00D23ED3" w:rsidRDefault="00D23ED3" w:rsidP="00D23ED3">
      <w:pPr>
        <w:spacing w:line="360" w:lineRule="auto"/>
        <w:rPr>
          <w:rFonts w:ascii="標楷體" w:eastAsia="標楷體" w:hAnsi="標楷體"/>
        </w:rPr>
      </w:pPr>
      <w:r>
        <w:rPr>
          <w:rFonts w:ascii="標楷體" w:eastAsia="標楷體" w:hAnsi="標楷體" w:hint="eastAsia"/>
        </w:rPr>
        <w:t>(四)</w:t>
      </w:r>
      <w:r w:rsidRPr="00D23ED3">
        <w:rPr>
          <w:rFonts w:ascii="標楷體" w:eastAsia="標楷體" w:hAnsi="標楷體" w:hint="eastAsia"/>
        </w:rPr>
        <w:t>針對研究結果，修正未來口腔保健教育方</w:t>
      </w:r>
      <w:r>
        <w:rPr>
          <w:rFonts w:ascii="標楷體" w:eastAsia="標楷體" w:hAnsi="標楷體" w:hint="eastAsia"/>
        </w:rPr>
        <w:t>式</w:t>
      </w:r>
      <w:r w:rsidRPr="00D23ED3">
        <w:rPr>
          <w:rFonts w:ascii="標楷體" w:eastAsia="標楷體" w:hAnsi="標楷體" w:hint="eastAsia"/>
        </w:rPr>
        <w:t>。</w:t>
      </w:r>
    </w:p>
    <w:p w:rsidR="000F5240" w:rsidRPr="000F5240" w:rsidRDefault="000F5240" w:rsidP="00132BB2">
      <w:pPr>
        <w:spacing w:line="360" w:lineRule="auto"/>
        <w:rPr>
          <w:rFonts w:ascii="標楷體" w:eastAsia="標楷體" w:hAnsi="標楷體"/>
          <w:b/>
          <w:sz w:val="32"/>
          <w:szCs w:val="32"/>
        </w:rPr>
      </w:pPr>
      <w:r w:rsidRPr="000F5240">
        <w:rPr>
          <w:rFonts w:ascii="標楷體" w:eastAsia="標楷體" w:hAnsi="標楷體" w:hint="eastAsia"/>
          <w:b/>
          <w:sz w:val="32"/>
          <w:szCs w:val="32"/>
        </w:rPr>
        <w:t>貳、研究方法</w:t>
      </w:r>
    </w:p>
    <w:p w:rsidR="000F5240" w:rsidRDefault="000F5240" w:rsidP="00132BB2">
      <w:pPr>
        <w:spacing w:line="360" w:lineRule="auto"/>
        <w:rPr>
          <w:rFonts w:ascii="標楷體" w:eastAsia="標楷體" w:hAnsi="標楷體"/>
          <w:b/>
          <w:szCs w:val="24"/>
        </w:rPr>
      </w:pPr>
      <w:r w:rsidRPr="000F5240">
        <w:rPr>
          <w:rFonts w:ascii="標楷體" w:eastAsia="標楷體" w:hAnsi="標楷體" w:hint="eastAsia"/>
          <w:b/>
          <w:szCs w:val="24"/>
        </w:rPr>
        <w:t>一、研究對象</w:t>
      </w:r>
    </w:p>
    <w:p w:rsidR="00D23ED3" w:rsidRPr="00B81852" w:rsidRDefault="006E2786" w:rsidP="00D23ED3">
      <w:pPr>
        <w:spacing w:line="360" w:lineRule="auto"/>
        <w:rPr>
          <w:rFonts w:ascii="標楷體" w:eastAsia="標楷體" w:hAnsi="標楷體"/>
        </w:rPr>
      </w:pPr>
      <w:r>
        <w:rPr>
          <w:rFonts w:ascii="標楷體" w:eastAsia="標楷體" w:hAnsi="標楷體" w:hint="eastAsia"/>
        </w:rPr>
        <w:t xml:space="preserve">    </w:t>
      </w:r>
      <w:r w:rsidR="00D23ED3" w:rsidRPr="00332F1B">
        <w:rPr>
          <w:rFonts w:ascii="標楷體" w:eastAsia="標楷體" w:hAnsi="標楷體" w:hint="eastAsia"/>
        </w:rPr>
        <w:t>主要研究對象為國中部一年級</w:t>
      </w:r>
      <w:r w:rsidR="0035277E">
        <w:rPr>
          <w:rFonts w:ascii="標楷體" w:eastAsia="標楷體" w:hAnsi="標楷體" w:hint="eastAsia"/>
        </w:rPr>
        <w:t>學生，一共八個班級，其學生性質相似，分四個班級為實驗組，另四的班級為對照組，</w:t>
      </w:r>
      <w:r w:rsidR="00D23ED3" w:rsidRPr="00332F1B">
        <w:rPr>
          <w:rFonts w:ascii="標楷體" w:eastAsia="標楷體" w:hAnsi="標楷體" w:hint="eastAsia"/>
        </w:rPr>
        <w:t>以</w:t>
      </w:r>
      <w:r w:rsidR="00D23ED3">
        <w:rPr>
          <w:rFonts w:ascii="標楷體" w:eastAsia="標楷體" w:hAnsi="標楷體" w:hint="eastAsia"/>
        </w:rPr>
        <w:t>「實驗組</w:t>
      </w:r>
      <w:r w:rsidR="003B34EF">
        <w:rPr>
          <w:rFonts w:ascii="標楷體" w:eastAsia="標楷體" w:hAnsi="標楷體" w:hint="eastAsia"/>
        </w:rPr>
        <w:t>與</w:t>
      </w:r>
      <w:r w:rsidR="00D23ED3">
        <w:rPr>
          <w:rFonts w:ascii="標楷體" w:eastAsia="標楷體" w:hAnsi="標楷體" w:hint="eastAsia"/>
        </w:rPr>
        <w:t>對照組前後測設計</w:t>
      </w:r>
      <w:r w:rsidR="00D23ED3">
        <w:rPr>
          <w:rFonts w:ascii="新細明體" w:eastAsia="新細明體" w:hAnsi="新細明體" w:hint="eastAsia"/>
        </w:rPr>
        <w:t>」</w:t>
      </w:r>
      <w:r w:rsidR="00B81852">
        <w:rPr>
          <w:rFonts w:ascii="標楷體" w:eastAsia="標楷體" w:hAnsi="標楷體" w:hint="eastAsia"/>
        </w:rPr>
        <w:t>研究進</w:t>
      </w:r>
      <w:r w:rsidR="00D23ED3" w:rsidRPr="00332F1B">
        <w:rPr>
          <w:rFonts w:ascii="標楷體" w:eastAsia="標楷體" w:hAnsi="標楷體" w:hint="eastAsia"/>
        </w:rPr>
        <w:t>。</w:t>
      </w:r>
    </w:p>
    <w:p w:rsidR="000F5240" w:rsidRDefault="000F5240" w:rsidP="00132BB2">
      <w:pPr>
        <w:spacing w:line="360" w:lineRule="auto"/>
        <w:rPr>
          <w:rFonts w:ascii="標楷體" w:eastAsia="標楷體" w:hAnsi="標楷體"/>
          <w:b/>
          <w:szCs w:val="24"/>
        </w:rPr>
      </w:pPr>
      <w:r w:rsidRPr="00485F2A">
        <w:rPr>
          <w:rFonts w:ascii="標楷體" w:eastAsia="標楷體" w:hAnsi="標楷體" w:hint="eastAsia"/>
          <w:b/>
          <w:szCs w:val="24"/>
        </w:rPr>
        <w:t xml:space="preserve">二、研究工具： </w:t>
      </w:r>
    </w:p>
    <w:p w:rsidR="006E2786" w:rsidRPr="00485F2A" w:rsidRDefault="00F10AC4" w:rsidP="00132BB2">
      <w:pPr>
        <w:spacing w:line="360" w:lineRule="auto"/>
        <w:rPr>
          <w:rFonts w:ascii="標楷體" w:eastAsia="標楷體" w:hAnsi="標楷體"/>
          <w:b/>
          <w:szCs w:val="24"/>
        </w:rPr>
      </w:pPr>
      <w:r>
        <w:rPr>
          <w:rFonts w:ascii="標楷體" w:eastAsia="標楷體" w:hAnsi="標楷體" w:hint="eastAsia"/>
        </w:rPr>
        <w:t xml:space="preserve">    </w:t>
      </w:r>
      <w:r w:rsidR="006E2786">
        <w:rPr>
          <w:rFonts w:ascii="標楷體" w:eastAsia="標楷體" w:hAnsi="標楷體" w:hint="eastAsia"/>
        </w:rPr>
        <w:t>量性問卷：以「</w:t>
      </w:r>
      <w:r w:rsidR="00DD2CFA">
        <w:rPr>
          <w:rFonts w:ascii="標楷體" w:eastAsia="標楷體" w:hAnsi="標楷體" w:hint="eastAsia"/>
        </w:rPr>
        <w:t>台中市</w:t>
      </w:r>
      <w:r w:rsidR="006E2786">
        <w:rPr>
          <w:rFonts w:ascii="標楷體" w:eastAsia="標楷體" w:hAnsi="標楷體" w:hint="eastAsia"/>
        </w:rPr>
        <w:t>口腔衛生議題評量工具」</w:t>
      </w:r>
      <w:r>
        <w:rPr>
          <w:rFonts w:ascii="標楷體" w:eastAsia="標楷體" w:hAnsi="標楷體" w:hint="eastAsia"/>
        </w:rPr>
        <w:t>(</w:t>
      </w:r>
      <w:r w:rsidR="00DD2CFA">
        <w:rPr>
          <w:rFonts w:ascii="標楷體" w:eastAsia="標楷體" w:hAnsi="標楷體" w:hint="eastAsia"/>
        </w:rPr>
        <w:t>國高中生</w:t>
      </w:r>
      <w:r w:rsidR="00D23ED3">
        <w:rPr>
          <w:rFonts w:ascii="標楷體" w:eastAsia="標楷體" w:hAnsi="標楷體" w:hint="eastAsia"/>
        </w:rPr>
        <w:t>版</w:t>
      </w:r>
      <w:r>
        <w:rPr>
          <w:rFonts w:ascii="標楷體" w:eastAsia="標楷體" w:hAnsi="標楷體" w:hint="eastAsia"/>
        </w:rPr>
        <w:t>)。</w:t>
      </w:r>
      <w:r w:rsidRPr="00B8566A">
        <w:rPr>
          <w:rFonts w:ascii="標楷體" w:eastAsia="標楷體" w:hAnsi="標楷體" w:hint="eastAsia"/>
          <w:szCs w:val="24"/>
        </w:rPr>
        <w:t xml:space="preserve"> </w:t>
      </w:r>
      <w:r w:rsidR="00B8566A" w:rsidRPr="00B8566A">
        <w:rPr>
          <w:rFonts w:ascii="標楷體" w:eastAsia="標楷體" w:hAnsi="標楷體" w:hint="eastAsia"/>
          <w:szCs w:val="24"/>
        </w:rPr>
        <w:t>(詳見附件一)</w:t>
      </w:r>
    </w:p>
    <w:p w:rsidR="00B81852" w:rsidRDefault="000F5240" w:rsidP="00226AA0">
      <w:pPr>
        <w:pStyle w:val="a3"/>
        <w:numPr>
          <w:ilvl w:val="0"/>
          <w:numId w:val="3"/>
        </w:numPr>
        <w:spacing w:line="360" w:lineRule="auto"/>
        <w:ind w:leftChars="0"/>
        <w:rPr>
          <w:rFonts w:ascii="標楷體" w:eastAsia="標楷體" w:hAnsi="標楷體"/>
          <w:b/>
          <w:szCs w:val="24"/>
        </w:rPr>
      </w:pPr>
      <w:r w:rsidRPr="00B8566A">
        <w:rPr>
          <w:rFonts w:ascii="標楷體" w:eastAsia="標楷體" w:hAnsi="標楷體" w:hint="eastAsia"/>
          <w:b/>
          <w:szCs w:val="24"/>
        </w:rPr>
        <w:t>研究過程或介入方法</w:t>
      </w:r>
      <w:r w:rsidR="00B81852">
        <w:rPr>
          <w:rFonts w:ascii="標楷體" w:eastAsia="標楷體" w:hAnsi="標楷體" w:hint="eastAsia"/>
          <w:b/>
          <w:szCs w:val="24"/>
        </w:rPr>
        <w:t>(圖</w:t>
      </w:r>
      <w:r w:rsidR="002C1CBA">
        <w:rPr>
          <w:rFonts w:ascii="標楷體" w:eastAsia="標楷體" w:hAnsi="標楷體" w:hint="eastAsia"/>
          <w:b/>
          <w:szCs w:val="24"/>
        </w:rPr>
        <w:t>2</w:t>
      </w:r>
      <w:r w:rsidR="00B81852">
        <w:rPr>
          <w:rFonts w:ascii="標楷體" w:eastAsia="標楷體" w:hAnsi="標楷體" w:hint="eastAsia"/>
          <w:b/>
          <w:szCs w:val="24"/>
        </w:rPr>
        <w:t>):</w:t>
      </w:r>
    </w:p>
    <w:p w:rsidR="00607B92" w:rsidRDefault="00607B92" w:rsidP="00B81852">
      <w:pPr>
        <w:pStyle w:val="a3"/>
        <w:spacing w:line="360" w:lineRule="auto"/>
        <w:ind w:leftChars="0" w:left="510"/>
        <w:rPr>
          <w:rFonts w:ascii="標楷體" w:eastAsia="標楷體" w:hAnsi="標楷體"/>
          <w:szCs w:val="24"/>
        </w:rPr>
      </w:pPr>
    </w:p>
    <w:p w:rsidR="00607B92" w:rsidRDefault="00607B92" w:rsidP="00B81852">
      <w:pPr>
        <w:pStyle w:val="a3"/>
        <w:spacing w:line="360" w:lineRule="auto"/>
        <w:ind w:leftChars="0" w:left="510"/>
        <w:rPr>
          <w:rFonts w:ascii="標楷體" w:eastAsia="標楷體" w:hAnsi="標楷體"/>
          <w:szCs w:val="24"/>
        </w:rPr>
      </w:pPr>
    </w:p>
    <w:p w:rsidR="00607B92" w:rsidRDefault="00607B92" w:rsidP="00B81852">
      <w:pPr>
        <w:pStyle w:val="a3"/>
        <w:spacing w:line="360" w:lineRule="auto"/>
        <w:ind w:leftChars="0" w:left="510"/>
        <w:rPr>
          <w:rFonts w:ascii="標楷體" w:eastAsia="標楷體" w:hAnsi="標楷體"/>
          <w:szCs w:val="24"/>
        </w:rPr>
      </w:pPr>
    </w:p>
    <w:p w:rsidR="00C41EDA" w:rsidRDefault="00C41EDA" w:rsidP="00B81852">
      <w:pPr>
        <w:pStyle w:val="a3"/>
        <w:spacing w:line="360" w:lineRule="auto"/>
        <w:ind w:leftChars="0" w:left="510"/>
        <w:rPr>
          <w:rFonts w:ascii="標楷體" w:eastAsia="標楷體" w:hAnsi="標楷體"/>
          <w:szCs w:val="24"/>
        </w:rPr>
      </w:pPr>
    </w:p>
    <w:p w:rsidR="00C41EDA" w:rsidRPr="00C41EDA" w:rsidRDefault="00C41EDA" w:rsidP="00B81852">
      <w:pPr>
        <w:pStyle w:val="a3"/>
        <w:spacing w:line="360" w:lineRule="auto"/>
        <w:ind w:leftChars="0" w:left="510"/>
        <w:rPr>
          <w:rFonts w:ascii="標楷體" w:eastAsia="標楷體" w:hAnsi="標楷體"/>
          <w:szCs w:val="24"/>
        </w:rPr>
      </w:pPr>
    </w:p>
    <w:p w:rsidR="000F5240" w:rsidRDefault="00B81852" w:rsidP="00B81852">
      <w:pPr>
        <w:pStyle w:val="a3"/>
        <w:spacing w:line="360" w:lineRule="auto"/>
        <w:ind w:leftChars="0" w:left="510"/>
        <w:rPr>
          <w:rFonts w:ascii="標楷體" w:eastAsia="標楷體" w:hAnsi="標楷體"/>
          <w:szCs w:val="24"/>
        </w:rPr>
      </w:pPr>
      <w:r>
        <w:rPr>
          <w:rFonts w:ascii="標楷體" w:eastAsia="標楷體" w:hAnsi="標楷體" w:hint="eastAsia"/>
          <w:szCs w:val="24"/>
        </w:rPr>
        <w:lastRenderedPageBreak/>
        <w:t>圖</w:t>
      </w:r>
      <w:r w:rsidR="002C1CBA">
        <w:rPr>
          <w:rFonts w:ascii="標楷體" w:eastAsia="標楷體" w:hAnsi="標楷體" w:hint="eastAsia"/>
          <w:szCs w:val="24"/>
        </w:rPr>
        <w:t>2</w:t>
      </w:r>
      <w:r>
        <w:rPr>
          <w:rFonts w:ascii="標楷體" w:eastAsia="標楷體" w:hAnsi="標楷體" w:hint="eastAsia"/>
          <w:szCs w:val="24"/>
        </w:rPr>
        <w:t>、</w:t>
      </w:r>
      <w:r w:rsidRPr="00B81852">
        <w:rPr>
          <w:rFonts w:ascii="標楷體" w:eastAsia="標楷體" w:hAnsi="標楷體" w:hint="eastAsia"/>
          <w:szCs w:val="24"/>
        </w:rPr>
        <w:t>研究執行流程圖</w:t>
      </w:r>
    </w:p>
    <w:p w:rsidR="00B81852" w:rsidRDefault="006F38CE"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17632" behindDoc="0" locked="0" layoutInCell="1" allowOverlap="1" wp14:anchorId="210C4C52" wp14:editId="6FD8BAFB">
                <wp:simplePos x="0" y="0"/>
                <wp:positionH relativeFrom="column">
                  <wp:posOffset>1727117</wp:posOffset>
                </wp:positionH>
                <wp:positionV relativeFrom="paragraph">
                  <wp:posOffset>59497</wp:posOffset>
                </wp:positionV>
                <wp:extent cx="2832652" cy="576469"/>
                <wp:effectExtent l="0" t="0" r="25400" b="14605"/>
                <wp:wrapNone/>
                <wp:docPr id="6" name="矩形 6"/>
                <wp:cNvGraphicFramePr/>
                <a:graphic xmlns:a="http://schemas.openxmlformats.org/drawingml/2006/main">
                  <a:graphicData uri="http://schemas.microsoft.com/office/word/2010/wordprocessingShape">
                    <wps:wsp>
                      <wps:cNvSpPr/>
                      <wps:spPr>
                        <a:xfrm>
                          <a:off x="0" y="0"/>
                          <a:ext cx="2832652" cy="576469"/>
                        </a:xfrm>
                        <a:prstGeom prst="rect">
                          <a:avLst/>
                        </a:prstGeom>
                        <a:ln w="19050"/>
                        <a:effectLst>
                          <a:softEdge rad="12700"/>
                        </a:effectLst>
                      </wps:spPr>
                      <wps:style>
                        <a:lnRef idx="2">
                          <a:schemeClr val="dk1"/>
                        </a:lnRef>
                        <a:fillRef idx="1">
                          <a:schemeClr val="lt1"/>
                        </a:fillRef>
                        <a:effectRef idx="0">
                          <a:schemeClr val="dk1"/>
                        </a:effectRef>
                        <a:fontRef idx="minor">
                          <a:schemeClr val="dk1"/>
                        </a:fontRef>
                      </wps:style>
                      <wps:txb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本校國一學生抽出4個班級為實驗組，另4個班級為對照組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left:0;text-align:left;margin-left:136pt;margin-top:4.7pt;width:223.05pt;height:4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" fillcolor="white [3201]" strokecolor="black [3200]" strokeweight="1.5pt">
                <v:textbo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本校國</w:t>
                      </w:r>
                      <w:proofErr w:type="gramStart"/>
                      <w:r w:rsidRPr="00904149">
                        <w:rPr>
                          <w:rFonts w:ascii="標楷體" w:eastAsia="標楷體" w:hAnsi="標楷體" w:hint="eastAsia"/>
                        </w:rPr>
                        <w:t>一</w:t>
                      </w:r>
                      <w:proofErr w:type="gramEnd"/>
                      <w:r w:rsidRPr="00904149">
                        <w:rPr>
                          <w:rFonts w:ascii="標楷體" w:eastAsia="標楷體" w:hAnsi="標楷體" w:hint="eastAsia"/>
                        </w:rPr>
                        <w:t>學生抽出4個班級為實驗組，另4個班級為對照組</w:t>
                      </w:r>
                    </w:p>
                  </w:txbxContent>
                </v:textbox>
              </v:rect>
            </w:pict>
          </mc:Fallback>
        </mc:AlternateContent>
      </w:r>
    </w:p>
    <w:p w:rsidR="00B81852" w:rsidRDefault="006F38CE"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18656" behindDoc="0" locked="0" layoutInCell="1" allowOverlap="1" wp14:anchorId="688A1D2D" wp14:editId="158E3A11">
                <wp:simplePos x="0" y="0"/>
                <wp:positionH relativeFrom="column">
                  <wp:posOffset>3117601</wp:posOffset>
                </wp:positionH>
                <wp:positionV relativeFrom="paragraph">
                  <wp:posOffset>292100</wp:posOffset>
                </wp:positionV>
                <wp:extent cx="9939" cy="368272"/>
                <wp:effectExtent l="76200" t="0" r="85725" b="51435"/>
                <wp:wrapNone/>
                <wp:docPr id="8" name="直線單箭頭接點 8"/>
                <wp:cNvGraphicFramePr/>
                <a:graphic xmlns:a="http://schemas.openxmlformats.org/drawingml/2006/main">
                  <a:graphicData uri="http://schemas.microsoft.com/office/word/2010/wordprocessingShape">
                    <wps:wsp>
                      <wps:cNvCnPr/>
                      <wps:spPr>
                        <a:xfrm>
                          <a:off x="0" y="0"/>
                          <a:ext cx="9939" cy="3682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8" o:spid="_x0000_s1026" type="#_x0000_t32" style="position:absolute;margin-left:245.5pt;margin-top:23pt;width:.8pt;height:2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" strokecolor="black [3040]">
                <v:stroke endarrow="open"/>
              </v:shape>
            </w:pict>
          </mc:Fallback>
        </mc:AlternateContent>
      </w:r>
    </w:p>
    <w:p w:rsidR="00B81852"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19680" behindDoc="0" locked="0" layoutInCell="1" allowOverlap="1" wp14:anchorId="0C56552D" wp14:editId="670E5F42">
                <wp:simplePos x="0" y="0"/>
                <wp:positionH relativeFrom="column">
                  <wp:posOffset>2700655</wp:posOffset>
                </wp:positionH>
                <wp:positionV relativeFrom="paragraph">
                  <wp:posOffset>297815</wp:posOffset>
                </wp:positionV>
                <wp:extent cx="824865" cy="396875"/>
                <wp:effectExtent l="0" t="0" r="13335" b="22225"/>
                <wp:wrapNone/>
                <wp:docPr id="15" name="矩形 15"/>
                <wp:cNvGraphicFramePr/>
                <a:graphic xmlns:a="http://schemas.openxmlformats.org/drawingml/2006/main">
                  <a:graphicData uri="http://schemas.microsoft.com/office/word/2010/wordprocessingShape">
                    <wps:wsp>
                      <wps:cNvSpPr/>
                      <wps:spPr>
                        <a:xfrm>
                          <a:off x="0" y="0"/>
                          <a:ext cx="824865" cy="3968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前測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 o:spid="_x0000_s1027" style="position:absolute;left:0;text-align:left;margin-left:212.65pt;margin-top:23.45pt;width:64.95pt;height:3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" fillcolor="white [3201]" strokecolor="black [3200]">
                <v:textbo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前測</w:t>
                      </w:r>
                    </w:p>
                  </w:txbxContent>
                </v:textbox>
              </v:rect>
            </w:pict>
          </mc:Fallback>
        </mc:AlternateContent>
      </w:r>
    </w:p>
    <w:p w:rsidR="006F38CE"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szCs w:val="24"/>
        </w:rPr>
        <w:t xml:space="preserve">   </w:t>
      </w:r>
      <w:r w:rsidR="006F38CE">
        <w:rPr>
          <w:rFonts w:ascii="標楷體" w:eastAsia="標楷體" w:hAnsi="標楷體" w:hint="eastAsia"/>
          <w:szCs w:val="24"/>
        </w:rPr>
        <w:t>106/8/30</w:t>
      </w:r>
      <w:r w:rsidR="006F38CE">
        <w:rPr>
          <w:rFonts w:ascii="標楷體" w:eastAsia="標楷體" w:hAnsi="標楷體"/>
          <w:szCs w:val="24"/>
        </w:rPr>
        <w:t>……………………</w:t>
      </w:r>
      <w:r>
        <w:rPr>
          <w:rFonts w:ascii="標楷體" w:eastAsia="標楷體" w:hAnsi="標楷體"/>
          <w:szCs w:val="24"/>
        </w:rPr>
        <w:t>……</w:t>
      </w:r>
      <w:r>
        <w:rPr>
          <w:rFonts w:ascii="標楷體" w:eastAsia="標楷體" w:hAnsi="標楷體" w:hint="eastAsia"/>
          <w:szCs w:val="24"/>
        </w:rPr>
        <w:t>.</w:t>
      </w:r>
    </w:p>
    <w:p w:rsidR="006F38CE"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22752" behindDoc="0" locked="0" layoutInCell="1" allowOverlap="1" wp14:anchorId="2D6964DC" wp14:editId="3F4F0564">
                <wp:simplePos x="0" y="0"/>
                <wp:positionH relativeFrom="column">
                  <wp:posOffset>5026025</wp:posOffset>
                </wp:positionH>
                <wp:positionV relativeFrom="paragraph">
                  <wp:posOffset>157894</wp:posOffset>
                </wp:positionV>
                <wp:extent cx="20210" cy="993360"/>
                <wp:effectExtent l="76200" t="0" r="113665" b="54610"/>
                <wp:wrapNone/>
                <wp:docPr id="76" name="直線單箭頭接點 76"/>
                <wp:cNvGraphicFramePr/>
                <a:graphic xmlns:a="http://schemas.openxmlformats.org/drawingml/2006/main">
                  <a:graphicData uri="http://schemas.microsoft.com/office/word/2010/wordprocessingShape">
                    <wps:wsp>
                      <wps:cNvCnPr/>
                      <wps:spPr>
                        <a:xfrm>
                          <a:off x="0" y="0"/>
                          <a:ext cx="20210" cy="993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76" o:spid="_x0000_s1026" type="#_x0000_t32" style="position:absolute;margin-left:395.75pt;margin-top:12.45pt;width:1.6pt;height:7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" strokecolor="black [3040]">
                <v:stroke endarrow="open"/>
              </v:shape>
            </w:pict>
          </mc:Fallback>
        </mc:AlternateContent>
      </w:r>
      <w:r>
        <w:rPr>
          <w:rFonts w:ascii="標楷體" w:eastAsia="標楷體" w:hAnsi="標楷體" w:hint="eastAsia"/>
          <w:noProof/>
          <w:szCs w:val="24"/>
        </w:rPr>
        <mc:AlternateContent>
          <mc:Choice Requires="wps">
            <w:drawing>
              <wp:anchor distT="0" distB="0" distL="114300" distR="114300" simplePos="0" relativeHeight="251723776" behindDoc="0" locked="0" layoutInCell="1" allowOverlap="1" wp14:anchorId="558EB361" wp14:editId="5E847936">
                <wp:simplePos x="0" y="0"/>
                <wp:positionH relativeFrom="column">
                  <wp:posOffset>1726565</wp:posOffset>
                </wp:positionH>
                <wp:positionV relativeFrom="paragraph">
                  <wp:posOffset>198120</wp:posOffset>
                </wp:positionV>
                <wp:extent cx="0" cy="178435"/>
                <wp:effectExtent l="95250" t="0" r="76200" b="50165"/>
                <wp:wrapNone/>
                <wp:docPr id="77" name="直線單箭頭接點 77"/>
                <wp:cNvGraphicFramePr/>
                <a:graphic xmlns:a="http://schemas.openxmlformats.org/drawingml/2006/main">
                  <a:graphicData uri="http://schemas.microsoft.com/office/word/2010/wordprocessingShape">
                    <wps:wsp>
                      <wps:cNvCnPr/>
                      <wps:spPr>
                        <a:xfrm>
                          <a:off x="0" y="0"/>
                          <a:ext cx="0" cy="1784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77" o:spid="_x0000_s1026" type="#_x0000_t32" style="position:absolute;margin-left:135.95pt;margin-top:15.6pt;width:0;height:14.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" strokecolor="black [3040]">
                <v:stroke endarrow="open"/>
              </v:shape>
            </w:pict>
          </mc:Fallback>
        </mc:AlternateContent>
      </w:r>
      <w:r>
        <w:rPr>
          <w:rFonts w:ascii="標楷體" w:eastAsia="標楷體" w:hAnsi="標楷體" w:hint="eastAsia"/>
          <w:noProof/>
          <w:szCs w:val="24"/>
        </w:rPr>
        <mc:AlternateContent>
          <mc:Choice Requires="wps">
            <w:drawing>
              <wp:anchor distT="0" distB="0" distL="114300" distR="114300" simplePos="0" relativeHeight="251721728" behindDoc="0" locked="0" layoutInCell="1" allowOverlap="1" wp14:anchorId="1B2AF8D1" wp14:editId="5A98287D">
                <wp:simplePos x="0" y="0"/>
                <wp:positionH relativeFrom="column">
                  <wp:posOffset>1726565</wp:posOffset>
                </wp:positionH>
                <wp:positionV relativeFrom="paragraph">
                  <wp:posOffset>187960</wp:posOffset>
                </wp:positionV>
                <wp:extent cx="3299460" cy="0"/>
                <wp:effectExtent l="0" t="0" r="15240" b="19050"/>
                <wp:wrapNone/>
                <wp:docPr id="75" name="直線接點 75"/>
                <wp:cNvGraphicFramePr/>
                <a:graphic xmlns:a="http://schemas.openxmlformats.org/drawingml/2006/main">
                  <a:graphicData uri="http://schemas.microsoft.com/office/word/2010/wordprocessingShape">
                    <wps:wsp>
                      <wps:cNvCnPr/>
                      <wps:spPr>
                        <a:xfrm>
                          <a:off x="0" y="0"/>
                          <a:ext cx="32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75"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95pt,14.8pt" to="39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" strokecolor="black [3040]"/>
            </w:pict>
          </mc:Fallback>
        </mc:AlternateContent>
      </w:r>
      <w:r w:rsidR="006F38CE">
        <w:rPr>
          <w:rFonts w:ascii="標楷體" w:eastAsia="標楷體" w:hAnsi="標楷體" w:hint="eastAsia"/>
          <w:noProof/>
          <w:szCs w:val="24"/>
        </w:rPr>
        <mc:AlternateContent>
          <mc:Choice Requires="wps">
            <w:drawing>
              <wp:anchor distT="0" distB="0" distL="114300" distR="114300" simplePos="0" relativeHeight="251720704" behindDoc="0" locked="0" layoutInCell="1" allowOverlap="1" wp14:anchorId="1A5636F4" wp14:editId="7886E58F">
                <wp:simplePos x="0" y="0"/>
                <wp:positionH relativeFrom="column">
                  <wp:posOffset>3118595</wp:posOffset>
                </wp:positionH>
                <wp:positionV relativeFrom="paragraph">
                  <wp:posOffset>9801</wp:posOffset>
                </wp:positionV>
                <wp:extent cx="9526" cy="188844"/>
                <wp:effectExtent l="0" t="0" r="28575" b="20955"/>
                <wp:wrapNone/>
                <wp:docPr id="51" name="直線接點 51"/>
                <wp:cNvGraphicFramePr/>
                <a:graphic xmlns:a="http://schemas.openxmlformats.org/drawingml/2006/main">
                  <a:graphicData uri="http://schemas.microsoft.com/office/word/2010/wordprocessingShape">
                    <wps:wsp>
                      <wps:cNvCnPr/>
                      <wps:spPr>
                        <a:xfrm flipH="1">
                          <a:off x="0" y="0"/>
                          <a:ext cx="9526" cy="1888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51" o:spid="_x0000_s1026" style="position:absolute;flip:x;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75pt" to="246.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" strokecolor="black [3040]"/>
            </w:pict>
          </mc:Fallback>
        </mc:AlternateContent>
      </w:r>
    </w:p>
    <w:p w:rsidR="006F38CE" w:rsidRDefault="006F38CE"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25824" behindDoc="0" locked="0" layoutInCell="1" allowOverlap="1" wp14:anchorId="6A21A49E" wp14:editId="27B54367">
                <wp:simplePos x="0" y="0"/>
                <wp:positionH relativeFrom="column">
                  <wp:posOffset>1021439</wp:posOffset>
                </wp:positionH>
                <wp:positionV relativeFrom="paragraph">
                  <wp:posOffset>14772</wp:posOffset>
                </wp:positionV>
                <wp:extent cx="1957374" cy="407504"/>
                <wp:effectExtent l="0" t="0" r="24130" b="12065"/>
                <wp:wrapNone/>
                <wp:docPr id="79" name="矩形 79"/>
                <wp:cNvGraphicFramePr/>
                <a:graphic xmlns:a="http://schemas.openxmlformats.org/drawingml/2006/main">
                  <a:graphicData uri="http://schemas.microsoft.com/office/word/2010/wordprocessingShape">
                    <wps:wsp>
                      <wps:cNvSpPr/>
                      <wps:spPr>
                        <a:xfrm>
                          <a:off x="0" y="0"/>
                          <a:ext cx="1957374" cy="40750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口腔保健教育與活動介入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9" o:spid="_x0000_s1028" style="position:absolute;left:0;text-align:left;margin-left:80.45pt;margin-top:1.15pt;width:154.1pt;height:3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" fillcolor="white [3201]" strokecolor="black [3200]">
                <v:textbo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口腔保健教育與活動介入</w:t>
                      </w:r>
                    </w:p>
                  </w:txbxContent>
                </v:textbox>
              </v:rect>
            </w:pict>
          </mc:Fallback>
        </mc:AlternateContent>
      </w:r>
    </w:p>
    <w:p w:rsidR="006F38CE"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26848" behindDoc="0" locked="0" layoutInCell="1" allowOverlap="1" wp14:anchorId="6FE77F83" wp14:editId="1F13AE2B">
                <wp:simplePos x="0" y="0"/>
                <wp:positionH relativeFrom="column">
                  <wp:posOffset>1736725</wp:posOffset>
                </wp:positionH>
                <wp:positionV relativeFrom="paragraph">
                  <wp:posOffset>78105</wp:posOffset>
                </wp:positionV>
                <wp:extent cx="0" cy="288290"/>
                <wp:effectExtent l="95250" t="0" r="57150" b="54610"/>
                <wp:wrapNone/>
                <wp:docPr id="80" name="直線單箭頭接點 80"/>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80" o:spid="_x0000_s1026" type="#_x0000_t32" style="position:absolute;margin-left:136.75pt;margin-top:6.15pt;width:0;height:22.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" strokecolor="black [3040]">
                <v:stroke endarrow="open"/>
              </v:shape>
            </w:pict>
          </mc:Fallback>
        </mc:AlternateContent>
      </w:r>
    </w:p>
    <w:p w:rsidR="006F38CE"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24800" behindDoc="0" locked="0" layoutInCell="1" allowOverlap="1" wp14:anchorId="510D588C" wp14:editId="080AE428">
                <wp:simplePos x="0" y="0"/>
                <wp:positionH relativeFrom="column">
                  <wp:posOffset>4320540</wp:posOffset>
                </wp:positionH>
                <wp:positionV relativeFrom="paragraph">
                  <wp:posOffset>122555</wp:posOffset>
                </wp:positionV>
                <wp:extent cx="1281430" cy="447040"/>
                <wp:effectExtent l="0" t="0" r="13970" b="10160"/>
                <wp:wrapNone/>
                <wp:docPr id="78" name="矩形 78"/>
                <wp:cNvGraphicFramePr/>
                <a:graphic xmlns:a="http://schemas.openxmlformats.org/drawingml/2006/main">
                  <a:graphicData uri="http://schemas.microsoft.com/office/word/2010/wordprocessingShape">
                    <wps:wsp>
                      <wps:cNvSpPr/>
                      <wps:spPr>
                        <a:xfrm>
                          <a:off x="0" y="0"/>
                          <a:ext cx="1281430" cy="44704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對照組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8" o:spid="_x0000_s1029" style="position:absolute;left:0;text-align:left;margin-left:340.2pt;margin-top:9.65pt;width:100.9pt;height:3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" fillcolor="white [3201]" strokecolor="black [3200]">
                <v:textbox>
                  <w:txbxContent>
                    <w:p w:rsidR="007C56DA" w:rsidRPr="00904149" w:rsidRDefault="007C56DA" w:rsidP="006F38CE">
                      <w:pPr>
                        <w:jc w:val="center"/>
                        <w:rPr>
                          <w:rFonts w:ascii="標楷體" w:eastAsia="標楷體" w:hAnsi="標楷體"/>
                        </w:rPr>
                      </w:pPr>
                      <w:r w:rsidRPr="00904149">
                        <w:rPr>
                          <w:rFonts w:ascii="標楷體" w:eastAsia="標楷體" w:hAnsi="標楷體" w:hint="eastAsia"/>
                        </w:rPr>
                        <w:t>對照組</w:t>
                      </w:r>
                    </w:p>
                  </w:txbxContent>
                </v:textbox>
              </v:rect>
            </w:pict>
          </mc:Fallback>
        </mc:AlternateContent>
      </w:r>
      <w:r>
        <w:rPr>
          <w:rFonts w:ascii="標楷體" w:eastAsia="標楷體" w:hAnsi="標楷體" w:hint="eastAsia"/>
          <w:noProof/>
          <w:szCs w:val="24"/>
        </w:rPr>
        <mc:AlternateContent>
          <mc:Choice Requires="wps">
            <w:drawing>
              <wp:anchor distT="0" distB="0" distL="114300" distR="114300" simplePos="0" relativeHeight="251727872" behindDoc="0" locked="0" layoutInCell="1" allowOverlap="1" wp14:anchorId="24DF7839" wp14:editId="2C13E432">
                <wp:simplePos x="0" y="0"/>
                <wp:positionH relativeFrom="column">
                  <wp:posOffset>1089660</wp:posOffset>
                </wp:positionH>
                <wp:positionV relativeFrom="paragraph">
                  <wp:posOffset>23495</wp:posOffset>
                </wp:positionV>
                <wp:extent cx="1331595" cy="476885"/>
                <wp:effectExtent l="0" t="0" r="20955" b="18415"/>
                <wp:wrapNone/>
                <wp:docPr id="81" name="矩形 81"/>
                <wp:cNvGraphicFramePr/>
                <a:graphic xmlns:a="http://schemas.openxmlformats.org/drawingml/2006/main">
                  <a:graphicData uri="http://schemas.microsoft.com/office/word/2010/wordprocessingShape">
                    <wps:wsp>
                      <wps:cNvSpPr/>
                      <wps:spPr>
                        <a:xfrm>
                          <a:off x="0" y="0"/>
                          <a:ext cx="1331595" cy="47688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7C56DA" w:rsidRPr="00904149" w:rsidRDefault="007C56DA" w:rsidP="00904149">
                            <w:pPr>
                              <w:jc w:val="center"/>
                              <w:rPr>
                                <w:rFonts w:ascii="標楷體" w:eastAsia="標楷體" w:hAnsi="標楷體"/>
                              </w:rPr>
                            </w:pPr>
                            <w:r>
                              <w:rPr>
                                <w:rFonts w:ascii="標楷體" w:eastAsia="標楷體" w:hAnsi="標楷體" w:hint="eastAsia"/>
                              </w:rPr>
                              <w:t>實驗</w:t>
                            </w:r>
                            <w:r w:rsidRPr="00904149">
                              <w:rPr>
                                <w:rFonts w:ascii="標楷體" w:eastAsia="標楷體" w:hAnsi="標楷體" w:hint="eastAsia"/>
                              </w:rPr>
                              <w:t>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1" o:spid="_x0000_s1030" style="position:absolute;left:0;text-align:left;margin-left:85.8pt;margin-top:1.85pt;width:104.85pt;height:37.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" fillcolor="white [3201]" strokecolor="black [3200]">
                <v:textbox>
                  <w:txbxContent>
                    <w:p w:rsidR="007C56DA" w:rsidRPr="00904149" w:rsidRDefault="007C56DA" w:rsidP="00904149">
                      <w:pPr>
                        <w:jc w:val="center"/>
                        <w:rPr>
                          <w:rFonts w:ascii="標楷體" w:eastAsia="標楷體" w:hAnsi="標楷體"/>
                        </w:rPr>
                      </w:pPr>
                      <w:r>
                        <w:rPr>
                          <w:rFonts w:ascii="標楷體" w:eastAsia="標楷體" w:hAnsi="標楷體" w:hint="eastAsia"/>
                        </w:rPr>
                        <w:t>實驗</w:t>
                      </w:r>
                      <w:r w:rsidRPr="00904149">
                        <w:rPr>
                          <w:rFonts w:ascii="標楷體" w:eastAsia="標楷體" w:hAnsi="標楷體" w:hint="eastAsia"/>
                        </w:rPr>
                        <w:t>組</w:t>
                      </w:r>
                    </w:p>
                  </w:txbxContent>
                </v:textbox>
              </v:rect>
            </w:pict>
          </mc:Fallback>
        </mc:AlternateContent>
      </w:r>
    </w:p>
    <w:p w:rsidR="006F38CE" w:rsidRDefault="00172225"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34016" behindDoc="0" locked="0" layoutInCell="1" allowOverlap="1" wp14:anchorId="12262291" wp14:editId="5C08C454">
                <wp:simplePos x="0" y="0"/>
                <wp:positionH relativeFrom="column">
                  <wp:posOffset>5026356</wp:posOffset>
                </wp:positionH>
                <wp:positionV relativeFrom="paragraph">
                  <wp:posOffset>227965</wp:posOffset>
                </wp:positionV>
                <wp:extent cx="29818" cy="1173038"/>
                <wp:effectExtent l="57150" t="0" r="66040" b="65405"/>
                <wp:wrapNone/>
                <wp:docPr id="88" name="直線單箭頭接點 88"/>
                <wp:cNvGraphicFramePr/>
                <a:graphic xmlns:a="http://schemas.openxmlformats.org/drawingml/2006/main">
                  <a:graphicData uri="http://schemas.microsoft.com/office/word/2010/wordprocessingShape">
                    <wps:wsp>
                      <wps:cNvCnPr/>
                      <wps:spPr>
                        <a:xfrm>
                          <a:off x="0" y="0"/>
                          <a:ext cx="29818" cy="1173038"/>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88" o:spid="_x0000_s1026" type="#_x0000_t32" style="position:absolute;margin-left:395.8pt;margin-top:17.95pt;width:2.35pt;height:92.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" strokecolor="black [3040]">
                <v:stroke dashstyle="3 1" endarrow="open"/>
              </v:shape>
            </w:pict>
          </mc:Fallback>
        </mc:AlternateContent>
      </w:r>
      <w:r w:rsidR="00904149">
        <w:rPr>
          <w:rFonts w:ascii="標楷體" w:eastAsia="標楷體" w:hAnsi="標楷體" w:hint="eastAsia"/>
          <w:noProof/>
          <w:szCs w:val="24"/>
        </w:rPr>
        <mc:AlternateContent>
          <mc:Choice Requires="wps">
            <w:drawing>
              <wp:anchor distT="0" distB="0" distL="114300" distR="114300" simplePos="0" relativeHeight="251728896" behindDoc="0" locked="0" layoutInCell="1" allowOverlap="1" wp14:anchorId="5760B86F" wp14:editId="34906612">
                <wp:simplePos x="0" y="0"/>
                <wp:positionH relativeFrom="column">
                  <wp:posOffset>1746995</wp:posOffset>
                </wp:positionH>
                <wp:positionV relativeFrom="paragraph">
                  <wp:posOffset>158888</wp:posOffset>
                </wp:positionV>
                <wp:extent cx="0" cy="467139"/>
                <wp:effectExtent l="0" t="0" r="19050" b="9525"/>
                <wp:wrapNone/>
                <wp:docPr id="82" name="直線接點 82"/>
                <wp:cNvGraphicFramePr/>
                <a:graphic xmlns:a="http://schemas.openxmlformats.org/drawingml/2006/main">
                  <a:graphicData uri="http://schemas.microsoft.com/office/word/2010/wordprocessingShape">
                    <wps:wsp>
                      <wps:cNvCnPr/>
                      <wps:spPr>
                        <a:xfrm>
                          <a:off x="0" y="0"/>
                          <a:ext cx="0" cy="4671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82"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55pt,12.5pt" to="137.5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" strokecolor="black [3040]"/>
            </w:pict>
          </mc:Fallback>
        </mc:AlternateContent>
      </w:r>
      <w:r w:rsidR="00904149">
        <w:rPr>
          <w:rFonts w:ascii="標楷體" w:eastAsia="標楷體" w:hAnsi="標楷體" w:hint="eastAsia"/>
          <w:noProof/>
          <w:szCs w:val="24"/>
        </w:rPr>
        <mc:AlternateContent>
          <mc:Choice Requires="wps">
            <w:drawing>
              <wp:anchor distT="0" distB="0" distL="114300" distR="114300" simplePos="0" relativeHeight="251730944" behindDoc="0" locked="0" layoutInCell="1" allowOverlap="1" wp14:anchorId="22A8A206" wp14:editId="3A5C7FB8">
                <wp:simplePos x="0" y="0"/>
                <wp:positionH relativeFrom="column">
                  <wp:posOffset>5026025</wp:posOffset>
                </wp:positionH>
                <wp:positionV relativeFrom="paragraph">
                  <wp:posOffset>276860</wp:posOffset>
                </wp:positionV>
                <wp:extent cx="0" cy="358140"/>
                <wp:effectExtent l="0" t="0" r="19050" b="22860"/>
                <wp:wrapNone/>
                <wp:docPr id="84" name="直線接點 84"/>
                <wp:cNvGraphicFramePr/>
                <a:graphic xmlns:a="http://schemas.openxmlformats.org/drawingml/2006/main">
                  <a:graphicData uri="http://schemas.microsoft.com/office/word/2010/wordprocessingShape">
                    <wps:wsp>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84"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95.75pt,21.8pt" to="395.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" strokecolor="black [3040]"/>
            </w:pict>
          </mc:Fallback>
        </mc:AlternateContent>
      </w:r>
    </w:p>
    <w:p w:rsidR="006F38CE"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31968" behindDoc="0" locked="0" layoutInCell="1" allowOverlap="1" wp14:anchorId="099C90E3" wp14:editId="566EFC2D">
                <wp:simplePos x="0" y="0"/>
                <wp:positionH relativeFrom="column">
                  <wp:posOffset>3137535</wp:posOffset>
                </wp:positionH>
                <wp:positionV relativeFrom="paragraph">
                  <wp:posOffset>282575</wp:posOffset>
                </wp:positionV>
                <wp:extent cx="9525" cy="307340"/>
                <wp:effectExtent l="76200" t="0" r="66675" b="54610"/>
                <wp:wrapNone/>
                <wp:docPr id="85" name="直線單箭頭接點 85"/>
                <wp:cNvGraphicFramePr/>
                <a:graphic xmlns:a="http://schemas.openxmlformats.org/drawingml/2006/main">
                  <a:graphicData uri="http://schemas.microsoft.com/office/word/2010/wordprocessingShape">
                    <wps:wsp>
                      <wps:cNvCnPr/>
                      <wps:spPr>
                        <a:xfrm flipH="1">
                          <a:off x="0" y="0"/>
                          <a:ext cx="9525" cy="307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85" o:spid="_x0000_s1026" type="#_x0000_t32" style="position:absolute;margin-left:247.05pt;margin-top:22.25pt;width:.75pt;height:24.2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" strokecolor="black [3040]">
                <v:stroke endarrow="open"/>
              </v:shape>
            </w:pict>
          </mc:Fallback>
        </mc:AlternateContent>
      </w:r>
      <w:r>
        <w:rPr>
          <w:rFonts w:ascii="標楷體" w:eastAsia="標楷體" w:hAnsi="標楷體" w:hint="eastAsia"/>
          <w:noProof/>
          <w:szCs w:val="24"/>
        </w:rPr>
        <mc:AlternateContent>
          <mc:Choice Requires="wps">
            <w:drawing>
              <wp:anchor distT="0" distB="0" distL="114300" distR="114300" simplePos="0" relativeHeight="251729920" behindDoc="0" locked="0" layoutInCell="1" allowOverlap="1" wp14:anchorId="7ACD2E86" wp14:editId="2C7EC544">
                <wp:simplePos x="0" y="0"/>
                <wp:positionH relativeFrom="column">
                  <wp:posOffset>1747217</wp:posOffset>
                </wp:positionH>
                <wp:positionV relativeFrom="paragraph">
                  <wp:posOffset>282741</wp:posOffset>
                </wp:positionV>
                <wp:extent cx="3299460" cy="0"/>
                <wp:effectExtent l="0" t="0" r="15240" b="19050"/>
                <wp:wrapNone/>
                <wp:docPr id="83" name="直線接點 83"/>
                <wp:cNvGraphicFramePr/>
                <a:graphic xmlns:a="http://schemas.openxmlformats.org/drawingml/2006/main">
                  <a:graphicData uri="http://schemas.microsoft.com/office/word/2010/wordprocessingShape">
                    <wps:wsp>
                      <wps:cNvCnPr/>
                      <wps:spPr>
                        <a:xfrm>
                          <a:off x="0" y="0"/>
                          <a:ext cx="32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8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37.6pt,22.25pt" to="397.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" strokecolor="black [3040]"/>
            </w:pict>
          </mc:Fallback>
        </mc:AlternateContent>
      </w:r>
    </w:p>
    <w:p w:rsidR="006F38CE" w:rsidRDefault="00904149" w:rsidP="00B81852">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32992" behindDoc="0" locked="0" layoutInCell="1" allowOverlap="1" wp14:anchorId="16627B7A" wp14:editId="5B27AC85">
                <wp:simplePos x="0" y="0"/>
                <wp:positionH relativeFrom="column">
                  <wp:posOffset>2532187</wp:posOffset>
                </wp:positionH>
                <wp:positionV relativeFrom="paragraph">
                  <wp:posOffset>248340</wp:posOffset>
                </wp:positionV>
                <wp:extent cx="1143000" cy="327992"/>
                <wp:effectExtent l="0" t="0" r="19050" b="15240"/>
                <wp:wrapNone/>
                <wp:docPr id="86" name="矩形 86"/>
                <wp:cNvGraphicFramePr/>
                <a:graphic xmlns:a="http://schemas.openxmlformats.org/drawingml/2006/main">
                  <a:graphicData uri="http://schemas.microsoft.com/office/word/2010/wordprocessingShape">
                    <wps:wsp>
                      <wps:cNvSpPr/>
                      <wps:spPr>
                        <a:xfrm>
                          <a:off x="0" y="0"/>
                          <a:ext cx="1143000" cy="327992"/>
                        </a:xfrm>
                        <a:prstGeom prst="rect">
                          <a:avLst/>
                        </a:prstGeom>
                        <a:ln w="9525"/>
                      </wps:spPr>
                      <wps:style>
                        <a:lnRef idx="2">
                          <a:schemeClr val="dk1"/>
                        </a:lnRef>
                        <a:fillRef idx="1">
                          <a:schemeClr val="lt1"/>
                        </a:fillRef>
                        <a:effectRef idx="0">
                          <a:schemeClr val="dk1"/>
                        </a:effectRef>
                        <a:fontRef idx="minor">
                          <a:schemeClr val="dk1"/>
                        </a:fontRef>
                      </wps:style>
                      <wps:txbx>
                        <w:txbxContent>
                          <w:p w:rsidR="007C56DA" w:rsidRPr="00904149" w:rsidRDefault="007C56DA" w:rsidP="00904149">
                            <w:pPr>
                              <w:jc w:val="center"/>
                              <w:rPr>
                                <w:rFonts w:ascii="標楷體" w:eastAsia="標楷體" w:hAnsi="標楷體"/>
                              </w:rPr>
                            </w:pPr>
                            <w:r w:rsidRPr="00904149">
                              <w:rPr>
                                <w:rFonts w:ascii="標楷體" w:eastAsia="標楷體" w:hAnsi="標楷體" w:hint="eastAsia"/>
                              </w:rPr>
                              <w:t>後測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86" o:spid="_x0000_s1031" style="position:absolute;left:0;text-align:left;margin-left:199.4pt;margin-top:19.55pt;width:90pt;height:25.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" fillcolor="white [3201]" strokecolor="black [3200]">
                <v:textbox>
                  <w:txbxContent>
                    <w:p w:rsidR="007C56DA" w:rsidRPr="00904149" w:rsidRDefault="007C56DA" w:rsidP="00904149">
                      <w:pPr>
                        <w:jc w:val="center"/>
                        <w:rPr>
                          <w:rFonts w:ascii="標楷體" w:eastAsia="標楷體" w:hAnsi="標楷體"/>
                        </w:rPr>
                      </w:pPr>
                      <w:r w:rsidRPr="00904149">
                        <w:rPr>
                          <w:rFonts w:ascii="標楷體" w:eastAsia="標楷體" w:hAnsi="標楷體" w:hint="eastAsia"/>
                        </w:rPr>
                        <w:t>後測</w:t>
                      </w:r>
                    </w:p>
                  </w:txbxContent>
                </v:textbox>
              </v:rect>
            </w:pict>
          </mc:Fallback>
        </mc:AlternateContent>
      </w:r>
    </w:p>
    <w:p w:rsidR="00B81852" w:rsidRPr="002C1CBA" w:rsidRDefault="00172225" w:rsidP="002C1CBA">
      <w:pPr>
        <w:pStyle w:val="a3"/>
        <w:spacing w:line="360" w:lineRule="auto"/>
        <w:ind w:leftChars="0" w:left="510"/>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735040" behindDoc="0" locked="0" layoutInCell="1" allowOverlap="1" wp14:anchorId="1C1242CF" wp14:editId="0399C689">
                <wp:simplePos x="0" y="0"/>
                <wp:positionH relativeFrom="column">
                  <wp:posOffset>4162204</wp:posOffset>
                </wp:positionH>
                <wp:positionV relativeFrom="paragraph">
                  <wp:posOffset>372579</wp:posOffset>
                </wp:positionV>
                <wp:extent cx="1610139" cy="536713"/>
                <wp:effectExtent l="0" t="0" r="28575" b="15875"/>
                <wp:wrapNone/>
                <wp:docPr id="89" name="矩形 89"/>
                <wp:cNvGraphicFramePr/>
                <a:graphic xmlns:a="http://schemas.openxmlformats.org/drawingml/2006/main">
                  <a:graphicData uri="http://schemas.microsoft.com/office/word/2010/wordprocessingShape">
                    <wps:wsp>
                      <wps:cNvSpPr/>
                      <wps:spPr>
                        <a:xfrm>
                          <a:off x="0" y="0"/>
                          <a:ext cx="1610139" cy="53671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7C56DA" w:rsidRPr="002C1CBA" w:rsidRDefault="007C56DA" w:rsidP="00172225">
                            <w:pPr>
                              <w:jc w:val="center"/>
                              <w:rPr>
                                <w:rFonts w:ascii="標楷體" w:eastAsia="標楷體" w:hAnsi="標楷體"/>
                              </w:rPr>
                            </w:pPr>
                            <w:r w:rsidRPr="002C1CBA">
                              <w:rPr>
                                <w:rFonts w:ascii="標楷體" w:eastAsia="標楷體" w:hAnsi="標楷體" w:hint="eastAsia"/>
                              </w:rPr>
                              <w:t>對照組後測後，執行口腔保健教育與活動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9" o:spid="_x0000_s1032" style="position:absolute;left:0;text-align:left;margin-left:327.75pt;margin-top:29.35pt;width:126.8pt;height:42.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" fillcolor="white [3201]" strokecolor="black [3200]">
                <v:textbox>
                  <w:txbxContent>
                    <w:p w:rsidR="007C56DA" w:rsidRPr="002C1CBA" w:rsidRDefault="007C56DA" w:rsidP="00172225">
                      <w:pPr>
                        <w:jc w:val="center"/>
                        <w:rPr>
                          <w:rFonts w:ascii="標楷體" w:eastAsia="標楷體" w:hAnsi="標楷體"/>
                        </w:rPr>
                      </w:pPr>
                      <w:r w:rsidRPr="002C1CBA">
                        <w:rPr>
                          <w:rFonts w:ascii="標楷體" w:eastAsia="標楷體" w:hAnsi="標楷體" w:hint="eastAsia"/>
                        </w:rPr>
                        <w:t>對照</w:t>
                      </w:r>
                      <w:proofErr w:type="gramStart"/>
                      <w:r w:rsidRPr="002C1CBA">
                        <w:rPr>
                          <w:rFonts w:ascii="標楷體" w:eastAsia="標楷體" w:hAnsi="標楷體" w:hint="eastAsia"/>
                        </w:rPr>
                        <w:t>組後測後</w:t>
                      </w:r>
                      <w:proofErr w:type="gramEnd"/>
                      <w:r w:rsidRPr="002C1CBA">
                        <w:rPr>
                          <w:rFonts w:ascii="標楷體" w:eastAsia="標楷體" w:hAnsi="標楷體" w:hint="eastAsia"/>
                        </w:rPr>
                        <w:t>，執行口腔保健教育與活動</w:t>
                      </w:r>
                    </w:p>
                  </w:txbxContent>
                </v:textbox>
              </v:rect>
            </w:pict>
          </mc:Fallback>
        </mc:AlternateContent>
      </w:r>
      <w:r w:rsidR="00904149">
        <w:rPr>
          <w:rFonts w:ascii="標楷體" w:eastAsia="標楷體" w:hAnsi="標楷體" w:hint="eastAsia"/>
          <w:szCs w:val="24"/>
        </w:rPr>
        <w:t xml:space="preserve">  106/09/29</w:t>
      </w:r>
      <w:r w:rsidR="00904149">
        <w:rPr>
          <w:rFonts w:ascii="標楷體" w:eastAsia="標楷體" w:hAnsi="標楷體"/>
          <w:szCs w:val="24"/>
        </w:rPr>
        <w:t>………………………</w:t>
      </w:r>
      <w:r w:rsidR="00904149">
        <w:rPr>
          <w:rFonts w:ascii="標楷體" w:eastAsia="標楷體" w:hAnsi="標楷體" w:hint="eastAsia"/>
          <w:szCs w:val="24"/>
        </w:rPr>
        <w:t>..</w:t>
      </w:r>
    </w:p>
    <w:p w:rsidR="00607B92" w:rsidRDefault="00607B92" w:rsidP="00607B92">
      <w:pPr>
        <w:spacing w:line="360" w:lineRule="auto"/>
        <w:rPr>
          <w:rFonts w:ascii="標楷體" w:eastAsia="標楷體" w:hAnsi="標楷體"/>
          <w:b/>
          <w:szCs w:val="24"/>
        </w:rPr>
      </w:pPr>
    </w:p>
    <w:p w:rsidR="00607B92" w:rsidRPr="00607B92" w:rsidRDefault="00607B92" w:rsidP="00607B92">
      <w:pPr>
        <w:spacing w:line="360" w:lineRule="auto"/>
        <w:rPr>
          <w:rFonts w:ascii="標楷體" w:eastAsia="標楷體" w:hAnsi="標楷體"/>
          <w:b/>
          <w:szCs w:val="24"/>
        </w:rPr>
      </w:pPr>
    </w:p>
    <w:p w:rsidR="00B8566A" w:rsidRPr="00051A58" w:rsidRDefault="00815E74" w:rsidP="00226AA0">
      <w:pPr>
        <w:pStyle w:val="a3"/>
        <w:numPr>
          <w:ilvl w:val="0"/>
          <w:numId w:val="4"/>
        </w:numPr>
        <w:spacing w:line="360" w:lineRule="auto"/>
        <w:ind w:leftChars="0"/>
        <w:rPr>
          <w:rFonts w:ascii="標楷體" w:eastAsia="標楷體" w:hAnsi="標楷體"/>
          <w:b/>
          <w:szCs w:val="24"/>
        </w:rPr>
      </w:pPr>
      <w:r w:rsidRPr="00B8566A">
        <w:rPr>
          <w:rFonts w:ascii="標楷體" w:eastAsia="標楷體" w:hAnsi="標楷體" w:hint="eastAsia"/>
          <w:szCs w:val="24"/>
        </w:rPr>
        <w:t>前測</w:t>
      </w:r>
      <w:r w:rsidR="00B8566A" w:rsidRPr="00B8566A">
        <w:rPr>
          <w:rFonts w:ascii="標楷體" w:eastAsia="標楷體" w:hAnsi="標楷體" w:hint="eastAsia"/>
          <w:szCs w:val="24"/>
        </w:rPr>
        <w:t>施行:於</w:t>
      </w:r>
      <w:r w:rsidR="00725310">
        <w:rPr>
          <w:rFonts w:ascii="標楷體" w:eastAsia="標楷體" w:hAnsi="標楷體" w:hint="eastAsia"/>
          <w:szCs w:val="24"/>
        </w:rPr>
        <w:t>10</w:t>
      </w:r>
      <w:r w:rsidR="00D23ED3">
        <w:rPr>
          <w:rFonts w:ascii="標楷體" w:eastAsia="標楷體" w:hAnsi="標楷體" w:hint="eastAsia"/>
          <w:szCs w:val="24"/>
        </w:rPr>
        <w:t>6</w:t>
      </w:r>
      <w:r w:rsidR="00B8566A" w:rsidRPr="00B8566A">
        <w:rPr>
          <w:rFonts w:ascii="標楷體" w:eastAsia="標楷體" w:hAnsi="標楷體" w:hint="eastAsia"/>
          <w:szCs w:val="24"/>
        </w:rPr>
        <w:t>年</w:t>
      </w:r>
      <w:r w:rsidR="0035277E">
        <w:rPr>
          <w:rFonts w:ascii="標楷體" w:eastAsia="標楷體" w:hAnsi="標楷體" w:hint="eastAsia"/>
          <w:szCs w:val="24"/>
        </w:rPr>
        <w:t>8</w:t>
      </w:r>
      <w:r w:rsidR="00B8566A" w:rsidRPr="00B8566A">
        <w:rPr>
          <w:rFonts w:ascii="標楷體" w:eastAsia="標楷體" w:hAnsi="標楷體" w:hint="eastAsia"/>
          <w:szCs w:val="24"/>
        </w:rPr>
        <w:t>月</w:t>
      </w:r>
      <w:r w:rsidR="0035277E">
        <w:rPr>
          <w:rFonts w:ascii="標楷體" w:eastAsia="標楷體" w:hAnsi="標楷體" w:hint="eastAsia"/>
          <w:szCs w:val="24"/>
        </w:rPr>
        <w:t>30</w:t>
      </w:r>
      <w:r w:rsidR="00B8566A" w:rsidRPr="00B8566A">
        <w:rPr>
          <w:rFonts w:ascii="標楷體" w:eastAsia="標楷體" w:hAnsi="標楷體" w:hint="eastAsia"/>
          <w:szCs w:val="24"/>
        </w:rPr>
        <w:t>日</w:t>
      </w:r>
      <w:r w:rsidR="00AB1910">
        <w:rPr>
          <w:rFonts w:ascii="標楷體" w:eastAsia="標楷體" w:hAnsi="標楷體" w:hint="eastAsia"/>
          <w:szCs w:val="24"/>
        </w:rPr>
        <w:t>，</w:t>
      </w:r>
      <w:r w:rsidR="00B8566A" w:rsidRPr="00B8566A">
        <w:rPr>
          <w:rFonts w:ascii="標楷體" w:eastAsia="標楷體" w:hAnsi="標楷體" w:hint="eastAsia"/>
          <w:szCs w:val="24"/>
        </w:rPr>
        <w:t>針對國</w:t>
      </w:r>
      <w:r>
        <w:rPr>
          <w:rFonts w:ascii="標楷體" w:eastAsia="標楷體" w:hAnsi="標楷體" w:hint="eastAsia"/>
          <w:szCs w:val="24"/>
        </w:rPr>
        <w:t>中</w:t>
      </w:r>
      <w:r w:rsidR="00B8566A" w:rsidRPr="00B8566A">
        <w:rPr>
          <w:rFonts w:ascii="標楷體" w:eastAsia="標楷體" w:hAnsi="標楷體" w:hint="eastAsia"/>
          <w:szCs w:val="24"/>
        </w:rPr>
        <w:t>一</w:t>
      </w:r>
      <w:r>
        <w:rPr>
          <w:rFonts w:ascii="標楷體" w:eastAsia="標楷體" w:hAnsi="標楷體" w:hint="eastAsia"/>
          <w:szCs w:val="24"/>
        </w:rPr>
        <w:t>年級</w:t>
      </w:r>
      <w:r w:rsidR="00B8566A" w:rsidRPr="00B8566A">
        <w:rPr>
          <w:rFonts w:ascii="標楷體" w:eastAsia="標楷體" w:hAnsi="標楷體" w:hint="eastAsia"/>
          <w:szCs w:val="24"/>
        </w:rPr>
        <w:t>學生對於口腔保健之知識、態度、行為施行前測</w:t>
      </w:r>
      <w:r w:rsidR="00051A58">
        <w:rPr>
          <w:rFonts w:ascii="標楷體" w:eastAsia="標楷體" w:hAnsi="標楷體" w:hint="eastAsia"/>
          <w:szCs w:val="24"/>
        </w:rPr>
        <w:t>，</w:t>
      </w:r>
      <w:r w:rsidR="00051A58">
        <w:rPr>
          <w:rFonts w:ascii="標楷體" w:eastAsia="標楷體" w:hAnsi="標楷體" w:cs="新細明體" w:hint="eastAsia"/>
          <w:color w:val="000000"/>
          <w:kern w:val="0"/>
          <w:szCs w:val="24"/>
        </w:rPr>
        <w:t>依據</w:t>
      </w:r>
      <w:r w:rsidR="00051A58" w:rsidRPr="00897AAE">
        <w:rPr>
          <w:rFonts w:ascii="標楷體" w:eastAsia="標楷體" w:hAnsi="標楷體" w:hint="eastAsia"/>
          <w:szCs w:val="24"/>
        </w:rPr>
        <w:t>前測</w:t>
      </w:r>
      <w:r w:rsidR="00051A58">
        <w:rPr>
          <w:rFonts w:ascii="標楷體" w:eastAsia="標楷體" w:hAnsi="標楷體" w:hint="eastAsia"/>
          <w:szCs w:val="24"/>
        </w:rPr>
        <w:t>結果答題正確率較低者進行補強</w:t>
      </w:r>
      <w:r w:rsidR="002C1CBA">
        <w:rPr>
          <w:rFonts w:ascii="標楷體" w:eastAsia="標楷體" w:hAnsi="標楷體" w:hint="eastAsia"/>
          <w:szCs w:val="24"/>
        </w:rPr>
        <w:t>並修正</w:t>
      </w:r>
      <w:r w:rsidR="00051A58">
        <w:rPr>
          <w:rFonts w:ascii="標楷體" w:eastAsia="標楷體" w:hAnsi="標楷體" w:hint="eastAsia"/>
          <w:szCs w:val="24"/>
        </w:rPr>
        <w:t>(表5)</w:t>
      </w:r>
      <w:r w:rsidR="00B8566A" w:rsidRPr="00B8566A">
        <w:rPr>
          <w:rFonts w:ascii="標楷體" w:eastAsia="標楷體" w:hAnsi="標楷體" w:hint="eastAsia"/>
          <w:szCs w:val="24"/>
        </w:rPr>
        <w:t>。</w:t>
      </w:r>
    </w:p>
    <w:p w:rsidR="00051A58" w:rsidRPr="00051A58" w:rsidRDefault="00051A58" w:rsidP="00051A58">
      <w:pPr>
        <w:spacing w:line="360" w:lineRule="auto"/>
        <w:jc w:val="both"/>
        <w:rPr>
          <w:rFonts w:ascii="標楷體" w:eastAsia="標楷體" w:hAnsi="標楷體"/>
          <w:szCs w:val="24"/>
        </w:rPr>
      </w:pPr>
      <w:r w:rsidRPr="00051A58">
        <w:rPr>
          <w:rFonts w:ascii="標楷體" w:eastAsia="標楷體" w:hAnsi="標楷體" w:hint="eastAsia"/>
          <w:szCs w:val="24"/>
        </w:rPr>
        <w:t>表</w:t>
      </w:r>
      <w:r>
        <w:rPr>
          <w:rFonts w:ascii="標楷體" w:eastAsia="標楷體" w:hAnsi="標楷體" w:hint="eastAsia"/>
          <w:szCs w:val="24"/>
        </w:rPr>
        <w:t>5</w:t>
      </w:r>
      <w:r w:rsidRPr="00051A58">
        <w:rPr>
          <w:rFonts w:ascii="標楷體" w:eastAsia="標楷體" w:hAnsi="標楷體" w:hint="eastAsia"/>
          <w:szCs w:val="24"/>
        </w:rPr>
        <w:t>、根據台中市口腔衛生議題評量工具(國高中學生)前測之結果。</w:t>
      </w:r>
    </w:p>
    <w:tbl>
      <w:tblPr>
        <w:tblStyle w:val="a5"/>
        <w:tblW w:w="0" w:type="auto"/>
        <w:tblLook w:val="04A0" w:firstRow="1" w:lastRow="0" w:firstColumn="1" w:lastColumn="0" w:noHBand="0" w:noVBand="1"/>
      </w:tblPr>
      <w:tblGrid>
        <w:gridCol w:w="6204"/>
        <w:gridCol w:w="3685"/>
      </w:tblGrid>
      <w:tr w:rsidR="00051A58" w:rsidTr="007A199C">
        <w:tc>
          <w:tcPr>
            <w:tcW w:w="6204" w:type="dxa"/>
          </w:tcPr>
          <w:p w:rsidR="00051A58" w:rsidRPr="001C3338" w:rsidRDefault="00051A58" w:rsidP="007A199C">
            <w:pPr>
              <w:rPr>
                <w:rFonts w:ascii="標楷體" w:eastAsia="標楷體" w:hAnsi="標楷體"/>
                <w:szCs w:val="24"/>
              </w:rPr>
            </w:pPr>
            <w:r>
              <w:rPr>
                <w:rFonts w:ascii="標楷體" w:eastAsia="標楷體" w:hAnsi="標楷體" w:hint="eastAsia"/>
                <w:szCs w:val="24"/>
              </w:rPr>
              <w:t>問卷內容</w:t>
            </w:r>
          </w:p>
        </w:tc>
        <w:tc>
          <w:tcPr>
            <w:tcW w:w="3685" w:type="dxa"/>
          </w:tcPr>
          <w:p w:rsidR="00051A58" w:rsidRPr="001C3338" w:rsidRDefault="00051A58" w:rsidP="007A199C">
            <w:pPr>
              <w:jc w:val="center"/>
              <w:rPr>
                <w:rFonts w:ascii="標楷體" w:eastAsia="標楷體" w:hAnsi="標楷體"/>
                <w:szCs w:val="24"/>
              </w:rPr>
            </w:pPr>
            <w:r w:rsidRPr="00051A58">
              <w:rPr>
                <w:rFonts w:ascii="標楷體" w:eastAsia="標楷體" w:hAnsi="標楷體" w:hint="eastAsia"/>
                <w:szCs w:val="24"/>
              </w:rPr>
              <w:t>前測結果</w:t>
            </w:r>
          </w:p>
        </w:tc>
      </w:tr>
      <w:tr w:rsidR="00051A58" w:rsidTr="007A199C">
        <w:tc>
          <w:tcPr>
            <w:tcW w:w="6204" w:type="dxa"/>
          </w:tcPr>
          <w:p w:rsidR="00051A58" w:rsidRPr="001C3338" w:rsidRDefault="00051A58" w:rsidP="007A199C">
            <w:pPr>
              <w:rPr>
                <w:rFonts w:ascii="標楷體" w:eastAsia="標楷體" w:hAnsi="標楷體"/>
                <w:szCs w:val="24"/>
              </w:rPr>
            </w:pPr>
            <w:r w:rsidRPr="001C3338">
              <w:rPr>
                <w:rFonts w:ascii="標楷體" w:eastAsia="標楷體" w:hAnsi="標楷體" w:hint="eastAsia"/>
                <w:szCs w:val="24"/>
              </w:rPr>
              <w:t>口腔</w:t>
            </w:r>
            <w:r>
              <w:rPr>
                <w:rFonts w:ascii="標楷體" w:eastAsia="標楷體" w:hAnsi="標楷體" w:hint="eastAsia"/>
                <w:szCs w:val="24"/>
              </w:rPr>
              <w:t>衛生知識</w:t>
            </w:r>
          </w:p>
        </w:tc>
        <w:tc>
          <w:tcPr>
            <w:tcW w:w="3685" w:type="dxa"/>
          </w:tcPr>
          <w:p w:rsidR="00051A58" w:rsidRPr="00BD1D18" w:rsidRDefault="00051A58" w:rsidP="007A199C">
            <w:pPr>
              <w:jc w:val="center"/>
              <w:rPr>
                <w:rFonts w:ascii="標楷體" w:eastAsia="標楷體" w:hAnsi="標楷體"/>
                <w:szCs w:val="24"/>
              </w:rPr>
            </w:pPr>
            <w:r w:rsidRPr="00BD1D18">
              <w:rPr>
                <w:rFonts w:ascii="標楷體" w:eastAsia="標楷體" w:hAnsi="標楷體" w:hint="eastAsia"/>
                <w:szCs w:val="24"/>
              </w:rPr>
              <w:t>62%</w:t>
            </w:r>
          </w:p>
        </w:tc>
      </w:tr>
      <w:tr w:rsidR="00051A58" w:rsidTr="007A199C">
        <w:tc>
          <w:tcPr>
            <w:tcW w:w="6204" w:type="dxa"/>
          </w:tcPr>
          <w:p w:rsidR="00051A58" w:rsidRPr="001C3338" w:rsidRDefault="00051A58" w:rsidP="007A199C">
            <w:pPr>
              <w:rPr>
                <w:rFonts w:ascii="標楷體" w:eastAsia="標楷體" w:hAnsi="標楷體"/>
                <w:szCs w:val="24"/>
              </w:rPr>
            </w:pPr>
            <w:r>
              <w:rPr>
                <w:rFonts w:ascii="標楷體" w:eastAsia="標楷體" w:hAnsi="標楷體" w:hint="eastAsia"/>
                <w:szCs w:val="24"/>
              </w:rPr>
              <w:t>口腔衛生態度</w:t>
            </w:r>
          </w:p>
        </w:tc>
        <w:tc>
          <w:tcPr>
            <w:tcW w:w="3685" w:type="dxa"/>
          </w:tcPr>
          <w:p w:rsidR="00051A58" w:rsidRPr="00BD1D18" w:rsidRDefault="00051A58" w:rsidP="007A199C">
            <w:pPr>
              <w:jc w:val="center"/>
              <w:rPr>
                <w:rFonts w:ascii="標楷體" w:eastAsia="標楷體" w:hAnsi="標楷體"/>
                <w:szCs w:val="24"/>
              </w:rPr>
            </w:pPr>
            <w:r w:rsidRPr="00BD1D18">
              <w:rPr>
                <w:rFonts w:ascii="標楷體" w:eastAsia="標楷體" w:hAnsi="標楷體" w:hint="eastAsia"/>
                <w:szCs w:val="24"/>
              </w:rPr>
              <w:t>83%</w:t>
            </w:r>
          </w:p>
        </w:tc>
      </w:tr>
      <w:tr w:rsidR="00051A58" w:rsidTr="007A199C">
        <w:tc>
          <w:tcPr>
            <w:tcW w:w="6204" w:type="dxa"/>
          </w:tcPr>
          <w:p w:rsidR="00051A58" w:rsidRPr="001C3338" w:rsidRDefault="00051A58" w:rsidP="007A199C">
            <w:pPr>
              <w:rPr>
                <w:rFonts w:ascii="標楷體" w:eastAsia="標楷體" w:hAnsi="標楷體"/>
                <w:szCs w:val="24"/>
              </w:rPr>
            </w:pPr>
            <w:r>
              <w:rPr>
                <w:rFonts w:ascii="標楷體" w:eastAsia="標楷體" w:hAnsi="標楷體" w:hint="eastAsia"/>
                <w:szCs w:val="24"/>
              </w:rPr>
              <w:t>口腔衛生行為</w:t>
            </w:r>
          </w:p>
        </w:tc>
        <w:tc>
          <w:tcPr>
            <w:tcW w:w="3685" w:type="dxa"/>
          </w:tcPr>
          <w:p w:rsidR="00051A58" w:rsidRPr="00BD1D18" w:rsidRDefault="00051A58" w:rsidP="007A199C">
            <w:pPr>
              <w:jc w:val="center"/>
              <w:rPr>
                <w:rFonts w:ascii="標楷體" w:eastAsia="標楷體" w:hAnsi="標楷體"/>
                <w:szCs w:val="24"/>
              </w:rPr>
            </w:pPr>
            <w:r w:rsidRPr="00BD1D18">
              <w:rPr>
                <w:rFonts w:ascii="標楷體" w:eastAsia="標楷體" w:hAnsi="標楷體" w:hint="eastAsia"/>
                <w:szCs w:val="24"/>
              </w:rPr>
              <w:t>67%</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知識-牙菌斑是什麼?</w:t>
            </w:r>
          </w:p>
        </w:tc>
        <w:tc>
          <w:tcPr>
            <w:tcW w:w="3685" w:type="dxa"/>
          </w:tcPr>
          <w:p w:rsidR="00051A58" w:rsidRPr="00BD1D18" w:rsidRDefault="00051A58" w:rsidP="007A199C">
            <w:pPr>
              <w:jc w:val="center"/>
              <w:rPr>
                <w:rFonts w:ascii="標楷體" w:eastAsia="標楷體" w:hAnsi="標楷體"/>
                <w:szCs w:val="24"/>
              </w:rPr>
            </w:pPr>
            <w:r w:rsidRPr="00BD1D18">
              <w:rPr>
                <w:rFonts w:ascii="標楷體" w:eastAsia="標楷體" w:hAnsi="標楷體" w:hint="eastAsia"/>
                <w:szCs w:val="24"/>
              </w:rPr>
              <w:t>54%</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知識-牙齒的疾病會引起身體其他部位的疾病?</w:t>
            </w:r>
          </w:p>
        </w:tc>
        <w:tc>
          <w:tcPr>
            <w:tcW w:w="3685" w:type="dxa"/>
          </w:tcPr>
          <w:p w:rsidR="00051A58" w:rsidRPr="00BD1D18" w:rsidRDefault="00051A58" w:rsidP="007A199C">
            <w:pPr>
              <w:jc w:val="center"/>
              <w:rPr>
                <w:rFonts w:ascii="標楷體" w:eastAsia="標楷體" w:hAnsi="標楷體"/>
                <w:szCs w:val="24"/>
              </w:rPr>
            </w:pPr>
            <w:r w:rsidRPr="00BD1D18">
              <w:rPr>
                <w:rFonts w:ascii="標楷體" w:eastAsia="標楷體" w:hAnsi="標楷體" w:hint="eastAsia"/>
                <w:szCs w:val="24"/>
              </w:rPr>
              <w:t>43%</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知識-最容易造成齲齒的是牙齒的哪一個部位?</w:t>
            </w:r>
          </w:p>
        </w:tc>
        <w:tc>
          <w:tcPr>
            <w:tcW w:w="3685" w:type="dxa"/>
          </w:tcPr>
          <w:p w:rsidR="00051A58" w:rsidRPr="00BD1D18" w:rsidRDefault="00051A58" w:rsidP="007A199C">
            <w:pPr>
              <w:jc w:val="center"/>
              <w:rPr>
                <w:rFonts w:ascii="標楷體" w:eastAsia="標楷體" w:hAnsi="標楷體"/>
                <w:szCs w:val="24"/>
              </w:rPr>
            </w:pPr>
            <w:r w:rsidRPr="00BD1D18">
              <w:rPr>
                <w:rFonts w:ascii="標楷體" w:eastAsia="標楷體" w:hAnsi="標楷體" w:hint="eastAsia"/>
                <w:szCs w:val="24"/>
              </w:rPr>
              <w:t>22%</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態度-</w:t>
            </w:r>
            <w:r>
              <w:rPr>
                <w:rFonts w:ascii="標楷體" w:eastAsia="標楷體" w:hAnsi="標楷體" w:cs="Times New Roman" w:hint="eastAsia"/>
                <w:color w:val="000000"/>
                <w:szCs w:val="24"/>
              </w:rPr>
              <w:t>餐後立刻潔牙是很重要的事。</w:t>
            </w:r>
          </w:p>
        </w:tc>
        <w:tc>
          <w:tcPr>
            <w:tcW w:w="3685" w:type="dxa"/>
          </w:tcPr>
          <w:p w:rsidR="00051A58" w:rsidRPr="00BD1D18" w:rsidRDefault="00051A58" w:rsidP="007A199C">
            <w:pPr>
              <w:jc w:val="center"/>
              <w:rPr>
                <w:rFonts w:ascii="標楷體" w:eastAsia="標楷體" w:hAnsi="標楷體"/>
                <w:szCs w:val="24"/>
              </w:rPr>
            </w:pPr>
            <w:r>
              <w:rPr>
                <w:rFonts w:ascii="標楷體" w:eastAsia="標楷體" w:hAnsi="標楷體" w:hint="eastAsia"/>
                <w:szCs w:val="24"/>
              </w:rPr>
              <w:t>79%</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態度-定期找牙醫師做腔檢查是必要的。</w:t>
            </w:r>
          </w:p>
        </w:tc>
        <w:tc>
          <w:tcPr>
            <w:tcW w:w="3685" w:type="dxa"/>
          </w:tcPr>
          <w:p w:rsidR="00051A58" w:rsidRPr="00BD1D18" w:rsidRDefault="00051A58" w:rsidP="007A199C">
            <w:pPr>
              <w:jc w:val="center"/>
              <w:rPr>
                <w:rFonts w:ascii="標楷體" w:eastAsia="標楷體" w:hAnsi="標楷體"/>
                <w:szCs w:val="24"/>
              </w:rPr>
            </w:pPr>
            <w:r>
              <w:rPr>
                <w:rFonts w:ascii="標楷體" w:eastAsia="標楷體" w:hAnsi="標楷體" w:hint="eastAsia"/>
                <w:szCs w:val="24"/>
              </w:rPr>
              <w:t>79%</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態度-人為使用含氟牙膏是可以預防注意的。</w:t>
            </w:r>
          </w:p>
        </w:tc>
        <w:tc>
          <w:tcPr>
            <w:tcW w:w="3685" w:type="dxa"/>
          </w:tcPr>
          <w:p w:rsidR="00051A58" w:rsidRPr="00BD1D18" w:rsidRDefault="00051A58" w:rsidP="007A199C">
            <w:pPr>
              <w:jc w:val="center"/>
              <w:rPr>
                <w:rFonts w:ascii="標楷體" w:eastAsia="標楷體" w:hAnsi="標楷體"/>
                <w:szCs w:val="24"/>
              </w:rPr>
            </w:pPr>
            <w:r>
              <w:rPr>
                <w:rFonts w:ascii="標楷體" w:eastAsia="標楷體" w:hAnsi="標楷體" w:hint="eastAsia"/>
                <w:szCs w:val="24"/>
              </w:rPr>
              <w:t>74%</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行為-我使用貝氏刷牙法刷牙。</w:t>
            </w:r>
          </w:p>
        </w:tc>
        <w:tc>
          <w:tcPr>
            <w:tcW w:w="3685" w:type="dxa"/>
          </w:tcPr>
          <w:p w:rsidR="00051A58" w:rsidRPr="00BD1D18" w:rsidRDefault="00051A58" w:rsidP="007A199C">
            <w:pPr>
              <w:jc w:val="center"/>
              <w:rPr>
                <w:rFonts w:ascii="標楷體" w:eastAsia="標楷體" w:hAnsi="標楷體"/>
                <w:szCs w:val="24"/>
              </w:rPr>
            </w:pPr>
            <w:r>
              <w:rPr>
                <w:rFonts w:ascii="標楷體" w:eastAsia="標楷體" w:hAnsi="標楷體" w:hint="eastAsia"/>
                <w:szCs w:val="24"/>
              </w:rPr>
              <w:t>58%</w:t>
            </w:r>
          </w:p>
        </w:tc>
      </w:tr>
      <w:tr w:rsidR="00051A58" w:rsidTr="007A199C">
        <w:tc>
          <w:tcPr>
            <w:tcW w:w="6204" w:type="dxa"/>
          </w:tcPr>
          <w:p w:rsidR="00051A58" w:rsidRPr="001C3338" w:rsidRDefault="00051A58" w:rsidP="007A199C">
            <w:pPr>
              <w:rPr>
                <w:rFonts w:ascii="標楷體" w:eastAsia="標楷體" w:hAnsi="標楷體"/>
                <w:szCs w:val="24"/>
              </w:rPr>
            </w:pPr>
            <w:r>
              <w:rPr>
                <w:rFonts w:ascii="標楷體" w:eastAsia="標楷體" w:hAnsi="標楷體" w:hint="eastAsia"/>
                <w:szCs w:val="24"/>
              </w:rPr>
              <w:t>行為-除了刷牙外，我使用牙線幫忙清潔牙齒。</w:t>
            </w:r>
          </w:p>
        </w:tc>
        <w:tc>
          <w:tcPr>
            <w:tcW w:w="3685" w:type="dxa"/>
          </w:tcPr>
          <w:p w:rsidR="00051A58" w:rsidRPr="00BD1D18" w:rsidRDefault="00051A58" w:rsidP="007A199C">
            <w:pPr>
              <w:jc w:val="center"/>
              <w:rPr>
                <w:rFonts w:ascii="標楷體" w:eastAsia="標楷體" w:hAnsi="標楷體"/>
                <w:szCs w:val="24"/>
              </w:rPr>
            </w:pPr>
            <w:r>
              <w:rPr>
                <w:rFonts w:ascii="標楷體" w:eastAsia="標楷體" w:hAnsi="標楷體" w:hint="eastAsia"/>
                <w:szCs w:val="24"/>
              </w:rPr>
              <w:t>60%</w:t>
            </w:r>
          </w:p>
        </w:tc>
      </w:tr>
      <w:tr w:rsidR="00051A58" w:rsidTr="007A199C">
        <w:tc>
          <w:tcPr>
            <w:tcW w:w="6204" w:type="dxa"/>
          </w:tcPr>
          <w:p w:rsidR="00051A58" w:rsidRDefault="00051A58" w:rsidP="007A199C">
            <w:pPr>
              <w:rPr>
                <w:rFonts w:ascii="標楷體" w:eastAsia="標楷體" w:hAnsi="標楷體"/>
                <w:szCs w:val="24"/>
              </w:rPr>
            </w:pPr>
            <w:r>
              <w:rPr>
                <w:rFonts w:ascii="標楷體" w:eastAsia="標楷體" w:hAnsi="標楷體" w:hint="eastAsia"/>
                <w:szCs w:val="24"/>
              </w:rPr>
              <w:t>行為-一吃完東西，是否立即清潔牙齒？</w:t>
            </w:r>
          </w:p>
        </w:tc>
        <w:tc>
          <w:tcPr>
            <w:tcW w:w="3685" w:type="dxa"/>
          </w:tcPr>
          <w:p w:rsidR="00051A58" w:rsidRPr="00BD1D18" w:rsidRDefault="00051A58" w:rsidP="007A199C">
            <w:pPr>
              <w:jc w:val="center"/>
              <w:rPr>
                <w:rFonts w:ascii="標楷體" w:eastAsia="標楷體" w:hAnsi="標楷體"/>
                <w:szCs w:val="24"/>
              </w:rPr>
            </w:pPr>
            <w:r>
              <w:rPr>
                <w:rFonts w:ascii="標楷體" w:eastAsia="標楷體" w:hAnsi="標楷體" w:hint="eastAsia"/>
                <w:szCs w:val="24"/>
              </w:rPr>
              <w:t>52%</w:t>
            </w:r>
          </w:p>
        </w:tc>
      </w:tr>
    </w:tbl>
    <w:p w:rsidR="00B8566A" w:rsidRPr="00AB1910" w:rsidRDefault="00AB1910" w:rsidP="00226AA0">
      <w:pPr>
        <w:pStyle w:val="a3"/>
        <w:numPr>
          <w:ilvl w:val="0"/>
          <w:numId w:val="4"/>
        </w:numPr>
        <w:spacing w:line="360" w:lineRule="auto"/>
        <w:ind w:leftChars="0"/>
        <w:rPr>
          <w:rFonts w:ascii="標楷體" w:eastAsia="標楷體" w:hAnsi="標楷體"/>
          <w:b/>
          <w:szCs w:val="24"/>
        </w:rPr>
      </w:pPr>
      <w:r>
        <w:rPr>
          <w:rFonts w:ascii="標楷體" w:eastAsia="標楷體" w:hAnsi="標楷體" w:hint="eastAsia"/>
        </w:rPr>
        <w:lastRenderedPageBreak/>
        <w:t>擬定教案:</w:t>
      </w:r>
      <w:r w:rsidR="00725310">
        <w:rPr>
          <w:rFonts w:ascii="標楷體" w:eastAsia="標楷體" w:hAnsi="標楷體" w:hint="eastAsia"/>
        </w:rPr>
        <w:t>參考口腔衛生議題評量工具並</w:t>
      </w:r>
      <w:r>
        <w:rPr>
          <w:rFonts w:ascii="標楷體" w:eastAsia="標楷體" w:hAnsi="標楷體" w:hint="eastAsia"/>
        </w:rPr>
        <w:t>自編口腔衛生教材</w:t>
      </w:r>
      <w:r w:rsidR="00725310">
        <w:rPr>
          <w:rFonts w:ascii="標楷體" w:eastAsia="標楷體" w:hAnsi="標楷體" w:hint="eastAsia"/>
        </w:rPr>
        <w:t>，</w:t>
      </w:r>
      <w:r>
        <w:rPr>
          <w:rFonts w:ascii="標楷體" w:eastAsia="標楷體" w:hAnsi="標楷體" w:hint="eastAsia"/>
        </w:rPr>
        <w:t>再進行教學。</w:t>
      </w:r>
    </w:p>
    <w:p w:rsidR="0092613C" w:rsidRPr="00E3158E" w:rsidRDefault="00AB1910" w:rsidP="00226AA0">
      <w:pPr>
        <w:pStyle w:val="a3"/>
        <w:numPr>
          <w:ilvl w:val="0"/>
          <w:numId w:val="4"/>
        </w:numPr>
        <w:spacing w:line="360" w:lineRule="auto"/>
        <w:ind w:leftChars="0"/>
        <w:rPr>
          <w:rFonts w:ascii="標楷體" w:eastAsia="標楷體" w:hAnsi="標楷體"/>
          <w:b/>
          <w:szCs w:val="24"/>
        </w:rPr>
      </w:pPr>
      <w:r>
        <w:rPr>
          <w:rFonts w:ascii="標楷體" w:eastAsia="標楷體" w:hAnsi="標楷體" w:hint="eastAsia"/>
        </w:rPr>
        <w:t>執行教學:</w:t>
      </w:r>
      <w:r w:rsidR="00725310">
        <w:rPr>
          <w:rFonts w:ascii="標楷體" w:eastAsia="標楷體" w:hAnsi="標楷體" w:hint="eastAsia"/>
        </w:rPr>
        <w:t>於</w:t>
      </w:r>
      <w:r w:rsidR="0035277E">
        <w:rPr>
          <w:rFonts w:ascii="標楷體" w:eastAsia="標楷體" w:hAnsi="標楷體" w:hint="eastAsia"/>
        </w:rPr>
        <w:t>106</w:t>
      </w:r>
      <w:r w:rsidR="00725310">
        <w:rPr>
          <w:rFonts w:ascii="標楷體" w:eastAsia="標楷體" w:hAnsi="標楷體" w:hint="eastAsia"/>
        </w:rPr>
        <w:t>年9月</w:t>
      </w:r>
      <w:r w:rsidR="0035277E">
        <w:rPr>
          <w:rFonts w:ascii="標楷體" w:eastAsia="標楷體" w:hAnsi="標楷體" w:hint="eastAsia"/>
        </w:rPr>
        <w:t>2-5</w:t>
      </w:r>
      <w:r w:rsidR="00725310">
        <w:rPr>
          <w:rFonts w:ascii="標楷體" w:eastAsia="標楷體" w:hAnsi="標楷體" w:hint="eastAsia"/>
        </w:rPr>
        <w:t>日，利用</w:t>
      </w:r>
      <w:r w:rsidR="003C711A">
        <w:rPr>
          <w:rFonts w:ascii="標楷體" w:eastAsia="標楷體" w:hAnsi="標楷體" w:hint="eastAsia"/>
        </w:rPr>
        <w:t>101、104、105、106</w:t>
      </w:r>
      <w:r w:rsidR="00725310">
        <w:rPr>
          <w:rFonts w:ascii="標楷體" w:eastAsia="標楷體" w:hAnsi="標楷體" w:hint="eastAsia"/>
        </w:rPr>
        <w:t>班導師</w:t>
      </w:r>
      <w:r w:rsidR="0035277E">
        <w:rPr>
          <w:rFonts w:ascii="標楷體" w:eastAsia="標楷體" w:hAnsi="標楷體" w:hint="eastAsia"/>
        </w:rPr>
        <w:t>時間</w:t>
      </w:r>
      <w:r w:rsidR="003C711A">
        <w:rPr>
          <w:rFonts w:ascii="標楷體" w:eastAsia="標楷體" w:hAnsi="標楷體" w:hint="eastAsia"/>
        </w:rPr>
        <w:t>，</w:t>
      </w:r>
      <w:r w:rsidR="0035277E">
        <w:rPr>
          <w:rFonts w:ascii="標楷體" w:eastAsia="標楷體" w:hAnsi="標楷體" w:hint="eastAsia"/>
        </w:rPr>
        <w:t>一節課</w:t>
      </w:r>
      <w:r w:rsidR="00725310">
        <w:rPr>
          <w:rFonts w:ascii="標楷體" w:eastAsia="標楷體" w:hAnsi="標楷體" w:hint="eastAsia"/>
        </w:rPr>
        <w:t>進行</w:t>
      </w:r>
      <w:r w:rsidR="003C711A">
        <w:rPr>
          <w:rFonts w:ascii="標楷體" w:eastAsia="標楷體" w:hAnsi="標楷體" w:hint="eastAsia"/>
        </w:rPr>
        <w:t>口腔保健</w:t>
      </w:r>
      <w:r w:rsidR="00725310">
        <w:rPr>
          <w:rFonts w:ascii="標楷體" w:eastAsia="標楷體" w:hAnsi="標楷體" w:hint="eastAsia"/>
        </w:rPr>
        <w:t>教學介入</w:t>
      </w:r>
      <w:r w:rsidR="00FA5364" w:rsidRPr="0036670E">
        <w:rPr>
          <w:rFonts w:ascii="標楷體" w:eastAsia="標楷體" w:hAnsi="標楷體" w:hint="eastAsia"/>
          <w:color w:val="000000" w:themeColor="text1"/>
        </w:rPr>
        <w:t>(</w:t>
      </w:r>
      <w:r w:rsidR="00051A58" w:rsidRPr="0036670E">
        <w:rPr>
          <w:rFonts w:ascii="標楷體" w:eastAsia="標楷體" w:hAnsi="標楷體" w:hint="eastAsia"/>
          <w:color w:val="000000" w:themeColor="text1"/>
        </w:rPr>
        <w:t>圖</w:t>
      </w:r>
      <w:r w:rsidR="00B81852" w:rsidRPr="0036670E">
        <w:rPr>
          <w:rFonts w:ascii="標楷體" w:eastAsia="標楷體" w:hAnsi="標楷體" w:hint="eastAsia"/>
          <w:color w:val="000000" w:themeColor="text1"/>
        </w:rPr>
        <w:t>3</w:t>
      </w:r>
      <w:r w:rsidR="00EC3131" w:rsidRPr="0036670E">
        <w:rPr>
          <w:rFonts w:ascii="標楷體" w:eastAsia="標楷體" w:hAnsi="標楷體" w:hint="eastAsia"/>
          <w:color w:val="000000" w:themeColor="text1"/>
        </w:rPr>
        <w:t>、</w:t>
      </w:r>
      <w:r w:rsidR="00051A58" w:rsidRPr="0036670E">
        <w:rPr>
          <w:rFonts w:ascii="標楷體" w:eastAsia="標楷體" w:hAnsi="標楷體" w:hint="eastAsia"/>
          <w:color w:val="000000" w:themeColor="text1"/>
        </w:rPr>
        <w:t>、表6</w:t>
      </w:r>
      <w:r w:rsidR="00051A58" w:rsidRPr="00753B1A">
        <w:rPr>
          <w:rFonts w:ascii="標楷體" w:eastAsia="標楷體" w:hAnsi="標楷體" w:hint="eastAsia"/>
          <w:color w:val="000000" w:themeColor="text1"/>
        </w:rPr>
        <w:t>、</w:t>
      </w:r>
      <w:r w:rsidR="00EC3131" w:rsidRPr="00753B1A">
        <w:rPr>
          <w:rFonts w:ascii="標楷體" w:eastAsia="標楷體" w:hAnsi="標楷體" w:hint="eastAsia"/>
          <w:color w:val="000000" w:themeColor="text1"/>
        </w:rPr>
        <w:t>附件二</w:t>
      </w:r>
      <w:r w:rsidR="00FA5364" w:rsidRPr="00753B1A">
        <w:rPr>
          <w:rFonts w:ascii="標楷體" w:eastAsia="標楷體" w:hAnsi="標楷體" w:hint="eastAsia"/>
          <w:color w:val="000000" w:themeColor="text1"/>
        </w:rPr>
        <w:t>)</w:t>
      </w:r>
      <w:r w:rsidR="00725310" w:rsidRPr="00753B1A">
        <w:rPr>
          <w:rFonts w:ascii="標楷體" w:eastAsia="標楷體" w:hAnsi="標楷體" w:hint="eastAsia"/>
          <w:color w:val="000000" w:themeColor="text1"/>
        </w:rPr>
        <w:t>。</w:t>
      </w:r>
    </w:p>
    <w:p w:rsidR="00E3158E" w:rsidRPr="00B8566A" w:rsidRDefault="00E3158E" w:rsidP="00E3158E">
      <w:pPr>
        <w:pStyle w:val="a3"/>
        <w:numPr>
          <w:ilvl w:val="0"/>
          <w:numId w:val="4"/>
        </w:numPr>
        <w:spacing w:line="360" w:lineRule="auto"/>
        <w:ind w:leftChars="0"/>
        <w:rPr>
          <w:rFonts w:ascii="標楷體" w:eastAsia="標楷體" w:hAnsi="標楷體"/>
          <w:b/>
          <w:szCs w:val="24"/>
        </w:rPr>
      </w:pPr>
      <w:r w:rsidRPr="007929EB">
        <w:rPr>
          <w:rFonts w:ascii="標楷體" w:eastAsia="標楷體" w:hAnsi="標楷體" w:hint="eastAsia"/>
        </w:rPr>
        <w:t>後測施行:</w:t>
      </w:r>
      <w:r>
        <w:rPr>
          <w:rFonts w:ascii="標楷體" w:eastAsia="標楷體" w:hAnsi="標楷體" w:hint="eastAsia"/>
        </w:rPr>
        <w:t>106年9月29日，</w:t>
      </w:r>
      <w:r w:rsidRPr="00B8566A">
        <w:rPr>
          <w:rFonts w:ascii="標楷體" w:eastAsia="標楷體" w:hAnsi="標楷體" w:hint="eastAsia"/>
          <w:szCs w:val="24"/>
        </w:rPr>
        <w:t>針對國</w:t>
      </w:r>
      <w:r>
        <w:rPr>
          <w:rFonts w:ascii="標楷體" w:eastAsia="標楷體" w:hAnsi="標楷體" w:hint="eastAsia"/>
          <w:szCs w:val="24"/>
        </w:rPr>
        <w:t>中</w:t>
      </w:r>
      <w:r w:rsidRPr="00B8566A">
        <w:rPr>
          <w:rFonts w:ascii="標楷體" w:eastAsia="標楷體" w:hAnsi="標楷體" w:hint="eastAsia"/>
          <w:szCs w:val="24"/>
        </w:rPr>
        <w:t>一</w:t>
      </w:r>
      <w:r>
        <w:rPr>
          <w:rFonts w:ascii="標楷體" w:eastAsia="標楷體" w:hAnsi="標楷體" w:hint="eastAsia"/>
          <w:szCs w:val="24"/>
        </w:rPr>
        <w:t>年級</w:t>
      </w:r>
      <w:r w:rsidRPr="00B8566A">
        <w:rPr>
          <w:rFonts w:ascii="標楷體" w:eastAsia="標楷體" w:hAnsi="標楷體" w:hint="eastAsia"/>
          <w:szCs w:val="24"/>
        </w:rPr>
        <w:t>學生對於口腔保健之知識、態度、行為施行</w:t>
      </w:r>
      <w:r>
        <w:rPr>
          <w:rFonts w:ascii="標楷體" w:eastAsia="標楷體" w:hAnsi="標楷體" w:hint="eastAsia"/>
          <w:szCs w:val="24"/>
        </w:rPr>
        <w:t>後</w:t>
      </w:r>
      <w:r w:rsidRPr="00B8566A">
        <w:rPr>
          <w:rFonts w:ascii="標楷體" w:eastAsia="標楷體" w:hAnsi="標楷體" w:hint="eastAsia"/>
          <w:szCs w:val="24"/>
        </w:rPr>
        <w:t>測。</w:t>
      </w:r>
    </w:p>
    <w:p w:rsidR="00E3158E" w:rsidRPr="00D87FA1" w:rsidRDefault="00E3158E" w:rsidP="00E3158E">
      <w:pPr>
        <w:pStyle w:val="a3"/>
        <w:numPr>
          <w:ilvl w:val="0"/>
          <w:numId w:val="4"/>
        </w:numPr>
        <w:spacing w:line="360" w:lineRule="auto"/>
        <w:ind w:leftChars="0"/>
        <w:rPr>
          <w:rFonts w:ascii="標楷體" w:eastAsia="標楷體" w:hAnsi="標楷體"/>
          <w:b/>
          <w:szCs w:val="24"/>
        </w:rPr>
      </w:pPr>
      <w:r>
        <w:rPr>
          <w:rFonts w:ascii="標楷體" w:eastAsia="標楷體" w:hAnsi="標楷體" w:hint="eastAsia"/>
        </w:rPr>
        <w:t>施行</w:t>
      </w:r>
      <w:r w:rsidRPr="007929EB">
        <w:rPr>
          <w:rFonts w:ascii="標楷體" w:eastAsia="標楷體" w:hAnsi="標楷體" w:hint="eastAsia"/>
        </w:rPr>
        <w:t>後測</w:t>
      </w:r>
      <w:r>
        <w:rPr>
          <w:rFonts w:ascii="標楷體" w:eastAsia="標楷體" w:hAnsi="標楷體" w:hint="eastAsia"/>
        </w:rPr>
        <w:t>後，</w:t>
      </w:r>
      <w:r w:rsidRPr="00B8566A">
        <w:rPr>
          <w:rFonts w:ascii="標楷體" w:eastAsia="標楷體" w:hAnsi="標楷體" w:hint="eastAsia"/>
          <w:szCs w:val="24"/>
        </w:rPr>
        <w:t>針對</w:t>
      </w:r>
      <w:r>
        <w:rPr>
          <w:rFonts w:ascii="標楷體" w:eastAsia="標楷體" w:hAnsi="標楷體" w:hint="eastAsia"/>
          <w:szCs w:val="24"/>
        </w:rPr>
        <w:t>未介入的103、107、108班補上口腔保健教育，因102班班導師表示無法提供一堂課給予入班級補上口腔保健教育，故無法施行102班之</w:t>
      </w:r>
      <w:r w:rsidRPr="00B8566A">
        <w:rPr>
          <w:rFonts w:ascii="標楷體" w:eastAsia="標楷體" w:hAnsi="標楷體" w:hint="eastAsia"/>
          <w:szCs w:val="24"/>
        </w:rPr>
        <w:t>口腔保健</w:t>
      </w:r>
      <w:r>
        <w:rPr>
          <w:rFonts w:ascii="標楷體" w:eastAsia="標楷體" w:hAnsi="標楷體" w:hint="eastAsia"/>
          <w:szCs w:val="24"/>
        </w:rPr>
        <w:t>教育</w:t>
      </w:r>
      <w:r w:rsidRPr="00B8566A">
        <w:rPr>
          <w:rFonts w:ascii="標楷體" w:eastAsia="標楷體" w:hAnsi="標楷體" w:hint="eastAsia"/>
          <w:szCs w:val="24"/>
        </w:rPr>
        <w:t>。</w:t>
      </w:r>
    </w:p>
    <w:p w:rsidR="00681D17" w:rsidRDefault="00681D17" w:rsidP="00E3158E">
      <w:pPr>
        <w:spacing w:line="360" w:lineRule="auto"/>
        <w:rPr>
          <w:rFonts w:ascii="標楷體" w:eastAsia="標楷體" w:hAnsi="標楷體"/>
          <w:color w:val="FF0000"/>
          <w:szCs w:val="24"/>
        </w:rPr>
      </w:pPr>
    </w:p>
    <w:p w:rsidR="00173EB1" w:rsidRPr="007C56DA" w:rsidRDefault="00173EB1" w:rsidP="00E3158E">
      <w:pPr>
        <w:spacing w:line="360" w:lineRule="auto"/>
        <w:rPr>
          <w:rFonts w:ascii="標楷體" w:eastAsia="標楷體" w:hAnsi="標楷體"/>
          <w:color w:val="000000" w:themeColor="text1"/>
          <w:szCs w:val="24"/>
        </w:rPr>
      </w:pPr>
      <w:r w:rsidRPr="00681D17">
        <w:rPr>
          <w:rFonts w:ascii="標楷體" w:eastAsia="標楷體" w:hAnsi="標楷體" w:hint="eastAsia"/>
          <w:color w:val="000000" w:themeColor="text1"/>
          <w:szCs w:val="24"/>
        </w:rPr>
        <w:t>圖</w:t>
      </w:r>
      <w:r w:rsidR="00B81852" w:rsidRPr="00681D17">
        <w:rPr>
          <w:rFonts w:ascii="標楷體" w:eastAsia="標楷體" w:hAnsi="標楷體" w:hint="eastAsia"/>
          <w:color w:val="000000" w:themeColor="text1"/>
          <w:szCs w:val="24"/>
        </w:rPr>
        <w:t>3</w:t>
      </w:r>
      <w:r w:rsidRPr="00681D17">
        <w:rPr>
          <w:rFonts w:ascii="標楷體" w:eastAsia="標楷體" w:hAnsi="標楷體" w:hint="eastAsia"/>
          <w:color w:val="000000" w:themeColor="text1"/>
          <w:szCs w:val="24"/>
        </w:rPr>
        <w:t>、口腔保健教育介入架構</w:t>
      </w:r>
      <w:r w:rsidR="00346B15">
        <w:rPr>
          <w:rFonts w:ascii="標楷體" w:eastAsia="標楷體" w:hAnsi="標楷體" w:hint="eastAsia"/>
          <w:noProof/>
          <w:color w:val="FF0000"/>
          <w:szCs w:val="24"/>
        </w:rPr>
        <w:drawing>
          <wp:inline distT="0" distB="0" distL="0" distR="0" wp14:anchorId="3D622640" wp14:editId="79622CBA">
            <wp:extent cx="6400800" cy="5933661"/>
            <wp:effectExtent l="0" t="0" r="57150" b="0"/>
            <wp:docPr id="99" name="資料庫圖表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41EDA" w:rsidRDefault="00C41EDA" w:rsidP="00173EB1">
      <w:pPr>
        <w:spacing w:line="360" w:lineRule="auto"/>
        <w:rPr>
          <w:rFonts w:ascii="標楷體" w:eastAsia="標楷體" w:hAnsi="標楷體"/>
          <w:szCs w:val="24"/>
        </w:rPr>
      </w:pPr>
    </w:p>
    <w:p w:rsidR="00173EB1" w:rsidRPr="00681D17" w:rsidRDefault="00173EB1" w:rsidP="00173EB1">
      <w:pPr>
        <w:spacing w:line="360" w:lineRule="auto"/>
        <w:rPr>
          <w:rFonts w:ascii="標楷體" w:eastAsia="標楷體" w:hAnsi="標楷體"/>
          <w:color w:val="FF0000"/>
          <w:szCs w:val="24"/>
        </w:rPr>
      </w:pPr>
      <w:r w:rsidRPr="007929EB">
        <w:rPr>
          <w:rFonts w:ascii="標楷體" w:eastAsia="標楷體" w:hAnsi="標楷體" w:hint="eastAsia"/>
          <w:szCs w:val="24"/>
        </w:rPr>
        <w:lastRenderedPageBreak/>
        <w:t>表</w:t>
      </w:r>
      <w:r>
        <w:rPr>
          <w:rFonts w:ascii="標楷體" w:eastAsia="標楷體" w:hAnsi="標楷體" w:hint="eastAsia"/>
          <w:szCs w:val="24"/>
        </w:rPr>
        <w:t>6</w:t>
      </w:r>
      <w:r w:rsidRPr="007929EB">
        <w:rPr>
          <w:rFonts w:ascii="標楷體" w:eastAsia="標楷體" w:hAnsi="標楷體" w:hint="eastAsia"/>
          <w:szCs w:val="24"/>
        </w:rPr>
        <w:t>、健康促進</w:t>
      </w:r>
      <w:r>
        <w:rPr>
          <w:rFonts w:ascii="標楷體" w:eastAsia="標楷體" w:hAnsi="標楷體" w:hint="eastAsia"/>
          <w:szCs w:val="24"/>
        </w:rPr>
        <w:t>口腔保健活動</w:t>
      </w:r>
      <w:r w:rsidRPr="007929EB">
        <w:rPr>
          <w:rFonts w:ascii="標楷體" w:eastAsia="標楷體" w:hAnsi="標楷體" w:hint="eastAsia"/>
          <w:szCs w:val="24"/>
        </w:rPr>
        <w:t>六大範疇</w:t>
      </w:r>
      <w:r>
        <w:rPr>
          <w:rFonts w:ascii="標楷體" w:eastAsia="標楷體" w:hAnsi="標楷體" w:hint="eastAsia"/>
          <w:szCs w:val="24"/>
        </w:rPr>
        <w:t>介入實施內容</w:t>
      </w:r>
    </w:p>
    <w:tbl>
      <w:tblPr>
        <w:tblStyle w:val="a5"/>
        <w:tblW w:w="0" w:type="auto"/>
        <w:tblLook w:val="04A0" w:firstRow="1" w:lastRow="0" w:firstColumn="1" w:lastColumn="0" w:noHBand="0" w:noVBand="1"/>
      </w:tblPr>
      <w:tblGrid>
        <w:gridCol w:w="1268"/>
        <w:gridCol w:w="3119"/>
        <w:gridCol w:w="4071"/>
        <w:gridCol w:w="1462"/>
      </w:tblGrid>
      <w:tr w:rsidR="00173EB1" w:rsidTr="007A199C">
        <w:tc>
          <w:tcPr>
            <w:tcW w:w="1268" w:type="dxa"/>
          </w:tcPr>
          <w:p w:rsidR="00173EB1" w:rsidRDefault="00173EB1" w:rsidP="007A199C">
            <w:pPr>
              <w:rPr>
                <w:rFonts w:ascii="標楷體" w:eastAsia="標楷體" w:hAnsi="標楷體"/>
                <w:szCs w:val="24"/>
              </w:rPr>
            </w:pPr>
            <w:r>
              <w:rPr>
                <w:rFonts w:ascii="標楷體" w:eastAsia="標楷體" w:hAnsi="標楷體" w:hint="eastAsia"/>
                <w:szCs w:val="24"/>
              </w:rPr>
              <w:t>六大範疇</w:t>
            </w:r>
          </w:p>
        </w:tc>
        <w:tc>
          <w:tcPr>
            <w:tcW w:w="3119" w:type="dxa"/>
          </w:tcPr>
          <w:p w:rsidR="00173EB1" w:rsidRDefault="00173EB1" w:rsidP="007A199C">
            <w:pPr>
              <w:rPr>
                <w:rFonts w:ascii="標楷體" w:eastAsia="標楷體" w:hAnsi="標楷體"/>
                <w:szCs w:val="24"/>
              </w:rPr>
            </w:pPr>
            <w:r>
              <w:rPr>
                <w:rFonts w:ascii="標楷體" w:eastAsia="標楷體" w:hAnsi="標楷體" w:hint="eastAsia"/>
                <w:szCs w:val="24"/>
              </w:rPr>
              <w:t>介入內涵</w:t>
            </w:r>
          </w:p>
        </w:tc>
        <w:tc>
          <w:tcPr>
            <w:tcW w:w="4071" w:type="dxa"/>
          </w:tcPr>
          <w:p w:rsidR="00173EB1" w:rsidRDefault="00173EB1" w:rsidP="007A199C">
            <w:pPr>
              <w:rPr>
                <w:rFonts w:ascii="標楷體" w:eastAsia="標楷體" w:hAnsi="標楷體"/>
                <w:szCs w:val="24"/>
              </w:rPr>
            </w:pPr>
            <w:r>
              <w:rPr>
                <w:rFonts w:ascii="標楷體" w:eastAsia="標楷體" w:hAnsi="標楷體" w:hint="eastAsia"/>
                <w:szCs w:val="24"/>
              </w:rPr>
              <w:t>介入策略</w:t>
            </w:r>
          </w:p>
        </w:tc>
        <w:tc>
          <w:tcPr>
            <w:tcW w:w="1462" w:type="dxa"/>
          </w:tcPr>
          <w:p w:rsidR="00173EB1" w:rsidRDefault="00173EB1" w:rsidP="007A199C">
            <w:pPr>
              <w:rPr>
                <w:rFonts w:ascii="標楷體" w:eastAsia="標楷體" w:hAnsi="標楷體"/>
                <w:szCs w:val="24"/>
              </w:rPr>
            </w:pPr>
            <w:r>
              <w:rPr>
                <w:rFonts w:ascii="標楷體" w:eastAsia="標楷體" w:hAnsi="標楷體" w:hint="eastAsia"/>
                <w:szCs w:val="24"/>
              </w:rPr>
              <w:t>成效指標</w:t>
            </w:r>
          </w:p>
        </w:tc>
      </w:tr>
      <w:tr w:rsidR="00173EB1" w:rsidTr="007A199C">
        <w:trPr>
          <w:trHeight w:val="555"/>
        </w:trPr>
        <w:tc>
          <w:tcPr>
            <w:tcW w:w="1268" w:type="dxa"/>
            <w:vMerge w:val="restart"/>
          </w:tcPr>
          <w:p w:rsidR="00173EB1" w:rsidRDefault="00173EB1" w:rsidP="007A199C">
            <w:pPr>
              <w:rPr>
                <w:rFonts w:ascii="標楷體" w:eastAsia="標楷體" w:hAnsi="標楷體"/>
                <w:szCs w:val="24"/>
              </w:rPr>
            </w:pPr>
            <w:r>
              <w:rPr>
                <w:rFonts w:ascii="標楷體" w:eastAsia="標楷體" w:hAnsi="標楷體" w:hint="eastAsia"/>
                <w:szCs w:val="24"/>
              </w:rPr>
              <w:t>學校政策</w:t>
            </w:r>
          </w:p>
        </w:tc>
        <w:tc>
          <w:tcPr>
            <w:tcW w:w="3119" w:type="dxa"/>
          </w:tcPr>
          <w:p w:rsidR="00173EB1" w:rsidRDefault="00173EB1" w:rsidP="007A199C">
            <w:pPr>
              <w:rPr>
                <w:rFonts w:ascii="標楷體" w:eastAsia="標楷體" w:hAnsi="標楷體"/>
                <w:szCs w:val="24"/>
              </w:rPr>
            </w:pPr>
            <w:r>
              <w:rPr>
                <w:rFonts w:ascii="標楷體" w:eastAsia="標楷體" w:hAnsi="標楷體" w:hint="eastAsia"/>
                <w:bCs/>
                <w:szCs w:val="24"/>
              </w:rPr>
              <w:t>召開健康促進工作小組會議</w:t>
            </w:r>
          </w:p>
        </w:tc>
        <w:tc>
          <w:tcPr>
            <w:tcW w:w="4071" w:type="dxa"/>
          </w:tcPr>
          <w:p w:rsidR="00173EB1" w:rsidRPr="00D1725E" w:rsidRDefault="00173EB1" w:rsidP="007A199C">
            <w:pPr>
              <w:rPr>
                <w:rFonts w:ascii="標楷體" w:eastAsia="標楷體" w:hAnsi="標楷體"/>
                <w:bCs/>
                <w:szCs w:val="24"/>
              </w:rPr>
            </w:pPr>
            <w:r w:rsidRPr="00D1725E">
              <w:rPr>
                <w:rFonts w:ascii="標楷體" w:eastAsia="標楷體" w:hAnsi="標楷體" w:hint="eastAsia"/>
                <w:bCs/>
                <w:szCs w:val="24"/>
              </w:rPr>
              <w:t>1.組織健康促進學校工作小組，定期召開會議。</w:t>
            </w:r>
          </w:p>
          <w:p w:rsidR="00173EB1" w:rsidRPr="00D1725E" w:rsidRDefault="00173EB1" w:rsidP="007A199C">
            <w:pPr>
              <w:rPr>
                <w:rFonts w:ascii="標楷體" w:eastAsia="標楷體" w:hAnsi="標楷體"/>
                <w:bCs/>
                <w:szCs w:val="24"/>
              </w:rPr>
            </w:pPr>
            <w:r w:rsidRPr="00D1725E">
              <w:rPr>
                <w:rFonts w:ascii="標楷體" w:eastAsia="標楷體" w:hAnsi="標楷體" w:hint="eastAsia"/>
                <w:bCs/>
                <w:szCs w:val="24"/>
              </w:rPr>
              <w:t>2.擬定具體行動方案與工作時程。</w:t>
            </w:r>
          </w:p>
          <w:p w:rsidR="00173EB1" w:rsidRDefault="00173EB1" w:rsidP="007A199C">
            <w:pPr>
              <w:rPr>
                <w:rFonts w:ascii="標楷體" w:eastAsia="標楷體" w:hAnsi="標楷體"/>
                <w:bCs/>
                <w:szCs w:val="24"/>
              </w:rPr>
            </w:pPr>
            <w:r w:rsidRPr="00D1725E">
              <w:rPr>
                <w:rFonts w:ascii="標楷體" w:eastAsia="標楷體" w:hAnsi="標楷體" w:hint="eastAsia"/>
                <w:bCs/>
                <w:szCs w:val="24"/>
              </w:rPr>
              <w:t>3.</w:t>
            </w:r>
            <w:r>
              <w:rPr>
                <w:rFonts w:ascii="標楷體" w:eastAsia="標楷體" w:hAnsi="標楷體" w:hint="eastAsia"/>
                <w:bCs/>
                <w:szCs w:val="24"/>
              </w:rPr>
              <w:t>將口腔</w:t>
            </w:r>
            <w:r w:rsidRPr="00D1725E">
              <w:rPr>
                <w:rFonts w:ascii="標楷體" w:eastAsia="標楷體" w:hAnsi="標楷體" w:hint="eastAsia"/>
                <w:bCs/>
                <w:szCs w:val="24"/>
              </w:rPr>
              <w:t>保健工作融入各處室重要議題，並納入學校行事曆實施。</w:t>
            </w:r>
          </w:p>
          <w:p w:rsidR="00173EB1" w:rsidRDefault="00173EB1" w:rsidP="007A199C">
            <w:pPr>
              <w:rPr>
                <w:rFonts w:ascii="標楷體" w:eastAsia="標楷體" w:hAnsi="標楷體"/>
                <w:szCs w:val="24"/>
              </w:rPr>
            </w:pPr>
            <w:r>
              <w:rPr>
                <w:rFonts w:ascii="標楷體" w:eastAsia="標楷體" w:hAnsi="標楷體" w:hint="eastAsia"/>
                <w:bCs/>
                <w:szCs w:val="24"/>
              </w:rPr>
              <w:t>4.</w:t>
            </w:r>
            <w:r w:rsidRPr="00D1725E">
              <w:rPr>
                <w:rFonts w:ascii="標楷體" w:eastAsia="標楷體" w:hAnsi="標楷體" w:hint="eastAsia"/>
                <w:bCs/>
                <w:szCs w:val="24"/>
              </w:rPr>
              <w:t>分析學生資訊系統資料，找出學生存的口腔保</w:t>
            </w:r>
            <w:r>
              <w:rPr>
                <w:rFonts w:ascii="標楷體" w:eastAsia="標楷體" w:hAnsi="標楷體" w:hint="eastAsia"/>
                <w:bCs/>
                <w:szCs w:val="24"/>
              </w:rPr>
              <w:t xml:space="preserve"> </w:t>
            </w:r>
            <w:r w:rsidRPr="00D1725E">
              <w:rPr>
                <w:rFonts w:ascii="標楷體" w:eastAsia="標楷體" w:hAnsi="標楷體" w:hint="eastAsia"/>
                <w:bCs/>
                <w:szCs w:val="24"/>
              </w:rPr>
              <w:t>健康問題，於會議中討論。</w:t>
            </w:r>
          </w:p>
        </w:tc>
        <w:tc>
          <w:tcPr>
            <w:tcW w:w="1462" w:type="dxa"/>
            <w:vMerge w:val="restart"/>
          </w:tcPr>
          <w:p w:rsidR="00173EB1" w:rsidRPr="00ED5C9D" w:rsidRDefault="00173EB1" w:rsidP="007A199C">
            <w:pPr>
              <w:rPr>
                <w:rFonts w:ascii="標楷體" w:eastAsia="標楷體" w:hAnsi="標楷體"/>
                <w:szCs w:val="24"/>
              </w:rPr>
            </w:pPr>
            <w:r w:rsidRPr="00ED5C9D">
              <w:rPr>
                <w:rFonts w:ascii="標楷體" w:eastAsia="標楷體" w:hAnsi="標楷體" w:hint="eastAsia"/>
                <w:szCs w:val="24"/>
              </w:rPr>
              <w:t xml:space="preserve">1.(部)市本  </w:t>
            </w:r>
          </w:p>
          <w:p w:rsidR="00173EB1" w:rsidRPr="00ED5C9D" w:rsidRDefault="00173EB1" w:rsidP="007A199C">
            <w:pPr>
              <w:rPr>
                <w:rFonts w:ascii="標楷體" w:eastAsia="標楷體" w:hAnsi="標楷體"/>
                <w:szCs w:val="24"/>
              </w:rPr>
            </w:pPr>
            <w:r w:rsidRPr="00ED5C9D">
              <w:rPr>
                <w:rFonts w:ascii="標楷體" w:eastAsia="標楷體" w:hAnsi="標楷體" w:hint="eastAsia"/>
                <w:szCs w:val="24"/>
              </w:rPr>
              <w:t xml:space="preserve">  指標。</w:t>
            </w:r>
          </w:p>
          <w:p w:rsidR="00173EB1" w:rsidRPr="00ED5C9D" w:rsidRDefault="00173EB1" w:rsidP="007A199C">
            <w:pPr>
              <w:rPr>
                <w:rFonts w:ascii="標楷體" w:eastAsia="標楷體" w:hAnsi="標楷體"/>
                <w:szCs w:val="24"/>
              </w:rPr>
            </w:pPr>
            <w:r w:rsidRPr="00ED5C9D">
              <w:rPr>
                <w:rFonts w:ascii="標楷體" w:eastAsia="標楷體" w:hAnsi="標楷體" w:hint="eastAsia"/>
                <w:szCs w:val="24"/>
              </w:rPr>
              <w:t>2.齲齒率。</w:t>
            </w:r>
          </w:p>
          <w:p w:rsidR="00173EB1" w:rsidRPr="00ED5C9D" w:rsidRDefault="00173EB1" w:rsidP="007A199C">
            <w:pPr>
              <w:rPr>
                <w:rFonts w:ascii="標楷體" w:eastAsia="標楷體" w:hAnsi="標楷體"/>
                <w:szCs w:val="24"/>
              </w:rPr>
            </w:pPr>
            <w:r w:rsidRPr="00ED5C9D">
              <w:rPr>
                <w:rFonts w:ascii="標楷體" w:eastAsia="標楷體" w:hAnsi="標楷體" w:hint="eastAsia"/>
                <w:szCs w:val="24"/>
              </w:rPr>
              <w:t>3.餐後潔牙</w:t>
            </w:r>
          </w:p>
          <w:p w:rsidR="00173EB1" w:rsidRDefault="00173EB1" w:rsidP="007A199C">
            <w:pPr>
              <w:rPr>
                <w:rFonts w:ascii="標楷體" w:eastAsia="標楷體" w:hAnsi="標楷體"/>
                <w:szCs w:val="24"/>
              </w:rPr>
            </w:pPr>
            <w:r w:rsidRPr="00ED5C9D">
              <w:rPr>
                <w:rFonts w:ascii="標楷體" w:eastAsia="標楷體" w:hAnsi="標楷體" w:hint="eastAsia"/>
                <w:szCs w:val="24"/>
              </w:rPr>
              <w:t xml:space="preserve">  率。</w:t>
            </w:r>
          </w:p>
        </w:tc>
      </w:tr>
      <w:tr w:rsidR="00173EB1" w:rsidTr="007A199C">
        <w:trPr>
          <w:trHeight w:val="525"/>
        </w:trPr>
        <w:tc>
          <w:tcPr>
            <w:tcW w:w="1268" w:type="dxa"/>
            <w:vMerge/>
          </w:tcPr>
          <w:p w:rsidR="00173EB1" w:rsidRDefault="00173EB1" w:rsidP="007A199C">
            <w:pPr>
              <w:rPr>
                <w:rFonts w:ascii="標楷體" w:eastAsia="標楷體" w:hAnsi="標楷體"/>
                <w:szCs w:val="24"/>
              </w:rPr>
            </w:pPr>
          </w:p>
        </w:tc>
        <w:tc>
          <w:tcPr>
            <w:tcW w:w="3119" w:type="dxa"/>
          </w:tcPr>
          <w:p w:rsidR="00173EB1" w:rsidRDefault="00173EB1" w:rsidP="007A199C">
            <w:pPr>
              <w:rPr>
                <w:rFonts w:ascii="標楷體" w:eastAsia="標楷體" w:hAnsi="標楷體"/>
                <w:bCs/>
                <w:szCs w:val="24"/>
              </w:rPr>
            </w:pPr>
            <w:r w:rsidRPr="00D1725E">
              <w:rPr>
                <w:rFonts w:ascii="標楷體" w:eastAsia="標楷體" w:hAnsi="標楷體" w:hint="eastAsia"/>
                <w:bCs/>
                <w:szCs w:val="24"/>
              </w:rPr>
              <w:t>強化組織與人力</w:t>
            </w:r>
          </w:p>
        </w:tc>
        <w:tc>
          <w:tcPr>
            <w:tcW w:w="4071" w:type="dxa"/>
          </w:tcPr>
          <w:p w:rsidR="00173EB1" w:rsidRDefault="00173EB1" w:rsidP="007A199C">
            <w:pPr>
              <w:rPr>
                <w:rFonts w:ascii="標楷體" w:eastAsia="標楷體" w:hAnsi="標楷體"/>
                <w:szCs w:val="24"/>
              </w:rPr>
            </w:pPr>
            <w:r w:rsidRPr="00D1725E">
              <w:rPr>
                <w:rFonts w:ascii="標楷體" w:eastAsia="標楷體" w:hAnsi="標楷體" w:hint="eastAsia"/>
                <w:bCs/>
                <w:szCs w:val="24"/>
              </w:rPr>
              <w:t>整合人力，審核及監督學校衛生政策。</w:t>
            </w:r>
          </w:p>
        </w:tc>
        <w:tc>
          <w:tcPr>
            <w:tcW w:w="1462" w:type="dxa"/>
            <w:vMerge/>
          </w:tcPr>
          <w:p w:rsidR="00173EB1" w:rsidRDefault="00173EB1" w:rsidP="007A199C">
            <w:pPr>
              <w:rPr>
                <w:rFonts w:ascii="標楷體" w:eastAsia="標楷體" w:hAnsi="標楷體"/>
                <w:szCs w:val="24"/>
              </w:rPr>
            </w:pPr>
          </w:p>
        </w:tc>
      </w:tr>
      <w:tr w:rsidR="00173EB1" w:rsidTr="007A199C">
        <w:tc>
          <w:tcPr>
            <w:tcW w:w="1268" w:type="dxa"/>
          </w:tcPr>
          <w:p w:rsidR="00173EB1" w:rsidRDefault="00173EB1" w:rsidP="007A199C">
            <w:pPr>
              <w:rPr>
                <w:rFonts w:ascii="標楷體" w:eastAsia="標楷體" w:hAnsi="標楷體"/>
                <w:szCs w:val="24"/>
              </w:rPr>
            </w:pPr>
            <w:r w:rsidRPr="00ED5C9D">
              <w:rPr>
                <w:rFonts w:ascii="標楷體" w:eastAsia="標楷體" w:hAnsi="標楷體" w:hint="eastAsia"/>
                <w:szCs w:val="24"/>
              </w:rPr>
              <w:t>健康教學與活動</w:t>
            </w:r>
          </w:p>
        </w:tc>
        <w:tc>
          <w:tcPr>
            <w:tcW w:w="3119" w:type="dxa"/>
          </w:tcPr>
          <w:p w:rsidR="00173EB1" w:rsidRPr="00ED5C9D" w:rsidRDefault="00173EB1" w:rsidP="007A199C">
            <w:pPr>
              <w:rPr>
                <w:rFonts w:ascii="標楷體" w:eastAsia="標楷體" w:hAnsi="標楷體"/>
                <w:szCs w:val="24"/>
              </w:rPr>
            </w:pPr>
            <w:r w:rsidRPr="00ED5C9D">
              <w:rPr>
                <w:rFonts w:ascii="標楷體" w:eastAsia="標楷體" w:hAnsi="標楷體" w:hint="eastAsia"/>
                <w:szCs w:val="24"/>
              </w:rPr>
              <w:t>1.</w:t>
            </w:r>
            <w:r w:rsidRPr="00ED5C9D">
              <w:rPr>
                <w:rFonts w:ascii="標楷體" w:eastAsia="標楷體" w:hAnsi="標楷體" w:hint="eastAsia"/>
                <w:szCs w:val="24"/>
              </w:rPr>
              <w:tab/>
              <w:t>口腔保健教學與活動</w:t>
            </w:r>
          </w:p>
          <w:p w:rsidR="00173EB1" w:rsidRDefault="00173EB1" w:rsidP="007A199C">
            <w:pPr>
              <w:rPr>
                <w:rFonts w:ascii="標楷體" w:eastAsia="標楷體" w:hAnsi="標楷體"/>
                <w:szCs w:val="24"/>
              </w:rPr>
            </w:pPr>
            <w:r w:rsidRPr="00ED5C9D">
              <w:rPr>
                <w:rFonts w:ascii="標楷體" w:eastAsia="標楷體" w:hAnsi="標楷體" w:hint="eastAsia"/>
                <w:szCs w:val="24"/>
              </w:rPr>
              <w:t>2.</w:t>
            </w:r>
            <w:r w:rsidRPr="00ED5C9D">
              <w:rPr>
                <w:rFonts w:ascii="標楷體" w:eastAsia="標楷體" w:hAnsi="標楷體" w:hint="eastAsia"/>
                <w:szCs w:val="24"/>
              </w:rPr>
              <w:tab/>
              <w:t>培養班級自主管理</w:t>
            </w:r>
          </w:p>
        </w:tc>
        <w:tc>
          <w:tcPr>
            <w:tcW w:w="4071" w:type="dxa"/>
          </w:tcPr>
          <w:p w:rsidR="00173EB1" w:rsidRPr="003A31F6" w:rsidRDefault="00173EB1" w:rsidP="00226AA0">
            <w:pPr>
              <w:pStyle w:val="a3"/>
              <w:numPr>
                <w:ilvl w:val="0"/>
                <w:numId w:val="6"/>
              </w:numPr>
              <w:ind w:leftChars="0"/>
              <w:rPr>
                <w:rFonts w:ascii="標楷體" w:eastAsia="標楷體" w:hAnsi="標楷體"/>
                <w:szCs w:val="24"/>
              </w:rPr>
            </w:pPr>
            <w:r w:rsidRPr="00312D97">
              <w:rPr>
                <w:rFonts w:ascii="標楷體" w:eastAsia="標楷體" w:hAnsi="標楷體" w:hint="eastAsia"/>
                <w:szCs w:val="24"/>
              </w:rPr>
              <w:t>辦理專家口腔保健專題演講</w:t>
            </w:r>
            <w:r w:rsidRPr="003A31F6">
              <w:rPr>
                <w:rFonts w:ascii="標楷體" w:eastAsia="標楷體" w:hAnsi="標楷體" w:hint="eastAsia"/>
                <w:szCs w:val="24"/>
              </w:rPr>
              <w:t>活動。</w:t>
            </w:r>
          </w:p>
          <w:p w:rsidR="00173EB1" w:rsidRPr="000F30FF" w:rsidRDefault="00173EB1" w:rsidP="00226AA0">
            <w:pPr>
              <w:pStyle w:val="a3"/>
              <w:numPr>
                <w:ilvl w:val="0"/>
                <w:numId w:val="6"/>
              </w:numPr>
              <w:ind w:leftChars="0"/>
              <w:rPr>
                <w:rFonts w:ascii="標楷體" w:eastAsia="標楷體" w:hAnsi="標楷體"/>
                <w:szCs w:val="24"/>
              </w:rPr>
            </w:pPr>
            <w:r w:rsidRPr="000F30FF">
              <w:rPr>
                <w:rFonts w:ascii="標楷體" w:eastAsia="標楷體" w:hAnsi="標楷體" w:hint="eastAsia"/>
                <w:szCs w:val="24"/>
              </w:rPr>
              <w:t>9/12-9/23實施口腔保健入班課程教學</w:t>
            </w:r>
          </w:p>
          <w:p w:rsidR="00173EB1" w:rsidRDefault="00173EB1" w:rsidP="00226AA0">
            <w:pPr>
              <w:pStyle w:val="a3"/>
              <w:numPr>
                <w:ilvl w:val="0"/>
                <w:numId w:val="6"/>
              </w:numPr>
              <w:ind w:leftChars="0"/>
              <w:rPr>
                <w:rFonts w:ascii="標楷體" w:eastAsia="標楷體" w:hAnsi="標楷體"/>
                <w:szCs w:val="24"/>
              </w:rPr>
            </w:pPr>
            <w:r w:rsidRPr="000F30FF">
              <w:rPr>
                <w:rFonts w:ascii="標楷體" w:eastAsia="標楷體" w:hAnsi="標楷體" w:hint="eastAsia"/>
                <w:szCs w:val="24"/>
              </w:rPr>
              <w:t>全校播放正確刷牙法:貝氏刷牙法及牙線使用教學。</w:t>
            </w:r>
          </w:p>
          <w:p w:rsidR="00173EB1" w:rsidRDefault="00173EB1" w:rsidP="00226AA0">
            <w:pPr>
              <w:pStyle w:val="a3"/>
              <w:numPr>
                <w:ilvl w:val="0"/>
                <w:numId w:val="6"/>
              </w:numPr>
              <w:ind w:leftChars="0"/>
              <w:rPr>
                <w:rFonts w:ascii="標楷體" w:eastAsia="標楷體" w:hAnsi="標楷體"/>
                <w:szCs w:val="24"/>
              </w:rPr>
            </w:pPr>
            <w:r w:rsidRPr="00695EED">
              <w:rPr>
                <w:rFonts w:ascii="標楷體" w:eastAsia="標楷體" w:hAnsi="標楷體" w:hint="eastAsia"/>
                <w:szCs w:val="24"/>
              </w:rPr>
              <w:t>健康促進經費購買牙刷，發放給學生鼓勵餐後潔牙。</w:t>
            </w:r>
          </w:p>
          <w:p w:rsidR="00173EB1" w:rsidRDefault="00173EB1" w:rsidP="00226AA0">
            <w:pPr>
              <w:pStyle w:val="a3"/>
              <w:numPr>
                <w:ilvl w:val="0"/>
                <w:numId w:val="6"/>
              </w:numPr>
              <w:ind w:leftChars="0"/>
              <w:rPr>
                <w:rFonts w:ascii="標楷體" w:eastAsia="標楷體" w:hAnsi="標楷體"/>
                <w:szCs w:val="24"/>
              </w:rPr>
            </w:pPr>
            <w:r w:rsidRPr="00695EED">
              <w:rPr>
                <w:rFonts w:ascii="標楷體" w:eastAsia="標楷體" w:hAnsi="標楷體" w:hint="eastAsia"/>
                <w:szCs w:val="24"/>
              </w:rPr>
              <w:t>每學期發放牙齒定期檢查通知單，鼓勵學生就醫，針對未就醫學生，持續追蹤紀錄。</w:t>
            </w:r>
          </w:p>
          <w:p w:rsidR="00173EB1" w:rsidRPr="00695EED" w:rsidRDefault="00173EB1" w:rsidP="00226AA0">
            <w:pPr>
              <w:pStyle w:val="a3"/>
              <w:numPr>
                <w:ilvl w:val="0"/>
                <w:numId w:val="6"/>
              </w:numPr>
              <w:ind w:leftChars="0"/>
              <w:rPr>
                <w:rFonts w:ascii="標楷體" w:eastAsia="標楷體" w:hAnsi="標楷體"/>
                <w:szCs w:val="24"/>
              </w:rPr>
            </w:pPr>
            <w:r w:rsidRPr="00695EED">
              <w:rPr>
                <w:rFonts w:ascii="標楷體" w:eastAsia="標楷體" w:hAnsi="標楷體" w:hint="eastAsia"/>
              </w:rPr>
              <w:t>持續未複診同學，連絡家長，提升家長對口腔定期檢查重要性及重視口腔衛生</w:t>
            </w:r>
          </w:p>
          <w:p w:rsidR="00173EB1" w:rsidRDefault="00173EB1" w:rsidP="00226AA0">
            <w:pPr>
              <w:pStyle w:val="a3"/>
              <w:numPr>
                <w:ilvl w:val="0"/>
                <w:numId w:val="6"/>
              </w:numPr>
              <w:ind w:leftChars="0"/>
              <w:rPr>
                <w:rFonts w:ascii="標楷體" w:eastAsia="標楷體" w:hAnsi="標楷體"/>
                <w:szCs w:val="24"/>
              </w:rPr>
            </w:pPr>
            <w:r w:rsidRPr="00695EED">
              <w:rPr>
                <w:rFonts w:ascii="標楷體" w:eastAsia="標楷體" w:hAnsi="標楷體" w:hint="eastAsia"/>
                <w:szCs w:val="24"/>
              </w:rPr>
              <w:t>牙齒定期檢查通知單背面，加註貝氏刷牙法、如何正確使用牙線宣導。</w:t>
            </w:r>
          </w:p>
          <w:p w:rsidR="00173EB1" w:rsidRDefault="00173EB1" w:rsidP="00226AA0">
            <w:pPr>
              <w:pStyle w:val="a3"/>
              <w:numPr>
                <w:ilvl w:val="0"/>
                <w:numId w:val="6"/>
              </w:numPr>
              <w:ind w:leftChars="0"/>
              <w:rPr>
                <w:rFonts w:ascii="標楷體" w:eastAsia="標楷體" w:hAnsi="標楷體"/>
                <w:szCs w:val="24"/>
              </w:rPr>
            </w:pPr>
            <w:r w:rsidRPr="00695EED">
              <w:rPr>
                <w:rFonts w:ascii="標楷體" w:eastAsia="標楷體" w:hAnsi="標楷體" w:hint="eastAsia"/>
                <w:szCs w:val="24"/>
              </w:rPr>
              <w:t>8/2、3遠傳牙醫至本校為國中部及高中部2、3年級學生口腔篩檢。</w:t>
            </w:r>
          </w:p>
          <w:p w:rsidR="00173EB1" w:rsidRPr="00695EED" w:rsidRDefault="00173EB1" w:rsidP="00226AA0">
            <w:pPr>
              <w:pStyle w:val="a3"/>
              <w:numPr>
                <w:ilvl w:val="0"/>
                <w:numId w:val="6"/>
              </w:numPr>
              <w:ind w:leftChars="0"/>
              <w:rPr>
                <w:rFonts w:ascii="標楷體" w:eastAsia="標楷體" w:hAnsi="標楷體"/>
                <w:szCs w:val="24"/>
              </w:rPr>
            </w:pPr>
            <w:r w:rsidRPr="00695EED">
              <w:rPr>
                <w:rFonts w:ascii="標楷體" w:eastAsia="標楷體" w:hAnsi="標楷體" w:hint="eastAsia"/>
                <w:szCs w:val="24"/>
              </w:rPr>
              <w:t>由學務處健康中心辦理之「步步高升健康標語」競賽。</w:t>
            </w:r>
          </w:p>
          <w:p w:rsidR="00173EB1" w:rsidRDefault="00173EB1" w:rsidP="00226AA0">
            <w:pPr>
              <w:pStyle w:val="a3"/>
              <w:numPr>
                <w:ilvl w:val="0"/>
                <w:numId w:val="6"/>
              </w:numPr>
              <w:ind w:leftChars="0"/>
              <w:rPr>
                <w:rFonts w:ascii="標楷體" w:eastAsia="標楷體" w:hAnsi="標楷體"/>
                <w:szCs w:val="24"/>
              </w:rPr>
            </w:pPr>
            <w:r w:rsidRPr="000F30FF">
              <w:rPr>
                <w:rFonts w:ascii="標楷體" w:eastAsia="標楷體" w:hAnsi="標楷體" w:hint="eastAsia"/>
                <w:szCs w:val="24"/>
              </w:rPr>
              <w:t>將標語比賽優良作品張貼於階梯上，並辦理標語尋寶遊戲。12/9校慶運動會，進行「投向健康」活動，有獎徵答。</w:t>
            </w:r>
          </w:p>
          <w:p w:rsidR="00173EB1" w:rsidRDefault="00173EB1" w:rsidP="00226AA0">
            <w:pPr>
              <w:pStyle w:val="a3"/>
              <w:numPr>
                <w:ilvl w:val="0"/>
                <w:numId w:val="6"/>
              </w:numPr>
              <w:ind w:leftChars="0"/>
              <w:rPr>
                <w:rFonts w:ascii="標楷體" w:eastAsia="標楷體" w:hAnsi="標楷體"/>
                <w:szCs w:val="24"/>
              </w:rPr>
            </w:pPr>
            <w:r>
              <w:rPr>
                <w:rFonts w:ascii="標楷體" w:eastAsia="標楷體" w:hAnsi="標楷體" w:hint="eastAsia"/>
                <w:szCs w:val="24"/>
              </w:rPr>
              <w:t>12</w:t>
            </w:r>
            <w:r w:rsidRPr="000F30FF">
              <w:rPr>
                <w:rFonts w:ascii="標楷體" w:eastAsia="標楷體" w:hAnsi="標楷體" w:hint="eastAsia"/>
                <w:szCs w:val="24"/>
              </w:rPr>
              <w:t>月口腔保健特刊 ，壁報製作展創意。</w:t>
            </w:r>
          </w:p>
          <w:p w:rsidR="00173EB1" w:rsidRPr="00ED5C9D" w:rsidRDefault="00173EB1" w:rsidP="00226AA0">
            <w:pPr>
              <w:pStyle w:val="a3"/>
              <w:numPr>
                <w:ilvl w:val="0"/>
                <w:numId w:val="6"/>
              </w:numPr>
              <w:ind w:leftChars="0"/>
              <w:rPr>
                <w:rFonts w:ascii="標楷體" w:eastAsia="標楷體" w:hAnsi="標楷體"/>
                <w:szCs w:val="24"/>
              </w:rPr>
            </w:pPr>
            <w:r w:rsidRPr="00ED5C9D">
              <w:rPr>
                <w:rFonts w:ascii="標楷體" w:eastAsia="標楷體" w:hAnsi="標楷體" w:hint="eastAsia"/>
                <w:szCs w:val="24"/>
              </w:rPr>
              <w:t>每班發放口腔潔牙登記表，於學期 末收回統計，紀錄良好之衛生股長</w:t>
            </w:r>
            <w:r w:rsidRPr="00ED5C9D">
              <w:rPr>
                <w:rFonts w:ascii="標楷體" w:eastAsia="標楷體" w:hAnsi="標楷體" w:hint="eastAsia"/>
                <w:szCs w:val="24"/>
              </w:rPr>
              <w:lastRenderedPageBreak/>
              <w:t>及整學期有做好餐後潔牙學生，給予獎勵。</w:t>
            </w:r>
          </w:p>
        </w:tc>
        <w:tc>
          <w:tcPr>
            <w:tcW w:w="1462" w:type="dxa"/>
          </w:tcPr>
          <w:p w:rsidR="00173EB1" w:rsidRDefault="00173EB1" w:rsidP="007A199C">
            <w:pPr>
              <w:rPr>
                <w:rFonts w:ascii="標楷體" w:eastAsia="標楷體" w:hAnsi="標楷體"/>
                <w:szCs w:val="24"/>
              </w:rPr>
            </w:pPr>
            <w:r>
              <w:rPr>
                <w:rFonts w:ascii="標楷體" w:eastAsia="標楷體" w:hAnsi="標楷體" w:hint="eastAsia"/>
                <w:szCs w:val="24"/>
              </w:rPr>
              <w:lastRenderedPageBreak/>
              <w:t>1.(部)市本</w:t>
            </w:r>
          </w:p>
          <w:p w:rsidR="00173EB1" w:rsidRDefault="00173EB1" w:rsidP="007A199C">
            <w:pPr>
              <w:rPr>
                <w:rFonts w:ascii="標楷體" w:eastAsia="標楷體" w:hAnsi="標楷體"/>
                <w:szCs w:val="24"/>
              </w:rPr>
            </w:pPr>
            <w:r>
              <w:rPr>
                <w:rFonts w:ascii="標楷體" w:eastAsia="標楷體" w:hAnsi="標楷體" w:hint="eastAsia"/>
                <w:szCs w:val="24"/>
              </w:rPr>
              <w:t xml:space="preserve">  指標。</w:t>
            </w:r>
          </w:p>
          <w:p w:rsidR="00173EB1" w:rsidRDefault="00173EB1" w:rsidP="007A199C">
            <w:pPr>
              <w:rPr>
                <w:rFonts w:ascii="標楷體" w:eastAsia="標楷體" w:hAnsi="標楷體"/>
                <w:szCs w:val="24"/>
              </w:rPr>
            </w:pPr>
            <w:r>
              <w:rPr>
                <w:rFonts w:ascii="標楷體" w:eastAsia="標楷體" w:hAnsi="標楷體" w:hint="eastAsia"/>
                <w:szCs w:val="24"/>
              </w:rPr>
              <w:t>2.齲齒率。</w:t>
            </w:r>
          </w:p>
          <w:p w:rsidR="00173EB1" w:rsidRDefault="00173EB1" w:rsidP="007A199C">
            <w:pPr>
              <w:rPr>
                <w:rFonts w:ascii="標楷體" w:eastAsia="標楷體" w:hAnsi="標楷體"/>
                <w:szCs w:val="24"/>
              </w:rPr>
            </w:pPr>
            <w:r>
              <w:rPr>
                <w:rFonts w:ascii="標楷體" w:eastAsia="標楷體" w:hAnsi="標楷體" w:hint="eastAsia"/>
                <w:szCs w:val="24"/>
              </w:rPr>
              <w:t>3.餐後潔牙率。</w:t>
            </w:r>
          </w:p>
        </w:tc>
      </w:tr>
      <w:tr w:rsidR="00173EB1" w:rsidTr="007A199C">
        <w:tc>
          <w:tcPr>
            <w:tcW w:w="1268" w:type="dxa"/>
          </w:tcPr>
          <w:p w:rsidR="00173EB1" w:rsidRDefault="00173EB1" w:rsidP="007A199C">
            <w:pPr>
              <w:rPr>
                <w:rFonts w:ascii="標楷體" w:eastAsia="標楷體" w:hAnsi="標楷體"/>
                <w:szCs w:val="24"/>
              </w:rPr>
            </w:pPr>
            <w:r w:rsidRPr="00D8358F">
              <w:rPr>
                <w:rFonts w:ascii="標楷體" w:eastAsia="標楷體" w:hAnsi="標楷體" w:hint="eastAsia"/>
                <w:bCs/>
                <w:szCs w:val="24"/>
              </w:rPr>
              <w:lastRenderedPageBreak/>
              <w:t>學校物質環境</w:t>
            </w:r>
          </w:p>
        </w:tc>
        <w:tc>
          <w:tcPr>
            <w:tcW w:w="3119" w:type="dxa"/>
          </w:tcPr>
          <w:p w:rsidR="00173EB1" w:rsidRPr="006315B3" w:rsidRDefault="00173EB1" w:rsidP="00226AA0">
            <w:pPr>
              <w:pStyle w:val="a3"/>
              <w:numPr>
                <w:ilvl w:val="0"/>
                <w:numId w:val="9"/>
              </w:numPr>
              <w:ind w:leftChars="0"/>
              <w:rPr>
                <w:rFonts w:ascii="標楷體" w:eastAsia="標楷體" w:hAnsi="標楷體"/>
                <w:bCs/>
                <w:szCs w:val="24"/>
              </w:rPr>
            </w:pPr>
            <w:r w:rsidRPr="006315B3">
              <w:rPr>
                <w:rFonts w:ascii="標楷體" w:eastAsia="標楷體" w:hAnsi="標楷體" w:hint="eastAsia"/>
                <w:bCs/>
                <w:szCs w:val="24"/>
              </w:rPr>
              <w:t>提供足夠物質環境，營造潔牙氣氛。</w:t>
            </w:r>
          </w:p>
          <w:p w:rsidR="00173EB1" w:rsidRPr="006315B3" w:rsidRDefault="00173EB1" w:rsidP="00226AA0">
            <w:pPr>
              <w:pStyle w:val="a3"/>
              <w:numPr>
                <w:ilvl w:val="0"/>
                <w:numId w:val="9"/>
              </w:numPr>
              <w:ind w:leftChars="0"/>
              <w:rPr>
                <w:rFonts w:ascii="標楷體" w:eastAsia="標楷體" w:hAnsi="標楷體"/>
                <w:szCs w:val="24"/>
              </w:rPr>
            </w:pPr>
            <w:r w:rsidRPr="006315B3">
              <w:rPr>
                <w:rFonts w:ascii="標楷體" w:eastAsia="標楷體" w:hAnsi="標楷體" w:hint="eastAsia"/>
                <w:szCs w:val="24"/>
              </w:rPr>
              <w:t>海報、宣導品等媒體行銷</w:t>
            </w:r>
          </w:p>
        </w:tc>
        <w:tc>
          <w:tcPr>
            <w:tcW w:w="4071" w:type="dxa"/>
          </w:tcPr>
          <w:p w:rsidR="00173EB1" w:rsidRDefault="00173EB1" w:rsidP="00226AA0">
            <w:pPr>
              <w:pStyle w:val="a3"/>
              <w:numPr>
                <w:ilvl w:val="0"/>
                <w:numId w:val="14"/>
              </w:numPr>
              <w:ind w:leftChars="0"/>
              <w:rPr>
                <w:rFonts w:ascii="標楷體" w:eastAsia="標楷體" w:hAnsi="標楷體"/>
                <w:szCs w:val="24"/>
              </w:rPr>
            </w:pPr>
            <w:r w:rsidRPr="00226535">
              <w:rPr>
                <w:rFonts w:ascii="標楷體" w:eastAsia="標楷體" w:hAnsi="標楷體" w:hint="eastAsia"/>
                <w:szCs w:val="24"/>
              </w:rPr>
              <w:t>校內足夠洗手台，提供餐後潔牙使用</w:t>
            </w:r>
            <w:r>
              <w:rPr>
                <w:rFonts w:ascii="標楷體" w:eastAsia="標楷體" w:hAnsi="標楷體" w:hint="eastAsia"/>
                <w:szCs w:val="24"/>
              </w:rPr>
              <w:t>。</w:t>
            </w:r>
          </w:p>
          <w:p w:rsidR="00173EB1" w:rsidRDefault="00173EB1" w:rsidP="00226AA0">
            <w:pPr>
              <w:pStyle w:val="a3"/>
              <w:numPr>
                <w:ilvl w:val="0"/>
                <w:numId w:val="14"/>
              </w:numPr>
              <w:ind w:leftChars="0"/>
              <w:rPr>
                <w:rFonts w:ascii="標楷體" w:eastAsia="標楷體" w:hAnsi="標楷體"/>
                <w:szCs w:val="24"/>
              </w:rPr>
            </w:pPr>
            <w:r>
              <w:rPr>
                <w:rFonts w:ascii="標楷體" w:eastAsia="標楷體" w:hAnsi="標楷體" w:hint="eastAsia"/>
                <w:szCs w:val="24"/>
              </w:rPr>
              <w:t>每位學生有自己的工具櫃，維護潔牙工具之整齊、清潔。</w:t>
            </w:r>
          </w:p>
          <w:p w:rsidR="00173EB1" w:rsidRDefault="00173EB1" w:rsidP="00226AA0">
            <w:pPr>
              <w:pStyle w:val="a3"/>
              <w:numPr>
                <w:ilvl w:val="0"/>
                <w:numId w:val="14"/>
              </w:numPr>
              <w:ind w:leftChars="0"/>
              <w:rPr>
                <w:rFonts w:ascii="標楷體" w:eastAsia="標楷體" w:hAnsi="標楷體"/>
                <w:szCs w:val="24"/>
              </w:rPr>
            </w:pPr>
            <w:r>
              <w:rPr>
                <w:rFonts w:ascii="標楷體" w:eastAsia="標楷體" w:hAnsi="標楷體" w:hint="eastAsia"/>
                <w:szCs w:val="24"/>
              </w:rPr>
              <w:t>利用各班級電視，播放貝氏刷牙法、牙線使用影片。</w:t>
            </w:r>
          </w:p>
          <w:p w:rsidR="00173EB1" w:rsidRDefault="00173EB1" w:rsidP="00226AA0">
            <w:pPr>
              <w:pStyle w:val="a3"/>
              <w:numPr>
                <w:ilvl w:val="0"/>
                <w:numId w:val="14"/>
              </w:numPr>
              <w:ind w:leftChars="0"/>
              <w:rPr>
                <w:rFonts w:ascii="標楷體" w:eastAsia="標楷體" w:hAnsi="標楷體"/>
                <w:szCs w:val="24"/>
              </w:rPr>
            </w:pPr>
            <w:r w:rsidRPr="00226535">
              <w:rPr>
                <w:rFonts w:ascii="標楷體" w:eastAsia="標楷體" w:hAnsi="標楷體" w:hint="eastAsia"/>
                <w:szCs w:val="24"/>
              </w:rPr>
              <w:t>學校健康中心網頁，可連結貝氏刷牙法影片，提供學生觀賞及學習。</w:t>
            </w:r>
          </w:p>
          <w:p w:rsidR="00173EB1" w:rsidRDefault="00173EB1" w:rsidP="00226AA0">
            <w:pPr>
              <w:pStyle w:val="a3"/>
              <w:numPr>
                <w:ilvl w:val="0"/>
                <w:numId w:val="14"/>
              </w:numPr>
              <w:ind w:leftChars="0"/>
              <w:rPr>
                <w:rFonts w:ascii="標楷體" w:eastAsia="標楷體" w:hAnsi="標楷體"/>
                <w:szCs w:val="24"/>
              </w:rPr>
            </w:pPr>
            <w:r w:rsidRPr="00E50DAA">
              <w:rPr>
                <w:rFonts w:ascii="標楷體" w:eastAsia="標楷體" w:hAnsi="標楷體" w:hint="eastAsia"/>
                <w:szCs w:val="24"/>
              </w:rPr>
              <w:t>設置健康中心專欄，張貼口腔保健宣導海報，提供全校師生觀看學習。</w:t>
            </w:r>
          </w:p>
          <w:p w:rsidR="00173EB1" w:rsidRDefault="00173EB1" w:rsidP="00226AA0">
            <w:pPr>
              <w:pStyle w:val="a3"/>
              <w:numPr>
                <w:ilvl w:val="0"/>
                <w:numId w:val="14"/>
              </w:numPr>
              <w:ind w:leftChars="0"/>
              <w:rPr>
                <w:rFonts w:ascii="標楷體" w:eastAsia="標楷體" w:hAnsi="標楷體"/>
                <w:szCs w:val="24"/>
              </w:rPr>
            </w:pPr>
            <w:r w:rsidRPr="00E50DAA">
              <w:rPr>
                <w:rFonts w:ascii="標楷體" w:eastAsia="標楷體" w:hAnsi="標楷體" w:hint="eastAsia"/>
                <w:szCs w:val="24"/>
              </w:rPr>
              <w:t>校門跑馬燈，隨時提供相關資訊及標語。</w:t>
            </w:r>
          </w:p>
          <w:p w:rsidR="00173EB1" w:rsidRDefault="00173EB1" w:rsidP="00226AA0">
            <w:pPr>
              <w:pStyle w:val="a3"/>
              <w:numPr>
                <w:ilvl w:val="0"/>
                <w:numId w:val="14"/>
              </w:numPr>
              <w:ind w:leftChars="0"/>
              <w:rPr>
                <w:rFonts w:ascii="標楷體" w:eastAsia="標楷體" w:hAnsi="標楷體"/>
                <w:szCs w:val="24"/>
              </w:rPr>
            </w:pPr>
            <w:r w:rsidRPr="00E50DAA">
              <w:rPr>
                <w:rFonts w:ascii="標楷體" w:eastAsia="標楷體" w:hAnsi="標楷體" w:hint="eastAsia"/>
                <w:szCs w:val="24"/>
              </w:rPr>
              <w:t>教室電視牆：提醒學生飯後潔牙。</w:t>
            </w:r>
          </w:p>
          <w:p w:rsidR="00173EB1" w:rsidRDefault="00173EB1" w:rsidP="00226AA0">
            <w:pPr>
              <w:pStyle w:val="a3"/>
              <w:numPr>
                <w:ilvl w:val="0"/>
                <w:numId w:val="14"/>
              </w:numPr>
              <w:ind w:leftChars="0"/>
              <w:rPr>
                <w:rFonts w:ascii="標楷體" w:eastAsia="標楷體" w:hAnsi="標楷體"/>
                <w:szCs w:val="24"/>
              </w:rPr>
            </w:pPr>
            <w:r w:rsidRPr="00E50DAA">
              <w:rPr>
                <w:rFonts w:ascii="標楷體" w:eastAsia="標楷體" w:hAnsi="標楷體" w:hint="eastAsia"/>
                <w:szCs w:val="24"/>
              </w:rPr>
              <w:t>學務處週報：衛生宣導，提供相關議題資訊，以增加學生知識的提升。</w:t>
            </w:r>
          </w:p>
          <w:p w:rsidR="00173EB1" w:rsidRDefault="00173EB1" w:rsidP="00226AA0">
            <w:pPr>
              <w:pStyle w:val="a3"/>
              <w:numPr>
                <w:ilvl w:val="0"/>
                <w:numId w:val="14"/>
              </w:numPr>
              <w:ind w:leftChars="0"/>
              <w:rPr>
                <w:rFonts w:ascii="標楷體" w:eastAsia="標楷體" w:hAnsi="標楷體"/>
                <w:szCs w:val="24"/>
              </w:rPr>
            </w:pPr>
            <w:r w:rsidRPr="00BB4E6A">
              <w:rPr>
                <w:rFonts w:ascii="標楷體" w:eastAsia="標楷體" w:hAnsi="標楷體" w:hint="eastAsia"/>
                <w:szCs w:val="24"/>
              </w:rPr>
              <w:t>發放刷牙組給學生鼓勵餐後潔牙。</w:t>
            </w:r>
          </w:p>
          <w:p w:rsidR="00173EB1" w:rsidRPr="007F4F21" w:rsidRDefault="00173EB1" w:rsidP="00226AA0">
            <w:pPr>
              <w:pStyle w:val="a3"/>
              <w:numPr>
                <w:ilvl w:val="0"/>
                <w:numId w:val="14"/>
              </w:numPr>
              <w:ind w:leftChars="0"/>
              <w:rPr>
                <w:rFonts w:ascii="標楷體" w:eastAsia="標楷體" w:hAnsi="標楷體"/>
                <w:szCs w:val="24"/>
              </w:rPr>
            </w:pPr>
            <w:r w:rsidRPr="00BB4E6A">
              <w:rPr>
                <w:rFonts w:ascii="標楷體" w:eastAsia="標楷體" w:hAnsi="標楷體" w:hint="eastAsia"/>
                <w:szCs w:val="24"/>
              </w:rPr>
              <w:t>校內無販賣含糖飲料及零</w:t>
            </w:r>
            <w:r w:rsidRPr="007F4F21">
              <w:rPr>
                <w:rFonts w:ascii="標楷體" w:eastAsia="標楷體" w:hAnsi="標楷體" w:hint="eastAsia"/>
                <w:szCs w:val="24"/>
              </w:rPr>
              <w:t>食，減少碳水化合物攝取。</w:t>
            </w:r>
          </w:p>
          <w:p w:rsidR="00173EB1" w:rsidRPr="00F75DD0" w:rsidRDefault="00173EB1" w:rsidP="00226AA0">
            <w:pPr>
              <w:pStyle w:val="a3"/>
              <w:numPr>
                <w:ilvl w:val="0"/>
                <w:numId w:val="14"/>
              </w:numPr>
              <w:ind w:leftChars="0"/>
              <w:rPr>
                <w:rFonts w:ascii="標楷體" w:eastAsia="標楷體" w:hAnsi="標楷體"/>
                <w:szCs w:val="24"/>
              </w:rPr>
            </w:pPr>
            <w:r w:rsidRPr="00F75DD0">
              <w:rPr>
                <w:rFonts w:ascii="標楷體" w:eastAsia="標楷體" w:hAnsi="標楷體" w:hint="eastAsia"/>
                <w:szCs w:val="24"/>
              </w:rPr>
              <w:t>舉辦口腔衛生宣導、有獎徵答，引起學生興趣、提高學習效率</w:t>
            </w:r>
          </w:p>
        </w:tc>
        <w:tc>
          <w:tcPr>
            <w:tcW w:w="1462" w:type="dxa"/>
          </w:tcPr>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1.(部)市本  </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指標。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2.齲齒率。</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3.餐後潔牙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率。</w:t>
            </w:r>
          </w:p>
          <w:p w:rsidR="00173EB1" w:rsidRDefault="00173EB1" w:rsidP="007A199C">
            <w:pPr>
              <w:rPr>
                <w:rFonts w:ascii="標楷體" w:eastAsia="標楷體" w:hAnsi="標楷體"/>
                <w:szCs w:val="24"/>
              </w:rPr>
            </w:pPr>
            <w:r w:rsidRPr="006315B3">
              <w:rPr>
                <w:rFonts w:ascii="標楷體" w:eastAsia="標楷體" w:hAnsi="標楷體" w:hint="eastAsia"/>
                <w:szCs w:val="24"/>
              </w:rPr>
              <w:t>4.複檢率。</w:t>
            </w:r>
          </w:p>
        </w:tc>
      </w:tr>
      <w:tr w:rsidR="00173EB1" w:rsidTr="007A199C">
        <w:tc>
          <w:tcPr>
            <w:tcW w:w="1268" w:type="dxa"/>
          </w:tcPr>
          <w:p w:rsidR="00173EB1" w:rsidRDefault="00173EB1" w:rsidP="007A199C">
            <w:pPr>
              <w:rPr>
                <w:rFonts w:ascii="標楷體" w:eastAsia="標楷體" w:hAnsi="標楷體"/>
                <w:szCs w:val="24"/>
              </w:rPr>
            </w:pPr>
            <w:r w:rsidRPr="006315B3">
              <w:rPr>
                <w:rFonts w:ascii="標楷體" w:eastAsia="標楷體" w:hAnsi="標楷體" w:hint="eastAsia"/>
                <w:szCs w:val="24"/>
              </w:rPr>
              <w:t>學校社會環境</w:t>
            </w:r>
          </w:p>
        </w:tc>
        <w:tc>
          <w:tcPr>
            <w:tcW w:w="3119" w:type="dxa"/>
          </w:tcPr>
          <w:p w:rsidR="00173EB1" w:rsidRDefault="00173EB1" w:rsidP="007A199C">
            <w:pPr>
              <w:rPr>
                <w:rFonts w:ascii="標楷體" w:eastAsia="標楷體" w:hAnsi="標楷體"/>
                <w:szCs w:val="24"/>
              </w:rPr>
            </w:pPr>
            <w:r w:rsidRPr="006315B3">
              <w:rPr>
                <w:rFonts w:ascii="標楷體" w:eastAsia="標楷體" w:hAnsi="標楷體" w:hint="eastAsia"/>
                <w:szCs w:val="24"/>
              </w:rPr>
              <w:t>創造和諧校園文化</w:t>
            </w:r>
          </w:p>
        </w:tc>
        <w:tc>
          <w:tcPr>
            <w:tcW w:w="4071" w:type="dxa"/>
          </w:tcPr>
          <w:p w:rsidR="00173EB1" w:rsidRPr="00BB4E6A" w:rsidRDefault="00173EB1" w:rsidP="00226AA0">
            <w:pPr>
              <w:pStyle w:val="a3"/>
              <w:numPr>
                <w:ilvl w:val="0"/>
                <w:numId w:val="7"/>
              </w:numPr>
              <w:ind w:leftChars="0"/>
              <w:rPr>
                <w:rFonts w:ascii="標楷體" w:eastAsia="標楷體" w:hAnsi="標楷體"/>
                <w:szCs w:val="24"/>
              </w:rPr>
            </w:pPr>
            <w:r w:rsidRPr="00BB4E6A">
              <w:rPr>
                <w:rFonts w:ascii="標楷體" w:eastAsia="標楷體" w:hAnsi="標楷體" w:hint="eastAsia"/>
                <w:szCs w:val="24"/>
              </w:rPr>
              <w:t>壁報製作：口腔保健特刊-宣導口腔保健重要性及具體作為。</w:t>
            </w:r>
          </w:p>
          <w:p w:rsidR="00173EB1" w:rsidRDefault="00173EB1" w:rsidP="00226AA0">
            <w:pPr>
              <w:pStyle w:val="a3"/>
              <w:numPr>
                <w:ilvl w:val="0"/>
                <w:numId w:val="7"/>
              </w:numPr>
              <w:ind w:leftChars="0"/>
              <w:rPr>
                <w:rFonts w:ascii="標楷體" w:eastAsia="標楷體" w:hAnsi="標楷體"/>
                <w:szCs w:val="24"/>
              </w:rPr>
            </w:pPr>
            <w:r>
              <w:rPr>
                <w:rFonts w:ascii="標楷體" w:eastAsia="標楷體" w:hAnsi="標楷體" w:hint="eastAsia"/>
                <w:szCs w:val="24"/>
              </w:rPr>
              <w:t>學校電視牆不定時張貼視力保健之重要性</w:t>
            </w:r>
          </w:p>
          <w:p w:rsidR="00173EB1" w:rsidRDefault="00173EB1" w:rsidP="00226AA0">
            <w:pPr>
              <w:pStyle w:val="a3"/>
              <w:numPr>
                <w:ilvl w:val="0"/>
                <w:numId w:val="7"/>
              </w:numPr>
              <w:ind w:leftChars="0"/>
              <w:rPr>
                <w:rFonts w:ascii="標楷體" w:eastAsia="標楷體" w:hAnsi="標楷體"/>
                <w:szCs w:val="24"/>
              </w:rPr>
            </w:pPr>
            <w:r w:rsidRPr="00940685">
              <w:rPr>
                <w:rFonts w:ascii="標楷體" w:eastAsia="標楷體" w:hAnsi="標楷體" w:hint="eastAsia"/>
                <w:szCs w:val="24"/>
              </w:rPr>
              <w:t>營造友善校園，持續推動口腔保健之相關環境氛圍。</w:t>
            </w:r>
          </w:p>
          <w:p w:rsidR="00173EB1" w:rsidRPr="00940685" w:rsidRDefault="00173EB1" w:rsidP="00226AA0">
            <w:pPr>
              <w:pStyle w:val="a3"/>
              <w:numPr>
                <w:ilvl w:val="0"/>
                <w:numId w:val="7"/>
              </w:numPr>
              <w:ind w:leftChars="0"/>
              <w:rPr>
                <w:rFonts w:ascii="標楷體" w:eastAsia="標楷體" w:hAnsi="標楷體"/>
                <w:szCs w:val="24"/>
              </w:rPr>
            </w:pPr>
            <w:r>
              <w:rPr>
                <w:rFonts w:ascii="標楷體" w:eastAsia="標楷體" w:hAnsi="標楷體" w:hint="eastAsia"/>
                <w:szCs w:val="24"/>
              </w:rPr>
              <w:t>鼓勵學生結伴一起刷牙，提升在校餐後潔牙率。</w:t>
            </w:r>
          </w:p>
        </w:tc>
        <w:tc>
          <w:tcPr>
            <w:tcW w:w="1462" w:type="dxa"/>
          </w:tcPr>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1.(部)市本  </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指標。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2.齲齒率。</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3.餐後潔牙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率。</w:t>
            </w:r>
          </w:p>
          <w:p w:rsidR="00173EB1" w:rsidRDefault="00173EB1" w:rsidP="007A199C">
            <w:pPr>
              <w:rPr>
                <w:rFonts w:ascii="標楷體" w:eastAsia="標楷體" w:hAnsi="標楷體"/>
                <w:szCs w:val="24"/>
              </w:rPr>
            </w:pPr>
            <w:r w:rsidRPr="006315B3">
              <w:rPr>
                <w:rFonts w:ascii="標楷體" w:eastAsia="標楷體" w:hAnsi="標楷體" w:hint="eastAsia"/>
                <w:szCs w:val="24"/>
              </w:rPr>
              <w:t>4.複檢率。</w:t>
            </w:r>
          </w:p>
        </w:tc>
      </w:tr>
      <w:tr w:rsidR="00173EB1" w:rsidTr="007A199C">
        <w:tc>
          <w:tcPr>
            <w:tcW w:w="1268" w:type="dxa"/>
          </w:tcPr>
          <w:p w:rsidR="00173EB1" w:rsidRDefault="00173EB1" w:rsidP="007A199C">
            <w:pPr>
              <w:rPr>
                <w:rFonts w:ascii="標楷體" w:eastAsia="標楷體" w:hAnsi="標楷體"/>
                <w:szCs w:val="24"/>
              </w:rPr>
            </w:pPr>
            <w:r>
              <w:rPr>
                <w:rFonts w:ascii="標楷體" w:eastAsia="標楷體" w:hAnsi="標楷體" w:hint="eastAsia"/>
                <w:szCs w:val="24"/>
              </w:rPr>
              <w:t>社區關係</w:t>
            </w:r>
          </w:p>
        </w:tc>
        <w:tc>
          <w:tcPr>
            <w:tcW w:w="3119" w:type="dxa"/>
          </w:tcPr>
          <w:p w:rsidR="00173EB1" w:rsidRDefault="00173EB1" w:rsidP="007A199C">
            <w:pPr>
              <w:rPr>
                <w:rFonts w:ascii="標楷體" w:eastAsia="標楷體" w:hAnsi="標楷體"/>
                <w:szCs w:val="24"/>
              </w:rPr>
            </w:pPr>
            <w:r w:rsidRPr="00CB5246">
              <w:rPr>
                <w:rFonts w:ascii="標楷體" w:eastAsia="標楷體" w:hAnsi="標楷體" w:hint="eastAsia"/>
                <w:szCs w:val="24"/>
              </w:rPr>
              <w:t>整合社區資源</w:t>
            </w:r>
          </w:p>
        </w:tc>
        <w:tc>
          <w:tcPr>
            <w:tcW w:w="4071" w:type="dxa"/>
          </w:tcPr>
          <w:p w:rsidR="00173EB1" w:rsidRPr="007F4F21" w:rsidRDefault="00173EB1" w:rsidP="00226AA0">
            <w:pPr>
              <w:pStyle w:val="a3"/>
              <w:numPr>
                <w:ilvl w:val="0"/>
                <w:numId w:val="8"/>
              </w:numPr>
              <w:ind w:leftChars="0"/>
              <w:rPr>
                <w:rFonts w:ascii="標楷體" w:eastAsia="標楷體" w:hAnsi="標楷體"/>
                <w:szCs w:val="24"/>
              </w:rPr>
            </w:pPr>
            <w:r w:rsidRPr="007F4F21">
              <w:rPr>
                <w:rFonts w:ascii="標楷體" w:eastAsia="標楷體" w:hAnsi="標楷體" w:hint="eastAsia"/>
                <w:szCs w:val="24"/>
              </w:rPr>
              <w:t>利用親師會，向家長口腔保健宣導。</w:t>
            </w:r>
          </w:p>
          <w:p w:rsidR="00173EB1" w:rsidRDefault="00173EB1" w:rsidP="00226AA0">
            <w:pPr>
              <w:pStyle w:val="a3"/>
              <w:numPr>
                <w:ilvl w:val="0"/>
                <w:numId w:val="8"/>
              </w:numPr>
              <w:ind w:leftChars="0"/>
              <w:rPr>
                <w:rFonts w:ascii="標楷體" w:eastAsia="標楷體" w:hAnsi="標楷體"/>
                <w:szCs w:val="24"/>
              </w:rPr>
            </w:pPr>
            <w:r>
              <w:rPr>
                <w:rFonts w:ascii="標楷體" w:eastAsia="標楷體" w:hAnsi="標楷體" w:hint="eastAsia"/>
                <w:szCs w:val="24"/>
              </w:rPr>
              <w:t>與社區牙醫結盟到校</w:t>
            </w:r>
            <w:r w:rsidRPr="00132BB2">
              <w:rPr>
                <w:rFonts w:ascii="標楷體" w:eastAsia="標楷體" w:hAnsi="標楷體" w:hint="eastAsia"/>
                <w:szCs w:val="24"/>
              </w:rPr>
              <w:t>學生口腔篩檢。</w:t>
            </w:r>
          </w:p>
          <w:p w:rsidR="00173EB1" w:rsidRDefault="00173EB1" w:rsidP="00226AA0">
            <w:pPr>
              <w:pStyle w:val="a3"/>
              <w:numPr>
                <w:ilvl w:val="0"/>
                <w:numId w:val="8"/>
              </w:numPr>
              <w:ind w:leftChars="0"/>
              <w:rPr>
                <w:rFonts w:ascii="標楷體" w:eastAsia="標楷體" w:hAnsi="標楷體"/>
                <w:szCs w:val="24"/>
              </w:rPr>
            </w:pPr>
            <w:r w:rsidRPr="00132BB2">
              <w:rPr>
                <w:rFonts w:ascii="標楷體" w:eastAsia="標楷體" w:hAnsi="標楷體" w:hint="eastAsia"/>
                <w:szCs w:val="24"/>
              </w:rPr>
              <w:t>與台中市大里區衛生所等資源，提供校園豐富的口腔保健之健康促</w:t>
            </w:r>
            <w:r w:rsidRPr="00132BB2">
              <w:rPr>
                <w:rFonts w:ascii="標楷體" w:eastAsia="標楷體" w:hAnsi="標楷體" w:hint="eastAsia"/>
                <w:szCs w:val="24"/>
              </w:rPr>
              <w:lastRenderedPageBreak/>
              <w:t>進資訊與資源辦理相關活動。</w:t>
            </w:r>
          </w:p>
          <w:p w:rsidR="00173EB1" w:rsidRDefault="00173EB1" w:rsidP="00226AA0">
            <w:pPr>
              <w:pStyle w:val="a3"/>
              <w:numPr>
                <w:ilvl w:val="0"/>
                <w:numId w:val="8"/>
              </w:numPr>
              <w:ind w:leftChars="0"/>
              <w:rPr>
                <w:rFonts w:ascii="標楷體" w:eastAsia="標楷體" w:hAnsi="標楷體"/>
                <w:szCs w:val="24"/>
              </w:rPr>
            </w:pPr>
            <w:r w:rsidRPr="00132BB2">
              <w:rPr>
                <w:rFonts w:ascii="標楷體" w:eastAsia="標楷體" w:hAnsi="標楷體" w:hint="eastAsia"/>
                <w:szCs w:val="24"/>
              </w:rPr>
              <w:t>與校園鄰近牙科：遠傳牙醫、新欣牙醫、長庚牙醫診所、三合牙醫社區牙醫結盟，口腔檢查可減免部分費用。</w:t>
            </w:r>
          </w:p>
          <w:p w:rsidR="00173EB1" w:rsidRPr="00940685" w:rsidRDefault="00173EB1" w:rsidP="00226AA0">
            <w:pPr>
              <w:pStyle w:val="a3"/>
              <w:numPr>
                <w:ilvl w:val="0"/>
                <w:numId w:val="8"/>
              </w:numPr>
              <w:ind w:leftChars="0"/>
              <w:rPr>
                <w:rFonts w:ascii="標楷體" w:eastAsia="標楷體" w:hAnsi="標楷體"/>
                <w:szCs w:val="24"/>
              </w:rPr>
            </w:pPr>
            <w:r w:rsidRPr="00940685">
              <w:rPr>
                <w:rFonts w:ascii="標楷體" w:eastAsia="標楷體" w:hAnsi="標楷體" w:hint="eastAsia"/>
                <w:szCs w:val="24"/>
              </w:rPr>
              <w:t>給家長一封信，邀請一起為孩子口腔健康盡一份心力。</w:t>
            </w:r>
          </w:p>
        </w:tc>
        <w:tc>
          <w:tcPr>
            <w:tcW w:w="1462" w:type="dxa"/>
          </w:tcPr>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lastRenderedPageBreak/>
              <w:t xml:space="preserve">1.(部)市本  </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指標。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2.齲齒率。</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3.餐後潔牙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率。</w:t>
            </w:r>
          </w:p>
          <w:p w:rsidR="00173EB1" w:rsidRDefault="00173EB1" w:rsidP="007A199C">
            <w:pPr>
              <w:rPr>
                <w:rFonts w:ascii="標楷體" w:eastAsia="標楷體" w:hAnsi="標楷體"/>
                <w:szCs w:val="24"/>
              </w:rPr>
            </w:pPr>
            <w:r w:rsidRPr="006315B3">
              <w:rPr>
                <w:rFonts w:ascii="標楷體" w:eastAsia="標楷體" w:hAnsi="標楷體" w:hint="eastAsia"/>
                <w:szCs w:val="24"/>
              </w:rPr>
              <w:t>4.複檢率。</w:t>
            </w:r>
          </w:p>
        </w:tc>
      </w:tr>
      <w:tr w:rsidR="00173EB1" w:rsidTr="007A199C">
        <w:tc>
          <w:tcPr>
            <w:tcW w:w="1268" w:type="dxa"/>
          </w:tcPr>
          <w:p w:rsidR="00173EB1" w:rsidRDefault="00173EB1" w:rsidP="007A199C">
            <w:pPr>
              <w:rPr>
                <w:rFonts w:ascii="標楷體" w:eastAsia="標楷體" w:hAnsi="標楷體"/>
                <w:szCs w:val="24"/>
              </w:rPr>
            </w:pPr>
            <w:r w:rsidRPr="00D8358F">
              <w:rPr>
                <w:rFonts w:ascii="標楷體" w:eastAsia="標楷體" w:hAnsi="標楷體" w:hint="eastAsia"/>
                <w:bCs/>
                <w:szCs w:val="24"/>
              </w:rPr>
              <w:lastRenderedPageBreak/>
              <w:t>健康服務</w:t>
            </w:r>
          </w:p>
        </w:tc>
        <w:tc>
          <w:tcPr>
            <w:tcW w:w="3119" w:type="dxa"/>
          </w:tcPr>
          <w:p w:rsidR="00173EB1" w:rsidRPr="005C2F38" w:rsidRDefault="00173EB1" w:rsidP="00226AA0">
            <w:pPr>
              <w:pStyle w:val="a3"/>
              <w:numPr>
                <w:ilvl w:val="0"/>
                <w:numId w:val="12"/>
              </w:numPr>
              <w:ind w:leftChars="0"/>
              <w:rPr>
                <w:rFonts w:ascii="標楷體" w:eastAsia="標楷體" w:hAnsi="標楷體"/>
                <w:bCs/>
                <w:szCs w:val="24"/>
              </w:rPr>
            </w:pPr>
            <w:r w:rsidRPr="005C2F38">
              <w:rPr>
                <w:rFonts w:ascii="標楷體" w:eastAsia="標楷體" w:hAnsi="標楷體" w:hint="eastAsia"/>
                <w:bCs/>
                <w:szCs w:val="24"/>
              </w:rPr>
              <w:t>健康議題宣導與諮詢</w:t>
            </w:r>
          </w:p>
          <w:p w:rsidR="00173EB1" w:rsidRPr="005C2F38" w:rsidRDefault="00173EB1" w:rsidP="00226AA0">
            <w:pPr>
              <w:pStyle w:val="a3"/>
              <w:numPr>
                <w:ilvl w:val="0"/>
                <w:numId w:val="12"/>
              </w:numPr>
              <w:ind w:leftChars="0"/>
              <w:rPr>
                <w:rFonts w:ascii="標楷體" w:eastAsia="標楷體" w:hAnsi="標楷體"/>
                <w:bCs/>
                <w:szCs w:val="24"/>
              </w:rPr>
            </w:pPr>
            <w:r w:rsidRPr="005C2F38">
              <w:rPr>
                <w:rFonts w:ascii="標楷體" w:eastAsia="標楷體" w:hAnsi="標楷體" w:hint="eastAsia"/>
                <w:bCs/>
                <w:szCs w:val="24"/>
              </w:rPr>
              <w:t>健康資料建檔與管理</w:t>
            </w:r>
          </w:p>
        </w:tc>
        <w:tc>
          <w:tcPr>
            <w:tcW w:w="4071" w:type="dxa"/>
          </w:tcPr>
          <w:p w:rsidR="00173EB1" w:rsidRPr="00930482" w:rsidRDefault="00173EB1" w:rsidP="00226AA0">
            <w:pPr>
              <w:pStyle w:val="a3"/>
              <w:numPr>
                <w:ilvl w:val="0"/>
                <w:numId w:val="5"/>
              </w:numPr>
              <w:ind w:leftChars="0"/>
              <w:rPr>
                <w:rFonts w:ascii="標楷體" w:eastAsia="標楷體" w:hAnsi="標楷體"/>
                <w:szCs w:val="24"/>
              </w:rPr>
            </w:pPr>
            <w:r w:rsidRPr="00930482">
              <w:rPr>
                <w:rFonts w:ascii="標楷體" w:eastAsia="標楷體" w:hAnsi="標楷體" w:hint="eastAsia"/>
                <w:szCs w:val="24"/>
              </w:rPr>
              <w:t>辦理衛生教育宣導活動</w:t>
            </w:r>
            <w:r>
              <w:rPr>
                <w:rFonts w:ascii="標楷體" w:eastAsia="標楷體" w:hAnsi="標楷體" w:hint="eastAsia"/>
                <w:szCs w:val="24"/>
              </w:rPr>
              <w:t>。</w:t>
            </w:r>
          </w:p>
          <w:p w:rsidR="00173EB1" w:rsidRDefault="00173EB1" w:rsidP="00226AA0">
            <w:pPr>
              <w:pStyle w:val="a3"/>
              <w:numPr>
                <w:ilvl w:val="0"/>
                <w:numId w:val="5"/>
              </w:numPr>
              <w:ind w:leftChars="0"/>
              <w:rPr>
                <w:rFonts w:ascii="標楷體" w:eastAsia="標楷體" w:hAnsi="標楷體"/>
                <w:szCs w:val="24"/>
              </w:rPr>
            </w:pPr>
            <w:r>
              <w:rPr>
                <w:rFonts w:ascii="標楷體" w:eastAsia="標楷體" w:hAnsi="標楷體" w:hint="eastAsia"/>
                <w:szCs w:val="24"/>
              </w:rPr>
              <w:t>結合校牙醫到校定期做口腔檢查。</w:t>
            </w:r>
          </w:p>
          <w:p w:rsidR="00173EB1" w:rsidRPr="00F6274B" w:rsidRDefault="00173EB1" w:rsidP="00226AA0">
            <w:pPr>
              <w:pStyle w:val="a3"/>
              <w:numPr>
                <w:ilvl w:val="0"/>
                <w:numId w:val="5"/>
              </w:numPr>
              <w:ind w:leftChars="0"/>
              <w:rPr>
                <w:rFonts w:ascii="標楷體" w:eastAsia="標楷體" w:hAnsi="標楷體"/>
                <w:szCs w:val="24"/>
              </w:rPr>
            </w:pPr>
            <w:r>
              <w:rPr>
                <w:rFonts w:ascii="標楷體" w:eastAsia="標楷體" w:hAnsi="標楷體" w:hint="eastAsia"/>
                <w:szCs w:val="24"/>
              </w:rPr>
              <w:t>入班觀察學生潔牙情形，視需要提供個別指導。</w:t>
            </w:r>
          </w:p>
          <w:p w:rsidR="00173EB1" w:rsidRPr="004E5329" w:rsidRDefault="00173EB1" w:rsidP="00226AA0">
            <w:pPr>
              <w:pStyle w:val="a3"/>
              <w:numPr>
                <w:ilvl w:val="0"/>
                <w:numId w:val="5"/>
              </w:numPr>
              <w:ind w:leftChars="0"/>
              <w:rPr>
                <w:rFonts w:ascii="標楷體" w:eastAsia="標楷體" w:hAnsi="標楷體"/>
                <w:szCs w:val="24"/>
              </w:rPr>
            </w:pPr>
            <w:r>
              <w:rPr>
                <w:rFonts w:ascii="標楷體" w:eastAsia="標楷體" w:hAnsi="標楷體" w:hint="eastAsia"/>
                <w:szCs w:val="24"/>
              </w:rPr>
              <w:t>口腔保健專欄。</w:t>
            </w:r>
          </w:p>
          <w:p w:rsidR="00173EB1" w:rsidRDefault="00173EB1" w:rsidP="00226AA0">
            <w:pPr>
              <w:pStyle w:val="a3"/>
              <w:numPr>
                <w:ilvl w:val="0"/>
                <w:numId w:val="5"/>
              </w:numPr>
              <w:ind w:leftChars="0"/>
              <w:rPr>
                <w:rFonts w:ascii="標楷體" w:eastAsia="標楷體" w:hAnsi="標楷體"/>
                <w:szCs w:val="24"/>
              </w:rPr>
            </w:pPr>
            <w:r w:rsidRPr="00930482">
              <w:rPr>
                <w:rFonts w:ascii="標楷體" w:eastAsia="標楷體" w:hAnsi="標楷體" w:hint="eastAsia"/>
                <w:szCs w:val="24"/>
              </w:rPr>
              <w:t>提供口腔保健諮</w:t>
            </w:r>
            <w:r>
              <w:rPr>
                <w:rFonts w:ascii="標楷體" w:eastAsia="標楷體" w:hAnsi="標楷體" w:hint="eastAsia"/>
                <w:szCs w:val="24"/>
              </w:rPr>
              <w:t>。</w:t>
            </w:r>
          </w:p>
          <w:p w:rsidR="00173EB1" w:rsidRDefault="00173EB1" w:rsidP="00226AA0">
            <w:pPr>
              <w:pStyle w:val="a3"/>
              <w:numPr>
                <w:ilvl w:val="0"/>
                <w:numId w:val="5"/>
              </w:numPr>
              <w:ind w:leftChars="0"/>
              <w:rPr>
                <w:rFonts w:ascii="標楷體" w:eastAsia="標楷體" w:hAnsi="標楷體"/>
                <w:szCs w:val="24"/>
              </w:rPr>
            </w:pPr>
            <w:r w:rsidRPr="007F4F21">
              <w:rPr>
                <w:rFonts w:ascii="標楷體" w:eastAsia="標楷體" w:hAnsi="標楷體" w:hint="eastAsia"/>
                <w:szCs w:val="24"/>
              </w:rPr>
              <w:t>提供口腔保健衛教單張提供學生索取。</w:t>
            </w:r>
          </w:p>
          <w:p w:rsidR="00173EB1" w:rsidRDefault="00173EB1" w:rsidP="00226AA0">
            <w:pPr>
              <w:pStyle w:val="a3"/>
              <w:numPr>
                <w:ilvl w:val="0"/>
                <w:numId w:val="5"/>
              </w:numPr>
              <w:ind w:leftChars="0"/>
              <w:rPr>
                <w:rFonts w:ascii="標楷體" w:eastAsia="標楷體" w:hAnsi="標楷體"/>
                <w:szCs w:val="24"/>
              </w:rPr>
            </w:pPr>
            <w:r w:rsidRPr="007F4F21">
              <w:rPr>
                <w:rFonts w:ascii="標楷體" w:eastAsia="標楷體" w:hAnsi="標楷體" w:hint="eastAsia"/>
                <w:szCs w:val="24"/>
              </w:rPr>
              <w:t>於學生健康資訊系統，建置學生完善的口腔篩檢結果，提供完整的數據，以供下學期執行健康促進活動之參考。</w:t>
            </w:r>
          </w:p>
          <w:p w:rsidR="00173EB1" w:rsidRPr="00940685" w:rsidRDefault="00173EB1" w:rsidP="00226AA0">
            <w:pPr>
              <w:pStyle w:val="a3"/>
              <w:numPr>
                <w:ilvl w:val="0"/>
                <w:numId w:val="5"/>
              </w:numPr>
              <w:ind w:leftChars="0"/>
              <w:rPr>
                <w:rFonts w:ascii="標楷體" w:eastAsia="標楷體" w:hAnsi="標楷體"/>
                <w:szCs w:val="24"/>
              </w:rPr>
            </w:pPr>
            <w:r w:rsidRPr="00940685">
              <w:rPr>
                <w:rFonts w:ascii="標楷體" w:eastAsia="標楷體" w:hAnsi="標楷體" w:hint="eastAsia"/>
                <w:szCs w:val="24"/>
              </w:rPr>
              <w:t>班級衛生股長的訓練，協助班級餐後潔牙行為之監測與紀錄</w:t>
            </w:r>
          </w:p>
        </w:tc>
        <w:tc>
          <w:tcPr>
            <w:tcW w:w="1462" w:type="dxa"/>
          </w:tcPr>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1.(部)市本  </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指標。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2.齲齒率。</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3.餐後潔牙</w:t>
            </w:r>
          </w:p>
          <w:p w:rsidR="00173EB1" w:rsidRPr="006315B3" w:rsidRDefault="00173EB1" w:rsidP="007A199C">
            <w:pPr>
              <w:rPr>
                <w:rFonts w:ascii="標楷體" w:eastAsia="標楷體" w:hAnsi="標楷體"/>
                <w:szCs w:val="24"/>
              </w:rPr>
            </w:pPr>
            <w:r w:rsidRPr="006315B3">
              <w:rPr>
                <w:rFonts w:ascii="標楷體" w:eastAsia="標楷體" w:hAnsi="標楷體" w:hint="eastAsia"/>
                <w:szCs w:val="24"/>
              </w:rPr>
              <w:t xml:space="preserve">  率。</w:t>
            </w:r>
          </w:p>
          <w:p w:rsidR="00173EB1" w:rsidRDefault="00173EB1" w:rsidP="007A199C">
            <w:pPr>
              <w:rPr>
                <w:rFonts w:ascii="標楷體" w:eastAsia="標楷體" w:hAnsi="標楷體"/>
                <w:szCs w:val="24"/>
              </w:rPr>
            </w:pPr>
            <w:r w:rsidRPr="006315B3">
              <w:rPr>
                <w:rFonts w:ascii="標楷體" w:eastAsia="標楷體" w:hAnsi="標楷體" w:hint="eastAsia"/>
                <w:szCs w:val="24"/>
              </w:rPr>
              <w:t>4.複檢率。</w:t>
            </w:r>
          </w:p>
        </w:tc>
      </w:tr>
    </w:tbl>
    <w:p w:rsidR="000F5240" w:rsidRPr="00D87FA1" w:rsidRDefault="000F5240" w:rsidP="000F5240">
      <w:pPr>
        <w:rPr>
          <w:rFonts w:ascii="標楷體" w:eastAsia="標楷體" w:hAnsi="標楷體" w:cs="Times New Roman"/>
          <w:b/>
          <w:color w:val="000000" w:themeColor="text1"/>
          <w:sz w:val="32"/>
          <w:szCs w:val="32"/>
        </w:rPr>
      </w:pPr>
      <w:r w:rsidRPr="00F44741">
        <w:rPr>
          <w:rFonts w:ascii="標楷體" w:eastAsia="標楷體" w:hAnsi="標楷體" w:cs="Times New Roman" w:hint="eastAsia"/>
          <w:b/>
          <w:sz w:val="32"/>
          <w:szCs w:val="32"/>
        </w:rPr>
        <w:t>參</w:t>
      </w:r>
      <w:r w:rsidRPr="00D87FA1">
        <w:rPr>
          <w:rFonts w:ascii="標楷體" w:eastAsia="標楷體" w:hAnsi="標楷體" w:cs="Times New Roman" w:hint="eastAsia"/>
          <w:b/>
          <w:color w:val="000000" w:themeColor="text1"/>
          <w:sz w:val="32"/>
          <w:szCs w:val="32"/>
        </w:rPr>
        <w:t>、研究結果</w:t>
      </w:r>
      <w:r w:rsidR="00F44741" w:rsidRPr="00D87FA1">
        <w:rPr>
          <w:rFonts w:ascii="標楷體" w:eastAsia="標楷體" w:hAnsi="標楷體" w:cs="Times New Roman" w:hint="eastAsia"/>
          <w:b/>
          <w:color w:val="000000" w:themeColor="text1"/>
          <w:sz w:val="32"/>
          <w:szCs w:val="32"/>
        </w:rPr>
        <w:t xml:space="preserve"> </w:t>
      </w:r>
    </w:p>
    <w:p w:rsidR="00F62E8A" w:rsidRPr="00D87FA1" w:rsidRDefault="002F4ABA" w:rsidP="002F4ABA">
      <w:pPr>
        <w:spacing w:line="360" w:lineRule="auto"/>
        <w:rPr>
          <w:rFonts w:ascii="標楷體" w:eastAsia="標楷體" w:hAnsi="標楷體" w:cs="Times New Roman"/>
          <w:color w:val="000000" w:themeColor="text1"/>
          <w:szCs w:val="24"/>
        </w:rPr>
      </w:pPr>
      <w:r w:rsidRPr="00D87FA1">
        <w:rPr>
          <w:rFonts w:ascii="標楷體" w:eastAsia="標楷體" w:hAnsi="標楷體" w:cs="Times New Roman" w:hint="eastAsia"/>
          <w:color w:val="000000" w:themeColor="text1"/>
          <w:szCs w:val="24"/>
        </w:rPr>
        <w:t xml:space="preserve">    </w:t>
      </w:r>
      <w:r w:rsidR="00C63871" w:rsidRPr="00D87FA1">
        <w:rPr>
          <w:rFonts w:ascii="標楷體" w:eastAsia="標楷體" w:hAnsi="標楷體" w:cs="Times New Roman" w:hint="eastAsia"/>
          <w:color w:val="000000" w:themeColor="text1"/>
          <w:szCs w:val="24"/>
        </w:rPr>
        <w:t>採用</w:t>
      </w:r>
      <w:r w:rsidRPr="00D87FA1">
        <w:rPr>
          <w:rFonts w:ascii="標楷體" w:eastAsia="標楷體" w:hAnsi="標楷體" w:hint="eastAsia"/>
          <w:color w:val="000000" w:themeColor="text1"/>
        </w:rPr>
        <w:t>「臺中市口腔衛生議題評量工具(國高中學生)」，</w:t>
      </w:r>
      <w:r w:rsidR="005C59F1">
        <w:rPr>
          <w:rFonts w:ascii="標楷體" w:eastAsia="標楷體" w:hAnsi="標楷體" w:cs="Times New Roman" w:hint="eastAsia"/>
          <w:color w:val="000000" w:themeColor="text1"/>
          <w:szCs w:val="24"/>
        </w:rPr>
        <w:t>前後測問卷</w:t>
      </w:r>
      <w:r w:rsidRPr="00D87FA1">
        <w:rPr>
          <w:rFonts w:ascii="標楷體" w:eastAsia="標楷體" w:hAnsi="標楷體" w:cs="Times New Roman" w:hint="eastAsia"/>
          <w:color w:val="000000" w:themeColor="text1"/>
          <w:szCs w:val="24"/>
        </w:rPr>
        <w:t>完成後，以Excel進行資料統計分析，</w:t>
      </w:r>
      <w:r w:rsidR="00C63871" w:rsidRPr="00D87FA1">
        <w:rPr>
          <w:rFonts w:ascii="標楷體" w:eastAsia="標楷體" w:hAnsi="標楷體" w:cs="Times New Roman" w:hint="eastAsia"/>
          <w:color w:val="000000" w:themeColor="text1"/>
          <w:szCs w:val="24"/>
        </w:rPr>
        <w:t>實驗組問卷成對T檢定、實驗組對照組獨立T檢定，</w:t>
      </w:r>
      <w:r w:rsidRPr="00D87FA1">
        <w:rPr>
          <w:rFonts w:ascii="標楷體" w:eastAsia="標楷體" w:hAnsi="標楷體" w:cs="Times New Roman" w:hint="eastAsia"/>
          <w:color w:val="000000" w:themeColor="text1"/>
          <w:szCs w:val="24"/>
        </w:rPr>
        <w:t>進行</w:t>
      </w:r>
      <w:r w:rsidR="00C63871" w:rsidRPr="00D87FA1">
        <w:rPr>
          <w:rFonts w:ascii="標楷體" w:eastAsia="標楷體" w:hAnsi="標楷體" w:cs="Times New Roman" w:hint="eastAsia"/>
          <w:color w:val="000000" w:themeColor="text1"/>
          <w:szCs w:val="24"/>
        </w:rPr>
        <w:t>分析</w:t>
      </w:r>
      <w:r w:rsidR="009162D6" w:rsidRPr="00D87FA1">
        <w:rPr>
          <w:rFonts w:ascii="標楷體" w:eastAsia="標楷體" w:hAnsi="標楷體" w:cs="Times New Roman" w:hint="eastAsia"/>
          <w:color w:val="000000" w:themeColor="text1"/>
          <w:szCs w:val="24"/>
        </w:rPr>
        <w:t>前</w:t>
      </w:r>
      <w:r w:rsidRPr="00D87FA1">
        <w:rPr>
          <w:rFonts w:ascii="標楷體" w:eastAsia="標楷體" w:hAnsi="標楷體" w:cs="Times New Roman" w:hint="eastAsia"/>
          <w:color w:val="000000" w:themeColor="text1"/>
          <w:szCs w:val="24"/>
        </w:rPr>
        <w:t>後測是否有顯著差異。</w:t>
      </w:r>
    </w:p>
    <w:p w:rsidR="000C322E" w:rsidRPr="00902D3C" w:rsidRDefault="00902D3C" w:rsidP="00902D3C">
      <w:pPr>
        <w:spacing w:line="360" w:lineRule="auto"/>
        <w:rPr>
          <w:rFonts w:ascii="標楷體" w:eastAsia="標楷體" w:hAnsi="標楷體" w:cs="Times New Roman"/>
          <w:szCs w:val="24"/>
        </w:rPr>
      </w:pPr>
      <w:r>
        <w:rPr>
          <w:rFonts w:ascii="標楷體" w:eastAsia="標楷體" w:hAnsi="標楷體" w:cs="Times New Roman" w:hint="eastAsia"/>
          <w:szCs w:val="24"/>
        </w:rPr>
        <w:t>一、</w:t>
      </w:r>
      <w:r w:rsidR="000C322E" w:rsidRPr="00902D3C">
        <w:rPr>
          <w:rFonts w:ascii="標楷體" w:eastAsia="標楷體" w:hAnsi="標楷體" w:cs="Times New Roman" w:hint="eastAsia"/>
          <w:szCs w:val="24"/>
        </w:rPr>
        <w:t>實驗組與對照組前測結果分析</w:t>
      </w:r>
    </w:p>
    <w:p w:rsidR="00521A54" w:rsidRDefault="00521A54" w:rsidP="00D87FA1">
      <w:pPr>
        <w:spacing w:line="360" w:lineRule="auto"/>
        <w:ind w:firstLineChars="200" w:firstLine="480"/>
        <w:rPr>
          <w:rFonts w:ascii="標楷體" w:eastAsia="標楷體" w:hAnsi="標楷體" w:cs="Times New Roman"/>
          <w:szCs w:val="24"/>
        </w:rPr>
      </w:pPr>
      <w:r>
        <w:rPr>
          <w:rFonts w:ascii="標楷體" w:eastAsia="標楷體" w:hAnsi="標楷體" w:cs="Times New Roman" w:hint="eastAsia"/>
          <w:szCs w:val="24"/>
        </w:rPr>
        <w:t>於口腔保健教學未執行前進行</w:t>
      </w:r>
      <w:r w:rsidR="00C46B04">
        <w:rPr>
          <w:rFonts w:ascii="標楷體" w:eastAsia="標楷體" w:hAnsi="標楷體" w:cs="Times New Roman" w:hint="eastAsia"/>
          <w:szCs w:val="24"/>
        </w:rPr>
        <w:t>前測</w:t>
      </w:r>
      <w:r>
        <w:rPr>
          <w:rFonts w:ascii="標楷體" w:eastAsia="標楷體" w:hAnsi="標楷體" w:cs="Times New Roman" w:hint="eastAsia"/>
          <w:szCs w:val="24"/>
        </w:rPr>
        <w:t>，實驗組口腔保健知識、態度、行為及自我效能前測平均數</w:t>
      </w:r>
      <w:r w:rsidR="00C46B04">
        <w:rPr>
          <w:rFonts w:ascii="標楷體" w:eastAsia="標楷體" w:hAnsi="標楷體" w:cs="Times New Roman" w:hint="eastAsia"/>
          <w:szCs w:val="24"/>
        </w:rPr>
        <w:t>個別</w:t>
      </w:r>
      <w:r>
        <w:rPr>
          <w:rFonts w:ascii="標楷體" w:eastAsia="標楷體" w:hAnsi="標楷體" w:cs="Times New Roman" w:hint="eastAsia"/>
          <w:szCs w:val="24"/>
        </w:rPr>
        <w:t>為9.28、45.39、</w:t>
      </w:r>
      <w:r w:rsidR="00C46B04">
        <w:rPr>
          <w:rFonts w:ascii="標楷體" w:eastAsia="標楷體" w:hAnsi="標楷體" w:cs="Times New Roman" w:hint="eastAsia"/>
          <w:szCs w:val="24"/>
        </w:rPr>
        <w:t>37.09、13.66，對照組在前測平均得分個別為9.16、44.67、38.94、7.14，再依據實驗組與對照組填答結果進行口腔保健知識、態度、行為及自效能之獨立樣本t檢定，結果如表5</w:t>
      </w:r>
      <w:r w:rsidR="00D87FA1">
        <w:rPr>
          <w:rFonts w:ascii="標楷體" w:eastAsia="標楷體" w:hAnsi="標楷體" w:cs="Times New Roman" w:hint="eastAsia"/>
          <w:szCs w:val="24"/>
        </w:rPr>
        <w:t>各項</w:t>
      </w:r>
      <w:r w:rsidR="00C46B04">
        <w:rPr>
          <w:rFonts w:ascii="標楷體" w:eastAsia="標楷體" w:hAnsi="標楷體" w:cs="Times New Roman" w:hint="eastAsia"/>
          <w:szCs w:val="24"/>
        </w:rPr>
        <w:t>均未達顯著差異(P&gt;0.5)，可得知實驗組與對照組的口腔保健知識、態度、行為與自我效能之程度，在教學活動前無明顯差異。</w:t>
      </w:r>
    </w:p>
    <w:p w:rsidR="007C56DA" w:rsidRDefault="007C56DA" w:rsidP="00D87FA1">
      <w:pPr>
        <w:spacing w:line="360" w:lineRule="auto"/>
        <w:ind w:firstLineChars="200" w:firstLine="480"/>
        <w:rPr>
          <w:rFonts w:ascii="標楷體" w:eastAsia="標楷體" w:hAnsi="標楷體" w:cs="Times New Roman"/>
          <w:szCs w:val="24"/>
        </w:rPr>
      </w:pPr>
    </w:p>
    <w:p w:rsidR="00067430" w:rsidRDefault="00067430" w:rsidP="00D87FA1">
      <w:pPr>
        <w:spacing w:line="360" w:lineRule="auto"/>
        <w:ind w:firstLineChars="200" w:firstLine="480"/>
        <w:rPr>
          <w:rFonts w:ascii="標楷體" w:eastAsia="標楷體" w:hAnsi="標楷體" w:cs="Times New Roman"/>
          <w:szCs w:val="24"/>
        </w:rPr>
      </w:pPr>
    </w:p>
    <w:p w:rsidR="007C56DA" w:rsidRPr="00D87FA1" w:rsidRDefault="007C56DA" w:rsidP="00D87FA1">
      <w:pPr>
        <w:spacing w:line="360" w:lineRule="auto"/>
        <w:ind w:firstLineChars="200" w:firstLine="480"/>
        <w:rPr>
          <w:rFonts w:ascii="標楷體" w:eastAsia="標楷體" w:hAnsi="標楷體" w:cs="Times New Roman"/>
          <w:szCs w:val="24"/>
        </w:rPr>
      </w:pPr>
    </w:p>
    <w:p w:rsidR="00F62E8A" w:rsidRPr="002F4ABA" w:rsidRDefault="00F62E8A" w:rsidP="00F62E8A">
      <w:pPr>
        <w:spacing w:line="276" w:lineRule="auto"/>
        <w:jc w:val="both"/>
        <w:rPr>
          <w:rFonts w:ascii="標楷體" w:eastAsia="標楷體" w:hAnsi="標楷體"/>
          <w:szCs w:val="24"/>
        </w:rPr>
      </w:pPr>
      <w:r w:rsidRPr="002F4ABA">
        <w:rPr>
          <w:rFonts w:ascii="標楷體" w:eastAsia="標楷體" w:hAnsi="標楷體" w:hint="eastAsia"/>
        </w:rPr>
        <w:lastRenderedPageBreak/>
        <w:t>表5、</w:t>
      </w:r>
      <w:r w:rsidRPr="002F4ABA">
        <w:rPr>
          <w:rFonts w:ascii="標楷體" w:eastAsia="標楷體" w:hAnsi="標楷體"/>
        </w:rPr>
        <w:t xml:space="preserve"> </w:t>
      </w:r>
      <w:r w:rsidR="00A44351">
        <w:rPr>
          <w:rFonts w:ascii="標楷體" w:eastAsia="標楷體" w:hAnsi="標楷體" w:hint="eastAsia"/>
        </w:rPr>
        <w:t>實驗組與對照組</w:t>
      </w:r>
      <w:r w:rsidR="00FC14FC">
        <w:rPr>
          <w:rFonts w:ascii="標楷體" w:eastAsia="標楷體" w:hAnsi="標楷體" w:hint="eastAsia"/>
        </w:rPr>
        <w:t xml:space="preserve"> </w:t>
      </w:r>
      <w:r w:rsidR="00A44351">
        <w:rPr>
          <w:rFonts w:ascii="標楷體" w:eastAsia="標楷體" w:hAnsi="標楷體" w:hint="eastAsia"/>
        </w:rPr>
        <w:t>前測之</w:t>
      </w:r>
      <w:r w:rsidR="00521A54">
        <w:rPr>
          <w:rFonts w:ascii="標楷體" w:eastAsia="標楷體" w:hAnsi="標楷體" w:hint="eastAsia"/>
        </w:rPr>
        <w:t>獨立樣本t檢定</w:t>
      </w:r>
      <w:r w:rsidR="000F4DEB">
        <w:rPr>
          <w:rFonts w:ascii="標楷體" w:eastAsia="標楷體" w:hAnsi="標楷體" w:hint="eastAsia"/>
        </w:rPr>
        <w:t>(N=169)</w:t>
      </w: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174"/>
        <w:gridCol w:w="1201"/>
        <w:gridCol w:w="1104"/>
        <w:gridCol w:w="1357"/>
        <w:gridCol w:w="1233"/>
        <w:gridCol w:w="1524"/>
        <w:gridCol w:w="1516"/>
      </w:tblGrid>
      <w:tr w:rsidR="00A16A50" w:rsidRPr="00AB252F" w:rsidTr="00740106">
        <w:trPr>
          <w:trHeight w:val="555"/>
        </w:trPr>
        <w:tc>
          <w:tcPr>
            <w:tcW w:w="1075" w:type="pct"/>
            <w:vMerge w:val="restart"/>
            <w:tcBorders>
              <w:top w:val="single" w:sz="4" w:space="0" w:color="auto"/>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r w:rsidRPr="00C63871">
              <w:rPr>
                <w:rFonts w:ascii="Times New Roman" w:eastAsia="標楷體" w:hAnsi="Times New Roman" w:cs="Times New Roman" w:hint="eastAsia"/>
                <w:szCs w:val="24"/>
              </w:rPr>
              <w:t>項目</w:t>
            </w:r>
          </w:p>
        </w:tc>
        <w:tc>
          <w:tcPr>
            <w:tcW w:w="1139" w:type="pct"/>
            <w:gridSpan w:val="2"/>
            <w:tcBorders>
              <w:top w:val="single" w:sz="4" w:space="0" w:color="auto"/>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r>
              <w:rPr>
                <w:rFonts w:ascii="Times New Roman" w:eastAsia="標楷體" w:hAnsi="Times New Roman" w:cs="Times New Roman" w:hint="eastAsia"/>
                <w:szCs w:val="24"/>
              </w:rPr>
              <w:t>實驗組</w:t>
            </w:r>
            <w:r>
              <w:rPr>
                <w:rFonts w:ascii="Times New Roman" w:eastAsia="標楷體" w:hAnsi="Times New Roman" w:cs="Times New Roman" w:hint="eastAsia"/>
                <w:szCs w:val="24"/>
              </w:rPr>
              <w:t>(n=</w:t>
            </w:r>
            <w:r w:rsidR="000F4DEB">
              <w:rPr>
                <w:rFonts w:ascii="Times New Roman" w:eastAsia="標楷體" w:hAnsi="Times New Roman" w:cs="Times New Roman" w:hint="eastAsia"/>
                <w:szCs w:val="24"/>
              </w:rPr>
              <w:t>87</w:t>
            </w:r>
            <w:r>
              <w:rPr>
                <w:rFonts w:ascii="Times New Roman" w:eastAsia="標楷體" w:hAnsi="Times New Roman" w:cs="Times New Roman" w:hint="eastAsia"/>
                <w:szCs w:val="24"/>
              </w:rPr>
              <w:t>)</w:t>
            </w:r>
          </w:p>
        </w:tc>
        <w:tc>
          <w:tcPr>
            <w:tcW w:w="1280" w:type="pct"/>
            <w:gridSpan w:val="2"/>
            <w:tcBorders>
              <w:top w:val="single" w:sz="4" w:space="0" w:color="auto"/>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r>
              <w:rPr>
                <w:rFonts w:ascii="Times New Roman" w:eastAsia="標楷體" w:hAnsi="Times New Roman" w:cs="Times New Roman" w:hint="eastAsia"/>
                <w:szCs w:val="24"/>
              </w:rPr>
              <w:t>對照組</w:t>
            </w:r>
            <w:r>
              <w:rPr>
                <w:rFonts w:ascii="Times New Roman" w:eastAsia="標楷體" w:hAnsi="Times New Roman" w:cs="Times New Roman" w:hint="eastAsia"/>
                <w:szCs w:val="24"/>
              </w:rPr>
              <w:t>(n=</w:t>
            </w:r>
            <w:r w:rsidR="000F4DEB">
              <w:rPr>
                <w:rFonts w:ascii="Times New Roman" w:eastAsia="標楷體" w:hAnsi="Times New Roman" w:cs="Times New Roman" w:hint="eastAsia"/>
                <w:szCs w:val="24"/>
              </w:rPr>
              <w:t>82</w:t>
            </w:r>
            <w:r>
              <w:rPr>
                <w:rFonts w:ascii="Times New Roman" w:eastAsia="標楷體" w:hAnsi="Times New Roman" w:cs="Times New Roman" w:hint="eastAsia"/>
                <w:szCs w:val="24"/>
              </w:rPr>
              <w:t>)</w:t>
            </w:r>
          </w:p>
        </w:tc>
        <w:tc>
          <w:tcPr>
            <w:tcW w:w="754" w:type="pct"/>
            <w:vMerge w:val="restart"/>
            <w:tcBorders>
              <w:top w:val="single" w:sz="4" w:space="0" w:color="auto"/>
              <w:left w:val="nil"/>
              <w:bottom w:val="single" w:sz="4" w:space="0" w:color="auto"/>
              <w:right w:val="nil"/>
            </w:tcBorders>
            <w:vAlign w:val="center"/>
            <w:hideMark/>
          </w:tcPr>
          <w:p w:rsidR="00F62E8A" w:rsidRPr="00C63871" w:rsidRDefault="00231A22" w:rsidP="00231A22">
            <w:pPr>
              <w:tabs>
                <w:tab w:val="left" w:pos="512"/>
              </w:tabs>
              <w:adjustRightInd w:val="0"/>
              <w:spacing w:line="300" w:lineRule="auto"/>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   T</w:t>
            </w:r>
            <w:r w:rsidR="00F62E8A" w:rsidRPr="00C63871">
              <w:rPr>
                <w:rFonts w:ascii="Times New Roman" w:eastAsia="標楷體" w:hAnsi="Times New Roman" w:cs="Times New Roman" w:hint="eastAsia"/>
                <w:szCs w:val="24"/>
              </w:rPr>
              <w:t>值</w:t>
            </w:r>
          </w:p>
        </w:tc>
        <w:tc>
          <w:tcPr>
            <w:tcW w:w="751" w:type="pct"/>
            <w:vMerge w:val="restart"/>
            <w:tcBorders>
              <w:top w:val="single" w:sz="4" w:space="0" w:color="auto"/>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r w:rsidRPr="00C63871">
              <w:rPr>
                <w:rFonts w:ascii="Times New Roman" w:eastAsia="標楷體" w:hAnsi="Times New Roman" w:cs="Times New Roman" w:hint="eastAsia"/>
                <w:szCs w:val="24"/>
              </w:rPr>
              <w:t>P</w:t>
            </w:r>
            <w:r w:rsidRPr="00C63871">
              <w:rPr>
                <w:rFonts w:ascii="Times New Roman" w:eastAsia="標楷體" w:hAnsi="Times New Roman" w:cs="Times New Roman" w:hint="eastAsia"/>
                <w:szCs w:val="24"/>
              </w:rPr>
              <w:t>值</w:t>
            </w:r>
          </w:p>
        </w:tc>
      </w:tr>
      <w:tr w:rsidR="00A16A50" w:rsidRPr="00AB252F" w:rsidTr="00FC14FC">
        <w:trPr>
          <w:trHeight w:val="643"/>
        </w:trPr>
        <w:tc>
          <w:tcPr>
            <w:tcW w:w="1075" w:type="pct"/>
            <w:vMerge/>
            <w:tcBorders>
              <w:top w:val="single" w:sz="4" w:space="0" w:color="auto"/>
              <w:left w:val="nil"/>
              <w:bottom w:val="single" w:sz="4" w:space="0" w:color="auto"/>
              <w:right w:val="nil"/>
            </w:tcBorders>
            <w:vAlign w:val="center"/>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c>
          <w:tcPr>
            <w:tcW w:w="1139" w:type="pct"/>
            <w:gridSpan w:val="2"/>
            <w:tcBorders>
              <w:top w:val="single" w:sz="4" w:space="0" w:color="auto"/>
              <w:left w:val="nil"/>
              <w:bottom w:val="nil"/>
              <w:right w:val="nil"/>
            </w:tcBorders>
            <w:vAlign w:val="center"/>
          </w:tcPr>
          <w:p w:rsidR="00F62E8A" w:rsidRDefault="00DA495B" w:rsidP="007A199C">
            <w:pPr>
              <w:tabs>
                <w:tab w:val="left" w:pos="512"/>
              </w:tabs>
              <w:adjustRightInd w:val="0"/>
              <w:spacing w:line="300" w:lineRule="auto"/>
              <w:jc w:val="both"/>
              <w:rPr>
                <w:rFonts w:ascii="Times New Roman" w:eastAsia="標楷體" w:hAnsi="Times New Roman" w:cs="Times New Roman"/>
                <w:szCs w:val="24"/>
              </w:rPr>
            </w:pPr>
            <w:r>
              <w:rPr>
                <w:rFonts w:ascii="Times New Roman" w:eastAsia="標楷體" w:hAnsi="Times New Roman" w:cs="Times New Roman" w:hint="eastAsia"/>
                <w:szCs w:val="24"/>
              </w:rPr>
              <w:t>平均數</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標準差</w:t>
            </w:r>
          </w:p>
        </w:tc>
        <w:tc>
          <w:tcPr>
            <w:tcW w:w="1280" w:type="pct"/>
            <w:gridSpan w:val="2"/>
            <w:tcBorders>
              <w:top w:val="single" w:sz="4" w:space="0" w:color="auto"/>
              <w:left w:val="nil"/>
              <w:bottom w:val="nil"/>
              <w:right w:val="nil"/>
            </w:tcBorders>
            <w:vAlign w:val="center"/>
          </w:tcPr>
          <w:p w:rsidR="00F62E8A" w:rsidRPr="00C63871" w:rsidRDefault="00DA495B" w:rsidP="007A199C">
            <w:pPr>
              <w:tabs>
                <w:tab w:val="left" w:pos="512"/>
              </w:tabs>
              <w:adjustRightInd w:val="0"/>
              <w:spacing w:line="300" w:lineRule="auto"/>
              <w:jc w:val="both"/>
              <w:rPr>
                <w:rFonts w:ascii="Times New Roman" w:eastAsia="標楷體" w:hAnsi="Times New Roman" w:cs="Times New Roman"/>
                <w:szCs w:val="24"/>
              </w:rPr>
            </w:pPr>
            <w:r>
              <w:rPr>
                <w:rFonts w:ascii="Times New Roman" w:eastAsia="標楷體" w:hAnsi="Times New Roman" w:cs="Times New Roman" w:hint="eastAsia"/>
                <w:szCs w:val="24"/>
              </w:rPr>
              <w:t>平均數</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標準差</w:t>
            </w:r>
          </w:p>
        </w:tc>
        <w:tc>
          <w:tcPr>
            <w:tcW w:w="754" w:type="pct"/>
            <w:vMerge/>
            <w:tcBorders>
              <w:top w:val="single" w:sz="4" w:space="0" w:color="auto"/>
              <w:left w:val="nil"/>
              <w:bottom w:val="single" w:sz="4" w:space="0" w:color="auto"/>
              <w:right w:val="nil"/>
            </w:tcBorders>
            <w:vAlign w:val="center"/>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c>
          <w:tcPr>
            <w:tcW w:w="751" w:type="pct"/>
            <w:vMerge/>
            <w:tcBorders>
              <w:top w:val="single" w:sz="4" w:space="0" w:color="auto"/>
              <w:left w:val="nil"/>
              <w:bottom w:val="single" w:sz="4" w:space="0" w:color="auto"/>
              <w:right w:val="nil"/>
            </w:tcBorders>
            <w:vAlign w:val="center"/>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r>
      <w:tr w:rsidR="00A16A50" w:rsidRPr="00AB252F" w:rsidTr="00FC14FC">
        <w:trPr>
          <w:trHeight w:val="70"/>
        </w:trPr>
        <w:tc>
          <w:tcPr>
            <w:tcW w:w="1075" w:type="pct"/>
            <w:vMerge/>
            <w:tcBorders>
              <w:top w:val="single" w:sz="4" w:space="0" w:color="auto"/>
              <w:left w:val="nil"/>
              <w:bottom w:val="single" w:sz="4" w:space="0" w:color="auto"/>
              <w:right w:val="nil"/>
            </w:tcBorders>
            <w:vAlign w:val="center"/>
            <w:hideMark/>
          </w:tcPr>
          <w:p w:rsidR="00F62E8A" w:rsidRPr="00C63871" w:rsidRDefault="00F62E8A" w:rsidP="007A199C">
            <w:pPr>
              <w:widowControl/>
              <w:rPr>
                <w:rFonts w:ascii="標楷體" w:eastAsia="標楷體" w:hAnsi="標楷體" w:cs="標楷體"/>
                <w:kern w:val="0"/>
                <w:szCs w:val="24"/>
              </w:rPr>
            </w:pPr>
          </w:p>
        </w:tc>
        <w:tc>
          <w:tcPr>
            <w:tcW w:w="594" w:type="pct"/>
            <w:tcBorders>
              <w:top w:val="nil"/>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c>
          <w:tcPr>
            <w:tcW w:w="546" w:type="pct"/>
            <w:tcBorders>
              <w:top w:val="nil"/>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c>
          <w:tcPr>
            <w:tcW w:w="671" w:type="pct"/>
            <w:tcBorders>
              <w:top w:val="nil"/>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c>
          <w:tcPr>
            <w:tcW w:w="610" w:type="pct"/>
            <w:tcBorders>
              <w:top w:val="nil"/>
              <w:left w:val="nil"/>
              <w:bottom w:val="single" w:sz="4" w:space="0" w:color="auto"/>
              <w:right w:val="nil"/>
            </w:tcBorders>
            <w:vAlign w:val="center"/>
            <w:hideMark/>
          </w:tcPr>
          <w:p w:rsidR="00F62E8A" w:rsidRPr="00C63871" w:rsidRDefault="00F62E8A" w:rsidP="007A199C">
            <w:pPr>
              <w:tabs>
                <w:tab w:val="left" w:pos="512"/>
              </w:tabs>
              <w:adjustRightInd w:val="0"/>
              <w:spacing w:line="300" w:lineRule="auto"/>
              <w:jc w:val="both"/>
              <w:rPr>
                <w:rFonts w:ascii="Times New Roman" w:eastAsia="標楷體" w:hAnsi="Times New Roman" w:cs="Times New Roman"/>
                <w:szCs w:val="24"/>
              </w:rPr>
            </w:pPr>
          </w:p>
        </w:tc>
        <w:tc>
          <w:tcPr>
            <w:tcW w:w="754" w:type="pct"/>
            <w:vMerge/>
            <w:tcBorders>
              <w:top w:val="single" w:sz="4" w:space="0" w:color="auto"/>
              <w:left w:val="nil"/>
              <w:bottom w:val="single" w:sz="4" w:space="0" w:color="auto"/>
              <w:right w:val="nil"/>
            </w:tcBorders>
            <w:vAlign w:val="center"/>
            <w:hideMark/>
          </w:tcPr>
          <w:p w:rsidR="00F62E8A" w:rsidRPr="00C63871" w:rsidRDefault="00F62E8A" w:rsidP="007A199C">
            <w:pPr>
              <w:widowControl/>
              <w:rPr>
                <w:rFonts w:ascii="標楷體" w:eastAsia="標楷體" w:hAnsi="標楷體" w:cs="標楷體"/>
                <w:kern w:val="0"/>
                <w:szCs w:val="24"/>
              </w:rPr>
            </w:pPr>
          </w:p>
        </w:tc>
        <w:tc>
          <w:tcPr>
            <w:tcW w:w="751" w:type="pct"/>
            <w:vMerge/>
            <w:tcBorders>
              <w:top w:val="single" w:sz="4" w:space="0" w:color="auto"/>
              <w:left w:val="nil"/>
              <w:bottom w:val="single" w:sz="4" w:space="0" w:color="auto"/>
              <w:right w:val="nil"/>
            </w:tcBorders>
            <w:vAlign w:val="center"/>
            <w:hideMark/>
          </w:tcPr>
          <w:p w:rsidR="00F62E8A" w:rsidRPr="00C63871" w:rsidRDefault="00F62E8A" w:rsidP="007A199C">
            <w:pPr>
              <w:widowControl/>
              <w:rPr>
                <w:rFonts w:ascii="標楷體" w:eastAsia="標楷體" w:hAnsi="標楷體" w:cs="標楷體"/>
                <w:kern w:val="0"/>
                <w:szCs w:val="24"/>
              </w:rPr>
            </w:pPr>
          </w:p>
        </w:tc>
      </w:tr>
      <w:tr w:rsidR="00740106" w:rsidRPr="00AB252F" w:rsidTr="00740106">
        <w:trPr>
          <w:trHeight w:val="458"/>
        </w:trPr>
        <w:tc>
          <w:tcPr>
            <w:tcW w:w="1075" w:type="pct"/>
            <w:tcBorders>
              <w:top w:val="single" w:sz="4" w:space="0" w:color="auto"/>
              <w:left w:val="nil"/>
              <w:bottom w:val="single" w:sz="4" w:space="0" w:color="auto"/>
              <w:right w:val="nil"/>
            </w:tcBorders>
            <w:hideMark/>
          </w:tcPr>
          <w:p w:rsidR="00F62E8A" w:rsidRPr="00521A54" w:rsidRDefault="00F62E8A"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口腔保健知識</w:t>
            </w:r>
          </w:p>
        </w:tc>
        <w:tc>
          <w:tcPr>
            <w:tcW w:w="594" w:type="pct"/>
            <w:tcBorders>
              <w:top w:val="single" w:sz="4" w:space="0" w:color="auto"/>
              <w:left w:val="nil"/>
              <w:bottom w:val="single" w:sz="4" w:space="0" w:color="auto"/>
              <w:right w:val="nil"/>
            </w:tcBorders>
            <w:vAlign w:val="center"/>
            <w:hideMark/>
          </w:tcPr>
          <w:p w:rsidR="00F62E8A" w:rsidRPr="00521A54" w:rsidRDefault="009F0680" w:rsidP="007A199C">
            <w:pPr>
              <w:tabs>
                <w:tab w:val="left" w:pos="512"/>
              </w:tabs>
              <w:adjustRightInd w:val="0"/>
              <w:spacing w:line="300" w:lineRule="auto"/>
              <w:jc w:val="both"/>
              <w:rPr>
                <w:rFonts w:ascii="標楷體" w:eastAsia="標楷體" w:hAnsi="標楷體" w:cs="標楷體"/>
                <w:szCs w:val="24"/>
              </w:rPr>
            </w:pPr>
            <w:r w:rsidRPr="009F0680">
              <w:rPr>
                <w:rFonts w:ascii="標楷體" w:eastAsia="標楷體" w:hAnsi="標楷體" w:cs="新細明體" w:hint="eastAsia"/>
                <w:kern w:val="0"/>
                <w:szCs w:val="24"/>
              </w:rPr>
              <w:t>9.28</w:t>
            </w:r>
          </w:p>
        </w:tc>
        <w:tc>
          <w:tcPr>
            <w:tcW w:w="546" w:type="pct"/>
            <w:tcBorders>
              <w:top w:val="single" w:sz="4" w:space="0" w:color="auto"/>
              <w:left w:val="nil"/>
              <w:bottom w:val="single" w:sz="4" w:space="0" w:color="auto"/>
              <w:right w:val="nil"/>
            </w:tcBorders>
            <w:vAlign w:val="center"/>
            <w:hideMark/>
          </w:tcPr>
          <w:p w:rsidR="00F62E8A" w:rsidRPr="00521A54" w:rsidRDefault="009F0680" w:rsidP="009F0680">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新細明體" w:hint="eastAsia"/>
                <w:kern w:val="0"/>
                <w:szCs w:val="24"/>
              </w:rPr>
              <w:t>3.53</w:t>
            </w:r>
          </w:p>
        </w:tc>
        <w:tc>
          <w:tcPr>
            <w:tcW w:w="671" w:type="pct"/>
            <w:tcBorders>
              <w:top w:val="single" w:sz="4" w:space="0" w:color="auto"/>
              <w:left w:val="nil"/>
              <w:bottom w:val="single" w:sz="4" w:space="0" w:color="auto"/>
              <w:right w:val="nil"/>
            </w:tcBorders>
            <w:vAlign w:val="center"/>
            <w:hideMark/>
          </w:tcPr>
          <w:p w:rsidR="00F62E8A" w:rsidRPr="00521A54" w:rsidRDefault="00A16A50" w:rsidP="00A16A50">
            <w:pPr>
              <w:tabs>
                <w:tab w:val="left" w:pos="512"/>
              </w:tabs>
              <w:adjustRightInd w:val="0"/>
              <w:spacing w:line="300" w:lineRule="auto"/>
              <w:jc w:val="both"/>
              <w:rPr>
                <w:rFonts w:ascii="標楷體" w:eastAsia="標楷體" w:hAnsi="標楷體" w:cs="標楷體"/>
                <w:szCs w:val="24"/>
              </w:rPr>
            </w:pPr>
            <w:r w:rsidRPr="00521A54">
              <w:rPr>
                <w:rFonts w:ascii="標楷體" w:eastAsia="標楷體" w:hAnsi="標楷體" w:cs="標楷體"/>
                <w:szCs w:val="24"/>
              </w:rPr>
              <w:t>9.1</w:t>
            </w:r>
            <w:r w:rsidRPr="00521A54">
              <w:rPr>
                <w:rFonts w:ascii="標楷體" w:eastAsia="標楷體" w:hAnsi="標楷體" w:cs="標楷體" w:hint="eastAsia"/>
                <w:szCs w:val="24"/>
              </w:rPr>
              <w:t>6</w:t>
            </w:r>
          </w:p>
        </w:tc>
        <w:tc>
          <w:tcPr>
            <w:tcW w:w="1364" w:type="pct"/>
            <w:gridSpan w:val="2"/>
            <w:tcBorders>
              <w:top w:val="single" w:sz="4" w:space="0" w:color="auto"/>
              <w:left w:val="nil"/>
              <w:bottom w:val="single" w:sz="4" w:space="0" w:color="auto"/>
              <w:right w:val="nil"/>
            </w:tcBorders>
            <w:vAlign w:val="center"/>
            <w:hideMark/>
          </w:tcPr>
          <w:p w:rsidR="00F62E8A" w:rsidRPr="00521A54" w:rsidRDefault="00A16A5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 xml:space="preserve"> 3.00</w:t>
            </w:r>
            <w:r w:rsidR="0078308B" w:rsidRPr="00521A54">
              <w:rPr>
                <w:rFonts w:ascii="標楷體" w:eastAsia="標楷體" w:hAnsi="標楷體" w:cs="Times New Roman" w:hint="eastAsia"/>
                <w:szCs w:val="24"/>
              </w:rPr>
              <w:t xml:space="preserve">      </w:t>
            </w:r>
            <w:r w:rsidR="000C322E" w:rsidRPr="00521A54">
              <w:rPr>
                <w:rFonts w:ascii="標楷體" w:eastAsia="標楷體" w:hAnsi="標楷體" w:cs="Times New Roman" w:hint="eastAsia"/>
                <w:szCs w:val="24"/>
              </w:rPr>
              <w:t xml:space="preserve"> </w:t>
            </w:r>
            <w:r w:rsidR="000C322E" w:rsidRPr="00521A54">
              <w:rPr>
                <w:rFonts w:ascii="標楷體" w:eastAsia="標楷體" w:hAnsi="標楷體" w:cs="Times New Roman"/>
                <w:szCs w:val="24"/>
              </w:rPr>
              <w:t>.150</w:t>
            </w:r>
          </w:p>
        </w:tc>
        <w:tc>
          <w:tcPr>
            <w:tcW w:w="751" w:type="pct"/>
            <w:tcBorders>
              <w:top w:val="single" w:sz="4" w:space="0" w:color="auto"/>
              <w:left w:val="nil"/>
              <w:bottom w:val="single" w:sz="4" w:space="0" w:color="auto"/>
              <w:right w:val="nil"/>
            </w:tcBorders>
            <w:vAlign w:val="center"/>
            <w:hideMark/>
          </w:tcPr>
          <w:p w:rsidR="00F62E8A" w:rsidRPr="00521A54" w:rsidRDefault="000C322E" w:rsidP="007A199C">
            <w:pPr>
              <w:jc w:val="both"/>
              <w:rPr>
                <w:rFonts w:ascii="標楷體" w:eastAsia="標楷體" w:hAnsi="標楷體" w:cs="新細明體"/>
                <w:szCs w:val="24"/>
              </w:rPr>
            </w:pPr>
            <w:r w:rsidRPr="00521A54">
              <w:rPr>
                <w:rFonts w:ascii="標楷體" w:eastAsia="標楷體" w:hAnsi="標楷體" w:cs="新細明體"/>
                <w:szCs w:val="24"/>
              </w:rPr>
              <w:t>.880</w:t>
            </w:r>
          </w:p>
        </w:tc>
      </w:tr>
      <w:tr w:rsidR="00A16A50" w:rsidRPr="00C63871" w:rsidTr="00740106">
        <w:trPr>
          <w:trHeight w:val="458"/>
        </w:trPr>
        <w:tc>
          <w:tcPr>
            <w:tcW w:w="1075" w:type="pct"/>
            <w:tcBorders>
              <w:top w:val="single" w:sz="4" w:space="0" w:color="auto"/>
              <w:left w:val="nil"/>
              <w:bottom w:val="single" w:sz="4" w:space="0" w:color="auto"/>
              <w:right w:val="nil"/>
            </w:tcBorders>
            <w:hideMark/>
          </w:tcPr>
          <w:p w:rsidR="00F62E8A" w:rsidRPr="00521A54" w:rsidRDefault="00F62E8A"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口腔保健態度</w:t>
            </w:r>
          </w:p>
        </w:tc>
        <w:tc>
          <w:tcPr>
            <w:tcW w:w="594" w:type="pct"/>
            <w:tcBorders>
              <w:top w:val="single" w:sz="4" w:space="0" w:color="auto"/>
              <w:left w:val="nil"/>
              <w:bottom w:val="single" w:sz="4" w:space="0" w:color="auto"/>
              <w:right w:val="nil"/>
            </w:tcBorders>
            <w:vAlign w:val="center"/>
            <w:hideMark/>
          </w:tcPr>
          <w:p w:rsidR="00F62E8A" w:rsidRPr="00521A54" w:rsidRDefault="009F0680" w:rsidP="009F0680">
            <w:pPr>
              <w:tabs>
                <w:tab w:val="left" w:pos="512"/>
              </w:tabs>
              <w:adjustRightInd w:val="0"/>
              <w:spacing w:line="300" w:lineRule="auto"/>
              <w:jc w:val="both"/>
              <w:rPr>
                <w:rFonts w:ascii="標楷體" w:eastAsia="標楷體" w:hAnsi="標楷體" w:cs="標楷體"/>
                <w:szCs w:val="24"/>
              </w:rPr>
            </w:pPr>
            <w:r w:rsidRPr="00521A54">
              <w:rPr>
                <w:rFonts w:ascii="標楷體" w:eastAsia="標楷體" w:hAnsi="標楷體" w:cs="標楷體"/>
                <w:szCs w:val="24"/>
              </w:rPr>
              <w:t xml:space="preserve">45.39 </w:t>
            </w:r>
            <w:r w:rsidRPr="00521A54">
              <w:rPr>
                <w:rFonts w:ascii="標楷體" w:eastAsia="標楷體" w:hAnsi="標楷體" w:cs="標楷體" w:hint="eastAsia"/>
                <w:szCs w:val="24"/>
              </w:rPr>
              <w:t xml:space="preserve">      </w:t>
            </w:r>
          </w:p>
        </w:tc>
        <w:tc>
          <w:tcPr>
            <w:tcW w:w="546" w:type="pct"/>
            <w:tcBorders>
              <w:top w:val="single" w:sz="4" w:space="0" w:color="auto"/>
              <w:left w:val="nil"/>
              <w:bottom w:val="single" w:sz="4" w:space="0" w:color="auto"/>
              <w:right w:val="nil"/>
            </w:tcBorders>
            <w:vAlign w:val="center"/>
            <w:hideMark/>
          </w:tcPr>
          <w:p w:rsidR="00F62E8A" w:rsidRPr="00521A54" w:rsidRDefault="009F068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標楷體"/>
                <w:szCs w:val="24"/>
              </w:rPr>
              <w:t>7.83</w:t>
            </w:r>
          </w:p>
        </w:tc>
        <w:tc>
          <w:tcPr>
            <w:tcW w:w="671" w:type="pct"/>
            <w:tcBorders>
              <w:top w:val="single" w:sz="4" w:space="0" w:color="auto"/>
              <w:left w:val="nil"/>
              <w:bottom w:val="single" w:sz="4" w:space="0" w:color="auto"/>
              <w:right w:val="nil"/>
            </w:tcBorders>
            <w:vAlign w:val="center"/>
            <w:hideMark/>
          </w:tcPr>
          <w:p w:rsidR="00F62E8A" w:rsidRPr="00521A54" w:rsidRDefault="00A16A50" w:rsidP="00A16A50">
            <w:pPr>
              <w:tabs>
                <w:tab w:val="left" w:pos="512"/>
              </w:tabs>
              <w:adjustRightInd w:val="0"/>
              <w:spacing w:line="300" w:lineRule="auto"/>
              <w:jc w:val="both"/>
              <w:rPr>
                <w:rFonts w:ascii="標楷體" w:eastAsia="標楷體" w:hAnsi="標楷體" w:cs="標楷體"/>
                <w:szCs w:val="24"/>
              </w:rPr>
            </w:pPr>
            <w:r w:rsidRPr="00521A54">
              <w:rPr>
                <w:rFonts w:ascii="標楷體" w:eastAsia="標楷體" w:hAnsi="標楷體" w:cs="標楷體"/>
                <w:szCs w:val="24"/>
              </w:rPr>
              <w:t>44.67</w:t>
            </w:r>
          </w:p>
        </w:tc>
        <w:tc>
          <w:tcPr>
            <w:tcW w:w="610" w:type="pct"/>
            <w:tcBorders>
              <w:top w:val="single" w:sz="4" w:space="0" w:color="auto"/>
              <w:left w:val="nil"/>
              <w:bottom w:val="single" w:sz="4" w:space="0" w:color="auto"/>
              <w:right w:val="nil"/>
            </w:tcBorders>
            <w:vAlign w:val="center"/>
            <w:hideMark/>
          </w:tcPr>
          <w:p w:rsidR="00F62E8A" w:rsidRPr="00521A54" w:rsidRDefault="00A16A5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 xml:space="preserve"> 8.73</w:t>
            </w:r>
          </w:p>
        </w:tc>
        <w:tc>
          <w:tcPr>
            <w:tcW w:w="754" w:type="pct"/>
            <w:tcBorders>
              <w:top w:val="single" w:sz="4" w:space="0" w:color="auto"/>
              <w:left w:val="nil"/>
              <w:bottom w:val="single" w:sz="4" w:space="0" w:color="auto"/>
              <w:right w:val="nil"/>
            </w:tcBorders>
            <w:vAlign w:val="center"/>
            <w:hideMark/>
          </w:tcPr>
          <w:p w:rsidR="00F62E8A" w:rsidRPr="00521A54" w:rsidRDefault="00521A54" w:rsidP="007A199C">
            <w:pPr>
              <w:jc w:val="both"/>
              <w:rPr>
                <w:rFonts w:ascii="標楷體" w:eastAsia="標楷體" w:hAnsi="標楷體" w:cs="新細明體"/>
                <w:szCs w:val="24"/>
              </w:rPr>
            </w:pPr>
            <w:r>
              <w:rPr>
                <w:rFonts w:ascii="標楷體" w:eastAsia="標楷體" w:hAnsi="標楷體" w:cs="新細明體" w:hint="eastAsia"/>
                <w:szCs w:val="24"/>
              </w:rPr>
              <w:t xml:space="preserve"> </w:t>
            </w:r>
            <w:r w:rsidR="000C322E" w:rsidRPr="00521A54">
              <w:rPr>
                <w:rFonts w:ascii="標楷體" w:eastAsia="標楷體" w:hAnsi="標楷體" w:cs="新細明體" w:hint="eastAsia"/>
                <w:szCs w:val="24"/>
              </w:rPr>
              <w:t xml:space="preserve"> </w:t>
            </w:r>
            <w:r w:rsidR="000C322E" w:rsidRPr="00521A54">
              <w:rPr>
                <w:rFonts w:ascii="標楷體" w:eastAsia="標楷體" w:hAnsi="標楷體" w:cs="新細明體"/>
                <w:szCs w:val="24"/>
              </w:rPr>
              <w:t>.565</w:t>
            </w:r>
          </w:p>
        </w:tc>
        <w:tc>
          <w:tcPr>
            <w:tcW w:w="751" w:type="pct"/>
            <w:tcBorders>
              <w:top w:val="single" w:sz="4" w:space="0" w:color="auto"/>
              <w:left w:val="nil"/>
              <w:bottom w:val="single" w:sz="4" w:space="0" w:color="auto"/>
              <w:right w:val="nil"/>
            </w:tcBorders>
            <w:vAlign w:val="center"/>
            <w:hideMark/>
          </w:tcPr>
          <w:p w:rsidR="00F62E8A" w:rsidRPr="00521A54" w:rsidRDefault="000C322E" w:rsidP="007A199C">
            <w:pPr>
              <w:jc w:val="both"/>
              <w:rPr>
                <w:rFonts w:ascii="標楷體" w:eastAsia="標楷體" w:hAnsi="標楷體" w:cs="新細明體"/>
                <w:szCs w:val="24"/>
              </w:rPr>
            </w:pPr>
            <w:r w:rsidRPr="00521A54">
              <w:rPr>
                <w:rFonts w:ascii="標楷體" w:eastAsia="標楷體" w:hAnsi="標楷體" w:cs="新細明體"/>
                <w:szCs w:val="24"/>
              </w:rPr>
              <w:t>.572</w:t>
            </w:r>
          </w:p>
        </w:tc>
      </w:tr>
      <w:tr w:rsidR="00A16A50" w:rsidRPr="00C63871" w:rsidTr="00740106">
        <w:trPr>
          <w:trHeight w:val="458"/>
        </w:trPr>
        <w:tc>
          <w:tcPr>
            <w:tcW w:w="1075" w:type="pct"/>
            <w:tcBorders>
              <w:top w:val="single" w:sz="4" w:space="0" w:color="auto"/>
              <w:left w:val="nil"/>
              <w:bottom w:val="single" w:sz="4" w:space="0" w:color="auto"/>
              <w:right w:val="nil"/>
            </w:tcBorders>
            <w:hideMark/>
          </w:tcPr>
          <w:p w:rsidR="00F62E8A" w:rsidRPr="00521A54" w:rsidRDefault="00F62E8A"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口腔保健行為</w:t>
            </w:r>
          </w:p>
        </w:tc>
        <w:tc>
          <w:tcPr>
            <w:tcW w:w="594" w:type="pct"/>
            <w:tcBorders>
              <w:top w:val="single" w:sz="4" w:space="0" w:color="auto"/>
              <w:left w:val="nil"/>
              <w:bottom w:val="single" w:sz="4" w:space="0" w:color="auto"/>
              <w:right w:val="nil"/>
            </w:tcBorders>
            <w:vAlign w:val="center"/>
          </w:tcPr>
          <w:p w:rsidR="00F62E8A" w:rsidRPr="00521A54" w:rsidRDefault="009F0680" w:rsidP="009F0680">
            <w:pPr>
              <w:tabs>
                <w:tab w:val="left" w:pos="512"/>
              </w:tabs>
              <w:adjustRightInd w:val="0"/>
              <w:spacing w:line="300" w:lineRule="auto"/>
              <w:jc w:val="both"/>
              <w:rPr>
                <w:rFonts w:ascii="標楷體" w:eastAsia="標楷體" w:hAnsi="標楷體" w:cs="標楷體"/>
                <w:szCs w:val="24"/>
              </w:rPr>
            </w:pPr>
            <w:r w:rsidRPr="00521A54">
              <w:rPr>
                <w:rFonts w:ascii="標楷體" w:eastAsia="標楷體" w:hAnsi="標楷體" w:cs="標楷體"/>
                <w:szCs w:val="24"/>
              </w:rPr>
              <w:t>37.09</w:t>
            </w:r>
            <w:r w:rsidRPr="00521A54">
              <w:rPr>
                <w:rFonts w:ascii="標楷體" w:eastAsia="標楷體" w:hAnsi="標楷體" w:cs="標楷體" w:hint="eastAsia"/>
                <w:szCs w:val="24"/>
              </w:rPr>
              <w:t xml:space="preserve"> </w:t>
            </w:r>
          </w:p>
        </w:tc>
        <w:tc>
          <w:tcPr>
            <w:tcW w:w="546" w:type="pct"/>
            <w:tcBorders>
              <w:top w:val="single" w:sz="4" w:space="0" w:color="auto"/>
              <w:left w:val="nil"/>
              <w:bottom w:val="single" w:sz="4" w:space="0" w:color="auto"/>
              <w:right w:val="nil"/>
            </w:tcBorders>
            <w:vAlign w:val="center"/>
          </w:tcPr>
          <w:p w:rsidR="00F62E8A" w:rsidRPr="00521A54" w:rsidRDefault="009F068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標楷體"/>
                <w:szCs w:val="24"/>
              </w:rPr>
              <w:t>7.30</w:t>
            </w:r>
          </w:p>
        </w:tc>
        <w:tc>
          <w:tcPr>
            <w:tcW w:w="671" w:type="pct"/>
            <w:tcBorders>
              <w:top w:val="single" w:sz="4" w:space="0" w:color="auto"/>
              <w:left w:val="nil"/>
              <w:bottom w:val="single" w:sz="4" w:space="0" w:color="auto"/>
              <w:right w:val="nil"/>
            </w:tcBorders>
            <w:vAlign w:val="center"/>
          </w:tcPr>
          <w:tbl>
            <w:tblPr>
              <w:tblW w:w="1080" w:type="dxa"/>
              <w:tblCellMar>
                <w:left w:w="28" w:type="dxa"/>
                <w:right w:w="28" w:type="dxa"/>
              </w:tblCellMar>
              <w:tblLook w:val="04A0" w:firstRow="1" w:lastRow="0" w:firstColumn="1" w:lastColumn="0" w:noHBand="0" w:noVBand="1"/>
            </w:tblPr>
            <w:tblGrid>
              <w:gridCol w:w="1136"/>
            </w:tblGrid>
            <w:tr w:rsidR="00A16A50" w:rsidRPr="00A16A50" w:rsidTr="00A16A50">
              <w:trPr>
                <w:trHeight w:val="330"/>
              </w:trPr>
              <w:tc>
                <w:tcPr>
                  <w:tcW w:w="1080" w:type="dxa"/>
                  <w:tcBorders>
                    <w:top w:val="nil"/>
                    <w:left w:val="nil"/>
                    <w:bottom w:val="nil"/>
                    <w:right w:val="nil"/>
                  </w:tcBorders>
                  <w:shd w:val="clear" w:color="auto" w:fill="auto"/>
                  <w:noWrap/>
                  <w:vAlign w:val="center"/>
                  <w:hideMark/>
                </w:tcPr>
                <w:p w:rsidR="00A16A50" w:rsidRPr="00A16A50" w:rsidRDefault="00A16A50" w:rsidP="00A16A50">
                  <w:pPr>
                    <w:widowControl/>
                    <w:ind w:right="480"/>
                    <w:jc w:val="right"/>
                    <w:rPr>
                      <w:rFonts w:ascii="標楷體" w:eastAsia="標楷體" w:hAnsi="標楷體" w:cs="新細明體"/>
                      <w:kern w:val="0"/>
                      <w:szCs w:val="24"/>
                    </w:rPr>
                  </w:pPr>
                  <w:r w:rsidRPr="00A16A50">
                    <w:rPr>
                      <w:rFonts w:ascii="標楷體" w:eastAsia="標楷體" w:hAnsi="標楷體" w:cs="新細明體" w:hint="eastAsia"/>
                      <w:kern w:val="0"/>
                      <w:szCs w:val="24"/>
                    </w:rPr>
                    <w:t>38.17</w:t>
                  </w:r>
                </w:p>
              </w:tc>
            </w:tr>
          </w:tbl>
          <w:p w:rsidR="00F62E8A" w:rsidRPr="00521A54" w:rsidRDefault="00F62E8A" w:rsidP="007A199C">
            <w:pPr>
              <w:tabs>
                <w:tab w:val="left" w:pos="512"/>
              </w:tabs>
              <w:adjustRightInd w:val="0"/>
              <w:spacing w:line="300" w:lineRule="auto"/>
              <w:jc w:val="both"/>
              <w:rPr>
                <w:rFonts w:ascii="標楷體" w:eastAsia="標楷體" w:hAnsi="標楷體" w:cs="標楷體"/>
                <w:szCs w:val="24"/>
              </w:rPr>
            </w:pPr>
          </w:p>
        </w:tc>
        <w:tc>
          <w:tcPr>
            <w:tcW w:w="610" w:type="pct"/>
            <w:tcBorders>
              <w:top w:val="single" w:sz="4" w:space="0" w:color="auto"/>
              <w:left w:val="nil"/>
              <w:bottom w:val="single" w:sz="4" w:space="0" w:color="auto"/>
              <w:right w:val="nil"/>
            </w:tcBorders>
            <w:vAlign w:val="center"/>
          </w:tcPr>
          <w:p w:rsidR="00F62E8A" w:rsidRPr="00521A54" w:rsidRDefault="00A16A5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 xml:space="preserve"> 7.47</w:t>
            </w:r>
          </w:p>
        </w:tc>
        <w:tc>
          <w:tcPr>
            <w:tcW w:w="754" w:type="pct"/>
            <w:tcBorders>
              <w:top w:val="single" w:sz="4" w:space="0" w:color="auto"/>
              <w:left w:val="nil"/>
              <w:bottom w:val="single" w:sz="4" w:space="0" w:color="auto"/>
              <w:right w:val="nil"/>
            </w:tcBorders>
            <w:vAlign w:val="center"/>
            <w:hideMark/>
          </w:tcPr>
          <w:p w:rsidR="00F62E8A" w:rsidRPr="00521A54" w:rsidRDefault="000C322E" w:rsidP="007A199C">
            <w:pPr>
              <w:jc w:val="both"/>
              <w:rPr>
                <w:rFonts w:ascii="標楷體" w:eastAsia="標楷體" w:hAnsi="標楷體" w:cs="標楷體"/>
                <w:szCs w:val="24"/>
              </w:rPr>
            </w:pPr>
            <w:r w:rsidRPr="00521A54">
              <w:rPr>
                <w:rFonts w:ascii="標楷體" w:eastAsia="標楷體" w:hAnsi="標楷體" w:cs="標楷體" w:hint="eastAsia"/>
                <w:szCs w:val="24"/>
              </w:rPr>
              <w:t xml:space="preserve"> </w:t>
            </w:r>
            <w:r w:rsidR="00521A54" w:rsidRPr="00521A54">
              <w:rPr>
                <w:rFonts w:ascii="標楷體" w:eastAsia="標楷體" w:hAnsi="標楷體" w:cs="標楷體"/>
                <w:szCs w:val="24"/>
              </w:rPr>
              <w:t>-</w:t>
            </w:r>
            <w:r w:rsidRPr="00521A54">
              <w:rPr>
                <w:rFonts w:ascii="標楷體" w:eastAsia="標楷體" w:hAnsi="標楷體" w:cs="標楷體"/>
                <w:szCs w:val="24"/>
              </w:rPr>
              <w:t>.917</w:t>
            </w:r>
          </w:p>
        </w:tc>
        <w:tc>
          <w:tcPr>
            <w:tcW w:w="751" w:type="pct"/>
            <w:tcBorders>
              <w:top w:val="single" w:sz="4" w:space="0" w:color="auto"/>
              <w:left w:val="nil"/>
              <w:bottom w:val="single" w:sz="4" w:space="0" w:color="auto"/>
              <w:right w:val="nil"/>
            </w:tcBorders>
            <w:vAlign w:val="center"/>
            <w:hideMark/>
          </w:tcPr>
          <w:p w:rsidR="00F62E8A" w:rsidRPr="00521A54" w:rsidRDefault="000C322E" w:rsidP="007A199C">
            <w:pPr>
              <w:jc w:val="both"/>
              <w:rPr>
                <w:rFonts w:ascii="標楷體" w:eastAsia="標楷體" w:hAnsi="標楷體" w:cs="新細明體"/>
                <w:szCs w:val="24"/>
              </w:rPr>
            </w:pPr>
            <w:r w:rsidRPr="00521A54">
              <w:rPr>
                <w:rFonts w:ascii="標楷體" w:eastAsia="標楷體" w:hAnsi="標楷體" w:cs="新細明體" w:hint="eastAsia"/>
                <w:szCs w:val="24"/>
              </w:rPr>
              <w:t>.360</w:t>
            </w:r>
          </w:p>
        </w:tc>
      </w:tr>
      <w:tr w:rsidR="00A16A50" w:rsidRPr="00C63871" w:rsidTr="00740106">
        <w:trPr>
          <w:trHeight w:val="458"/>
        </w:trPr>
        <w:tc>
          <w:tcPr>
            <w:tcW w:w="1075" w:type="pct"/>
            <w:tcBorders>
              <w:top w:val="single" w:sz="4" w:space="0" w:color="auto"/>
              <w:left w:val="nil"/>
              <w:bottom w:val="single" w:sz="4" w:space="0" w:color="auto"/>
              <w:right w:val="nil"/>
            </w:tcBorders>
          </w:tcPr>
          <w:p w:rsidR="00F62E8A" w:rsidRPr="00521A54" w:rsidRDefault="00F62E8A"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口腔保健自我效能</w:t>
            </w:r>
          </w:p>
        </w:tc>
        <w:tc>
          <w:tcPr>
            <w:tcW w:w="594" w:type="pct"/>
            <w:tcBorders>
              <w:top w:val="single" w:sz="4" w:space="0" w:color="auto"/>
              <w:left w:val="nil"/>
              <w:bottom w:val="single" w:sz="4" w:space="0" w:color="auto"/>
              <w:right w:val="nil"/>
            </w:tcBorders>
            <w:vAlign w:val="center"/>
          </w:tcPr>
          <w:p w:rsidR="00F62E8A" w:rsidRPr="00521A54" w:rsidRDefault="009F0680" w:rsidP="009F0680">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szCs w:val="24"/>
              </w:rPr>
              <w:t xml:space="preserve">13.66 </w:t>
            </w:r>
          </w:p>
        </w:tc>
        <w:tc>
          <w:tcPr>
            <w:tcW w:w="546" w:type="pct"/>
            <w:tcBorders>
              <w:top w:val="single" w:sz="4" w:space="0" w:color="auto"/>
              <w:left w:val="nil"/>
              <w:bottom w:val="single" w:sz="4" w:space="0" w:color="auto"/>
              <w:right w:val="nil"/>
            </w:tcBorders>
            <w:vAlign w:val="center"/>
          </w:tcPr>
          <w:p w:rsidR="00F62E8A" w:rsidRPr="00521A54" w:rsidRDefault="009F068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3.92</w:t>
            </w:r>
          </w:p>
        </w:tc>
        <w:tc>
          <w:tcPr>
            <w:tcW w:w="671" w:type="pct"/>
            <w:tcBorders>
              <w:top w:val="single" w:sz="4" w:space="0" w:color="auto"/>
              <w:left w:val="nil"/>
              <w:bottom w:val="single" w:sz="4" w:space="0" w:color="auto"/>
              <w:right w:val="nil"/>
            </w:tcBorders>
            <w:vAlign w:val="center"/>
          </w:tcPr>
          <w:p w:rsidR="00F62E8A" w:rsidRPr="00521A54" w:rsidRDefault="0078308B" w:rsidP="0078308B">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szCs w:val="24"/>
              </w:rPr>
              <w:t>13.4</w:t>
            </w:r>
            <w:r w:rsidRPr="00521A54">
              <w:rPr>
                <w:rFonts w:ascii="標楷體" w:eastAsia="標楷體" w:hAnsi="標楷體" w:cs="Times New Roman" w:hint="eastAsia"/>
                <w:szCs w:val="24"/>
              </w:rPr>
              <w:t>3</w:t>
            </w:r>
          </w:p>
        </w:tc>
        <w:tc>
          <w:tcPr>
            <w:tcW w:w="610" w:type="pct"/>
            <w:tcBorders>
              <w:top w:val="single" w:sz="4" w:space="0" w:color="auto"/>
              <w:left w:val="nil"/>
              <w:bottom w:val="single" w:sz="4" w:space="0" w:color="auto"/>
              <w:right w:val="nil"/>
            </w:tcBorders>
            <w:vAlign w:val="center"/>
          </w:tcPr>
          <w:p w:rsidR="00F62E8A" w:rsidRPr="00521A54" w:rsidRDefault="00A16A50"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 xml:space="preserve"> </w:t>
            </w:r>
            <w:r w:rsidR="0078308B" w:rsidRPr="00521A54">
              <w:rPr>
                <w:rFonts w:ascii="標楷體" w:eastAsia="標楷體" w:hAnsi="標楷體" w:cs="Times New Roman" w:hint="eastAsia"/>
                <w:szCs w:val="24"/>
              </w:rPr>
              <w:t>4.49</w:t>
            </w:r>
          </w:p>
        </w:tc>
        <w:tc>
          <w:tcPr>
            <w:tcW w:w="754" w:type="pct"/>
            <w:tcBorders>
              <w:top w:val="single" w:sz="4" w:space="0" w:color="auto"/>
              <w:left w:val="nil"/>
              <w:bottom w:val="single" w:sz="4" w:space="0" w:color="auto"/>
              <w:right w:val="nil"/>
            </w:tcBorders>
            <w:vAlign w:val="center"/>
          </w:tcPr>
          <w:p w:rsidR="00F62E8A" w:rsidRPr="00521A54" w:rsidRDefault="00521A54" w:rsidP="007A199C">
            <w:pPr>
              <w:jc w:val="both"/>
              <w:rPr>
                <w:rFonts w:ascii="標楷體" w:eastAsia="標楷體" w:hAnsi="標楷體" w:cs="新細明體"/>
                <w:szCs w:val="24"/>
              </w:rPr>
            </w:pPr>
            <w:r>
              <w:rPr>
                <w:rFonts w:ascii="標楷體" w:eastAsia="標楷體" w:hAnsi="標楷體" w:cs="新細明體" w:hint="eastAsia"/>
                <w:szCs w:val="24"/>
              </w:rPr>
              <w:t xml:space="preserve"> </w:t>
            </w:r>
            <w:r w:rsidR="000C322E" w:rsidRPr="00521A54">
              <w:rPr>
                <w:rFonts w:ascii="標楷體" w:eastAsia="標楷體" w:hAnsi="標楷體" w:cs="新細明體" w:hint="eastAsia"/>
                <w:szCs w:val="24"/>
              </w:rPr>
              <w:t xml:space="preserve"> </w:t>
            </w:r>
            <w:r w:rsidR="000C322E" w:rsidRPr="00521A54">
              <w:rPr>
                <w:rFonts w:ascii="標楷體" w:eastAsia="標楷體" w:hAnsi="標楷體" w:cs="新細明體"/>
                <w:szCs w:val="24"/>
              </w:rPr>
              <w:t>.35</w:t>
            </w:r>
            <w:r w:rsidR="000C322E" w:rsidRPr="00521A54">
              <w:rPr>
                <w:rFonts w:ascii="標楷體" w:eastAsia="標楷體" w:hAnsi="標楷體" w:cs="新細明體" w:hint="eastAsia"/>
                <w:szCs w:val="24"/>
              </w:rPr>
              <w:t>3</w:t>
            </w:r>
          </w:p>
        </w:tc>
        <w:tc>
          <w:tcPr>
            <w:tcW w:w="751" w:type="pct"/>
            <w:tcBorders>
              <w:top w:val="single" w:sz="4" w:space="0" w:color="auto"/>
              <w:left w:val="nil"/>
              <w:bottom w:val="single" w:sz="4" w:space="0" w:color="auto"/>
              <w:right w:val="nil"/>
            </w:tcBorders>
            <w:vAlign w:val="center"/>
          </w:tcPr>
          <w:p w:rsidR="00F62E8A" w:rsidRPr="00521A54" w:rsidRDefault="00521A54" w:rsidP="007A199C">
            <w:pPr>
              <w:tabs>
                <w:tab w:val="left" w:pos="512"/>
              </w:tabs>
              <w:adjustRightInd w:val="0"/>
              <w:spacing w:line="300" w:lineRule="auto"/>
              <w:jc w:val="both"/>
              <w:rPr>
                <w:rFonts w:ascii="標楷體" w:eastAsia="標楷體" w:hAnsi="標楷體" w:cs="Times New Roman"/>
                <w:szCs w:val="24"/>
              </w:rPr>
            </w:pPr>
            <w:r w:rsidRPr="00521A54">
              <w:rPr>
                <w:rFonts w:ascii="標楷體" w:eastAsia="標楷體" w:hAnsi="標楷體" w:cs="Times New Roman" w:hint="eastAsia"/>
                <w:szCs w:val="24"/>
              </w:rPr>
              <w:t>.725</w:t>
            </w:r>
          </w:p>
        </w:tc>
      </w:tr>
    </w:tbl>
    <w:p w:rsidR="007D3694" w:rsidRPr="00902D3C" w:rsidRDefault="003D3D1D" w:rsidP="00902D3C">
      <w:pPr>
        <w:pStyle w:val="a3"/>
        <w:numPr>
          <w:ilvl w:val="1"/>
          <w:numId w:val="12"/>
        </w:numPr>
        <w:ind w:leftChars="0" w:left="426"/>
        <w:rPr>
          <w:rFonts w:ascii="標楷體" w:eastAsia="標楷體" w:hAnsi="標楷體" w:cs="Times New Roman"/>
          <w:color w:val="000000" w:themeColor="text1"/>
          <w:szCs w:val="24"/>
        </w:rPr>
      </w:pPr>
      <w:r w:rsidRPr="00902D3C">
        <w:rPr>
          <w:rFonts w:ascii="標楷體" w:eastAsia="標楷體" w:hAnsi="標楷體" w:cs="Times New Roman" w:hint="eastAsia"/>
          <w:color w:val="000000" w:themeColor="text1"/>
          <w:szCs w:val="24"/>
        </w:rPr>
        <w:t>實驗組前</w:t>
      </w:r>
      <w:r w:rsidR="000A65E6" w:rsidRPr="00902D3C">
        <w:rPr>
          <w:rFonts w:ascii="標楷體" w:eastAsia="標楷體" w:hAnsi="標楷體" w:cs="Times New Roman" w:hint="eastAsia"/>
          <w:color w:val="000000" w:themeColor="text1"/>
          <w:szCs w:val="24"/>
        </w:rPr>
        <w:t>後</w:t>
      </w:r>
      <w:r w:rsidRPr="00902D3C">
        <w:rPr>
          <w:rFonts w:ascii="標楷體" w:eastAsia="標楷體" w:hAnsi="標楷體" w:cs="Times New Roman" w:hint="eastAsia"/>
          <w:color w:val="000000" w:themeColor="text1"/>
          <w:szCs w:val="24"/>
        </w:rPr>
        <w:t>測問卷分析</w:t>
      </w:r>
    </w:p>
    <w:p w:rsidR="00AB41C8" w:rsidRDefault="000A65E6" w:rsidP="000A65E6">
      <w:pPr>
        <w:spacing w:line="360" w:lineRule="auto"/>
        <w:ind w:left="480"/>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研究者於口腔保健教學活動前，</w:t>
      </w:r>
      <w:r w:rsidR="00042B54">
        <w:rPr>
          <w:rFonts w:ascii="標楷體" w:eastAsia="標楷體" w:hAnsi="標楷體" w:cs="新細明體" w:hint="eastAsia"/>
          <w:color w:val="000000" w:themeColor="text1"/>
          <w:kern w:val="0"/>
          <w:szCs w:val="24"/>
        </w:rPr>
        <w:t>統計分析實驗組在口腔保健評量前測問卷中，知識、態度、</w:t>
      </w:r>
    </w:p>
    <w:p w:rsidR="00042B54" w:rsidRDefault="00042B54" w:rsidP="00AB41C8">
      <w:pPr>
        <w:spacing w:line="360" w:lineRule="auto"/>
        <w:rPr>
          <w:rFonts w:ascii="標楷體" w:eastAsia="標楷體" w:hAnsi="標楷體" w:cs="Times New Roman"/>
          <w:color w:val="000000" w:themeColor="text1"/>
          <w:szCs w:val="24"/>
        </w:rPr>
      </w:pPr>
      <w:r>
        <w:rPr>
          <w:rFonts w:ascii="標楷體" w:eastAsia="標楷體" w:hAnsi="標楷體" w:cs="新細明體" w:hint="eastAsia"/>
          <w:color w:val="000000" w:themeColor="text1"/>
          <w:kern w:val="0"/>
          <w:szCs w:val="24"/>
        </w:rPr>
        <w:t>行為</w:t>
      </w:r>
      <w:r w:rsidR="000A65E6">
        <w:rPr>
          <w:rFonts w:ascii="標楷體" w:eastAsia="標楷體" w:hAnsi="標楷體" w:cs="新細明體" w:hint="eastAsia"/>
          <w:color w:val="000000" w:themeColor="text1"/>
          <w:kern w:val="0"/>
          <w:szCs w:val="24"/>
        </w:rPr>
        <w:t>、自我效能四</w:t>
      </w:r>
      <w:r>
        <w:rPr>
          <w:rFonts w:ascii="標楷體" w:eastAsia="標楷體" w:hAnsi="標楷體" w:cs="新細明體" w:hint="eastAsia"/>
          <w:color w:val="000000" w:themeColor="text1"/>
          <w:kern w:val="0"/>
          <w:szCs w:val="24"/>
        </w:rPr>
        <w:t>部分的填答進行分析，</w:t>
      </w:r>
      <w:r w:rsidR="000A65E6">
        <w:rPr>
          <w:rFonts w:ascii="標楷體" w:eastAsia="標楷體" w:hAnsi="標楷體" w:cs="新細明體" w:hint="eastAsia"/>
          <w:color w:val="000000" w:themeColor="text1"/>
          <w:kern w:val="0"/>
          <w:szCs w:val="24"/>
        </w:rPr>
        <w:t>並</w:t>
      </w:r>
      <w:r>
        <w:rPr>
          <w:rFonts w:ascii="標楷體" w:eastAsia="標楷體" w:hAnsi="標楷體" w:cs="新細明體" w:hint="eastAsia"/>
          <w:color w:val="000000" w:themeColor="text1"/>
          <w:kern w:val="0"/>
          <w:szCs w:val="24"/>
        </w:rPr>
        <w:t>找出學生對於口腔保健最不足的部分，</w:t>
      </w:r>
      <w:r w:rsidRPr="00D87FA1">
        <w:rPr>
          <w:rFonts w:ascii="標楷體" w:eastAsia="標楷體" w:hAnsi="標楷體" w:cs="Times New Roman" w:hint="eastAsia"/>
          <w:color w:val="000000" w:themeColor="text1"/>
          <w:szCs w:val="24"/>
        </w:rPr>
        <w:t>作為</w:t>
      </w:r>
      <w:r w:rsidR="00740106">
        <w:rPr>
          <w:rFonts w:ascii="標楷體" w:eastAsia="標楷體" w:hAnsi="標楷體" w:cs="Times New Roman" w:hint="eastAsia"/>
          <w:color w:val="000000" w:themeColor="text1"/>
          <w:szCs w:val="24"/>
        </w:rPr>
        <w:t>教學活動及宣導的</w:t>
      </w:r>
      <w:r w:rsidRPr="00D87FA1">
        <w:rPr>
          <w:rFonts w:ascii="標楷體" w:eastAsia="標楷體" w:hAnsi="標楷體" w:cs="Times New Roman" w:hint="eastAsia"/>
          <w:color w:val="000000" w:themeColor="text1"/>
          <w:szCs w:val="24"/>
        </w:rPr>
        <w:t>加強依據。</w:t>
      </w:r>
      <w:r w:rsidR="000A65E6">
        <w:rPr>
          <w:rFonts w:ascii="標楷體" w:eastAsia="標楷體" w:hAnsi="標楷體" w:cs="Times New Roman" w:hint="eastAsia"/>
          <w:color w:val="000000" w:themeColor="text1"/>
          <w:szCs w:val="24"/>
        </w:rPr>
        <w:t>並且分析實驗組知識、態度、行為與自我效能</w:t>
      </w:r>
      <w:r w:rsidR="00AB41C8">
        <w:rPr>
          <w:rFonts w:ascii="標楷體" w:eastAsia="標楷體" w:hAnsi="標楷體" w:cs="Times New Roman" w:hint="eastAsia"/>
          <w:color w:val="000000" w:themeColor="text1"/>
          <w:szCs w:val="24"/>
        </w:rPr>
        <w:t>之前後測結果</w:t>
      </w:r>
      <w:r w:rsidR="000A65E6">
        <w:rPr>
          <w:rFonts w:ascii="標楷體" w:eastAsia="標楷體" w:hAnsi="標楷體" w:cs="Times New Roman" w:hint="eastAsia"/>
          <w:color w:val="000000" w:themeColor="text1"/>
          <w:szCs w:val="24"/>
        </w:rPr>
        <w:t>，</w:t>
      </w:r>
      <w:r w:rsidR="00AB41C8">
        <w:rPr>
          <w:rFonts w:ascii="標楷體" w:eastAsia="標楷體" w:hAnsi="標楷體" w:cs="Times New Roman" w:hint="eastAsia"/>
          <w:color w:val="000000" w:themeColor="text1"/>
          <w:szCs w:val="24"/>
        </w:rPr>
        <w:t>以了解</w:t>
      </w:r>
      <w:r w:rsidR="000A65E6">
        <w:rPr>
          <w:rFonts w:ascii="標楷體" w:eastAsia="標楷體" w:hAnsi="標楷體" w:cs="Times New Roman" w:hint="eastAsia"/>
          <w:color w:val="000000" w:themeColor="text1"/>
          <w:szCs w:val="24"/>
        </w:rPr>
        <w:t>口腔保健教學等相關活動介入之成效。</w:t>
      </w:r>
    </w:p>
    <w:p w:rsidR="00AD6DAC" w:rsidRDefault="00AD6DAC" w:rsidP="00226AA0">
      <w:pPr>
        <w:pStyle w:val="a3"/>
        <w:numPr>
          <w:ilvl w:val="0"/>
          <w:numId w:val="16"/>
        </w:numPr>
        <w:spacing w:line="360" w:lineRule="auto"/>
        <w:ind w:leftChars="0"/>
        <w:rPr>
          <w:rFonts w:ascii="標楷體" w:eastAsia="標楷體" w:hAnsi="標楷體"/>
          <w:szCs w:val="24"/>
        </w:rPr>
      </w:pPr>
      <w:r w:rsidRPr="00AD6DAC">
        <w:rPr>
          <w:rFonts w:ascii="標楷體" w:eastAsia="標楷體" w:hAnsi="標楷體" w:cs="Times New Roman" w:hint="eastAsia"/>
          <w:color w:val="000000" w:themeColor="text1"/>
          <w:szCs w:val="24"/>
        </w:rPr>
        <w:t>實驗組</w:t>
      </w:r>
      <w:r w:rsidRPr="00AD6DAC">
        <w:rPr>
          <w:rFonts w:ascii="標楷體" w:eastAsia="標楷體" w:hAnsi="標楷體" w:hint="eastAsia"/>
          <w:szCs w:val="24"/>
        </w:rPr>
        <w:t>口腔保健知識面分析</w:t>
      </w:r>
    </w:p>
    <w:p w:rsidR="00AD6DAC" w:rsidRPr="00AD6DAC" w:rsidRDefault="00AD6DAC" w:rsidP="00AD6DAC">
      <w:pPr>
        <w:spacing w:line="360" w:lineRule="auto"/>
        <w:rPr>
          <w:rFonts w:ascii="標楷體" w:eastAsia="標楷體" w:hAnsi="標楷體"/>
          <w:szCs w:val="24"/>
        </w:rPr>
      </w:pPr>
      <w:r>
        <w:rPr>
          <w:rFonts w:ascii="標楷體" w:eastAsia="標楷體" w:hAnsi="標楷體" w:hint="eastAsia"/>
          <w:szCs w:val="24"/>
        </w:rPr>
        <w:t xml:space="preserve">    </w:t>
      </w:r>
      <w:r w:rsidRPr="00AD6DAC">
        <w:rPr>
          <w:rFonts w:ascii="標楷體" w:eastAsia="標楷體" w:hAnsi="標楷體" w:hint="eastAsia"/>
          <w:szCs w:val="24"/>
        </w:rPr>
        <w:t>總計15題，答對給一分，答錯或不知道給0分。由表6能夠得知後測知識較前測知識得分有顯著的差異(p&lt;.001)，口腔保健教學活動之介入後，可提升學生口腔保健的知識得分。口腔知識前測得分最低的三題:13題「牙齒若撞掉脫離牙床，在就醫請牙醫種回去之前，應如何處理」、14. 「牙齒的疾病會引起身體其他部位的疾病」、第15題「最容易造成齲齒的是牙齒的哪一個部位」，於後測答對率增加個別有45%、40%、32%，可見健口腔保健教學活動介入對學生的知識成效佳。於口腔知識第2題「哪些食物最容易造成蛀牙」後測得分低於前測1%，結果發現大部分學生填寫糖果與運動飲料，在介入口腔保健教學時有提到含糖飲料對於牙齒的影響，學生的見解運動飲料為含糖飲料，所以屬易蛀牙食物，因此學生在填答時未能了解題目之意是指「最容易」造成蛀牙食物。其他填答得分較低項目在未來教學活動或宣導可以再加強。</w:t>
      </w:r>
    </w:p>
    <w:p w:rsidR="00AD6DAC" w:rsidRPr="00AD6DAC" w:rsidRDefault="00AD6DAC" w:rsidP="00AD6DAC">
      <w:pPr>
        <w:rPr>
          <w:rFonts w:ascii="標楷體" w:eastAsia="標楷體" w:hAnsi="標楷體" w:cs="Times New Roman"/>
          <w:color w:val="FF0000"/>
          <w:szCs w:val="24"/>
        </w:rPr>
      </w:pPr>
    </w:p>
    <w:p w:rsidR="00AD6DAC" w:rsidRPr="00AD6DAC" w:rsidRDefault="00AD6DAC" w:rsidP="00AD6DAC">
      <w:pPr>
        <w:rPr>
          <w:rFonts w:ascii="標楷體" w:eastAsia="標楷體" w:hAnsi="標楷體"/>
          <w:szCs w:val="24"/>
        </w:rPr>
      </w:pPr>
      <w:r w:rsidRPr="00AD6DAC">
        <w:rPr>
          <w:rFonts w:ascii="標楷體" w:eastAsia="標楷體" w:hAnsi="標楷體" w:hint="eastAsia"/>
          <w:szCs w:val="24"/>
        </w:rPr>
        <w:t>表6、實驗組口腔保健知識前</w:t>
      </w:r>
      <w:r w:rsidR="00A44351">
        <w:rPr>
          <w:rFonts w:ascii="標楷體" w:eastAsia="標楷體" w:hAnsi="標楷體" w:hint="eastAsia"/>
          <w:szCs w:val="24"/>
        </w:rPr>
        <w:t>、</w:t>
      </w:r>
      <w:r w:rsidRPr="00AD6DAC">
        <w:rPr>
          <w:rFonts w:ascii="標楷體" w:eastAsia="標楷體" w:hAnsi="標楷體" w:hint="eastAsia"/>
          <w:szCs w:val="24"/>
        </w:rPr>
        <w:t>後測分析</w:t>
      </w:r>
      <w:r w:rsidR="00A44351">
        <w:rPr>
          <w:rFonts w:ascii="標楷體" w:eastAsia="標楷體" w:hAnsi="標楷體" w:hint="eastAsia"/>
          <w:szCs w:val="24"/>
        </w:rPr>
        <w:t>表</w:t>
      </w:r>
    </w:p>
    <w:tbl>
      <w:tblPr>
        <w:tblW w:w="5191" w:type="pct"/>
        <w:tblInd w:w="-34" w:type="dxa"/>
        <w:tblBorders>
          <w:top w:val="single" w:sz="4" w:space="0" w:color="auto"/>
          <w:bottom w:val="single" w:sz="4" w:space="0" w:color="auto"/>
          <w:insideH w:val="single" w:sz="4" w:space="0" w:color="auto"/>
        </w:tblBorders>
        <w:tblLook w:val="01E0" w:firstRow="1" w:lastRow="1" w:firstColumn="1" w:lastColumn="1" w:noHBand="0" w:noVBand="0"/>
      </w:tblPr>
      <w:tblGrid>
        <w:gridCol w:w="3702"/>
        <w:gridCol w:w="1198"/>
        <w:gridCol w:w="662"/>
        <w:gridCol w:w="1496"/>
        <w:gridCol w:w="224"/>
        <w:gridCol w:w="939"/>
        <w:gridCol w:w="276"/>
        <w:gridCol w:w="1809"/>
        <w:gridCol w:w="189"/>
      </w:tblGrid>
      <w:tr w:rsidR="00AD6DAC" w:rsidRPr="007D3694" w:rsidTr="003B4DEB">
        <w:trPr>
          <w:gridAfter w:val="1"/>
          <w:wAfter w:w="100" w:type="pct"/>
        </w:trPr>
        <w:tc>
          <w:tcPr>
            <w:tcW w:w="1774" w:type="pct"/>
            <w:vMerge w:val="restart"/>
            <w:tcBorders>
              <w:top w:val="single" w:sz="4" w:space="0" w:color="auto"/>
              <w:left w:val="nil"/>
              <w:bottom w:val="single" w:sz="4" w:space="0" w:color="auto"/>
              <w:right w:val="nil"/>
            </w:tcBorders>
            <w:vAlign w:val="center"/>
            <w:hideMark/>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項目</w:t>
            </w:r>
          </w:p>
        </w:tc>
        <w:tc>
          <w:tcPr>
            <w:tcW w:w="907" w:type="pct"/>
            <w:gridSpan w:val="2"/>
            <w:tcBorders>
              <w:top w:val="single" w:sz="4" w:space="0" w:color="auto"/>
              <w:left w:val="nil"/>
              <w:bottom w:val="nil"/>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前測值M(SD)</w:t>
            </w:r>
          </w:p>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或%</w:t>
            </w:r>
          </w:p>
        </w:tc>
        <w:tc>
          <w:tcPr>
            <w:tcW w:w="723" w:type="pct"/>
            <w:tcBorders>
              <w:top w:val="single" w:sz="4" w:space="0" w:color="auto"/>
              <w:left w:val="nil"/>
              <w:bottom w:val="nil"/>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後測M(SD)</w:t>
            </w:r>
          </w:p>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或%</w:t>
            </w:r>
          </w:p>
        </w:tc>
        <w:tc>
          <w:tcPr>
            <w:tcW w:w="574" w:type="pct"/>
            <w:gridSpan w:val="2"/>
            <w:tcBorders>
              <w:top w:val="single" w:sz="4" w:space="0" w:color="auto"/>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t值</w:t>
            </w:r>
          </w:p>
        </w:tc>
        <w:tc>
          <w:tcPr>
            <w:tcW w:w="922" w:type="pct"/>
            <w:gridSpan w:val="2"/>
            <w:tcBorders>
              <w:top w:val="single" w:sz="4" w:space="0" w:color="auto"/>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P值</w:t>
            </w:r>
          </w:p>
        </w:tc>
      </w:tr>
      <w:tr w:rsidR="00AD6DAC" w:rsidRPr="007D3694" w:rsidTr="003B4DEB">
        <w:tc>
          <w:tcPr>
            <w:tcW w:w="1774" w:type="pct"/>
            <w:vMerge/>
            <w:tcBorders>
              <w:top w:val="single" w:sz="4" w:space="0" w:color="auto"/>
              <w:left w:val="nil"/>
              <w:bottom w:val="single" w:sz="4" w:space="0" w:color="auto"/>
              <w:right w:val="nil"/>
            </w:tcBorders>
            <w:vAlign w:val="center"/>
            <w:hideMark/>
          </w:tcPr>
          <w:p w:rsidR="00AD6DAC" w:rsidRPr="007D3694" w:rsidRDefault="00AD6DAC" w:rsidP="003B4DEB">
            <w:pPr>
              <w:widowControl/>
              <w:rPr>
                <w:rFonts w:ascii="標楷體" w:eastAsia="標楷體" w:hAnsi="標楷體" w:cs="標楷體"/>
                <w:color w:val="000000"/>
                <w:kern w:val="0"/>
                <w:szCs w:val="24"/>
              </w:rPr>
            </w:pPr>
          </w:p>
        </w:tc>
        <w:tc>
          <w:tcPr>
            <w:tcW w:w="581" w:type="pct"/>
            <w:tcBorders>
              <w:top w:val="nil"/>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p>
        </w:tc>
        <w:tc>
          <w:tcPr>
            <w:tcW w:w="326" w:type="pct"/>
            <w:tcBorders>
              <w:top w:val="nil"/>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p>
        </w:tc>
        <w:tc>
          <w:tcPr>
            <w:tcW w:w="723" w:type="pct"/>
            <w:tcBorders>
              <w:top w:val="nil"/>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p>
        </w:tc>
        <w:tc>
          <w:tcPr>
            <w:tcW w:w="108" w:type="pct"/>
            <w:tcBorders>
              <w:top w:val="nil"/>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p>
        </w:tc>
        <w:tc>
          <w:tcPr>
            <w:tcW w:w="588" w:type="pct"/>
            <w:gridSpan w:val="2"/>
            <w:tcBorders>
              <w:top w:val="single" w:sz="4" w:space="0" w:color="auto"/>
              <w:left w:val="nil"/>
              <w:bottom w:val="single" w:sz="4" w:space="0" w:color="auto"/>
              <w:right w:val="nil"/>
            </w:tcBorders>
            <w:vAlign w:val="center"/>
            <w:hideMark/>
          </w:tcPr>
          <w:p w:rsidR="00AD6DAC" w:rsidRPr="00633D82" w:rsidRDefault="00AD6DAC" w:rsidP="003B4DEB">
            <w:pPr>
              <w:widowControl/>
              <w:rPr>
                <w:rFonts w:ascii="標楷體" w:eastAsia="標楷體" w:hAnsi="標楷體" w:cs="標楷體"/>
                <w:color w:val="000000" w:themeColor="text1"/>
                <w:kern w:val="0"/>
                <w:szCs w:val="24"/>
              </w:rPr>
            </w:pPr>
          </w:p>
        </w:tc>
        <w:tc>
          <w:tcPr>
            <w:tcW w:w="900" w:type="pct"/>
            <w:gridSpan w:val="2"/>
            <w:tcBorders>
              <w:top w:val="single" w:sz="4" w:space="0" w:color="auto"/>
              <w:left w:val="nil"/>
              <w:bottom w:val="single" w:sz="4" w:space="0" w:color="auto"/>
              <w:right w:val="nil"/>
            </w:tcBorders>
            <w:vAlign w:val="center"/>
            <w:hideMark/>
          </w:tcPr>
          <w:p w:rsidR="00AD6DAC" w:rsidRPr="00633D82" w:rsidRDefault="00AD6DAC" w:rsidP="003B4DEB">
            <w:pPr>
              <w:widowControl/>
              <w:rPr>
                <w:rFonts w:ascii="標楷體" w:eastAsia="標楷體" w:hAnsi="標楷體" w:cs="標楷體"/>
                <w:color w:val="000000" w:themeColor="text1"/>
                <w:kern w:val="0"/>
                <w:szCs w:val="24"/>
              </w:rPr>
            </w:pP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hideMark/>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1.</w:t>
            </w:r>
            <w:r w:rsidRPr="007D3694">
              <w:rPr>
                <w:rFonts w:ascii="標楷體" w:eastAsia="標楷體" w:hAnsi="標楷體" w:cs="Times New Roman"/>
                <w:color w:val="000000"/>
                <w:szCs w:val="24"/>
              </w:rPr>
              <w:t xml:space="preserve"> 造成蛀牙最主要的原因</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68%</w:t>
            </w:r>
          </w:p>
        </w:tc>
        <w:tc>
          <w:tcPr>
            <w:tcW w:w="723" w:type="pct"/>
            <w:tcBorders>
              <w:top w:val="single" w:sz="4" w:space="0" w:color="auto"/>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86%</w:t>
            </w:r>
          </w:p>
        </w:tc>
        <w:tc>
          <w:tcPr>
            <w:tcW w:w="574" w:type="pct"/>
            <w:gridSpan w:val="2"/>
            <w:tcBorders>
              <w:top w:val="single" w:sz="4" w:space="0" w:color="auto"/>
              <w:left w:val="nil"/>
              <w:bottom w:val="single" w:sz="4" w:space="0" w:color="auto"/>
              <w:right w:val="nil"/>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-3.851</w:t>
            </w:r>
          </w:p>
        </w:tc>
        <w:tc>
          <w:tcPr>
            <w:tcW w:w="922" w:type="pct"/>
            <w:gridSpan w:val="2"/>
            <w:tcBorders>
              <w:top w:val="single" w:sz="4" w:space="0" w:color="auto"/>
              <w:left w:val="nil"/>
              <w:bottom w:val="single" w:sz="4" w:space="0" w:color="auto"/>
            </w:tcBorders>
            <w:vAlign w:val="center"/>
            <w:hideMark/>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.000113</w:t>
            </w:r>
            <w:r w:rsidRPr="00633D82">
              <w:rPr>
                <w:rFonts w:ascii="標楷體" w:eastAsia="標楷體" w:hAnsi="標楷體" w:cs="Times New Roman" w:hint="eastAsia"/>
                <w:color w:val="000000" w:themeColor="text1"/>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2.</w:t>
            </w:r>
            <w:r w:rsidRPr="007D3694">
              <w:rPr>
                <w:rFonts w:ascii="標楷體" w:eastAsia="標楷體" w:hAnsi="標楷體" w:cs="Times New Roman"/>
                <w:color w:val="000000"/>
                <w:szCs w:val="24"/>
              </w:rPr>
              <w:t xml:space="preserve"> 哪些食物最容易造成蛀牙</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96%</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95%</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ind w:firstLineChars="50" w:firstLine="12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.445</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color w:val="000000" w:themeColor="text1"/>
                <w:szCs w:val="24"/>
              </w:rPr>
              <w:t>.3286</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3.</w:t>
            </w:r>
            <w:r w:rsidRPr="007D3694">
              <w:rPr>
                <w:rFonts w:ascii="標楷體" w:eastAsia="標楷體" w:hAnsi="標楷體" w:cs="Times New Roman"/>
                <w:color w:val="000000"/>
                <w:szCs w:val="24"/>
              </w:rPr>
              <w:t xml:space="preserve"> 何者是貝氏刷牙法的要領</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69%</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74%</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w:t>
            </w:r>
            <w:r w:rsidRPr="00633D82">
              <w:rPr>
                <w:rFonts w:ascii="標楷體" w:eastAsia="標楷體" w:hAnsi="標楷體" w:cs="Times New Roman"/>
                <w:color w:val="000000" w:themeColor="text1"/>
                <w:szCs w:val="24"/>
              </w:rPr>
              <w:t>31</w:t>
            </w:r>
            <w:r w:rsidRPr="00633D82">
              <w:rPr>
                <w:rFonts w:ascii="標楷體" w:eastAsia="標楷體" w:hAnsi="標楷體" w:cs="Times New Roman" w:hint="eastAsia"/>
                <w:color w:val="000000" w:themeColor="text1"/>
                <w:szCs w:val="24"/>
              </w:rPr>
              <w:t>7</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color w:val="000000" w:themeColor="text1"/>
                <w:szCs w:val="24"/>
              </w:rPr>
              <w:t>.376</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lastRenderedPageBreak/>
              <w:t>4.</w:t>
            </w:r>
            <w:r w:rsidRPr="007D3694">
              <w:rPr>
                <w:rFonts w:ascii="標楷體" w:eastAsia="標楷體" w:hAnsi="標楷體" w:cs="Times New Roman"/>
                <w:color w:val="000000"/>
                <w:szCs w:val="24"/>
              </w:rPr>
              <w:t xml:space="preserve"> 何時刷牙最能保護牙齒</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92%</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97%</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-1.269</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.104</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5.</w:t>
            </w:r>
            <w:r w:rsidRPr="007D3694">
              <w:rPr>
                <w:rFonts w:ascii="標楷體" w:eastAsia="標楷體" w:hAnsi="標楷體" w:cs="Times New Roman"/>
                <w:color w:val="000000"/>
                <w:szCs w:val="24"/>
              </w:rPr>
              <w:t xml:space="preserve"> 牙菌斑是什麼</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54%</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85%</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-5.203</w:t>
            </w:r>
          </w:p>
        </w:tc>
        <w:tc>
          <w:tcPr>
            <w:tcW w:w="922" w:type="pct"/>
            <w:gridSpan w:val="2"/>
            <w:tcBorders>
              <w:top w:val="single" w:sz="4" w:space="0" w:color="auto"/>
              <w:left w:val="nil"/>
              <w:bottom w:val="single" w:sz="4" w:space="0" w:color="auto"/>
            </w:tcBorders>
            <w:vAlign w:val="center"/>
          </w:tcPr>
          <w:tbl>
            <w:tblPr>
              <w:tblW w:w="1540" w:type="dxa"/>
              <w:tblInd w:w="13" w:type="dxa"/>
              <w:tblCellMar>
                <w:left w:w="28" w:type="dxa"/>
                <w:right w:w="28" w:type="dxa"/>
              </w:tblCellMar>
              <w:tblLook w:val="04A0" w:firstRow="1" w:lastRow="0" w:firstColumn="1" w:lastColumn="0" w:noHBand="0" w:noVBand="1"/>
            </w:tblPr>
            <w:tblGrid>
              <w:gridCol w:w="1856"/>
            </w:tblGrid>
            <w:tr w:rsidR="00AD6DAC" w:rsidRPr="00633D82" w:rsidTr="003B4DEB">
              <w:trPr>
                <w:trHeight w:val="330"/>
              </w:trPr>
              <w:tc>
                <w:tcPr>
                  <w:tcW w:w="1540" w:type="dxa"/>
                  <w:tcBorders>
                    <w:top w:val="nil"/>
                    <w:left w:val="nil"/>
                    <w:bottom w:val="nil"/>
                    <w:right w:val="nil"/>
                  </w:tcBorders>
                  <w:shd w:val="clear" w:color="auto" w:fill="auto"/>
                  <w:noWrap/>
                  <w:vAlign w:val="center"/>
                  <w:hideMark/>
                </w:tcPr>
                <w:p w:rsidR="00AD6DAC" w:rsidRPr="00633D82" w:rsidRDefault="00AD6DAC" w:rsidP="003B4DEB">
                  <w:pPr>
                    <w:widowControl/>
                    <w:ind w:right="360"/>
                    <w:rPr>
                      <w:rFonts w:ascii="標楷體" w:eastAsia="標楷體" w:hAnsi="標楷體" w:cs="新細明體"/>
                      <w:color w:val="000000" w:themeColor="text1"/>
                      <w:kern w:val="0"/>
                      <w:szCs w:val="24"/>
                    </w:rPr>
                  </w:pPr>
                  <w:r w:rsidRPr="00633D82">
                    <w:rPr>
                      <w:rFonts w:ascii="標楷體" w:eastAsia="標楷體" w:hAnsi="標楷體" w:cs="新細明體" w:hint="eastAsia"/>
                      <w:color w:val="000000" w:themeColor="text1"/>
                      <w:kern w:val="0"/>
                      <w:szCs w:val="24"/>
                    </w:rPr>
                    <w:t>6.574E-07***</w:t>
                  </w:r>
                </w:p>
              </w:tc>
            </w:tr>
          </w:tbl>
          <w:p w:rsidR="00AD6DAC" w:rsidRPr="00633D82" w:rsidRDefault="00AD6DAC" w:rsidP="003B4DEB">
            <w:pPr>
              <w:tabs>
                <w:tab w:val="left" w:pos="512"/>
              </w:tabs>
              <w:adjustRightInd w:val="0"/>
              <w:rPr>
                <w:rFonts w:ascii="標楷體" w:eastAsia="標楷體" w:hAnsi="標楷體" w:cs="Times New Roman"/>
                <w:color w:val="000000" w:themeColor="text1"/>
                <w:szCs w:val="24"/>
              </w:rPr>
            </w:pP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6.</w:t>
            </w:r>
            <w:r w:rsidRPr="007D3694">
              <w:rPr>
                <w:rFonts w:ascii="標楷體" w:eastAsia="標楷體" w:hAnsi="標楷體" w:cs="Times New Roman"/>
                <w:color w:val="000000"/>
                <w:szCs w:val="24"/>
              </w:rPr>
              <w:t xml:space="preserve"> 造成牙周病的原因是什麼</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63%</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69%</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hint="eastAsia"/>
                <w:color w:val="000000" w:themeColor="text1"/>
              </w:rPr>
              <w:t>-.869</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hint="eastAsia"/>
                <w:color w:val="000000" w:themeColor="text1"/>
              </w:rPr>
              <w:t>.194</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7.</w:t>
            </w:r>
            <w:r w:rsidRPr="007D3694">
              <w:rPr>
                <w:rFonts w:ascii="標楷體" w:eastAsia="標楷體" w:hAnsi="標楷體" w:cs="Times New Roman"/>
                <w:color w:val="000000"/>
                <w:szCs w:val="24"/>
              </w:rPr>
              <w:t xml:space="preserve"> 氟化物對牙齒主要功能為何</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61%</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81%</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-3.792</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.00013857***</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標楷體" w:eastAsia="標楷體" w:hAnsi="標楷體" w:cs="Times New Roman"/>
                <w:color w:val="000000"/>
                <w:szCs w:val="24"/>
              </w:rPr>
            </w:pPr>
            <w:r w:rsidRPr="007D3694">
              <w:rPr>
                <w:rFonts w:ascii="Times New Roman" w:eastAsia="標楷體" w:hAnsi="Times New Roman" w:cs="Times New Roman" w:hint="eastAsia"/>
                <w:color w:val="000000"/>
                <w:szCs w:val="24"/>
              </w:rPr>
              <w:t>8.</w:t>
            </w:r>
            <w:r w:rsidRPr="007D3694">
              <w:rPr>
                <w:rFonts w:ascii="標楷體" w:eastAsia="標楷體" w:hAnsi="標楷體" w:cs="Times New Roman"/>
                <w:color w:val="000000"/>
                <w:szCs w:val="24"/>
              </w:rPr>
              <w:t xml:space="preserve"> 漱完含氟漱口水後</w:t>
            </w:r>
            <w:r w:rsidRPr="007D3694">
              <w:rPr>
                <w:rFonts w:ascii="標楷體" w:eastAsia="標楷體" w:hAnsi="標楷體" w:cs="Times New Roman" w:hint="eastAsia"/>
                <w:color w:val="000000"/>
                <w:szCs w:val="24"/>
              </w:rPr>
              <w:t>，</w:t>
            </w:r>
            <w:r w:rsidRPr="007D3694">
              <w:rPr>
                <w:rFonts w:ascii="標楷體" w:eastAsia="標楷體" w:hAnsi="標楷體" w:cs="Times New Roman"/>
                <w:color w:val="000000"/>
                <w:szCs w:val="24"/>
              </w:rPr>
              <w:t>至少要等</w:t>
            </w:r>
            <w:r w:rsidRPr="007D3694">
              <w:rPr>
                <w:rFonts w:ascii="標楷體" w:eastAsia="標楷體" w:hAnsi="標楷體" w:cs="Times New Roman" w:hint="eastAsia"/>
                <w:color w:val="000000"/>
                <w:szCs w:val="24"/>
              </w:rPr>
              <w:t xml:space="preserve"> </w:t>
            </w:r>
          </w:p>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標楷體" w:eastAsia="標楷體" w:hAnsi="標楷體" w:cs="Times New Roman" w:hint="eastAsia"/>
                <w:color w:val="000000"/>
                <w:szCs w:val="24"/>
              </w:rPr>
              <w:t xml:space="preserve">  </w:t>
            </w:r>
            <w:r w:rsidRPr="007D3694">
              <w:rPr>
                <w:rFonts w:ascii="標楷體" w:eastAsia="標楷體" w:hAnsi="標楷體" w:cs="Times New Roman"/>
                <w:color w:val="000000"/>
                <w:szCs w:val="24"/>
              </w:rPr>
              <w:t>多久後才可進食</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71%</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90%</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color w:val="000000" w:themeColor="text1"/>
                <w:szCs w:val="24"/>
              </w:rPr>
              <w:t>-3.31</w:t>
            </w:r>
            <w:r w:rsidRPr="00633D82">
              <w:rPr>
                <w:rFonts w:ascii="標楷體" w:eastAsia="標楷體" w:hAnsi="標楷體" w:cs="Times New Roman" w:hint="eastAsia"/>
                <w:color w:val="000000" w:themeColor="text1"/>
                <w:szCs w:val="24"/>
              </w:rPr>
              <w:t>3</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color w:val="000000" w:themeColor="text1"/>
                <w:szCs w:val="24"/>
              </w:rPr>
              <w:t>.00067609</w:t>
            </w:r>
            <w:r w:rsidRPr="00633D82">
              <w:rPr>
                <w:rFonts w:ascii="標楷體" w:eastAsia="標楷體" w:hAnsi="標楷體" w:cs="Times New Roman" w:hint="eastAsia"/>
                <w:color w:val="000000" w:themeColor="text1"/>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633D82" w:rsidRDefault="00AD6DAC" w:rsidP="003B4DEB">
            <w:pPr>
              <w:tabs>
                <w:tab w:val="left" w:pos="512"/>
              </w:tabs>
              <w:adjustRightInd w:val="0"/>
              <w:jc w:val="both"/>
              <w:rPr>
                <w:rFonts w:ascii="標楷體" w:eastAsia="標楷體" w:hAnsi="標楷體" w:cs="Times New Roman"/>
                <w:color w:val="000000"/>
                <w:szCs w:val="24"/>
              </w:rPr>
            </w:pPr>
            <w:r w:rsidRPr="007D3694">
              <w:rPr>
                <w:rFonts w:ascii="標楷體" w:eastAsia="標楷體" w:hAnsi="標楷體" w:cs="Times New Roman" w:hint="eastAsia"/>
                <w:color w:val="000000"/>
                <w:szCs w:val="24"/>
              </w:rPr>
              <w:t xml:space="preserve">9. </w:t>
            </w:r>
            <w:r w:rsidRPr="007D3694">
              <w:rPr>
                <w:rFonts w:ascii="標楷體" w:eastAsia="標楷體" w:hAnsi="標楷體" w:cs="Times New Roman"/>
                <w:color w:val="000000"/>
                <w:szCs w:val="24"/>
              </w:rPr>
              <w:t>清潔牙縫及牙齒鄰接面最好的</w:t>
            </w:r>
            <w:r w:rsidRPr="007D3694">
              <w:rPr>
                <w:rFonts w:ascii="標楷體" w:eastAsia="標楷體" w:hAnsi="標楷體" w:cs="Times New Roman" w:hint="eastAsia"/>
                <w:color w:val="000000"/>
                <w:szCs w:val="24"/>
              </w:rPr>
              <w:t xml:space="preserve"> </w:t>
            </w:r>
            <w:r w:rsidRPr="007D3694">
              <w:rPr>
                <w:rFonts w:ascii="標楷體" w:eastAsia="標楷體" w:hAnsi="標楷體" w:cs="Times New Roman"/>
                <w:color w:val="000000"/>
                <w:szCs w:val="24"/>
              </w:rPr>
              <w:t>工具是什麼</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79%</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92%</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-2.353</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F35669">
              <w:rPr>
                <w:rFonts w:ascii="標楷體" w:eastAsia="標楷體" w:hAnsi="標楷體" w:cs="新細明體" w:hint="eastAsia"/>
                <w:color w:val="000000" w:themeColor="text1"/>
                <w:kern w:val="0"/>
                <w:szCs w:val="24"/>
              </w:rPr>
              <w:t>.010</w:t>
            </w:r>
            <w:r w:rsidRPr="00633D82">
              <w:rPr>
                <w:rFonts w:ascii="標楷體" w:eastAsia="標楷體" w:hAnsi="標楷體" w:cs="新細明體" w:hint="eastAsia"/>
                <w:color w:val="000000" w:themeColor="text1"/>
                <w:kern w:val="0"/>
                <w:szCs w:val="24"/>
              </w:rPr>
              <w:t>5</w:t>
            </w:r>
            <w:r w:rsidRPr="00F35669">
              <w:rPr>
                <w:rFonts w:ascii="標楷體" w:eastAsia="標楷體" w:hAnsi="標楷體" w:cs="新細明體" w:hint="eastAsia"/>
                <w:color w:val="000000" w:themeColor="text1"/>
                <w:kern w:val="0"/>
                <w:szCs w:val="24"/>
              </w:rPr>
              <w:t>6</w:t>
            </w:r>
            <w:r w:rsidRPr="00633D82">
              <w:rPr>
                <w:rFonts w:ascii="標楷體" w:eastAsia="標楷體" w:hAnsi="標楷體" w:cs="Times New Roman" w:hint="eastAsia"/>
                <w:color w:val="000000" w:themeColor="text1"/>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10.</w:t>
            </w:r>
            <w:r w:rsidRPr="007D3694">
              <w:rPr>
                <w:rFonts w:ascii="標楷體" w:eastAsia="標楷體" w:hAnsi="標楷體" w:cs="Times New Roman"/>
                <w:color w:val="000000"/>
                <w:szCs w:val="24"/>
              </w:rPr>
              <w:t xml:space="preserve"> 如何正確選擇牙刷</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49%</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69%</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hint="eastAsia"/>
                <w:color w:val="000000" w:themeColor="text1"/>
              </w:rPr>
              <w:t>-2.683</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ind w:right="480"/>
              <w:rPr>
                <w:rFonts w:ascii="標楷體" w:eastAsia="標楷體" w:hAnsi="標楷體" w:cs="新細明體"/>
                <w:color w:val="000000" w:themeColor="text1"/>
                <w:szCs w:val="24"/>
              </w:rPr>
            </w:pPr>
            <w:r w:rsidRPr="00633D82">
              <w:rPr>
                <w:rFonts w:ascii="標楷體" w:eastAsia="標楷體" w:hAnsi="標楷體" w:hint="eastAsia"/>
                <w:color w:val="000000" w:themeColor="text1"/>
              </w:rPr>
              <w:t>.004372**</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rPr>
                <w:rFonts w:ascii="標楷體" w:eastAsia="標楷體" w:hAnsi="標楷體" w:cs="Times New Roman"/>
                <w:szCs w:val="24"/>
              </w:rPr>
            </w:pPr>
            <w:r w:rsidRPr="007D3694">
              <w:rPr>
                <w:rFonts w:ascii="標楷體" w:eastAsia="標楷體" w:hAnsi="標楷體" w:cs="Times New Roman" w:hint="eastAsia"/>
                <w:szCs w:val="24"/>
              </w:rPr>
              <w:t>11.</w:t>
            </w:r>
            <w:r w:rsidRPr="007D3694">
              <w:rPr>
                <w:rFonts w:ascii="標楷體" w:eastAsia="標楷體" w:hAnsi="標楷體" w:cs="Times New Roman"/>
                <w:szCs w:val="24"/>
              </w:rPr>
              <w:t>多久做一次定期口腔檢查</w:t>
            </w:r>
            <w:r w:rsidRPr="007D3694">
              <w:rPr>
                <w:rFonts w:ascii="標楷體" w:eastAsia="標楷體" w:hAnsi="標楷體" w:cs="Times New Roman" w:hint="eastAsia"/>
                <w:szCs w:val="24"/>
              </w:rPr>
              <w:t xml:space="preserve">? </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69%</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89%</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F35669">
              <w:rPr>
                <w:rFonts w:ascii="標楷體" w:eastAsia="標楷體" w:hAnsi="標楷體" w:cs="新細明體" w:hint="eastAsia"/>
                <w:color w:val="000000" w:themeColor="text1"/>
                <w:kern w:val="0"/>
                <w:szCs w:val="24"/>
              </w:rPr>
              <w:t>-3.810</w:t>
            </w:r>
          </w:p>
        </w:tc>
        <w:tc>
          <w:tcPr>
            <w:tcW w:w="922" w:type="pct"/>
            <w:gridSpan w:val="2"/>
            <w:tcBorders>
              <w:top w:val="single" w:sz="4" w:space="0" w:color="auto"/>
              <w:left w:val="nil"/>
              <w:bottom w:val="single" w:sz="4" w:space="0" w:color="auto"/>
            </w:tcBorders>
            <w:vAlign w:val="center"/>
          </w:tcPr>
          <w:p w:rsidR="00AD6DAC" w:rsidRPr="00F35669" w:rsidRDefault="00AD6DAC" w:rsidP="003B4DEB">
            <w:pPr>
              <w:widowControl/>
              <w:ind w:right="480"/>
              <w:rPr>
                <w:rFonts w:ascii="標楷體" w:eastAsia="標楷體" w:hAnsi="標楷體" w:cs="新細明體"/>
                <w:color w:val="000000" w:themeColor="text1"/>
                <w:kern w:val="0"/>
                <w:szCs w:val="24"/>
              </w:rPr>
            </w:pPr>
            <w:r w:rsidRPr="00F35669">
              <w:rPr>
                <w:rFonts w:ascii="標楷體" w:eastAsia="標楷體" w:hAnsi="標楷體" w:cs="新細明體" w:hint="eastAsia"/>
                <w:color w:val="000000" w:themeColor="text1"/>
                <w:kern w:val="0"/>
                <w:szCs w:val="24"/>
              </w:rPr>
              <w:t>.00013</w:t>
            </w:r>
            <w:r w:rsidRPr="00633D82">
              <w:rPr>
                <w:rFonts w:ascii="標楷體" w:eastAsia="標楷體" w:hAnsi="標楷體" w:cs="新細明體" w:hint="eastAsia"/>
                <w:color w:val="000000" w:themeColor="text1"/>
                <w:kern w:val="0"/>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12.</w:t>
            </w:r>
            <w:r w:rsidRPr="007D3694">
              <w:rPr>
                <w:rFonts w:ascii="標楷體" w:eastAsia="標楷體" w:hAnsi="標楷體" w:cs="Times New Roman"/>
                <w:color w:val="000000"/>
                <w:szCs w:val="24"/>
              </w:rPr>
              <w:t>牙齦發炎的主要原因是什麼</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60%</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76%</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F35669">
              <w:rPr>
                <w:rFonts w:ascii="標楷體" w:eastAsia="標楷體" w:hAnsi="標楷體" w:cs="新細明體" w:hint="eastAsia"/>
                <w:color w:val="000000" w:themeColor="text1"/>
                <w:kern w:val="0"/>
                <w:szCs w:val="24"/>
              </w:rPr>
              <w:t>-2.470</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F35669">
              <w:rPr>
                <w:rFonts w:ascii="標楷體" w:eastAsia="標楷體" w:hAnsi="標楷體" w:cs="新細明體" w:hint="eastAsia"/>
                <w:color w:val="000000" w:themeColor="text1"/>
                <w:kern w:val="0"/>
                <w:szCs w:val="24"/>
              </w:rPr>
              <w:t>.007735</w:t>
            </w:r>
            <w:r w:rsidRPr="00633D82">
              <w:rPr>
                <w:rFonts w:ascii="標楷體" w:eastAsia="標楷體" w:hAnsi="標楷體" w:cs="Times New Roman" w:hint="eastAsia"/>
                <w:color w:val="000000" w:themeColor="text1"/>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13.</w:t>
            </w:r>
            <w:r w:rsidRPr="007D3694">
              <w:rPr>
                <w:rFonts w:ascii="標楷體" w:eastAsia="標楷體" w:hAnsi="標楷體" w:cs="Times New Roman"/>
                <w:color w:val="000000"/>
                <w:szCs w:val="24"/>
              </w:rPr>
              <w:t>牙齒若撞掉脫離牙床</w:t>
            </w:r>
            <w:r w:rsidRPr="007D3694">
              <w:rPr>
                <w:rFonts w:ascii="標楷體" w:eastAsia="標楷體" w:hAnsi="標楷體" w:cs="Times New Roman" w:hint="eastAsia"/>
                <w:color w:val="000000"/>
                <w:szCs w:val="24"/>
              </w:rPr>
              <w:t>，</w:t>
            </w:r>
            <w:r w:rsidRPr="007D3694">
              <w:rPr>
                <w:rFonts w:ascii="標楷體" w:eastAsia="標楷體" w:hAnsi="標楷體" w:cs="Times New Roman"/>
                <w:color w:val="000000"/>
                <w:szCs w:val="24"/>
              </w:rPr>
              <w:t>就醫請牙醫種回去之前</w:t>
            </w:r>
            <w:r w:rsidRPr="007D3694">
              <w:rPr>
                <w:rFonts w:ascii="標楷體" w:eastAsia="標楷體" w:hAnsi="標楷體" w:cs="Times New Roman" w:hint="eastAsia"/>
                <w:color w:val="000000"/>
                <w:szCs w:val="24"/>
              </w:rPr>
              <w:t>，</w:t>
            </w:r>
            <w:r w:rsidRPr="007D3694">
              <w:rPr>
                <w:rFonts w:ascii="標楷體" w:eastAsia="標楷體" w:hAnsi="標楷體" w:cs="Times New Roman"/>
                <w:color w:val="000000"/>
                <w:szCs w:val="24"/>
              </w:rPr>
              <w:t>應如何處理</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31%</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76%</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-6.907</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C41F1A">
              <w:rPr>
                <w:rFonts w:ascii="標楷體" w:eastAsia="標楷體" w:hAnsi="標楷體" w:cs="新細明體" w:hint="eastAsia"/>
                <w:color w:val="000000" w:themeColor="text1"/>
                <w:kern w:val="0"/>
                <w:szCs w:val="24"/>
              </w:rPr>
              <w:t>4.04428E-10</w:t>
            </w:r>
            <w:r w:rsidRPr="00633D82">
              <w:rPr>
                <w:rFonts w:ascii="標楷體" w:eastAsia="標楷體" w:hAnsi="標楷體" w:cs="Times New Roman" w:hint="eastAsia"/>
                <w:color w:val="000000" w:themeColor="text1"/>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tabs>
                <w:tab w:val="left" w:pos="512"/>
              </w:tabs>
              <w:adjustRightInd w:val="0"/>
              <w:jc w:val="both"/>
              <w:rPr>
                <w:rFonts w:ascii="Times New Roman" w:eastAsia="標楷體" w:hAnsi="Times New Roman" w:cs="Times New Roman"/>
                <w:color w:val="000000"/>
                <w:szCs w:val="24"/>
              </w:rPr>
            </w:pPr>
            <w:r w:rsidRPr="007D3694">
              <w:rPr>
                <w:rFonts w:ascii="Times New Roman" w:eastAsia="標楷體" w:hAnsi="Times New Roman" w:cs="Times New Roman" w:hint="eastAsia"/>
                <w:color w:val="000000"/>
                <w:szCs w:val="24"/>
              </w:rPr>
              <w:t>14.</w:t>
            </w:r>
            <w:r w:rsidRPr="007D3694">
              <w:rPr>
                <w:rFonts w:ascii="標楷體" w:eastAsia="標楷體" w:hAnsi="標楷體" w:cs="Times New Roman"/>
                <w:color w:val="000000"/>
                <w:szCs w:val="24"/>
              </w:rPr>
              <w:t xml:space="preserve"> 牙齒的疾病會引起身體其他部位的疾病</w:t>
            </w:r>
            <w:r w:rsidRPr="007D3694">
              <w:rPr>
                <w:rFonts w:ascii="標楷體" w:eastAsia="標楷體" w:hAnsi="標楷體" w:cs="Times New Roman" w:hint="eastAsia"/>
                <w:color w:val="000000"/>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45%</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85%</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-6.065</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C41F1A">
              <w:rPr>
                <w:rFonts w:ascii="標楷體" w:eastAsia="標楷體" w:hAnsi="標楷體" w:cs="新細明體" w:hint="eastAsia"/>
                <w:color w:val="000000" w:themeColor="text1"/>
                <w:kern w:val="0"/>
                <w:szCs w:val="24"/>
              </w:rPr>
              <w:t>1.71E-08</w:t>
            </w:r>
            <w:r w:rsidRPr="00633D82">
              <w:rPr>
                <w:rFonts w:ascii="標楷體" w:eastAsia="標楷體" w:hAnsi="標楷體" w:cs="Times New Roman" w:hint="eastAsia"/>
                <w:color w:val="000000" w:themeColor="text1"/>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rPr>
                <w:rFonts w:ascii="標楷體" w:eastAsia="標楷體" w:hAnsi="標楷體" w:cs="Times New Roman"/>
                <w:szCs w:val="24"/>
              </w:rPr>
            </w:pPr>
            <w:r w:rsidRPr="007D3694">
              <w:rPr>
                <w:rFonts w:hint="eastAsia"/>
              </w:rPr>
              <w:t>15</w:t>
            </w:r>
            <w:r w:rsidRPr="007D3694">
              <w:rPr>
                <w:rFonts w:ascii="標楷體" w:eastAsia="標楷體" w:hAnsi="標楷體" w:cs="Times New Roman"/>
                <w:szCs w:val="24"/>
              </w:rPr>
              <w:t>最容易造成齲齒的是牙齒的哪一個部位</w:t>
            </w:r>
            <w:r w:rsidRPr="007D3694">
              <w:rPr>
                <w:rFonts w:ascii="標楷體" w:eastAsia="標楷體" w:hAnsi="標楷體" w:cs="Times New Roman" w:hint="eastAsia"/>
                <w:szCs w:val="24"/>
              </w:rPr>
              <w:t>？</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24%</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56%</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C41F1A">
              <w:rPr>
                <w:rFonts w:ascii="標楷體" w:eastAsia="標楷體" w:hAnsi="標楷體" w:cs="新細明體" w:hint="eastAsia"/>
                <w:color w:val="000000" w:themeColor="text1"/>
                <w:kern w:val="0"/>
                <w:szCs w:val="24"/>
              </w:rPr>
              <w:t>-3.304</w:t>
            </w:r>
          </w:p>
        </w:tc>
        <w:tc>
          <w:tcPr>
            <w:tcW w:w="922" w:type="pct"/>
            <w:gridSpan w:val="2"/>
            <w:tcBorders>
              <w:top w:val="single" w:sz="4" w:space="0" w:color="auto"/>
              <w:left w:val="nil"/>
              <w:bottom w:val="single" w:sz="4" w:space="0" w:color="auto"/>
            </w:tcBorders>
            <w:vAlign w:val="center"/>
          </w:tcPr>
          <w:p w:rsidR="00AD6DAC" w:rsidRPr="00C41F1A" w:rsidRDefault="00AD6DAC" w:rsidP="003B4DEB">
            <w:pPr>
              <w:widowControl/>
              <w:ind w:right="480"/>
              <w:rPr>
                <w:rFonts w:ascii="標楷體" w:eastAsia="標楷體" w:hAnsi="標楷體" w:cs="新細明體"/>
                <w:color w:val="000000" w:themeColor="text1"/>
                <w:kern w:val="0"/>
                <w:szCs w:val="24"/>
              </w:rPr>
            </w:pPr>
            <w:r w:rsidRPr="00C41F1A">
              <w:rPr>
                <w:rFonts w:ascii="標楷體" w:eastAsia="標楷體" w:hAnsi="標楷體" w:cs="新細明體" w:hint="eastAsia"/>
                <w:color w:val="000000" w:themeColor="text1"/>
                <w:kern w:val="0"/>
                <w:szCs w:val="24"/>
              </w:rPr>
              <w:t>.000695</w:t>
            </w:r>
            <w:r w:rsidRPr="00633D82">
              <w:rPr>
                <w:rFonts w:ascii="標楷體" w:eastAsia="標楷體" w:hAnsi="標楷體" w:cs="新細明體" w:hint="eastAsia"/>
                <w:color w:val="000000" w:themeColor="text1"/>
                <w:kern w:val="0"/>
                <w:szCs w:val="24"/>
              </w:rPr>
              <w:t>***</w:t>
            </w:r>
          </w:p>
        </w:tc>
      </w:tr>
      <w:tr w:rsidR="00AD6DAC" w:rsidRPr="007D3694" w:rsidTr="003B4DEB">
        <w:trPr>
          <w:gridAfter w:val="1"/>
          <w:wAfter w:w="100" w:type="pct"/>
          <w:trHeight w:val="458"/>
        </w:trPr>
        <w:tc>
          <w:tcPr>
            <w:tcW w:w="1774" w:type="pct"/>
            <w:tcBorders>
              <w:top w:val="single" w:sz="4" w:space="0" w:color="auto"/>
              <w:left w:val="nil"/>
              <w:bottom w:val="single" w:sz="4" w:space="0" w:color="auto"/>
              <w:right w:val="nil"/>
            </w:tcBorders>
          </w:tcPr>
          <w:p w:rsidR="00AD6DAC" w:rsidRPr="007D3694" w:rsidRDefault="00AD6DAC" w:rsidP="003B4DEB">
            <w:pPr>
              <w:rPr>
                <w:rFonts w:ascii="標楷體" w:eastAsia="標楷體" w:hAnsi="標楷體"/>
              </w:rPr>
            </w:pPr>
            <w:r w:rsidRPr="007D3694">
              <w:rPr>
                <w:rFonts w:ascii="標楷體" w:eastAsia="標楷體" w:hAnsi="標楷體" w:hint="eastAsia"/>
              </w:rPr>
              <w:t>口腔知識總分</w:t>
            </w:r>
          </w:p>
        </w:tc>
        <w:tc>
          <w:tcPr>
            <w:tcW w:w="907"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62%</w:t>
            </w:r>
          </w:p>
        </w:tc>
        <w:tc>
          <w:tcPr>
            <w:tcW w:w="723" w:type="pct"/>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Times New Roman" w:hint="eastAsia"/>
                <w:color w:val="000000" w:themeColor="text1"/>
                <w:szCs w:val="24"/>
              </w:rPr>
              <w:t>90%</w:t>
            </w:r>
          </w:p>
        </w:tc>
        <w:tc>
          <w:tcPr>
            <w:tcW w:w="574" w:type="pct"/>
            <w:gridSpan w:val="2"/>
            <w:tcBorders>
              <w:top w:val="single" w:sz="4" w:space="0" w:color="auto"/>
              <w:left w:val="nil"/>
              <w:bottom w:val="single" w:sz="4" w:space="0" w:color="auto"/>
              <w:right w:val="nil"/>
            </w:tcBorders>
            <w:vAlign w:val="center"/>
          </w:tcPr>
          <w:p w:rsidR="00AD6DAC" w:rsidRPr="00633D82" w:rsidRDefault="00AD6DAC" w:rsidP="003B4DEB">
            <w:pPr>
              <w:tabs>
                <w:tab w:val="left" w:pos="512"/>
              </w:tabs>
              <w:adjustRightInd w:val="0"/>
              <w:rPr>
                <w:rFonts w:ascii="標楷體" w:eastAsia="標楷體" w:hAnsi="標楷體" w:cs="Times New Roman"/>
                <w:color w:val="000000" w:themeColor="text1"/>
                <w:szCs w:val="24"/>
              </w:rPr>
            </w:pPr>
            <w:r w:rsidRPr="00633D82">
              <w:rPr>
                <w:rFonts w:ascii="標楷體" w:eastAsia="標楷體" w:hAnsi="標楷體" w:cs="新細明體" w:hint="eastAsia"/>
                <w:color w:val="000000" w:themeColor="text1"/>
                <w:kern w:val="0"/>
                <w:szCs w:val="24"/>
              </w:rPr>
              <w:t>-3.191</w:t>
            </w:r>
          </w:p>
        </w:tc>
        <w:tc>
          <w:tcPr>
            <w:tcW w:w="922" w:type="pct"/>
            <w:gridSpan w:val="2"/>
            <w:tcBorders>
              <w:top w:val="single" w:sz="4" w:space="0" w:color="auto"/>
              <w:left w:val="nil"/>
              <w:bottom w:val="single" w:sz="4" w:space="0" w:color="auto"/>
            </w:tcBorders>
            <w:vAlign w:val="center"/>
          </w:tcPr>
          <w:p w:rsidR="00AD6DAC" w:rsidRPr="00633D82" w:rsidRDefault="00AD6DAC" w:rsidP="003B4DEB">
            <w:pPr>
              <w:tabs>
                <w:tab w:val="left" w:pos="512"/>
              </w:tabs>
              <w:adjustRightInd w:val="0"/>
              <w:spacing w:line="300" w:lineRule="auto"/>
              <w:rPr>
                <w:rFonts w:ascii="標楷體" w:eastAsia="標楷體" w:hAnsi="標楷體" w:cs="標楷體"/>
                <w:color w:val="000000" w:themeColor="text1"/>
                <w:szCs w:val="24"/>
              </w:rPr>
            </w:pPr>
            <w:r w:rsidRPr="004F60D5">
              <w:rPr>
                <w:rFonts w:ascii="標楷體" w:eastAsia="標楷體" w:hAnsi="標楷體" w:cs="新細明體" w:hint="eastAsia"/>
                <w:color w:val="000000" w:themeColor="text1"/>
                <w:kern w:val="0"/>
                <w:szCs w:val="24"/>
              </w:rPr>
              <w:t>.000990772</w:t>
            </w:r>
            <w:r w:rsidRPr="00633D82">
              <w:rPr>
                <w:rFonts w:ascii="標楷體" w:eastAsia="標楷體" w:hAnsi="標楷體" w:cs="Times New Roman" w:hint="eastAsia"/>
                <w:color w:val="000000" w:themeColor="text1"/>
                <w:szCs w:val="24"/>
              </w:rPr>
              <w:t>***</w:t>
            </w:r>
          </w:p>
        </w:tc>
      </w:tr>
    </w:tbl>
    <w:p w:rsidR="00AD6DAC" w:rsidRDefault="00AD6DAC" w:rsidP="00AD6DAC">
      <w:pPr>
        <w:rPr>
          <w:rFonts w:ascii="標楷體" w:eastAsia="標楷體" w:hAnsi="標楷體"/>
          <w:szCs w:val="24"/>
        </w:rPr>
      </w:pPr>
      <w:r w:rsidRPr="00AD6DAC">
        <w:rPr>
          <w:rFonts w:ascii="標楷體" w:eastAsia="標楷體" w:hAnsi="標楷體" w:cs="Times New Roman"/>
          <w:color w:val="000000"/>
          <w:szCs w:val="24"/>
        </w:rPr>
        <w:t>* p&lt;.05</w:t>
      </w:r>
      <w:r w:rsidRPr="00AD6DAC">
        <w:rPr>
          <w:rFonts w:ascii="標楷體" w:eastAsia="標楷體" w:hAnsi="標楷體" w:cs="Times New Roman" w:hint="eastAsia"/>
          <w:color w:val="000000"/>
          <w:szCs w:val="24"/>
        </w:rPr>
        <w:t>，</w:t>
      </w:r>
      <w:r w:rsidRPr="00AD6DAC">
        <w:rPr>
          <w:rFonts w:ascii="標楷體" w:eastAsia="標楷體" w:hAnsi="標楷體" w:cs="Times New Roman"/>
          <w:color w:val="000000"/>
          <w:szCs w:val="24"/>
        </w:rPr>
        <w:t>** p&lt;.01</w:t>
      </w:r>
      <w:r w:rsidRPr="00AD6DAC">
        <w:rPr>
          <w:rFonts w:ascii="標楷體" w:eastAsia="標楷體" w:hAnsi="標楷體" w:cs="Times New Roman" w:hint="eastAsia"/>
          <w:color w:val="000000"/>
          <w:szCs w:val="24"/>
        </w:rPr>
        <w:t>，</w:t>
      </w:r>
      <w:r w:rsidRPr="00AD6DAC">
        <w:rPr>
          <w:rFonts w:ascii="標楷體" w:eastAsia="標楷體" w:hAnsi="標楷體" w:cs="Times New Roman"/>
          <w:color w:val="000000"/>
          <w:szCs w:val="24"/>
        </w:rPr>
        <w:t>*** p&lt;.001</w:t>
      </w:r>
      <w:r w:rsidRPr="00AD6DAC">
        <w:rPr>
          <w:rFonts w:ascii="標楷體" w:eastAsia="標楷體" w:hAnsi="標楷體" w:cs="Times New Roman" w:hint="eastAsia"/>
          <w:color w:val="000000"/>
          <w:szCs w:val="24"/>
        </w:rPr>
        <w:t xml:space="preserve">      </w:t>
      </w:r>
    </w:p>
    <w:p w:rsidR="00AD6DAC" w:rsidRPr="00AD6DAC" w:rsidRDefault="00AD6DAC" w:rsidP="00AD6DAC">
      <w:pPr>
        <w:rPr>
          <w:rFonts w:ascii="標楷體" w:eastAsia="標楷體" w:hAnsi="標楷體"/>
          <w:szCs w:val="24"/>
        </w:rPr>
      </w:pPr>
    </w:p>
    <w:p w:rsidR="00AD6DAC" w:rsidRDefault="00AD6DAC" w:rsidP="00226AA0">
      <w:pPr>
        <w:pStyle w:val="a3"/>
        <w:numPr>
          <w:ilvl w:val="0"/>
          <w:numId w:val="16"/>
        </w:numPr>
        <w:spacing w:line="360" w:lineRule="auto"/>
        <w:ind w:leftChars="0"/>
        <w:rPr>
          <w:rFonts w:ascii="標楷體" w:eastAsia="標楷體" w:hAnsi="標楷體"/>
          <w:szCs w:val="24"/>
        </w:rPr>
      </w:pPr>
      <w:r>
        <w:rPr>
          <w:rFonts w:ascii="標楷體" w:eastAsia="標楷體" w:hAnsi="標楷體" w:hint="eastAsia"/>
          <w:szCs w:val="24"/>
        </w:rPr>
        <w:t>實驗組口腔保健態度面分析</w:t>
      </w:r>
    </w:p>
    <w:p w:rsidR="003A4283" w:rsidRPr="006E17B1" w:rsidRDefault="009B4181" w:rsidP="003A4283">
      <w:pPr>
        <w:spacing w:line="360" w:lineRule="auto"/>
        <w:rPr>
          <w:rFonts w:ascii="標楷體" w:eastAsia="標楷體" w:hAnsi="標楷體" w:cs="Times New Roman"/>
          <w:color w:val="FF0000"/>
          <w:szCs w:val="24"/>
        </w:rPr>
      </w:pPr>
      <w:r>
        <w:rPr>
          <w:rFonts w:ascii="標楷體" w:eastAsia="標楷體" w:hAnsi="標楷體" w:cs="Times New Roman" w:hint="eastAsia"/>
          <w:szCs w:val="24"/>
        </w:rPr>
        <w:t xml:space="preserve">    </w:t>
      </w:r>
      <w:r w:rsidRPr="006E17B1">
        <w:rPr>
          <w:rFonts w:ascii="標楷體" w:eastAsia="標楷體" w:hAnsi="標楷體" w:cs="Times New Roman" w:hint="eastAsia"/>
          <w:szCs w:val="24"/>
        </w:rPr>
        <w:t>口腔保健態度總計12題，答題方式:「非常同意」、「同意」「沒意見」、「不同意」、「非常不同意」，分別依序5、4、3、2、1分，</w:t>
      </w:r>
      <w:r w:rsidR="00884D04" w:rsidRPr="006E17B1">
        <w:rPr>
          <w:rFonts w:ascii="標楷體" w:eastAsia="標楷體" w:hAnsi="標楷體" w:cs="Times New Roman" w:hint="eastAsia"/>
          <w:szCs w:val="24"/>
        </w:rPr>
        <w:t>反向題為</w:t>
      </w:r>
      <w:r w:rsidRPr="006E17B1">
        <w:rPr>
          <w:rFonts w:ascii="標楷體" w:eastAsia="標楷體" w:hAnsi="標楷體" w:cs="Times New Roman" w:hint="eastAsia"/>
          <w:szCs w:val="24"/>
        </w:rPr>
        <w:t>1、3、4、5、6、7、8、</w:t>
      </w:r>
      <w:r w:rsidR="00884D04" w:rsidRPr="006E17B1">
        <w:rPr>
          <w:rFonts w:ascii="標楷體" w:eastAsia="標楷體" w:hAnsi="標楷體" w:cs="Times New Roman" w:hint="eastAsia"/>
          <w:szCs w:val="24"/>
        </w:rPr>
        <w:t>11</w:t>
      </w:r>
      <w:r w:rsidRPr="006E17B1">
        <w:rPr>
          <w:rFonts w:ascii="標楷體" w:eastAsia="標楷體" w:hAnsi="標楷體" w:cs="Times New Roman" w:hint="eastAsia"/>
          <w:szCs w:val="24"/>
        </w:rPr>
        <w:t>題</w:t>
      </w:r>
      <w:r w:rsidRPr="00801E32">
        <w:rPr>
          <w:rFonts w:ascii="標楷體" w:eastAsia="標楷體" w:hAnsi="標楷體" w:cs="Times New Roman" w:hint="eastAsia"/>
          <w:color w:val="000000" w:themeColor="text1"/>
          <w:szCs w:val="24"/>
        </w:rPr>
        <w:t>。</w:t>
      </w:r>
      <w:r w:rsidR="00A44351">
        <w:rPr>
          <w:rFonts w:ascii="標楷體" w:eastAsia="標楷體" w:hAnsi="標楷體" w:cs="Times New Roman" w:hint="eastAsia"/>
          <w:color w:val="000000" w:themeColor="text1"/>
          <w:szCs w:val="24"/>
        </w:rPr>
        <w:t>實驗組</w:t>
      </w:r>
      <w:r w:rsidRPr="006E17B1">
        <w:rPr>
          <w:rFonts w:ascii="標楷體" w:eastAsia="標楷體" w:hAnsi="標楷體" w:hint="eastAsia"/>
        </w:rPr>
        <w:t>口腔保健態度整體得分後測較前測得分高</w:t>
      </w:r>
      <w:r w:rsidR="003A4283" w:rsidRPr="006E17B1">
        <w:rPr>
          <w:rFonts w:ascii="標楷體" w:eastAsia="標楷體" w:hAnsi="標楷體" w:hint="eastAsia"/>
        </w:rPr>
        <w:t>(表7)</w:t>
      </w:r>
      <w:r w:rsidRPr="006E17B1">
        <w:rPr>
          <w:rFonts w:ascii="標楷體" w:eastAsia="標楷體" w:hAnsi="標楷體" w:hint="eastAsia"/>
        </w:rPr>
        <w:t>。</w:t>
      </w:r>
      <w:r w:rsidR="000A3112" w:rsidRPr="006E17B1">
        <w:rPr>
          <w:rFonts w:ascii="標楷體" w:eastAsia="標楷體" w:hAnsi="標楷體" w:hint="eastAsia"/>
        </w:rPr>
        <w:t>在態度問題12題填答前後測</w:t>
      </w:r>
      <w:r w:rsidR="00801E32">
        <w:rPr>
          <w:rFonts w:ascii="標楷體" w:eastAsia="標楷體" w:hAnsi="標楷體" w:hint="eastAsia"/>
        </w:rPr>
        <w:t>填答</w:t>
      </w:r>
      <w:r w:rsidR="000A3112" w:rsidRPr="006E17B1">
        <w:rPr>
          <w:rFonts w:ascii="標楷體" w:eastAsia="標楷體" w:hAnsi="標楷體" w:hint="eastAsia"/>
        </w:rPr>
        <w:t>比較，每項目皆以1%~5%</w:t>
      </w:r>
      <w:r w:rsidR="00BF27C2" w:rsidRPr="006E17B1">
        <w:rPr>
          <w:rFonts w:ascii="標楷體" w:eastAsia="標楷體" w:hAnsi="標楷體" w:hint="eastAsia"/>
        </w:rPr>
        <w:t>正向進步，口腔衛生教育介入後態度雖有得分有提高，但是仍受原有的生活習慣及觀念所影響</w:t>
      </w:r>
      <w:r w:rsidR="00E26DE1">
        <w:rPr>
          <w:rFonts w:ascii="標楷體" w:eastAsia="標楷體" w:hAnsi="標楷體" w:hint="eastAsia"/>
        </w:rPr>
        <w:t>，成效顯得較緩慢</w:t>
      </w:r>
      <w:r w:rsidR="00BF27C2" w:rsidRPr="006E17B1">
        <w:rPr>
          <w:rFonts w:ascii="標楷體" w:eastAsia="標楷體" w:hAnsi="標楷體" w:hint="eastAsia"/>
        </w:rPr>
        <w:t>，須持續營造口腔衛生相關環境及教育宣導。</w:t>
      </w:r>
    </w:p>
    <w:p w:rsidR="009B4181" w:rsidRPr="00AB580A" w:rsidRDefault="009B4181" w:rsidP="009B4181">
      <w:pPr>
        <w:rPr>
          <w:rFonts w:ascii="標楷體" w:eastAsia="標楷體" w:hAnsi="標楷體"/>
          <w:szCs w:val="24"/>
        </w:rPr>
      </w:pPr>
      <w:r w:rsidRPr="00AB580A">
        <w:rPr>
          <w:rFonts w:ascii="標楷體" w:eastAsia="標楷體" w:hAnsi="標楷體" w:hint="eastAsia"/>
          <w:szCs w:val="24"/>
        </w:rPr>
        <w:t>表7、</w:t>
      </w:r>
      <w:r w:rsidR="00A44351">
        <w:rPr>
          <w:rFonts w:ascii="標楷體" w:eastAsia="標楷體" w:hAnsi="標楷體" w:hint="eastAsia"/>
          <w:szCs w:val="24"/>
        </w:rPr>
        <w:t>實驗組口腔保健態度前、後測</w:t>
      </w:r>
      <w:r w:rsidRPr="00AB580A">
        <w:rPr>
          <w:rFonts w:ascii="標楷體" w:eastAsia="標楷體" w:hAnsi="標楷體" w:hint="eastAsia"/>
          <w:szCs w:val="24"/>
        </w:rPr>
        <w:t>分析</w:t>
      </w:r>
      <w:r w:rsidR="00A44351">
        <w:rPr>
          <w:rFonts w:ascii="標楷體" w:eastAsia="標楷體" w:hAnsi="標楷體" w:hint="eastAsia"/>
          <w:szCs w:val="24"/>
        </w:rPr>
        <w:t>表</w:t>
      </w:r>
    </w:p>
    <w:tbl>
      <w:tblPr>
        <w:tblW w:w="5000" w:type="pct"/>
        <w:tblInd w:w="-34" w:type="dxa"/>
        <w:tblBorders>
          <w:top w:val="single" w:sz="4" w:space="0" w:color="auto"/>
          <w:bottom w:val="single" w:sz="4" w:space="0" w:color="auto"/>
          <w:insideH w:val="single" w:sz="4" w:space="0" w:color="auto"/>
        </w:tblBorders>
        <w:tblLook w:val="01E0" w:firstRow="1" w:lastRow="1" w:firstColumn="1" w:lastColumn="1" w:noHBand="0" w:noVBand="0"/>
      </w:tblPr>
      <w:tblGrid>
        <w:gridCol w:w="3529"/>
        <w:gridCol w:w="1006"/>
        <w:gridCol w:w="452"/>
        <w:gridCol w:w="990"/>
        <w:gridCol w:w="588"/>
        <w:gridCol w:w="1712"/>
        <w:gridCol w:w="1832"/>
      </w:tblGrid>
      <w:tr w:rsidR="00AB580A" w:rsidRPr="00AB580A" w:rsidTr="00A214FD">
        <w:tc>
          <w:tcPr>
            <w:tcW w:w="1754" w:type="pct"/>
            <w:vMerge w:val="restart"/>
            <w:tcBorders>
              <w:top w:val="single" w:sz="4" w:space="0" w:color="auto"/>
              <w:left w:val="nil"/>
              <w:bottom w:val="single" w:sz="4" w:space="0" w:color="auto"/>
              <w:right w:val="nil"/>
            </w:tcBorders>
            <w:vAlign w:val="center"/>
            <w:hideMark/>
          </w:tcPr>
          <w:p w:rsidR="009B4181" w:rsidRPr="00AB580A" w:rsidRDefault="009B4181" w:rsidP="00A214FD">
            <w:pPr>
              <w:pStyle w:val="af3"/>
            </w:pPr>
            <w:r w:rsidRPr="00AB580A">
              <w:rPr>
                <w:rFonts w:hint="eastAsia"/>
              </w:rPr>
              <w:t>項目</w:t>
            </w:r>
          </w:p>
        </w:tc>
        <w:tc>
          <w:tcPr>
            <w:tcW w:w="738" w:type="pct"/>
            <w:gridSpan w:val="2"/>
            <w:tcBorders>
              <w:top w:val="single" w:sz="4" w:space="0" w:color="auto"/>
              <w:left w:val="nil"/>
              <w:bottom w:val="nil"/>
              <w:right w:val="nil"/>
            </w:tcBorders>
            <w:vAlign w:val="center"/>
            <w:hideMark/>
          </w:tcPr>
          <w:p w:rsidR="009B4181" w:rsidRPr="00AB580A" w:rsidRDefault="009B4181" w:rsidP="00A214FD">
            <w:pPr>
              <w:pStyle w:val="af3"/>
            </w:pPr>
            <w:r w:rsidRPr="00AB580A">
              <w:rPr>
                <w:rFonts w:hint="eastAsia"/>
              </w:rPr>
              <w:t>前測值</w:t>
            </w:r>
            <w:r w:rsidR="006E654F" w:rsidRPr="00AB580A">
              <w:rPr>
                <w:rFonts w:hint="eastAsia"/>
                <w:lang w:eastAsia="zh-TW"/>
              </w:rPr>
              <w:t>M</w:t>
            </w:r>
            <w:r w:rsidRPr="00AB580A">
              <w:rPr>
                <w:rFonts w:hint="eastAsia"/>
              </w:rPr>
              <w:t>(SD)</w:t>
            </w:r>
            <w:r w:rsidRPr="00AB580A">
              <w:rPr>
                <w:rFonts w:hint="eastAsia"/>
              </w:rPr>
              <w:t>或</w:t>
            </w:r>
            <w:r w:rsidRPr="00AB580A">
              <w:rPr>
                <w:rFonts w:hint="eastAsia"/>
              </w:rPr>
              <w:t>%</w:t>
            </w:r>
          </w:p>
        </w:tc>
        <w:tc>
          <w:tcPr>
            <w:tcW w:w="797" w:type="pct"/>
            <w:gridSpan w:val="2"/>
            <w:tcBorders>
              <w:top w:val="single" w:sz="4" w:space="0" w:color="auto"/>
              <w:left w:val="nil"/>
              <w:bottom w:val="nil"/>
              <w:right w:val="nil"/>
            </w:tcBorders>
            <w:vAlign w:val="center"/>
            <w:hideMark/>
          </w:tcPr>
          <w:p w:rsidR="009B4181" w:rsidRPr="00AB580A" w:rsidRDefault="009B4181" w:rsidP="00A214FD">
            <w:pPr>
              <w:pStyle w:val="af3"/>
            </w:pPr>
            <w:r w:rsidRPr="00AB580A">
              <w:rPr>
                <w:rFonts w:hint="eastAsia"/>
              </w:rPr>
              <w:t>後測</w:t>
            </w:r>
            <w:r w:rsidR="006E654F" w:rsidRPr="00AB580A">
              <w:rPr>
                <w:rFonts w:hint="eastAsia"/>
                <w:lang w:eastAsia="zh-TW"/>
              </w:rPr>
              <w:t>值</w:t>
            </w:r>
            <w:r w:rsidR="003C1825">
              <w:rPr>
                <w:rFonts w:hint="eastAsia"/>
              </w:rPr>
              <w:t>M(S</w:t>
            </w:r>
            <w:r w:rsidR="00A214FD">
              <w:rPr>
                <w:rFonts w:hint="eastAsia"/>
                <w:lang w:eastAsia="zh-TW"/>
              </w:rPr>
              <w:t>D)</w:t>
            </w:r>
            <w:r w:rsidRPr="00AB580A">
              <w:rPr>
                <w:rFonts w:hint="eastAsia"/>
              </w:rPr>
              <w:t>或</w:t>
            </w:r>
            <w:r w:rsidRPr="00AB580A">
              <w:rPr>
                <w:rFonts w:hint="eastAsia"/>
              </w:rPr>
              <w:t>%</w:t>
            </w:r>
          </w:p>
        </w:tc>
        <w:tc>
          <w:tcPr>
            <w:tcW w:w="845" w:type="pct"/>
            <w:tcBorders>
              <w:top w:val="single" w:sz="4" w:space="0" w:color="auto"/>
              <w:left w:val="nil"/>
              <w:bottom w:val="single" w:sz="4" w:space="0" w:color="auto"/>
              <w:right w:val="nil"/>
            </w:tcBorders>
            <w:vAlign w:val="center"/>
            <w:hideMark/>
          </w:tcPr>
          <w:p w:rsidR="009B4181" w:rsidRPr="00AB580A" w:rsidRDefault="009B4181" w:rsidP="00A214FD">
            <w:pPr>
              <w:pStyle w:val="af3"/>
            </w:pPr>
            <w:r w:rsidRPr="00AB580A">
              <w:rPr>
                <w:rFonts w:hint="eastAsia"/>
              </w:rPr>
              <w:t>t</w:t>
            </w:r>
            <w:r w:rsidRPr="00AB580A">
              <w:rPr>
                <w:rFonts w:hint="eastAsia"/>
              </w:rPr>
              <w:t>值</w:t>
            </w:r>
          </w:p>
        </w:tc>
        <w:tc>
          <w:tcPr>
            <w:tcW w:w="867" w:type="pct"/>
            <w:tcBorders>
              <w:top w:val="single" w:sz="4" w:space="0" w:color="auto"/>
              <w:left w:val="nil"/>
              <w:bottom w:val="single" w:sz="4" w:space="0" w:color="auto"/>
              <w:right w:val="nil"/>
            </w:tcBorders>
            <w:vAlign w:val="center"/>
            <w:hideMark/>
          </w:tcPr>
          <w:p w:rsidR="009B4181" w:rsidRPr="00AB580A" w:rsidRDefault="009B4181" w:rsidP="00A214FD">
            <w:pPr>
              <w:pStyle w:val="af3"/>
            </w:pPr>
            <w:r w:rsidRPr="00AB580A">
              <w:rPr>
                <w:rFonts w:hint="eastAsia"/>
              </w:rPr>
              <w:t>P</w:t>
            </w:r>
            <w:r w:rsidRPr="00AB580A">
              <w:rPr>
                <w:rFonts w:hint="eastAsia"/>
              </w:rPr>
              <w:t>值</w:t>
            </w:r>
          </w:p>
        </w:tc>
      </w:tr>
      <w:tr w:rsidR="00AB580A" w:rsidRPr="00AB580A" w:rsidTr="00A214FD">
        <w:tc>
          <w:tcPr>
            <w:tcW w:w="1754" w:type="pct"/>
            <w:vMerge/>
            <w:tcBorders>
              <w:top w:val="single" w:sz="4" w:space="0" w:color="auto"/>
              <w:left w:val="nil"/>
              <w:bottom w:val="single" w:sz="4" w:space="0" w:color="auto"/>
              <w:right w:val="nil"/>
            </w:tcBorders>
            <w:vAlign w:val="center"/>
            <w:hideMark/>
          </w:tcPr>
          <w:p w:rsidR="009B4181" w:rsidRPr="00AB580A" w:rsidRDefault="009B4181" w:rsidP="003B4DEB">
            <w:pPr>
              <w:widowControl/>
              <w:rPr>
                <w:rFonts w:ascii="標楷體" w:eastAsia="標楷體" w:hAnsi="標楷體" w:cs="標楷體"/>
                <w:kern w:val="0"/>
                <w:szCs w:val="24"/>
              </w:rPr>
            </w:pPr>
          </w:p>
        </w:tc>
        <w:tc>
          <w:tcPr>
            <w:tcW w:w="506" w:type="pct"/>
            <w:tcBorders>
              <w:top w:val="nil"/>
              <w:left w:val="nil"/>
              <w:bottom w:val="single" w:sz="4" w:space="0" w:color="auto"/>
              <w:right w:val="nil"/>
            </w:tcBorders>
            <w:vAlign w:val="center"/>
            <w:hideMark/>
          </w:tcPr>
          <w:p w:rsidR="009B4181" w:rsidRPr="00AB580A" w:rsidRDefault="009B4181" w:rsidP="00A214FD">
            <w:pPr>
              <w:pStyle w:val="af3"/>
            </w:pPr>
          </w:p>
        </w:tc>
        <w:tc>
          <w:tcPr>
            <w:tcW w:w="231" w:type="pct"/>
            <w:tcBorders>
              <w:top w:val="nil"/>
              <w:left w:val="nil"/>
              <w:bottom w:val="single" w:sz="4" w:space="0" w:color="auto"/>
              <w:right w:val="nil"/>
            </w:tcBorders>
            <w:vAlign w:val="center"/>
            <w:hideMark/>
          </w:tcPr>
          <w:p w:rsidR="009B4181" w:rsidRPr="00AB580A" w:rsidRDefault="009B4181" w:rsidP="00A214FD">
            <w:pPr>
              <w:pStyle w:val="af3"/>
            </w:pPr>
          </w:p>
        </w:tc>
        <w:tc>
          <w:tcPr>
            <w:tcW w:w="498" w:type="pct"/>
            <w:tcBorders>
              <w:top w:val="nil"/>
              <w:left w:val="nil"/>
              <w:bottom w:val="single" w:sz="4" w:space="0" w:color="auto"/>
              <w:right w:val="nil"/>
            </w:tcBorders>
            <w:vAlign w:val="center"/>
            <w:hideMark/>
          </w:tcPr>
          <w:p w:rsidR="009B4181" w:rsidRPr="00AB580A" w:rsidRDefault="009B4181" w:rsidP="00A214FD">
            <w:pPr>
              <w:pStyle w:val="af3"/>
            </w:pPr>
          </w:p>
        </w:tc>
        <w:tc>
          <w:tcPr>
            <w:tcW w:w="299" w:type="pct"/>
            <w:tcBorders>
              <w:top w:val="nil"/>
              <w:left w:val="nil"/>
              <w:bottom w:val="single" w:sz="4" w:space="0" w:color="auto"/>
              <w:right w:val="nil"/>
            </w:tcBorders>
            <w:vAlign w:val="center"/>
            <w:hideMark/>
          </w:tcPr>
          <w:p w:rsidR="009B4181" w:rsidRPr="00AB580A" w:rsidRDefault="009B4181" w:rsidP="00A214FD">
            <w:pPr>
              <w:pStyle w:val="af3"/>
            </w:pPr>
          </w:p>
        </w:tc>
        <w:tc>
          <w:tcPr>
            <w:tcW w:w="845" w:type="pct"/>
            <w:tcBorders>
              <w:top w:val="single" w:sz="4" w:space="0" w:color="auto"/>
              <w:left w:val="nil"/>
              <w:bottom w:val="nil"/>
              <w:right w:val="nil"/>
            </w:tcBorders>
            <w:vAlign w:val="center"/>
            <w:hideMark/>
          </w:tcPr>
          <w:p w:rsidR="009B4181" w:rsidRPr="00AB580A" w:rsidRDefault="009B4181" w:rsidP="003B4DEB">
            <w:pPr>
              <w:widowControl/>
              <w:rPr>
                <w:rFonts w:ascii="標楷體" w:eastAsia="標楷體" w:hAnsi="標楷體" w:cs="標楷體"/>
                <w:kern w:val="0"/>
                <w:szCs w:val="24"/>
              </w:rPr>
            </w:pPr>
          </w:p>
        </w:tc>
        <w:tc>
          <w:tcPr>
            <w:tcW w:w="867" w:type="pct"/>
            <w:tcBorders>
              <w:top w:val="single" w:sz="4" w:space="0" w:color="auto"/>
              <w:left w:val="nil"/>
              <w:bottom w:val="nil"/>
              <w:right w:val="nil"/>
            </w:tcBorders>
            <w:vAlign w:val="center"/>
            <w:hideMark/>
          </w:tcPr>
          <w:p w:rsidR="009B4181" w:rsidRPr="00AB580A" w:rsidRDefault="009B4181" w:rsidP="003B4DEB">
            <w:pPr>
              <w:widowControl/>
              <w:rPr>
                <w:rFonts w:ascii="標楷體" w:eastAsia="標楷體" w:hAnsi="標楷體" w:cs="標楷體"/>
                <w:kern w:val="0"/>
                <w:szCs w:val="24"/>
              </w:rPr>
            </w:pPr>
          </w:p>
        </w:tc>
      </w:tr>
      <w:tr w:rsidR="00AB580A" w:rsidRPr="00AB580A" w:rsidTr="00A214FD">
        <w:trPr>
          <w:trHeight w:val="458"/>
        </w:trPr>
        <w:tc>
          <w:tcPr>
            <w:tcW w:w="1754" w:type="pct"/>
            <w:tcBorders>
              <w:top w:val="single" w:sz="4" w:space="0" w:color="auto"/>
              <w:left w:val="nil"/>
              <w:bottom w:val="single" w:sz="4" w:space="0" w:color="auto"/>
              <w:right w:val="nil"/>
            </w:tcBorders>
            <w:hideMark/>
          </w:tcPr>
          <w:p w:rsidR="009B4181" w:rsidRPr="00AB580A" w:rsidRDefault="009B4181" w:rsidP="00A214FD">
            <w:pPr>
              <w:pStyle w:val="af3"/>
            </w:pPr>
            <w:r w:rsidRPr="00AB580A">
              <w:rPr>
                <w:rFonts w:hint="eastAsia"/>
              </w:rPr>
              <w:t xml:space="preserve">1. </w:t>
            </w:r>
            <w:r w:rsidRPr="00AB580A">
              <w:rPr>
                <w:rFonts w:hint="eastAsia"/>
              </w:rPr>
              <w:t>我認為要求在學校午餐後潔牙是困難的。</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hideMark/>
          </w:tcPr>
          <w:p w:rsidR="009B4181" w:rsidRPr="00AB580A" w:rsidRDefault="00067ECE" w:rsidP="00A214FD">
            <w:pPr>
              <w:pStyle w:val="af3"/>
            </w:pPr>
            <w:r w:rsidRPr="00AB580A">
              <w:rPr>
                <w:rFonts w:hint="eastAsia"/>
              </w:rPr>
              <w:t>76%</w:t>
            </w:r>
          </w:p>
        </w:tc>
        <w:tc>
          <w:tcPr>
            <w:tcW w:w="797" w:type="pct"/>
            <w:gridSpan w:val="2"/>
            <w:tcBorders>
              <w:top w:val="single" w:sz="4" w:space="0" w:color="auto"/>
              <w:left w:val="nil"/>
              <w:bottom w:val="single" w:sz="4" w:space="0" w:color="auto"/>
              <w:right w:val="nil"/>
            </w:tcBorders>
            <w:vAlign w:val="center"/>
            <w:hideMark/>
          </w:tcPr>
          <w:p w:rsidR="009B4181" w:rsidRPr="00AB580A" w:rsidRDefault="00067ECE" w:rsidP="00A214FD">
            <w:pPr>
              <w:pStyle w:val="af3"/>
              <w:rPr>
                <w:lang w:eastAsia="zh-TW"/>
              </w:rPr>
            </w:pPr>
            <w:r w:rsidRPr="00AB580A">
              <w:t>79%</w:t>
            </w:r>
          </w:p>
        </w:tc>
        <w:tc>
          <w:tcPr>
            <w:tcW w:w="845" w:type="pct"/>
            <w:tcBorders>
              <w:top w:val="nil"/>
              <w:left w:val="nil"/>
              <w:bottom w:val="single" w:sz="4" w:space="0" w:color="auto"/>
              <w:right w:val="nil"/>
            </w:tcBorders>
            <w:vAlign w:val="center"/>
            <w:hideMark/>
          </w:tcPr>
          <w:p w:rsidR="009B4181" w:rsidRPr="00AB580A" w:rsidRDefault="002566A0" w:rsidP="00A214FD">
            <w:pPr>
              <w:pStyle w:val="af3"/>
              <w:rPr>
                <w:lang w:eastAsia="zh-TW"/>
              </w:rPr>
            </w:pPr>
            <w:r w:rsidRPr="00AB580A">
              <w:t>-1.379</w:t>
            </w:r>
          </w:p>
        </w:tc>
        <w:tc>
          <w:tcPr>
            <w:tcW w:w="867" w:type="pct"/>
            <w:tcBorders>
              <w:top w:val="nil"/>
              <w:left w:val="nil"/>
              <w:bottom w:val="single" w:sz="4" w:space="0" w:color="auto"/>
            </w:tcBorders>
            <w:vAlign w:val="center"/>
            <w:hideMark/>
          </w:tcPr>
          <w:p w:rsidR="009B4181" w:rsidRPr="00AB580A" w:rsidRDefault="002566A0" w:rsidP="00A214FD">
            <w:pPr>
              <w:pStyle w:val="af3"/>
            </w:pPr>
            <w:r w:rsidRPr="00AB580A">
              <w:t>.08572</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2.</w:t>
            </w:r>
            <w:r w:rsidRPr="00AB580A">
              <w:rPr>
                <w:rFonts w:hint="eastAsia"/>
              </w:rPr>
              <w:t>我覺得</w:t>
            </w:r>
            <w:r w:rsidRPr="00AB580A">
              <w:t>餐後立刻刷牙是很重要的事</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rPr>
                <w:rFonts w:hint="eastAsia"/>
              </w:rPr>
              <w:t>79%</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84%</w:t>
            </w:r>
          </w:p>
        </w:tc>
        <w:tc>
          <w:tcPr>
            <w:tcW w:w="845" w:type="pct"/>
            <w:tcBorders>
              <w:top w:val="single" w:sz="4" w:space="0" w:color="auto"/>
              <w:left w:val="nil"/>
              <w:bottom w:val="single" w:sz="4" w:space="0" w:color="auto"/>
              <w:right w:val="nil"/>
            </w:tcBorders>
            <w:vAlign w:val="center"/>
          </w:tcPr>
          <w:p w:rsidR="009B4181" w:rsidRPr="00AB580A" w:rsidRDefault="002566A0" w:rsidP="00A214FD">
            <w:pPr>
              <w:pStyle w:val="af3"/>
            </w:pPr>
            <w:r w:rsidRPr="00AB580A">
              <w:t>-2.3</w:t>
            </w:r>
            <w:r w:rsidRPr="00AB580A">
              <w:rPr>
                <w:rFonts w:hint="eastAsia"/>
                <w:lang w:eastAsia="zh-TW"/>
              </w:rPr>
              <w:t>30</w:t>
            </w:r>
          </w:p>
        </w:tc>
        <w:tc>
          <w:tcPr>
            <w:tcW w:w="867" w:type="pct"/>
            <w:tcBorders>
              <w:top w:val="single" w:sz="4" w:space="0" w:color="auto"/>
              <w:left w:val="nil"/>
              <w:bottom w:val="single" w:sz="4" w:space="0" w:color="auto"/>
            </w:tcBorders>
            <w:vAlign w:val="center"/>
          </w:tcPr>
          <w:p w:rsidR="009B4181" w:rsidRPr="00AB580A" w:rsidRDefault="002566A0" w:rsidP="00A214FD">
            <w:pPr>
              <w:pStyle w:val="af3"/>
            </w:pPr>
            <w:r w:rsidRPr="00AB580A">
              <w:t>0.011</w:t>
            </w:r>
            <w:r w:rsidRPr="00AB580A">
              <w:rPr>
                <w:rFonts w:hint="eastAsia"/>
                <w:lang w:eastAsia="zh-TW"/>
              </w:rPr>
              <w:t>1*</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lastRenderedPageBreak/>
              <w:t>3.</w:t>
            </w:r>
            <w:r w:rsidRPr="00AB580A">
              <w:t>我認為每餐飯後要清潔牙齒是一件麻煩的事</w:t>
            </w:r>
            <w:r w:rsidRPr="00AB580A">
              <w:rPr>
                <w:rFonts w:hint="eastAsia"/>
              </w:rPr>
              <w:t>。</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rPr>
                <w:rFonts w:hint="eastAsia"/>
              </w:rPr>
              <w:t>71%</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73%</w:t>
            </w:r>
          </w:p>
        </w:tc>
        <w:tc>
          <w:tcPr>
            <w:tcW w:w="845" w:type="pct"/>
            <w:tcBorders>
              <w:top w:val="single" w:sz="4" w:space="0" w:color="auto"/>
              <w:left w:val="nil"/>
              <w:bottom w:val="single" w:sz="4" w:space="0" w:color="auto"/>
              <w:right w:val="nil"/>
            </w:tcBorders>
            <w:vAlign w:val="center"/>
          </w:tcPr>
          <w:p w:rsidR="009B4181" w:rsidRPr="00AB580A" w:rsidRDefault="002566A0" w:rsidP="00A214FD">
            <w:pPr>
              <w:pStyle w:val="af3"/>
              <w:rPr>
                <w:lang w:eastAsia="zh-TW"/>
              </w:rPr>
            </w:pPr>
            <w:r w:rsidRPr="00AB580A">
              <w:t>-1.02</w:t>
            </w:r>
            <w:r w:rsidRPr="00AB580A">
              <w:rPr>
                <w:rFonts w:hint="eastAsia"/>
                <w:lang w:eastAsia="zh-TW"/>
              </w:rPr>
              <w:t>2</w:t>
            </w:r>
          </w:p>
        </w:tc>
        <w:tc>
          <w:tcPr>
            <w:tcW w:w="867" w:type="pct"/>
            <w:tcBorders>
              <w:top w:val="single" w:sz="4" w:space="0" w:color="auto"/>
              <w:left w:val="nil"/>
              <w:bottom w:val="single" w:sz="4" w:space="0" w:color="auto"/>
            </w:tcBorders>
            <w:vAlign w:val="center"/>
          </w:tcPr>
          <w:p w:rsidR="009B4181" w:rsidRPr="00AB580A" w:rsidRDefault="002566A0" w:rsidP="00A214FD">
            <w:pPr>
              <w:pStyle w:val="af3"/>
            </w:pPr>
            <w:r w:rsidRPr="00AB580A">
              <w:t>.1548</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4.</w:t>
            </w:r>
            <w:r w:rsidRPr="00AB580A">
              <w:t xml:space="preserve"> </w:t>
            </w:r>
            <w:r w:rsidRPr="00AB580A">
              <w:t>我認為只要有刷牙就足夠保護牙齒</w:t>
            </w:r>
            <w:r w:rsidRPr="00AB580A">
              <w:rPr>
                <w:rFonts w:hint="eastAsia"/>
              </w:rPr>
              <w:t>，</w:t>
            </w:r>
            <w:r w:rsidRPr="00AB580A">
              <w:t>刷得仔細或正確不那麼重要</w:t>
            </w:r>
            <w:r w:rsidRPr="00AB580A">
              <w:rPr>
                <w:rFonts w:hint="eastAsia"/>
              </w:rPr>
              <w:t>。</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rPr>
                <w:lang w:eastAsia="zh-TW"/>
              </w:rPr>
            </w:pPr>
            <w:r w:rsidRPr="00AB580A">
              <w:t>78%</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83%</w:t>
            </w:r>
          </w:p>
        </w:tc>
        <w:tc>
          <w:tcPr>
            <w:tcW w:w="845" w:type="pct"/>
            <w:tcBorders>
              <w:top w:val="single" w:sz="4" w:space="0" w:color="auto"/>
              <w:left w:val="nil"/>
              <w:bottom w:val="single" w:sz="4" w:space="0" w:color="auto"/>
              <w:right w:val="nil"/>
            </w:tcBorders>
            <w:vAlign w:val="center"/>
          </w:tcPr>
          <w:p w:rsidR="009B4181" w:rsidRPr="00AB580A" w:rsidRDefault="002566A0" w:rsidP="00A214FD">
            <w:pPr>
              <w:pStyle w:val="af3"/>
              <w:rPr>
                <w:lang w:eastAsia="zh-TW"/>
              </w:rPr>
            </w:pPr>
            <w:r w:rsidRPr="00AB580A">
              <w:t>-1.794</w:t>
            </w:r>
          </w:p>
        </w:tc>
        <w:tc>
          <w:tcPr>
            <w:tcW w:w="867" w:type="pct"/>
            <w:tcBorders>
              <w:top w:val="single" w:sz="4" w:space="0" w:color="auto"/>
              <w:left w:val="nil"/>
              <w:bottom w:val="single" w:sz="4" w:space="0" w:color="auto"/>
            </w:tcBorders>
            <w:vAlign w:val="center"/>
          </w:tcPr>
          <w:p w:rsidR="009B4181" w:rsidRPr="00AB580A" w:rsidRDefault="002566A0" w:rsidP="00A214FD">
            <w:pPr>
              <w:pStyle w:val="af3"/>
              <w:rPr>
                <w:lang w:eastAsia="zh-TW"/>
              </w:rPr>
            </w:pPr>
            <w:r w:rsidRPr="00AB580A">
              <w:t>.0381</w:t>
            </w:r>
            <w:r w:rsidRPr="00AB580A">
              <w:rPr>
                <w:rFonts w:hint="eastAsia"/>
                <w:lang w:eastAsia="zh-TW"/>
              </w:rPr>
              <w:t>*</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rPr>
                <w:lang w:eastAsia="zh-TW"/>
              </w:rPr>
            </w:pPr>
            <w:r w:rsidRPr="00AB580A">
              <w:rPr>
                <w:rFonts w:hint="eastAsia"/>
              </w:rPr>
              <w:t xml:space="preserve">5. </w:t>
            </w:r>
            <w:r w:rsidRPr="00AB580A">
              <w:rPr>
                <w:rFonts w:hint="eastAsia"/>
              </w:rPr>
              <w:t>我認為</w:t>
            </w:r>
            <w:r w:rsidRPr="00AB580A">
              <w:t>每天認真刷牙</w:t>
            </w:r>
            <w:r w:rsidRPr="00AB580A">
              <w:rPr>
                <w:rFonts w:hint="eastAsia"/>
              </w:rPr>
              <w:t>，</w:t>
            </w:r>
            <w:r w:rsidRPr="00AB580A">
              <w:t>就可不</w:t>
            </w:r>
            <w:r w:rsidRPr="00AB580A">
              <w:rPr>
                <w:rFonts w:hint="eastAsia"/>
              </w:rPr>
              <w:t>需</w:t>
            </w:r>
            <w:r w:rsidRPr="00AB580A">
              <w:t>使用牙線</w:t>
            </w:r>
            <w:r w:rsidRPr="00AB580A">
              <w:rPr>
                <w:rFonts w:hint="eastAsia"/>
              </w:rPr>
              <w:t>。</w:t>
            </w:r>
            <w:r w:rsidRPr="00AB580A">
              <w:rPr>
                <w:rFonts w:hint="eastAsia"/>
              </w:rPr>
              <w:t>(</w:t>
            </w:r>
            <w:r w:rsidRPr="00AB580A">
              <w:rPr>
                <w:rFonts w:hint="eastAsia"/>
              </w:rPr>
              <w:t>反向題</w:t>
            </w:r>
            <w:r w:rsidRPr="00AB580A">
              <w:rPr>
                <w:rFonts w:hint="eastAsia"/>
              </w:rPr>
              <w:t>)</w:t>
            </w:r>
            <w:r w:rsidR="00067ECE" w:rsidRPr="00AB580A">
              <w:tab/>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70%</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75%</w:t>
            </w:r>
          </w:p>
        </w:tc>
        <w:tc>
          <w:tcPr>
            <w:tcW w:w="845" w:type="pct"/>
            <w:tcBorders>
              <w:top w:val="single" w:sz="4" w:space="0" w:color="auto"/>
              <w:left w:val="nil"/>
              <w:bottom w:val="single" w:sz="4" w:space="0" w:color="auto"/>
              <w:right w:val="nil"/>
            </w:tcBorders>
            <w:vAlign w:val="center"/>
          </w:tcPr>
          <w:tbl>
            <w:tblPr>
              <w:tblW w:w="1404" w:type="dxa"/>
              <w:tblCellMar>
                <w:left w:w="28" w:type="dxa"/>
                <w:right w:w="28" w:type="dxa"/>
              </w:tblCellMar>
              <w:tblLook w:val="04A0" w:firstRow="1" w:lastRow="0" w:firstColumn="1" w:lastColumn="0" w:noHBand="0" w:noVBand="1"/>
            </w:tblPr>
            <w:tblGrid>
              <w:gridCol w:w="1496"/>
            </w:tblGrid>
            <w:tr w:rsidR="00AB580A" w:rsidRPr="00AB580A" w:rsidTr="002566A0">
              <w:trPr>
                <w:trHeight w:val="330"/>
              </w:trPr>
              <w:tc>
                <w:tcPr>
                  <w:tcW w:w="1404" w:type="dxa"/>
                  <w:tcBorders>
                    <w:top w:val="nil"/>
                    <w:left w:val="nil"/>
                    <w:bottom w:val="nil"/>
                    <w:right w:val="nil"/>
                  </w:tcBorders>
                  <w:shd w:val="clear" w:color="auto" w:fill="auto"/>
                  <w:noWrap/>
                  <w:vAlign w:val="center"/>
                  <w:hideMark/>
                </w:tcPr>
                <w:p w:rsidR="002566A0" w:rsidRPr="002566A0" w:rsidRDefault="002566A0" w:rsidP="002566A0">
                  <w:pPr>
                    <w:widowControl/>
                    <w:ind w:right="720"/>
                    <w:jc w:val="right"/>
                    <w:rPr>
                      <w:rFonts w:ascii="標楷體" w:eastAsia="標楷體" w:hAnsi="標楷體" w:cs="新細明體"/>
                      <w:kern w:val="0"/>
                      <w:szCs w:val="24"/>
                    </w:rPr>
                  </w:pPr>
                  <w:r w:rsidRPr="00AB580A">
                    <w:rPr>
                      <w:rFonts w:ascii="標楷體" w:eastAsia="標楷體" w:hAnsi="標楷體" w:cs="新細明體" w:hint="eastAsia"/>
                      <w:kern w:val="0"/>
                      <w:szCs w:val="24"/>
                    </w:rPr>
                    <w:t>-1.565</w:t>
                  </w:r>
                </w:p>
              </w:tc>
            </w:tr>
          </w:tbl>
          <w:p w:rsidR="009B4181" w:rsidRPr="00AB580A" w:rsidRDefault="009B4181" w:rsidP="00A214FD">
            <w:pPr>
              <w:pStyle w:val="af3"/>
            </w:pPr>
          </w:p>
        </w:tc>
        <w:tc>
          <w:tcPr>
            <w:tcW w:w="867" w:type="pct"/>
            <w:tcBorders>
              <w:top w:val="single" w:sz="4" w:space="0" w:color="auto"/>
              <w:left w:val="nil"/>
              <w:bottom w:val="single" w:sz="4" w:space="0" w:color="auto"/>
            </w:tcBorders>
            <w:vAlign w:val="center"/>
          </w:tcPr>
          <w:tbl>
            <w:tblPr>
              <w:tblW w:w="1540" w:type="dxa"/>
              <w:tblCellMar>
                <w:left w:w="28" w:type="dxa"/>
                <w:right w:w="28" w:type="dxa"/>
              </w:tblCellMar>
              <w:tblLook w:val="04A0" w:firstRow="1" w:lastRow="0" w:firstColumn="1" w:lastColumn="0" w:noHBand="0" w:noVBand="1"/>
            </w:tblPr>
            <w:tblGrid>
              <w:gridCol w:w="1616"/>
            </w:tblGrid>
            <w:tr w:rsidR="00AB580A" w:rsidRPr="00AB580A" w:rsidTr="003B4DEB">
              <w:trPr>
                <w:trHeight w:val="330"/>
              </w:trPr>
              <w:tc>
                <w:tcPr>
                  <w:tcW w:w="1540" w:type="dxa"/>
                  <w:tcBorders>
                    <w:top w:val="nil"/>
                    <w:left w:val="nil"/>
                    <w:bottom w:val="nil"/>
                    <w:right w:val="nil"/>
                  </w:tcBorders>
                  <w:shd w:val="clear" w:color="auto" w:fill="auto"/>
                  <w:noWrap/>
                  <w:vAlign w:val="center"/>
                  <w:hideMark/>
                </w:tcPr>
                <w:p w:rsidR="002566A0" w:rsidRPr="002566A0" w:rsidRDefault="002566A0" w:rsidP="003A4283">
                  <w:pPr>
                    <w:widowControl/>
                    <w:ind w:right="960"/>
                    <w:jc w:val="right"/>
                    <w:rPr>
                      <w:rFonts w:ascii="標楷體" w:eastAsia="標楷體" w:hAnsi="標楷體" w:cs="新細明體"/>
                      <w:kern w:val="0"/>
                      <w:szCs w:val="24"/>
                    </w:rPr>
                  </w:pPr>
                  <w:r w:rsidRPr="002566A0">
                    <w:rPr>
                      <w:rFonts w:ascii="標楷體" w:eastAsia="標楷體" w:hAnsi="標楷體" w:cs="新細明體" w:hint="eastAsia"/>
                      <w:kern w:val="0"/>
                      <w:szCs w:val="24"/>
                    </w:rPr>
                    <w:t>.060</w:t>
                  </w:r>
                  <w:r w:rsidRPr="00AB580A">
                    <w:rPr>
                      <w:rFonts w:ascii="標楷體" w:eastAsia="標楷體" w:hAnsi="標楷體" w:cs="新細明體" w:hint="eastAsia"/>
                      <w:kern w:val="0"/>
                      <w:szCs w:val="24"/>
                    </w:rPr>
                    <w:t>6</w:t>
                  </w:r>
                </w:p>
              </w:tc>
            </w:tr>
          </w:tbl>
          <w:p w:rsidR="009B4181" w:rsidRPr="00AB580A" w:rsidRDefault="009B4181" w:rsidP="00A214FD">
            <w:pPr>
              <w:pStyle w:val="af3"/>
            </w:pP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6.</w:t>
            </w:r>
            <w:r w:rsidRPr="00AB580A">
              <w:t>我</w:t>
            </w:r>
            <w:r w:rsidRPr="00AB580A">
              <w:rPr>
                <w:rFonts w:hint="eastAsia"/>
              </w:rPr>
              <w:t>覺得</w:t>
            </w:r>
            <w:r w:rsidRPr="00AB580A">
              <w:t>會因動作不好看</w:t>
            </w:r>
            <w:r w:rsidRPr="00AB580A">
              <w:rPr>
                <w:rFonts w:hint="eastAsia"/>
              </w:rPr>
              <w:t>而</w:t>
            </w:r>
            <w:r w:rsidR="00807C4C" w:rsidRPr="00AB580A">
              <w:t>不</w:t>
            </w:r>
            <w:r w:rsidR="00807C4C" w:rsidRPr="00AB580A">
              <w:rPr>
                <w:rFonts w:hint="eastAsia"/>
                <w:lang w:eastAsia="zh-TW"/>
              </w:rPr>
              <w:t>使</w:t>
            </w:r>
            <w:r w:rsidRPr="00AB580A">
              <w:t>用牙線</w:t>
            </w:r>
            <w:r w:rsidRPr="00AB580A">
              <w:rPr>
                <w:rFonts w:hint="eastAsia"/>
              </w:rPr>
              <w:t>。</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75%</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81%</w:t>
            </w:r>
          </w:p>
        </w:tc>
        <w:tc>
          <w:tcPr>
            <w:tcW w:w="845" w:type="pct"/>
            <w:tcBorders>
              <w:top w:val="single" w:sz="4" w:space="0" w:color="auto"/>
              <w:left w:val="nil"/>
              <w:bottom w:val="single" w:sz="4" w:space="0" w:color="auto"/>
              <w:right w:val="nil"/>
            </w:tcBorders>
            <w:vAlign w:val="center"/>
          </w:tcPr>
          <w:p w:rsidR="009B4181" w:rsidRPr="00AB580A" w:rsidRDefault="002566A0" w:rsidP="00A214FD">
            <w:pPr>
              <w:pStyle w:val="af3"/>
              <w:rPr>
                <w:lang w:eastAsia="zh-TW"/>
              </w:rPr>
            </w:pPr>
            <w:r w:rsidRPr="00AB580A">
              <w:t>-2.5</w:t>
            </w:r>
            <w:r w:rsidRPr="00AB580A">
              <w:rPr>
                <w:rFonts w:hint="eastAsia"/>
                <w:lang w:eastAsia="zh-TW"/>
              </w:rPr>
              <w:t>30</w:t>
            </w:r>
          </w:p>
        </w:tc>
        <w:tc>
          <w:tcPr>
            <w:tcW w:w="867" w:type="pct"/>
            <w:tcBorders>
              <w:top w:val="single" w:sz="4" w:space="0" w:color="auto"/>
              <w:left w:val="nil"/>
              <w:bottom w:val="single" w:sz="4" w:space="0" w:color="auto"/>
            </w:tcBorders>
            <w:vAlign w:val="center"/>
          </w:tcPr>
          <w:p w:rsidR="009B4181" w:rsidRPr="00AB580A" w:rsidRDefault="002566A0" w:rsidP="00A214FD">
            <w:pPr>
              <w:pStyle w:val="af3"/>
            </w:pPr>
            <w:r w:rsidRPr="00AB580A">
              <w:t>.0066</w:t>
            </w:r>
            <w:r w:rsidRPr="00AB580A">
              <w:rPr>
                <w:rFonts w:hint="eastAsia"/>
                <w:lang w:eastAsia="zh-TW"/>
              </w:rPr>
              <w:t>**</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7.</w:t>
            </w:r>
            <w:r w:rsidRPr="00AB580A">
              <w:rPr>
                <w:rFonts w:hint="eastAsia"/>
              </w:rPr>
              <w:t>我覺得</w:t>
            </w:r>
            <w:r w:rsidRPr="00AB580A">
              <w:t>用含氟漱口水漱口</w:t>
            </w:r>
            <w:r w:rsidRPr="00AB580A">
              <w:rPr>
                <w:rFonts w:hint="eastAsia"/>
              </w:rPr>
              <w:t>，</w:t>
            </w:r>
            <w:r w:rsidRPr="00AB580A">
              <w:t>就不用刷牙</w:t>
            </w:r>
            <w:r w:rsidRPr="00AB580A">
              <w:rPr>
                <w:rFonts w:hint="eastAsia"/>
              </w:rPr>
              <w:t>。</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78%</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84%</w:t>
            </w:r>
          </w:p>
        </w:tc>
        <w:tc>
          <w:tcPr>
            <w:tcW w:w="845" w:type="pct"/>
            <w:tcBorders>
              <w:top w:val="single" w:sz="4" w:space="0" w:color="auto"/>
              <w:left w:val="nil"/>
              <w:bottom w:val="single" w:sz="4" w:space="0" w:color="auto"/>
              <w:right w:val="nil"/>
            </w:tcBorders>
            <w:vAlign w:val="center"/>
          </w:tcPr>
          <w:p w:rsidR="009B4181" w:rsidRPr="00AB580A" w:rsidRDefault="002566A0" w:rsidP="00A214FD">
            <w:pPr>
              <w:pStyle w:val="af3"/>
              <w:rPr>
                <w:lang w:eastAsia="zh-TW"/>
              </w:rPr>
            </w:pPr>
            <w:r w:rsidRPr="00AB580A">
              <w:t>-2.377</w:t>
            </w:r>
          </w:p>
        </w:tc>
        <w:tc>
          <w:tcPr>
            <w:tcW w:w="867" w:type="pct"/>
            <w:tcBorders>
              <w:top w:val="single" w:sz="4" w:space="0" w:color="auto"/>
              <w:left w:val="nil"/>
              <w:bottom w:val="single" w:sz="4" w:space="0" w:color="auto"/>
            </w:tcBorders>
            <w:vAlign w:val="center"/>
          </w:tcPr>
          <w:p w:rsidR="009B4181" w:rsidRPr="00AB580A" w:rsidRDefault="002566A0" w:rsidP="00A214FD">
            <w:pPr>
              <w:pStyle w:val="af3"/>
            </w:pPr>
            <w:r w:rsidRPr="00AB580A">
              <w:t>.0098</w:t>
            </w:r>
            <w:r w:rsidRPr="00AB580A">
              <w:rPr>
                <w:rFonts w:hint="eastAsia"/>
                <w:lang w:eastAsia="zh-TW"/>
              </w:rPr>
              <w:t>**</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8.</w:t>
            </w:r>
            <w:r w:rsidR="00807C4C" w:rsidRPr="00AB580A">
              <w:rPr>
                <w:rFonts w:hint="eastAsia"/>
                <w:lang w:eastAsia="zh-TW"/>
              </w:rPr>
              <w:t>我</w:t>
            </w:r>
            <w:r w:rsidRPr="00AB580A">
              <w:rPr>
                <w:rFonts w:hint="eastAsia"/>
              </w:rPr>
              <w:t>認為</w:t>
            </w:r>
            <w:r w:rsidRPr="00AB580A">
              <w:t>牙刷的刷毛</w:t>
            </w:r>
            <w:r w:rsidRPr="00AB580A">
              <w:rPr>
                <w:rFonts w:hint="eastAsia"/>
              </w:rPr>
              <w:t>有</w:t>
            </w:r>
            <w:r w:rsidRPr="00AB580A">
              <w:t>沒有彎曲變形</w:t>
            </w:r>
            <w:r w:rsidRPr="00AB580A">
              <w:rPr>
                <w:rFonts w:hint="eastAsia"/>
              </w:rPr>
              <w:t>，和口腔清潔</w:t>
            </w:r>
            <w:r w:rsidRPr="00AB580A">
              <w:t>沒</w:t>
            </w:r>
            <w:r w:rsidRPr="00AB580A">
              <w:rPr>
                <w:rFonts w:hint="eastAsia"/>
              </w:rPr>
              <w:t>有關係。</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80%</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83%</w:t>
            </w:r>
            <w:r w:rsidRPr="00AB580A">
              <w:tab/>
            </w:r>
          </w:p>
        </w:tc>
        <w:tc>
          <w:tcPr>
            <w:tcW w:w="845" w:type="pct"/>
            <w:tcBorders>
              <w:top w:val="single" w:sz="4" w:space="0" w:color="auto"/>
              <w:left w:val="nil"/>
              <w:bottom w:val="single" w:sz="4" w:space="0" w:color="auto"/>
              <w:right w:val="nil"/>
            </w:tcBorders>
            <w:vAlign w:val="center"/>
          </w:tcPr>
          <w:p w:rsidR="009B4181" w:rsidRPr="00AB580A" w:rsidRDefault="00CD06A5" w:rsidP="00A214FD">
            <w:pPr>
              <w:pStyle w:val="af3"/>
            </w:pPr>
            <w:r w:rsidRPr="00AB580A">
              <w:t>-1.545</w:t>
            </w:r>
          </w:p>
        </w:tc>
        <w:tc>
          <w:tcPr>
            <w:tcW w:w="867" w:type="pct"/>
            <w:tcBorders>
              <w:top w:val="single" w:sz="4" w:space="0" w:color="auto"/>
              <w:left w:val="nil"/>
              <w:bottom w:val="single" w:sz="4" w:space="0" w:color="auto"/>
            </w:tcBorders>
            <w:vAlign w:val="center"/>
          </w:tcPr>
          <w:p w:rsidR="009B4181" w:rsidRPr="00AB580A" w:rsidRDefault="00CD06A5" w:rsidP="00A214FD">
            <w:pPr>
              <w:pStyle w:val="af3"/>
            </w:pPr>
            <w:r w:rsidRPr="00AB580A">
              <w:t>.0630</w:t>
            </w:r>
            <w:r w:rsidRPr="00AB580A">
              <w:rPr>
                <w:rFonts w:hint="eastAsia"/>
                <w:lang w:eastAsia="zh-TW"/>
              </w:rPr>
              <w:t>1</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9.</w:t>
            </w:r>
            <w:r w:rsidRPr="00AB580A">
              <w:rPr>
                <w:rFonts w:hint="eastAsia"/>
              </w:rPr>
              <w:t>我覺得</w:t>
            </w:r>
            <w:r w:rsidRPr="00AB580A">
              <w:t>少吃糖果甜食</w:t>
            </w:r>
            <w:r w:rsidRPr="00AB580A">
              <w:rPr>
                <w:rFonts w:hint="eastAsia"/>
              </w:rPr>
              <w:t>對口腔保健，是有幫助的。</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rPr>
                <w:lang w:eastAsia="zh-TW"/>
              </w:rPr>
            </w:pPr>
            <w:r w:rsidRPr="00AB580A">
              <w:t>80%</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86%</w:t>
            </w:r>
            <w:r w:rsidRPr="00AB580A">
              <w:tab/>
            </w:r>
          </w:p>
        </w:tc>
        <w:tc>
          <w:tcPr>
            <w:tcW w:w="845" w:type="pct"/>
            <w:tcBorders>
              <w:top w:val="single" w:sz="4" w:space="0" w:color="auto"/>
              <w:left w:val="nil"/>
              <w:bottom w:val="single" w:sz="4" w:space="0" w:color="auto"/>
              <w:right w:val="nil"/>
            </w:tcBorders>
            <w:vAlign w:val="center"/>
          </w:tcPr>
          <w:p w:rsidR="009B4181" w:rsidRPr="00AB580A" w:rsidRDefault="00CD06A5" w:rsidP="00A214FD">
            <w:pPr>
              <w:pStyle w:val="af3"/>
              <w:rPr>
                <w:lang w:eastAsia="zh-TW"/>
              </w:rPr>
            </w:pPr>
            <w:r w:rsidRPr="00AB580A">
              <w:t>-2.49</w:t>
            </w:r>
            <w:r w:rsidRPr="00AB580A">
              <w:rPr>
                <w:rFonts w:hint="eastAsia"/>
                <w:lang w:eastAsia="zh-TW"/>
              </w:rPr>
              <w:t>7</w:t>
            </w:r>
          </w:p>
        </w:tc>
        <w:tc>
          <w:tcPr>
            <w:tcW w:w="867" w:type="pct"/>
            <w:tcBorders>
              <w:top w:val="single" w:sz="4" w:space="0" w:color="auto"/>
              <w:left w:val="nil"/>
              <w:bottom w:val="single" w:sz="4" w:space="0" w:color="auto"/>
            </w:tcBorders>
            <w:vAlign w:val="center"/>
          </w:tcPr>
          <w:p w:rsidR="009B4181" w:rsidRPr="00AB580A" w:rsidRDefault="00CD06A5" w:rsidP="00A214FD">
            <w:pPr>
              <w:pStyle w:val="af3"/>
            </w:pPr>
            <w:r w:rsidRPr="00AB580A">
              <w:t>.0072</w:t>
            </w:r>
            <w:r w:rsidRPr="00AB580A">
              <w:rPr>
                <w:rFonts w:hint="eastAsia"/>
                <w:lang w:eastAsia="zh-TW"/>
              </w:rPr>
              <w:t>**</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rPr>
                <w:lang w:eastAsia="zh-TW"/>
              </w:rPr>
            </w:pPr>
            <w:r w:rsidRPr="00AB580A">
              <w:rPr>
                <w:rFonts w:hint="eastAsia"/>
                <w:lang w:eastAsia="zh-TW"/>
              </w:rPr>
              <w:t>10.</w:t>
            </w:r>
            <w:r w:rsidRPr="00AB580A">
              <w:rPr>
                <w:rFonts w:hint="eastAsia"/>
              </w:rPr>
              <w:t>我認為</w:t>
            </w:r>
            <w:r w:rsidRPr="00AB580A">
              <w:t>定期找牙醫師做口腔檢查是必要的</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rPr>
                <w:lang w:eastAsia="zh-TW"/>
              </w:rPr>
            </w:pPr>
            <w:r w:rsidRPr="00AB580A">
              <w:t>79%</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86%</w:t>
            </w:r>
          </w:p>
        </w:tc>
        <w:tc>
          <w:tcPr>
            <w:tcW w:w="845" w:type="pct"/>
            <w:tcBorders>
              <w:top w:val="single" w:sz="4" w:space="0" w:color="auto"/>
              <w:left w:val="nil"/>
              <w:bottom w:val="single" w:sz="4" w:space="0" w:color="auto"/>
              <w:right w:val="nil"/>
            </w:tcBorders>
            <w:vAlign w:val="center"/>
          </w:tcPr>
          <w:p w:rsidR="009B4181" w:rsidRPr="00AB580A" w:rsidRDefault="00CD06A5" w:rsidP="00A214FD">
            <w:pPr>
              <w:pStyle w:val="af3"/>
            </w:pPr>
            <w:r w:rsidRPr="00AB580A">
              <w:t>-2.917</w:t>
            </w:r>
          </w:p>
        </w:tc>
        <w:tc>
          <w:tcPr>
            <w:tcW w:w="867" w:type="pct"/>
            <w:tcBorders>
              <w:top w:val="single" w:sz="4" w:space="0" w:color="auto"/>
              <w:left w:val="nil"/>
              <w:bottom w:val="single" w:sz="4" w:space="0" w:color="auto"/>
            </w:tcBorders>
            <w:vAlign w:val="center"/>
          </w:tcPr>
          <w:p w:rsidR="009B4181" w:rsidRPr="00AB580A" w:rsidRDefault="00CD06A5" w:rsidP="00A214FD">
            <w:pPr>
              <w:pStyle w:val="af3"/>
            </w:pPr>
            <w:r w:rsidRPr="00AB580A">
              <w:t>.0022</w:t>
            </w:r>
            <w:r w:rsidRPr="00AB580A">
              <w:rPr>
                <w:rFonts w:hint="eastAsia"/>
                <w:lang w:eastAsia="zh-TW"/>
              </w:rPr>
              <w:t>**</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lang w:eastAsia="zh-TW"/>
              </w:rPr>
              <w:t>11.</w:t>
            </w:r>
            <w:r w:rsidRPr="00AB580A">
              <w:t>我會害怕</w:t>
            </w:r>
            <w:r w:rsidRPr="00AB580A">
              <w:rPr>
                <w:rFonts w:hint="eastAsia"/>
              </w:rPr>
              <w:t>到</w:t>
            </w:r>
            <w:r w:rsidRPr="00AB580A">
              <w:t>牙醫</w:t>
            </w:r>
            <w:r w:rsidRPr="00AB580A">
              <w:rPr>
                <w:rFonts w:hint="eastAsia"/>
              </w:rPr>
              <w:t>診所做</w:t>
            </w:r>
            <w:r w:rsidRPr="00AB580A">
              <w:t>治療</w:t>
            </w:r>
            <w:r w:rsidRPr="00AB580A">
              <w:rPr>
                <w:rFonts w:hint="eastAsia"/>
              </w:rPr>
              <w:t>。</w:t>
            </w:r>
            <w:r w:rsidRPr="00AB580A">
              <w:rPr>
                <w:rFonts w:hint="eastAsia"/>
              </w:rPr>
              <w:t>(</w:t>
            </w:r>
            <w:r w:rsidRPr="00AB580A">
              <w:rPr>
                <w:rFonts w:hint="eastAsia"/>
              </w:rPr>
              <w:t>反向題</w:t>
            </w:r>
            <w:r w:rsidRPr="00AB580A">
              <w:rPr>
                <w:rFonts w:hint="eastAsia"/>
              </w:rPr>
              <w:t>)</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rPr>
                <w:lang w:eastAsia="zh-TW"/>
              </w:rPr>
            </w:pPr>
            <w:r w:rsidRPr="00AB580A">
              <w:t>69%</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71%</w:t>
            </w:r>
          </w:p>
        </w:tc>
        <w:tc>
          <w:tcPr>
            <w:tcW w:w="845" w:type="pct"/>
            <w:tcBorders>
              <w:top w:val="single" w:sz="4" w:space="0" w:color="auto"/>
              <w:left w:val="nil"/>
              <w:bottom w:val="single" w:sz="4" w:space="0" w:color="auto"/>
              <w:right w:val="nil"/>
            </w:tcBorders>
            <w:vAlign w:val="center"/>
          </w:tcPr>
          <w:p w:rsidR="009B4181" w:rsidRPr="00AB580A" w:rsidRDefault="00CD06A5" w:rsidP="00A214FD">
            <w:pPr>
              <w:pStyle w:val="af3"/>
              <w:rPr>
                <w:lang w:eastAsia="zh-TW"/>
              </w:rPr>
            </w:pPr>
            <w:r w:rsidRPr="00AB580A">
              <w:t>-.512</w:t>
            </w:r>
          </w:p>
        </w:tc>
        <w:tc>
          <w:tcPr>
            <w:tcW w:w="867" w:type="pct"/>
            <w:tcBorders>
              <w:top w:val="single" w:sz="4" w:space="0" w:color="auto"/>
              <w:left w:val="nil"/>
              <w:bottom w:val="single" w:sz="4" w:space="0" w:color="auto"/>
            </w:tcBorders>
            <w:vAlign w:val="center"/>
          </w:tcPr>
          <w:p w:rsidR="009B4181" w:rsidRPr="00AB580A" w:rsidRDefault="00CD06A5" w:rsidP="00A214FD">
            <w:pPr>
              <w:pStyle w:val="af3"/>
            </w:pPr>
            <w:r w:rsidRPr="00AB580A">
              <w:t>.304</w:t>
            </w:r>
            <w:r w:rsidRPr="00AB580A">
              <w:rPr>
                <w:rFonts w:hint="eastAsia"/>
                <w:lang w:eastAsia="zh-TW"/>
              </w:rPr>
              <w:t>9</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lang w:eastAsia="zh-TW"/>
              </w:rPr>
              <w:t>12.</w:t>
            </w:r>
            <w:r w:rsidRPr="00AB580A">
              <w:rPr>
                <w:rFonts w:hint="eastAsia"/>
              </w:rPr>
              <w:t>我認為使用含氟牙膏是可以預防蛀牙的。</w:t>
            </w:r>
          </w:p>
        </w:tc>
        <w:tc>
          <w:tcPr>
            <w:tcW w:w="738" w:type="pct"/>
            <w:gridSpan w:val="2"/>
            <w:tcBorders>
              <w:top w:val="single" w:sz="4" w:space="0" w:color="auto"/>
              <w:left w:val="nil"/>
              <w:bottom w:val="single" w:sz="4" w:space="0" w:color="auto"/>
              <w:right w:val="nil"/>
            </w:tcBorders>
            <w:vAlign w:val="center"/>
          </w:tcPr>
          <w:p w:rsidR="009B4181" w:rsidRPr="00AB580A" w:rsidRDefault="00067ECE" w:rsidP="00A214FD">
            <w:pPr>
              <w:pStyle w:val="af3"/>
              <w:rPr>
                <w:lang w:eastAsia="zh-TW"/>
              </w:rPr>
            </w:pPr>
            <w:r w:rsidRPr="00AB580A">
              <w:t>74%</w:t>
            </w:r>
          </w:p>
        </w:tc>
        <w:tc>
          <w:tcPr>
            <w:tcW w:w="797" w:type="pct"/>
            <w:gridSpan w:val="2"/>
            <w:tcBorders>
              <w:top w:val="single" w:sz="4" w:space="0" w:color="auto"/>
              <w:left w:val="nil"/>
              <w:bottom w:val="single" w:sz="4" w:space="0" w:color="auto"/>
              <w:right w:val="nil"/>
            </w:tcBorders>
            <w:vAlign w:val="center"/>
          </w:tcPr>
          <w:p w:rsidR="009B4181" w:rsidRPr="00AB580A" w:rsidRDefault="00067ECE" w:rsidP="00A214FD">
            <w:pPr>
              <w:pStyle w:val="af3"/>
            </w:pPr>
            <w:r w:rsidRPr="00AB580A">
              <w:t>80%</w:t>
            </w:r>
          </w:p>
        </w:tc>
        <w:tc>
          <w:tcPr>
            <w:tcW w:w="845" w:type="pct"/>
            <w:tcBorders>
              <w:top w:val="single" w:sz="4" w:space="0" w:color="auto"/>
              <w:left w:val="nil"/>
              <w:bottom w:val="single" w:sz="4" w:space="0" w:color="auto"/>
              <w:right w:val="nil"/>
            </w:tcBorders>
            <w:vAlign w:val="center"/>
          </w:tcPr>
          <w:p w:rsidR="009B4181" w:rsidRPr="00AB580A" w:rsidRDefault="00CD06A5" w:rsidP="00A214FD">
            <w:pPr>
              <w:pStyle w:val="af3"/>
              <w:rPr>
                <w:lang w:eastAsia="zh-TW"/>
              </w:rPr>
            </w:pPr>
            <w:r w:rsidRPr="00AB580A">
              <w:t>-1.878</w:t>
            </w:r>
          </w:p>
        </w:tc>
        <w:tc>
          <w:tcPr>
            <w:tcW w:w="867" w:type="pct"/>
            <w:tcBorders>
              <w:top w:val="single" w:sz="4" w:space="0" w:color="auto"/>
              <w:left w:val="nil"/>
              <w:bottom w:val="single" w:sz="4" w:space="0" w:color="auto"/>
            </w:tcBorders>
            <w:vAlign w:val="center"/>
          </w:tcPr>
          <w:p w:rsidR="009B4181" w:rsidRPr="00AB580A" w:rsidRDefault="00CD06A5" w:rsidP="00A214FD">
            <w:pPr>
              <w:pStyle w:val="af3"/>
            </w:pPr>
            <w:r w:rsidRPr="00AB580A">
              <w:t>.0318</w:t>
            </w:r>
            <w:r w:rsidRPr="00AB580A">
              <w:rPr>
                <w:rFonts w:hint="eastAsia"/>
                <w:lang w:eastAsia="zh-TW"/>
              </w:rPr>
              <w:t>*</w:t>
            </w:r>
          </w:p>
        </w:tc>
      </w:tr>
      <w:tr w:rsidR="00AB580A" w:rsidRPr="00AB580A" w:rsidTr="00A214FD">
        <w:trPr>
          <w:trHeight w:val="458"/>
        </w:trPr>
        <w:tc>
          <w:tcPr>
            <w:tcW w:w="1754" w:type="pct"/>
            <w:tcBorders>
              <w:top w:val="single" w:sz="4" w:space="0" w:color="auto"/>
              <w:left w:val="nil"/>
              <w:bottom w:val="single" w:sz="4" w:space="0" w:color="auto"/>
              <w:right w:val="nil"/>
            </w:tcBorders>
          </w:tcPr>
          <w:p w:rsidR="009B4181" w:rsidRPr="00AB580A" w:rsidRDefault="009B4181" w:rsidP="00A214FD">
            <w:pPr>
              <w:pStyle w:val="af3"/>
            </w:pPr>
            <w:r w:rsidRPr="00AB580A">
              <w:rPr>
                <w:rFonts w:hint="eastAsia"/>
              </w:rPr>
              <w:t>口腔保健態度總分</w:t>
            </w:r>
          </w:p>
        </w:tc>
        <w:tc>
          <w:tcPr>
            <w:tcW w:w="738" w:type="pct"/>
            <w:gridSpan w:val="2"/>
            <w:tcBorders>
              <w:top w:val="single" w:sz="4" w:space="0" w:color="auto"/>
              <w:left w:val="nil"/>
              <w:bottom w:val="single" w:sz="4" w:space="0" w:color="auto"/>
              <w:right w:val="nil"/>
            </w:tcBorders>
            <w:vAlign w:val="center"/>
          </w:tcPr>
          <w:p w:rsidR="009B4181" w:rsidRPr="00AB580A" w:rsidRDefault="0083093F" w:rsidP="00A214FD">
            <w:pPr>
              <w:pStyle w:val="af3"/>
            </w:pPr>
            <w:r w:rsidRPr="00AB580A">
              <w:rPr>
                <w:rFonts w:hint="eastAsia"/>
              </w:rPr>
              <w:t>76%</w:t>
            </w:r>
          </w:p>
        </w:tc>
        <w:tc>
          <w:tcPr>
            <w:tcW w:w="797" w:type="pct"/>
            <w:gridSpan w:val="2"/>
            <w:tcBorders>
              <w:top w:val="single" w:sz="4" w:space="0" w:color="auto"/>
              <w:left w:val="nil"/>
              <w:bottom w:val="single" w:sz="4" w:space="0" w:color="auto"/>
              <w:right w:val="nil"/>
            </w:tcBorders>
            <w:vAlign w:val="center"/>
          </w:tcPr>
          <w:p w:rsidR="009B4181" w:rsidRPr="00AB580A" w:rsidRDefault="0083093F" w:rsidP="00A214FD">
            <w:pPr>
              <w:pStyle w:val="af3"/>
            </w:pPr>
            <w:r w:rsidRPr="00AB580A">
              <w:rPr>
                <w:rFonts w:hint="eastAsia"/>
              </w:rPr>
              <w:t>81%</w:t>
            </w:r>
          </w:p>
        </w:tc>
        <w:tc>
          <w:tcPr>
            <w:tcW w:w="845" w:type="pct"/>
            <w:tcBorders>
              <w:top w:val="single" w:sz="4" w:space="0" w:color="auto"/>
              <w:left w:val="nil"/>
              <w:bottom w:val="single" w:sz="4" w:space="0" w:color="auto"/>
              <w:right w:val="nil"/>
            </w:tcBorders>
            <w:vAlign w:val="center"/>
          </w:tcPr>
          <w:p w:rsidR="009B4181" w:rsidRPr="00AB580A" w:rsidRDefault="0083093F" w:rsidP="00A214FD">
            <w:pPr>
              <w:pStyle w:val="af3"/>
              <w:rPr>
                <w:lang w:eastAsia="zh-TW"/>
              </w:rPr>
            </w:pPr>
            <w:r w:rsidRPr="00AB580A">
              <w:t>-3.21</w:t>
            </w:r>
            <w:r w:rsidRPr="00AB580A">
              <w:rPr>
                <w:rFonts w:hint="eastAsia"/>
                <w:lang w:eastAsia="zh-TW"/>
              </w:rPr>
              <w:t>2</w:t>
            </w:r>
          </w:p>
        </w:tc>
        <w:tc>
          <w:tcPr>
            <w:tcW w:w="867" w:type="pct"/>
            <w:tcBorders>
              <w:top w:val="single" w:sz="4" w:space="0" w:color="auto"/>
              <w:left w:val="nil"/>
              <w:bottom w:val="single" w:sz="4" w:space="0" w:color="auto"/>
            </w:tcBorders>
            <w:vAlign w:val="center"/>
          </w:tcPr>
          <w:p w:rsidR="009B4181" w:rsidRPr="00AB580A" w:rsidRDefault="0083093F" w:rsidP="00A214FD">
            <w:pPr>
              <w:pStyle w:val="af3"/>
            </w:pPr>
            <w:r w:rsidRPr="00AB580A">
              <w:t>0.0009</w:t>
            </w:r>
            <w:r w:rsidRPr="00AB580A">
              <w:rPr>
                <w:rFonts w:hint="eastAsia"/>
                <w:lang w:eastAsia="zh-TW"/>
              </w:rPr>
              <w:t>***</w:t>
            </w:r>
          </w:p>
        </w:tc>
      </w:tr>
    </w:tbl>
    <w:p w:rsidR="009B4181" w:rsidRPr="00AB580A" w:rsidRDefault="009B4181" w:rsidP="009B4181">
      <w:pPr>
        <w:rPr>
          <w:rFonts w:ascii="標楷體" w:eastAsia="標楷體" w:hAnsi="標楷體"/>
          <w:szCs w:val="24"/>
        </w:rPr>
      </w:pPr>
      <w:r w:rsidRPr="00AB580A">
        <w:rPr>
          <w:rFonts w:ascii="標楷體" w:eastAsia="標楷體" w:hAnsi="標楷體" w:cs="Times New Roman"/>
          <w:szCs w:val="24"/>
        </w:rPr>
        <w:t>* p&lt;.05</w:t>
      </w:r>
      <w:r w:rsidRPr="00AB580A">
        <w:rPr>
          <w:rFonts w:ascii="標楷體" w:eastAsia="標楷體" w:hAnsi="標楷體" w:cs="Times New Roman" w:hint="eastAsia"/>
          <w:szCs w:val="24"/>
        </w:rPr>
        <w:t>，</w:t>
      </w:r>
      <w:r w:rsidRPr="00AB580A">
        <w:rPr>
          <w:rFonts w:ascii="標楷體" w:eastAsia="標楷體" w:hAnsi="標楷體" w:cs="Times New Roman"/>
          <w:szCs w:val="24"/>
        </w:rPr>
        <w:t>** p&lt;.01</w:t>
      </w:r>
      <w:r w:rsidRPr="00AB580A">
        <w:rPr>
          <w:rFonts w:ascii="標楷體" w:eastAsia="標楷體" w:hAnsi="標楷體" w:cs="Times New Roman" w:hint="eastAsia"/>
          <w:szCs w:val="24"/>
        </w:rPr>
        <w:t>，</w:t>
      </w:r>
      <w:r w:rsidRPr="00AB580A">
        <w:rPr>
          <w:rFonts w:ascii="標楷體" w:eastAsia="標楷體" w:hAnsi="標楷體" w:cs="Times New Roman"/>
          <w:szCs w:val="24"/>
        </w:rPr>
        <w:t>*** p&lt;.001</w:t>
      </w:r>
    </w:p>
    <w:p w:rsidR="00AD6DAC" w:rsidRPr="00AB580A" w:rsidRDefault="00AD6DAC" w:rsidP="00AD6DAC">
      <w:pPr>
        <w:spacing w:line="360" w:lineRule="auto"/>
        <w:rPr>
          <w:rFonts w:ascii="標楷體" w:eastAsia="標楷體" w:hAnsi="標楷體"/>
          <w:szCs w:val="24"/>
        </w:rPr>
      </w:pPr>
    </w:p>
    <w:p w:rsidR="00AD6DAC" w:rsidRDefault="00AD6DAC" w:rsidP="00226AA0">
      <w:pPr>
        <w:pStyle w:val="a3"/>
        <w:numPr>
          <w:ilvl w:val="0"/>
          <w:numId w:val="16"/>
        </w:numPr>
        <w:spacing w:line="360" w:lineRule="auto"/>
        <w:ind w:leftChars="0"/>
        <w:rPr>
          <w:rFonts w:ascii="標楷體" w:eastAsia="標楷體" w:hAnsi="標楷體"/>
          <w:szCs w:val="24"/>
        </w:rPr>
      </w:pPr>
      <w:r>
        <w:rPr>
          <w:rFonts w:ascii="標楷體" w:eastAsia="標楷體" w:hAnsi="標楷體" w:hint="eastAsia"/>
          <w:szCs w:val="24"/>
        </w:rPr>
        <w:t>實驗組口腔保健行為面分析</w:t>
      </w:r>
    </w:p>
    <w:p w:rsidR="007036AF" w:rsidRPr="00B60BA6" w:rsidRDefault="00A44351" w:rsidP="00B60BA6">
      <w:pPr>
        <w:pStyle w:val="af3"/>
        <w:spacing w:line="360" w:lineRule="auto"/>
        <w:rPr>
          <w:rFonts w:ascii="標楷體" w:hAnsi="標楷體"/>
          <w:color w:val="000000" w:themeColor="text1"/>
          <w:lang w:eastAsia="zh-TW"/>
        </w:rPr>
      </w:pPr>
      <w:r>
        <w:rPr>
          <w:rFonts w:ascii="標楷體" w:hAnsi="標楷體" w:hint="eastAsia"/>
          <w:color w:val="000000" w:themeColor="text1"/>
          <w:lang w:eastAsia="zh-TW"/>
        </w:rPr>
        <w:t xml:space="preserve">    </w:t>
      </w:r>
      <w:r w:rsidR="008021C8" w:rsidRPr="00B60BA6">
        <w:rPr>
          <w:rFonts w:ascii="標楷體" w:hAnsi="標楷體" w:hint="eastAsia"/>
          <w:color w:val="000000" w:themeColor="text1"/>
        </w:rPr>
        <w:t>口腔保健行為總計11題，答題方式:「非常同意」、「同意」「沒意見」、「不同意」、「非常不同意」，分別依序5、4、3、2、1分，9、10題為反向題。</w:t>
      </w:r>
      <w:r w:rsidRPr="00B60BA6">
        <w:rPr>
          <w:rFonts w:ascii="標楷體" w:hAnsi="標楷體" w:hint="eastAsia"/>
          <w:color w:val="000000" w:themeColor="text1"/>
        </w:rPr>
        <w:t>實驗組口腔保健行為比較分析表</w:t>
      </w:r>
      <w:r w:rsidRPr="00B60BA6">
        <w:rPr>
          <w:rFonts w:ascii="標楷體" w:hAnsi="標楷體" w:hint="eastAsia"/>
          <w:color w:val="000000" w:themeColor="text1"/>
          <w:lang w:eastAsia="zh-TW"/>
        </w:rPr>
        <w:t>(</w:t>
      </w:r>
      <w:r w:rsidRPr="00B60BA6">
        <w:rPr>
          <w:rFonts w:ascii="標楷體" w:hAnsi="標楷體" w:hint="eastAsia"/>
          <w:color w:val="000000" w:themeColor="text1"/>
        </w:rPr>
        <w:t>表</w:t>
      </w:r>
      <w:r w:rsidRPr="00B60BA6">
        <w:rPr>
          <w:rFonts w:ascii="標楷體" w:hAnsi="標楷體" w:hint="eastAsia"/>
          <w:color w:val="000000" w:themeColor="text1"/>
          <w:lang w:eastAsia="zh-TW"/>
        </w:rPr>
        <w:t>8)</w:t>
      </w:r>
      <w:r w:rsidR="004750B9" w:rsidRPr="00B60BA6">
        <w:rPr>
          <w:rFonts w:ascii="標楷體" w:hAnsi="標楷體" w:hint="eastAsia"/>
          <w:color w:val="000000" w:themeColor="text1"/>
        </w:rPr>
        <w:t>後測</w:t>
      </w:r>
      <w:r w:rsidRPr="00B60BA6">
        <w:rPr>
          <w:rFonts w:ascii="標楷體" w:hAnsi="標楷體" w:hint="eastAsia"/>
          <w:color w:val="000000" w:themeColor="text1"/>
        </w:rPr>
        <w:t>較前測得分</w:t>
      </w:r>
      <w:r w:rsidR="004750B9" w:rsidRPr="00B60BA6">
        <w:rPr>
          <w:rFonts w:ascii="標楷體" w:hAnsi="標楷體" w:hint="eastAsia"/>
          <w:color w:val="000000" w:themeColor="text1"/>
        </w:rPr>
        <w:t>高且</w:t>
      </w:r>
      <w:r w:rsidRPr="00B60BA6">
        <w:rPr>
          <w:rFonts w:ascii="標楷體" w:hAnsi="標楷體" w:hint="eastAsia"/>
          <w:color w:val="000000" w:themeColor="text1"/>
        </w:rPr>
        <w:t>有顯著的差異(p&lt;.001)，</w:t>
      </w:r>
      <w:r w:rsidR="00466446" w:rsidRPr="00B60BA6">
        <w:rPr>
          <w:rFonts w:ascii="標楷體" w:hAnsi="標楷體" w:hint="eastAsia"/>
          <w:color w:val="000000" w:themeColor="text1"/>
        </w:rPr>
        <w:t>由表</w:t>
      </w:r>
      <w:r w:rsidR="00466446" w:rsidRPr="00B60BA6">
        <w:rPr>
          <w:rFonts w:ascii="標楷體" w:hAnsi="標楷體" w:hint="eastAsia"/>
          <w:color w:val="000000" w:themeColor="text1"/>
          <w:lang w:eastAsia="zh-TW"/>
        </w:rPr>
        <w:t>8</w:t>
      </w:r>
      <w:r w:rsidR="00F723CE" w:rsidRPr="00B60BA6">
        <w:rPr>
          <w:rFonts w:ascii="標楷體" w:hAnsi="標楷體" w:hint="eastAsia"/>
          <w:color w:val="000000" w:themeColor="text1"/>
        </w:rPr>
        <w:t>可得知</w:t>
      </w:r>
      <w:r w:rsidR="008021C8" w:rsidRPr="00B60BA6">
        <w:rPr>
          <w:rFonts w:ascii="標楷體" w:hAnsi="標楷體" w:hint="eastAsia"/>
          <w:color w:val="000000" w:themeColor="text1"/>
        </w:rPr>
        <w:t>，學生每日的潔牙習慣皆在早上起床後和睡覺前，</w:t>
      </w:r>
      <w:r w:rsidR="007036AF" w:rsidRPr="00B60BA6">
        <w:rPr>
          <w:rFonts w:ascii="標楷體" w:hAnsi="標楷體" w:hint="eastAsia"/>
          <w:color w:val="000000" w:themeColor="text1"/>
        </w:rPr>
        <w:t>第</w:t>
      </w:r>
      <w:r w:rsidR="007036AF" w:rsidRPr="00B60BA6">
        <w:rPr>
          <w:rFonts w:ascii="標楷體" w:hAnsi="標楷體" w:hint="eastAsia"/>
          <w:color w:val="000000" w:themeColor="text1"/>
          <w:lang w:eastAsia="zh-TW"/>
        </w:rPr>
        <w:t>5</w:t>
      </w:r>
      <w:r w:rsidR="007036AF" w:rsidRPr="00B60BA6">
        <w:rPr>
          <w:rFonts w:ascii="標楷體" w:hAnsi="標楷體" w:hint="eastAsia"/>
          <w:color w:val="000000" w:themeColor="text1"/>
        </w:rPr>
        <w:t>題「</w:t>
      </w:r>
      <w:r w:rsidR="007036AF" w:rsidRPr="00B60BA6">
        <w:rPr>
          <w:rFonts w:ascii="標楷體" w:hAnsi="標楷體"/>
          <w:color w:val="000000" w:themeColor="text1"/>
          <w:u w:val="single"/>
        </w:rPr>
        <w:t>睡前</w:t>
      </w:r>
      <w:r w:rsidR="007036AF" w:rsidRPr="00B60BA6">
        <w:rPr>
          <w:rFonts w:ascii="標楷體" w:hAnsi="標楷體"/>
          <w:color w:val="000000" w:themeColor="text1"/>
        </w:rPr>
        <w:t>是否都有刷牙</w:t>
      </w:r>
      <w:r w:rsidR="007036AF" w:rsidRPr="00B60BA6">
        <w:rPr>
          <w:rFonts w:ascii="標楷體" w:hAnsi="標楷體" w:hint="eastAsia"/>
          <w:color w:val="000000" w:themeColor="text1"/>
        </w:rPr>
        <w:t>？」</w:t>
      </w:r>
      <w:r w:rsidR="00F723CE" w:rsidRPr="00B60BA6">
        <w:rPr>
          <w:rFonts w:ascii="標楷體" w:hAnsi="標楷體" w:hint="eastAsia"/>
          <w:color w:val="000000" w:themeColor="text1"/>
        </w:rPr>
        <w:t>後測得分低於前測</w:t>
      </w:r>
      <w:r w:rsidR="007036AF" w:rsidRPr="00B60BA6">
        <w:rPr>
          <w:rFonts w:ascii="標楷體" w:hAnsi="標楷體" w:hint="eastAsia"/>
          <w:color w:val="000000" w:themeColor="text1"/>
        </w:rPr>
        <w:t>、第</w:t>
      </w:r>
      <w:r w:rsidR="007036AF" w:rsidRPr="00B60BA6">
        <w:rPr>
          <w:rFonts w:ascii="標楷體" w:hAnsi="標楷體" w:hint="eastAsia"/>
          <w:color w:val="000000" w:themeColor="text1"/>
          <w:lang w:eastAsia="zh-TW"/>
        </w:rPr>
        <w:t>4</w:t>
      </w:r>
      <w:r w:rsidR="007036AF" w:rsidRPr="00B60BA6">
        <w:rPr>
          <w:rFonts w:ascii="標楷體" w:hAnsi="標楷體" w:hint="eastAsia"/>
          <w:color w:val="000000" w:themeColor="text1"/>
        </w:rPr>
        <w:t>題「晚餐後是否都有刷牙」</w:t>
      </w:r>
      <w:r w:rsidR="00F723CE" w:rsidRPr="00B60BA6">
        <w:rPr>
          <w:rFonts w:ascii="標楷體" w:hAnsi="標楷體" w:hint="eastAsia"/>
          <w:color w:val="000000" w:themeColor="text1"/>
        </w:rPr>
        <w:t>後測得分高於前測</w:t>
      </w:r>
      <w:r w:rsidR="00F723CE" w:rsidRPr="00B60BA6">
        <w:rPr>
          <w:rFonts w:ascii="標楷體" w:hAnsi="標楷體" w:hint="eastAsia"/>
          <w:color w:val="000000" w:themeColor="text1"/>
          <w:lang w:eastAsia="zh-TW"/>
        </w:rPr>
        <w:t>(p&lt;.01)</w:t>
      </w:r>
      <w:r w:rsidR="00F723CE" w:rsidRPr="00B60BA6">
        <w:rPr>
          <w:rFonts w:ascii="標楷體" w:hAnsi="標楷體" w:hint="eastAsia"/>
          <w:color w:val="000000" w:themeColor="text1"/>
        </w:rPr>
        <w:t>，大部分學生表示晚餐完畢後刷牙，若沒有在吃東西</w:t>
      </w:r>
      <w:r w:rsidR="00F723CE" w:rsidRPr="00B60BA6">
        <w:rPr>
          <w:rFonts w:ascii="標楷體" w:hAnsi="標楷體" w:hint="eastAsia"/>
          <w:color w:val="000000" w:themeColor="text1"/>
        </w:rPr>
        <w:lastRenderedPageBreak/>
        <w:t>睡前就不會刷牙，由</w:t>
      </w:r>
      <w:r w:rsidR="00B60BA6" w:rsidRPr="00B60BA6">
        <w:rPr>
          <w:rFonts w:ascii="標楷體" w:hAnsi="標楷體" w:hint="eastAsia"/>
          <w:color w:val="000000" w:themeColor="text1"/>
        </w:rPr>
        <w:t>此</w:t>
      </w:r>
      <w:r w:rsidR="00F723CE" w:rsidRPr="00B60BA6">
        <w:rPr>
          <w:rFonts w:ascii="標楷體" w:hAnsi="標楷體" w:hint="eastAsia"/>
          <w:color w:val="000000" w:themeColor="text1"/>
        </w:rPr>
        <w:t>可得到較合理的解釋</w:t>
      </w:r>
      <w:r w:rsidR="00316A89">
        <w:rPr>
          <w:rFonts w:ascii="標楷體" w:hAnsi="標楷體" w:hint="eastAsia"/>
          <w:color w:val="000000" w:themeColor="text1"/>
          <w:lang w:eastAsia="zh-TW"/>
        </w:rPr>
        <w:t>；第五題睡前是否刷牙後測達86%未達106學年度市定指標睡前刷牙達90%，仍有進步</w:t>
      </w:r>
      <w:r w:rsidR="00B96048">
        <w:rPr>
          <w:rFonts w:ascii="標楷體" w:hAnsi="標楷體" w:hint="eastAsia"/>
          <w:color w:val="000000" w:themeColor="text1"/>
          <w:lang w:eastAsia="zh-TW"/>
        </w:rPr>
        <w:t>的</w:t>
      </w:r>
      <w:r w:rsidR="00316A89">
        <w:rPr>
          <w:rFonts w:ascii="標楷體" w:hAnsi="標楷體" w:hint="eastAsia"/>
          <w:color w:val="000000" w:themeColor="text1"/>
          <w:lang w:eastAsia="zh-TW"/>
        </w:rPr>
        <w:t>空間</w:t>
      </w:r>
      <w:r w:rsidR="00F723CE" w:rsidRPr="00B60BA6">
        <w:rPr>
          <w:rFonts w:ascii="標楷體" w:hAnsi="標楷體" w:hint="eastAsia"/>
          <w:color w:val="000000" w:themeColor="text1"/>
        </w:rPr>
        <w:t>。</w:t>
      </w:r>
      <w:r w:rsidR="008021C8" w:rsidRPr="00B60BA6">
        <w:rPr>
          <w:rFonts w:ascii="標楷體" w:hAnsi="標楷體" w:hint="eastAsia"/>
          <w:color w:val="000000" w:themeColor="text1"/>
        </w:rPr>
        <w:t>第7題「我使用貝氏刷牙法刷牙」</w:t>
      </w:r>
      <w:r w:rsidR="00B60BA6" w:rsidRPr="00B60BA6">
        <w:rPr>
          <w:rFonts w:ascii="標楷體" w:hAnsi="標楷體" w:hint="eastAsia"/>
          <w:color w:val="000000" w:themeColor="text1"/>
          <w:lang w:eastAsia="zh-TW"/>
        </w:rPr>
        <w:t>與</w:t>
      </w:r>
      <w:r w:rsidR="00B60BA6" w:rsidRPr="00B60BA6">
        <w:rPr>
          <w:rFonts w:ascii="標楷體" w:hAnsi="標楷體" w:hint="eastAsia"/>
          <w:color w:val="000000" w:themeColor="text1"/>
        </w:rPr>
        <w:t>第</w:t>
      </w:r>
      <w:r w:rsidR="00B60BA6" w:rsidRPr="00B60BA6">
        <w:rPr>
          <w:rFonts w:ascii="標楷體" w:hAnsi="標楷體" w:hint="eastAsia"/>
          <w:color w:val="000000" w:themeColor="text1"/>
          <w:lang w:eastAsia="zh-TW"/>
        </w:rPr>
        <w:t>8</w:t>
      </w:r>
      <w:r w:rsidR="00B60BA6" w:rsidRPr="00B60BA6">
        <w:rPr>
          <w:rFonts w:ascii="標楷體" w:hAnsi="標楷體" w:hint="eastAsia"/>
          <w:color w:val="000000" w:themeColor="text1"/>
        </w:rPr>
        <w:t>題「我</w:t>
      </w:r>
      <w:r w:rsidR="00B60BA6" w:rsidRPr="00B60BA6">
        <w:rPr>
          <w:rFonts w:ascii="標楷體" w:hAnsi="標楷體"/>
          <w:color w:val="000000" w:themeColor="text1"/>
        </w:rPr>
        <w:t>除了刷牙外</w:t>
      </w:r>
      <w:r w:rsidR="00B60BA6" w:rsidRPr="00B60BA6">
        <w:rPr>
          <w:rFonts w:ascii="標楷體" w:hAnsi="標楷體" w:hint="eastAsia"/>
          <w:color w:val="000000" w:themeColor="text1"/>
        </w:rPr>
        <w:t>，</w:t>
      </w:r>
      <w:r w:rsidR="00B60BA6" w:rsidRPr="00B60BA6">
        <w:rPr>
          <w:rFonts w:ascii="標楷體" w:hAnsi="標楷體"/>
          <w:color w:val="000000" w:themeColor="text1"/>
        </w:rPr>
        <w:t>我使用牙線幫忙清潔牙齒</w:t>
      </w:r>
      <w:r w:rsidR="00B60BA6" w:rsidRPr="00B60BA6">
        <w:rPr>
          <w:rFonts w:ascii="標楷體" w:hAnsi="標楷體" w:hint="eastAsia"/>
          <w:color w:val="000000" w:themeColor="text1"/>
        </w:rPr>
        <w:t>」</w:t>
      </w:r>
      <w:r w:rsidR="008021C8" w:rsidRPr="00B60BA6">
        <w:rPr>
          <w:rFonts w:ascii="標楷體" w:hAnsi="標楷體" w:hint="eastAsia"/>
          <w:color w:val="000000" w:themeColor="text1"/>
        </w:rPr>
        <w:t>後測得分高於前測且有顯著差異(</w:t>
      </w:r>
      <w:r w:rsidR="008021C8" w:rsidRPr="00B60BA6">
        <w:rPr>
          <w:rFonts w:ascii="標楷體" w:hAnsi="標楷體"/>
          <w:color w:val="000000" w:themeColor="text1"/>
        </w:rPr>
        <w:t>p&lt;.001</w:t>
      </w:r>
      <w:r w:rsidR="008021C8" w:rsidRPr="00B60BA6">
        <w:rPr>
          <w:rFonts w:ascii="標楷體" w:hAnsi="標楷體" w:hint="eastAsia"/>
          <w:color w:val="000000" w:themeColor="text1"/>
        </w:rPr>
        <w:t>)，可見口腔保健介入對學生的行為成效。第9題「喝含糖飲料」及、10題「吃甜食」，校內無販賣部無法提供任何含糖飲料及甜食，學生可能於校外購買或是家中帶來學校</w:t>
      </w:r>
      <w:r w:rsidR="000F7349">
        <w:rPr>
          <w:rFonts w:ascii="標楷體" w:hAnsi="標楷體" w:hint="eastAsia"/>
          <w:color w:val="000000" w:themeColor="text1"/>
          <w:lang w:eastAsia="zh-TW"/>
        </w:rPr>
        <w:t>，亦或是師長提供</w:t>
      </w:r>
      <w:r w:rsidR="008021C8" w:rsidRPr="00B60BA6">
        <w:rPr>
          <w:rFonts w:ascii="標楷體" w:hAnsi="標楷體" w:hint="eastAsia"/>
          <w:color w:val="000000" w:themeColor="text1"/>
        </w:rPr>
        <w:t>，故</w:t>
      </w:r>
      <w:r w:rsidR="00316A89">
        <w:rPr>
          <w:rFonts w:ascii="標楷體" w:hAnsi="標楷體" w:hint="eastAsia"/>
          <w:color w:val="000000" w:themeColor="text1"/>
          <w:lang w:eastAsia="zh-TW"/>
        </w:rPr>
        <w:t>此，</w:t>
      </w:r>
      <w:r w:rsidR="008021C8" w:rsidRPr="00B60BA6">
        <w:rPr>
          <w:rFonts w:ascii="標楷體" w:hAnsi="標楷體" w:hint="eastAsia"/>
          <w:color w:val="000000" w:themeColor="text1"/>
        </w:rPr>
        <w:t>除針對學生口腔保健教育外，亦須與家長、導師合作讓學生減少攝取含糖飲料及甜食</w:t>
      </w:r>
      <w:r w:rsidR="00B60BA6">
        <w:rPr>
          <w:rFonts w:ascii="標楷體" w:hAnsi="標楷體" w:hint="eastAsia"/>
          <w:color w:val="000000" w:themeColor="text1"/>
          <w:lang w:eastAsia="zh-TW"/>
        </w:rPr>
        <w:t>，並且</w:t>
      </w:r>
      <w:r w:rsidR="000F7349">
        <w:rPr>
          <w:rFonts w:ascii="標楷體" w:hAnsi="標楷體" w:hint="eastAsia"/>
          <w:color w:val="000000" w:themeColor="text1"/>
          <w:lang w:eastAsia="zh-TW"/>
        </w:rPr>
        <w:t>教導</w:t>
      </w:r>
      <w:r w:rsidR="00B60BA6">
        <w:rPr>
          <w:rFonts w:ascii="標楷體" w:hAnsi="標楷體" w:hint="eastAsia"/>
          <w:color w:val="000000" w:themeColor="text1"/>
          <w:lang w:eastAsia="zh-TW"/>
        </w:rPr>
        <w:t>在攝取此類食物後能盡快潔牙</w:t>
      </w:r>
      <w:r w:rsidR="008021C8" w:rsidRPr="00B60BA6">
        <w:rPr>
          <w:rFonts w:ascii="標楷體" w:hAnsi="標楷體" w:hint="eastAsia"/>
          <w:color w:val="000000" w:themeColor="text1"/>
        </w:rPr>
        <w:t>。</w:t>
      </w:r>
    </w:p>
    <w:p w:rsidR="008021C8" w:rsidRDefault="008021C8" w:rsidP="008021C8">
      <w:pPr>
        <w:spacing w:line="360" w:lineRule="auto"/>
        <w:rPr>
          <w:rFonts w:ascii="標楷體" w:eastAsia="標楷體" w:hAnsi="標楷體"/>
          <w:szCs w:val="24"/>
        </w:rPr>
      </w:pPr>
      <w:r>
        <w:rPr>
          <w:rFonts w:ascii="標楷體" w:eastAsia="標楷體" w:hAnsi="標楷體" w:hint="eastAsia"/>
          <w:szCs w:val="24"/>
        </w:rPr>
        <w:t>表8、</w:t>
      </w:r>
      <w:r w:rsidR="00A44351">
        <w:rPr>
          <w:rFonts w:ascii="標楷體" w:eastAsia="標楷體" w:hAnsi="標楷體" w:hint="eastAsia"/>
          <w:szCs w:val="24"/>
        </w:rPr>
        <w:t>實驗組</w:t>
      </w:r>
      <w:r w:rsidRPr="007B7F6D">
        <w:rPr>
          <w:rFonts w:ascii="標楷體" w:eastAsia="標楷體" w:hAnsi="標楷體" w:hint="eastAsia"/>
          <w:szCs w:val="24"/>
        </w:rPr>
        <w:t>口腔保健行為比較分析</w:t>
      </w:r>
    </w:p>
    <w:tbl>
      <w:tblPr>
        <w:tblW w:w="5000" w:type="pct"/>
        <w:tblInd w:w="-34" w:type="dxa"/>
        <w:tblBorders>
          <w:top w:val="single" w:sz="4" w:space="0" w:color="auto"/>
          <w:bottom w:val="single" w:sz="4" w:space="0" w:color="auto"/>
          <w:insideH w:val="single" w:sz="4" w:space="0" w:color="auto"/>
        </w:tblBorders>
        <w:tblLook w:val="01E0" w:firstRow="1" w:lastRow="1" w:firstColumn="1" w:lastColumn="1" w:noHBand="0" w:noVBand="0"/>
      </w:tblPr>
      <w:tblGrid>
        <w:gridCol w:w="3712"/>
        <w:gridCol w:w="1189"/>
        <w:gridCol w:w="807"/>
        <w:gridCol w:w="1254"/>
        <w:gridCol w:w="291"/>
        <w:gridCol w:w="1419"/>
        <w:gridCol w:w="1437"/>
      </w:tblGrid>
      <w:tr w:rsidR="008021C8" w:rsidRPr="008021C8" w:rsidTr="003B4DEB">
        <w:tc>
          <w:tcPr>
            <w:tcW w:w="1836" w:type="pct"/>
            <w:vMerge w:val="restart"/>
            <w:tcBorders>
              <w:top w:val="single" w:sz="4" w:space="0" w:color="auto"/>
              <w:left w:val="nil"/>
              <w:bottom w:val="single" w:sz="4" w:space="0" w:color="auto"/>
              <w:right w:val="nil"/>
            </w:tcBorders>
            <w:vAlign w:val="center"/>
            <w:hideMark/>
          </w:tcPr>
          <w:p w:rsidR="008021C8" w:rsidRPr="008021C8" w:rsidRDefault="008021C8" w:rsidP="003B4DEB">
            <w:pPr>
              <w:pStyle w:val="af3"/>
              <w:rPr>
                <w:color w:val="auto"/>
              </w:rPr>
            </w:pPr>
            <w:r w:rsidRPr="008021C8">
              <w:rPr>
                <w:rFonts w:hint="eastAsia"/>
                <w:color w:val="auto"/>
              </w:rPr>
              <w:t>項目</w:t>
            </w:r>
          </w:p>
        </w:tc>
        <w:tc>
          <w:tcPr>
            <w:tcW w:w="987" w:type="pct"/>
            <w:gridSpan w:val="2"/>
            <w:tcBorders>
              <w:top w:val="single" w:sz="4" w:space="0" w:color="auto"/>
              <w:left w:val="nil"/>
              <w:bottom w:val="nil"/>
              <w:right w:val="nil"/>
            </w:tcBorders>
            <w:vAlign w:val="center"/>
            <w:hideMark/>
          </w:tcPr>
          <w:p w:rsidR="008021C8" w:rsidRPr="008021C8" w:rsidRDefault="008021C8" w:rsidP="003B4DEB">
            <w:pPr>
              <w:pStyle w:val="af3"/>
              <w:rPr>
                <w:color w:val="auto"/>
              </w:rPr>
            </w:pPr>
            <w:r w:rsidRPr="008021C8">
              <w:rPr>
                <w:rFonts w:hint="eastAsia"/>
                <w:color w:val="auto"/>
              </w:rPr>
              <w:t>前測值</w:t>
            </w:r>
            <w:r w:rsidRPr="008021C8">
              <w:rPr>
                <w:rFonts w:hint="eastAsia"/>
                <w:color w:val="auto"/>
              </w:rPr>
              <w:t>M(SD)</w:t>
            </w:r>
          </w:p>
          <w:p w:rsidR="008021C8" w:rsidRPr="008021C8" w:rsidRDefault="008021C8" w:rsidP="003B4DEB">
            <w:pPr>
              <w:pStyle w:val="af3"/>
              <w:rPr>
                <w:color w:val="auto"/>
              </w:rPr>
            </w:pPr>
            <w:r w:rsidRPr="008021C8">
              <w:rPr>
                <w:rFonts w:hint="eastAsia"/>
                <w:color w:val="auto"/>
              </w:rPr>
              <w:t>或</w:t>
            </w:r>
            <w:r w:rsidRPr="008021C8">
              <w:rPr>
                <w:rFonts w:hint="eastAsia"/>
                <w:color w:val="auto"/>
              </w:rPr>
              <w:t>%</w:t>
            </w:r>
          </w:p>
        </w:tc>
        <w:tc>
          <w:tcPr>
            <w:tcW w:w="764" w:type="pct"/>
            <w:gridSpan w:val="2"/>
            <w:tcBorders>
              <w:top w:val="single" w:sz="4" w:space="0" w:color="auto"/>
              <w:left w:val="nil"/>
              <w:bottom w:val="nil"/>
              <w:right w:val="nil"/>
            </w:tcBorders>
            <w:vAlign w:val="center"/>
            <w:hideMark/>
          </w:tcPr>
          <w:p w:rsidR="008021C8" w:rsidRPr="008021C8" w:rsidRDefault="008021C8" w:rsidP="003B4DEB">
            <w:pPr>
              <w:pStyle w:val="af3"/>
              <w:rPr>
                <w:color w:val="auto"/>
              </w:rPr>
            </w:pPr>
            <w:r w:rsidRPr="008021C8">
              <w:rPr>
                <w:rFonts w:hint="eastAsia"/>
                <w:color w:val="auto"/>
              </w:rPr>
              <w:t>後測</w:t>
            </w:r>
            <w:r w:rsidRPr="008021C8">
              <w:rPr>
                <w:rFonts w:hint="eastAsia"/>
                <w:color w:val="auto"/>
              </w:rPr>
              <w:t>M(SD)</w:t>
            </w:r>
          </w:p>
          <w:p w:rsidR="008021C8" w:rsidRPr="008021C8" w:rsidRDefault="008021C8" w:rsidP="003B4DEB">
            <w:pPr>
              <w:pStyle w:val="af3"/>
              <w:rPr>
                <w:color w:val="auto"/>
              </w:rPr>
            </w:pPr>
            <w:r w:rsidRPr="008021C8">
              <w:rPr>
                <w:rFonts w:hint="eastAsia"/>
                <w:color w:val="auto"/>
              </w:rPr>
              <w:t>或</w:t>
            </w:r>
            <w:r w:rsidRPr="008021C8">
              <w:rPr>
                <w:rFonts w:hint="eastAsia"/>
                <w:color w:val="auto"/>
              </w:rPr>
              <w:t>%</w:t>
            </w:r>
          </w:p>
        </w:tc>
        <w:tc>
          <w:tcPr>
            <w:tcW w:w="702" w:type="pct"/>
            <w:vMerge w:val="restart"/>
            <w:tcBorders>
              <w:top w:val="single" w:sz="4" w:space="0" w:color="auto"/>
              <w:left w:val="nil"/>
              <w:bottom w:val="single" w:sz="4" w:space="0" w:color="auto"/>
              <w:right w:val="nil"/>
            </w:tcBorders>
            <w:vAlign w:val="center"/>
            <w:hideMark/>
          </w:tcPr>
          <w:p w:rsidR="008021C8" w:rsidRPr="008021C8" w:rsidRDefault="008021C8" w:rsidP="003B4DEB">
            <w:pPr>
              <w:pStyle w:val="af3"/>
              <w:rPr>
                <w:color w:val="auto"/>
              </w:rPr>
            </w:pPr>
            <w:r w:rsidRPr="008021C8">
              <w:rPr>
                <w:rFonts w:hint="eastAsia"/>
                <w:color w:val="auto"/>
              </w:rPr>
              <w:t>t</w:t>
            </w:r>
            <w:r w:rsidRPr="008021C8">
              <w:rPr>
                <w:rFonts w:hint="eastAsia"/>
                <w:color w:val="auto"/>
              </w:rPr>
              <w:t>值</w:t>
            </w:r>
          </w:p>
        </w:tc>
        <w:tc>
          <w:tcPr>
            <w:tcW w:w="711" w:type="pct"/>
            <w:vMerge w:val="restart"/>
            <w:tcBorders>
              <w:top w:val="single" w:sz="4" w:space="0" w:color="auto"/>
              <w:left w:val="nil"/>
              <w:bottom w:val="single" w:sz="4" w:space="0" w:color="auto"/>
              <w:right w:val="nil"/>
            </w:tcBorders>
            <w:vAlign w:val="center"/>
            <w:hideMark/>
          </w:tcPr>
          <w:p w:rsidR="008021C8" w:rsidRPr="008021C8" w:rsidRDefault="008021C8" w:rsidP="003B4DEB">
            <w:pPr>
              <w:pStyle w:val="af3"/>
              <w:rPr>
                <w:color w:val="auto"/>
              </w:rPr>
            </w:pPr>
            <w:r w:rsidRPr="008021C8">
              <w:rPr>
                <w:rFonts w:hint="eastAsia"/>
                <w:color w:val="auto"/>
              </w:rPr>
              <w:t>P</w:t>
            </w:r>
            <w:r w:rsidRPr="008021C8">
              <w:rPr>
                <w:rFonts w:hint="eastAsia"/>
                <w:color w:val="auto"/>
              </w:rPr>
              <w:t>值</w:t>
            </w:r>
          </w:p>
        </w:tc>
      </w:tr>
      <w:tr w:rsidR="008021C8" w:rsidRPr="008021C8" w:rsidTr="003B4DEB">
        <w:tc>
          <w:tcPr>
            <w:tcW w:w="1836" w:type="pct"/>
            <w:vMerge/>
            <w:tcBorders>
              <w:top w:val="single" w:sz="4" w:space="0" w:color="auto"/>
              <w:left w:val="nil"/>
              <w:bottom w:val="single" w:sz="4" w:space="0" w:color="auto"/>
              <w:right w:val="nil"/>
            </w:tcBorders>
            <w:vAlign w:val="center"/>
            <w:hideMark/>
          </w:tcPr>
          <w:p w:rsidR="008021C8" w:rsidRPr="008021C8" w:rsidRDefault="008021C8" w:rsidP="003B4DEB">
            <w:pPr>
              <w:widowControl/>
              <w:rPr>
                <w:rFonts w:ascii="標楷體" w:eastAsia="標楷體" w:hAnsi="標楷體" w:cs="標楷體"/>
                <w:kern w:val="0"/>
                <w:szCs w:val="24"/>
              </w:rPr>
            </w:pPr>
          </w:p>
        </w:tc>
        <w:tc>
          <w:tcPr>
            <w:tcW w:w="588" w:type="pct"/>
            <w:tcBorders>
              <w:top w:val="nil"/>
              <w:left w:val="nil"/>
              <w:bottom w:val="single" w:sz="4" w:space="0" w:color="auto"/>
              <w:right w:val="nil"/>
            </w:tcBorders>
            <w:vAlign w:val="center"/>
            <w:hideMark/>
          </w:tcPr>
          <w:p w:rsidR="008021C8" w:rsidRPr="008021C8" w:rsidRDefault="008021C8" w:rsidP="003B4DEB">
            <w:pPr>
              <w:pStyle w:val="af3"/>
              <w:rPr>
                <w:color w:val="auto"/>
              </w:rPr>
            </w:pPr>
          </w:p>
        </w:tc>
        <w:tc>
          <w:tcPr>
            <w:tcW w:w="399" w:type="pct"/>
            <w:tcBorders>
              <w:top w:val="nil"/>
              <w:left w:val="nil"/>
              <w:bottom w:val="single" w:sz="4" w:space="0" w:color="auto"/>
              <w:right w:val="nil"/>
            </w:tcBorders>
            <w:vAlign w:val="center"/>
            <w:hideMark/>
          </w:tcPr>
          <w:p w:rsidR="008021C8" w:rsidRPr="008021C8" w:rsidRDefault="008021C8" w:rsidP="003B4DEB">
            <w:pPr>
              <w:pStyle w:val="af3"/>
              <w:rPr>
                <w:color w:val="auto"/>
              </w:rPr>
            </w:pPr>
          </w:p>
        </w:tc>
        <w:tc>
          <w:tcPr>
            <w:tcW w:w="620" w:type="pct"/>
            <w:tcBorders>
              <w:top w:val="nil"/>
              <w:left w:val="nil"/>
              <w:bottom w:val="single" w:sz="4" w:space="0" w:color="auto"/>
              <w:right w:val="nil"/>
            </w:tcBorders>
            <w:vAlign w:val="center"/>
            <w:hideMark/>
          </w:tcPr>
          <w:p w:rsidR="008021C8" w:rsidRPr="008021C8" w:rsidRDefault="008021C8" w:rsidP="003B4DEB">
            <w:pPr>
              <w:pStyle w:val="af3"/>
              <w:rPr>
                <w:color w:val="auto"/>
              </w:rPr>
            </w:pPr>
          </w:p>
        </w:tc>
        <w:tc>
          <w:tcPr>
            <w:tcW w:w="144" w:type="pct"/>
            <w:tcBorders>
              <w:top w:val="nil"/>
              <w:left w:val="nil"/>
              <w:bottom w:val="single" w:sz="4" w:space="0" w:color="auto"/>
              <w:right w:val="nil"/>
            </w:tcBorders>
            <w:vAlign w:val="center"/>
            <w:hideMark/>
          </w:tcPr>
          <w:p w:rsidR="008021C8" w:rsidRPr="008021C8" w:rsidRDefault="008021C8" w:rsidP="003B4DEB">
            <w:pPr>
              <w:pStyle w:val="af3"/>
              <w:rPr>
                <w:color w:val="auto"/>
              </w:rPr>
            </w:pPr>
          </w:p>
        </w:tc>
        <w:tc>
          <w:tcPr>
            <w:tcW w:w="702" w:type="pct"/>
            <w:vMerge/>
            <w:tcBorders>
              <w:top w:val="single" w:sz="4" w:space="0" w:color="auto"/>
              <w:left w:val="nil"/>
              <w:bottom w:val="single" w:sz="4" w:space="0" w:color="auto"/>
              <w:right w:val="nil"/>
            </w:tcBorders>
            <w:vAlign w:val="center"/>
            <w:hideMark/>
          </w:tcPr>
          <w:p w:rsidR="008021C8" w:rsidRPr="008021C8" w:rsidRDefault="008021C8" w:rsidP="003B4DEB">
            <w:pPr>
              <w:widowControl/>
              <w:rPr>
                <w:rFonts w:ascii="標楷體" w:eastAsia="標楷體" w:hAnsi="標楷體" w:cs="標楷體"/>
                <w:kern w:val="0"/>
                <w:szCs w:val="24"/>
              </w:rPr>
            </w:pPr>
          </w:p>
        </w:tc>
        <w:tc>
          <w:tcPr>
            <w:tcW w:w="711" w:type="pct"/>
            <w:vMerge/>
            <w:tcBorders>
              <w:top w:val="single" w:sz="4" w:space="0" w:color="auto"/>
              <w:left w:val="nil"/>
              <w:bottom w:val="single" w:sz="4" w:space="0" w:color="auto"/>
              <w:right w:val="nil"/>
            </w:tcBorders>
            <w:vAlign w:val="center"/>
            <w:hideMark/>
          </w:tcPr>
          <w:p w:rsidR="008021C8" w:rsidRPr="008021C8" w:rsidRDefault="008021C8" w:rsidP="003B4DEB">
            <w:pPr>
              <w:widowControl/>
              <w:rPr>
                <w:rFonts w:ascii="標楷體" w:eastAsia="標楷體" w:hAnsi="標楷體" w:cs="標楷體"/>
                <w:kern w:val="0"/>
                <w:szCs w:val="24"/>
              </w:rPr>
            </w:pPr>
          </w:p>
        </w:tc>
      </w:tr>
      <w:tr w:rsidR="008021C8" w:rsidRPr="008021C8" w:rsidTr="003B4DEB">
        <w:trPr>
          <w:trHeight w:val="458"/>
        </w:trPr>
        <w:tc>
          <w:tcPr>
            <w:tcW w:w="1836" w:type="pct"/>
            <w:tcBorders>
              <w:top w:val="single" w:sz="4" w:space="0" w:color="auto"/>
              <w:left w:val="nil"/>
              <w:bottom w:val="single" w:sz="4" w:space="0" w:color="auto"/>
              <w:right w:val="nil"/>
            </w:tcBorders>
            <w:hideMark/>
          </w:tcPr>
          <w:p w:rsidR="008021C8" w:rsidRPr="008021C8" w:rsidRDefault="008021C8" w:rsidP="003B4DEB">
            <w:pPr>
              <w:pStyle w:val="af3"/>
              <w:rPr>
                <w:color w:val="auto"/>
              </w:rPr>
            </w:pPr>
            <w:r w:rsidRPr="008021C8">
              <w:rPr>
                <w:rFonts w:hint="eastAsia"/>
                <w:color w:val="auto"/>
              </w:rPr>
              <w:t>1. .</w:t>
            </w:r>
            <w:r w:rsidRPr="008021C8">
              <w:rPr>
                <w:color w:val="auto"/>
                <w:u w:val="single"/>
              </w:rPr>
              <w:t>起床後</w:t>
            </w:r>
            <w:r w:rsidRPr="008021C8">
              <w:rPr>
                <w:color w:val="auto"/>
              </w:rPr>
              <w:t>是否都有刷牙</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hideMark/>
          </w:tcPr>
          <w:p w:rsidR="008021C8" w:rsidRPr="008021C8" w:rsidRDefault="008021C8" w:rsidP="003B4DEB">
            <w:pPr>
              <w:pStyle w:val="af3"/>
              <w:ind w:leftChars="0" w:left="0"/>
              <w:rPr>
                <w:color w:val="auto"/>
                <w:lang w:eastAsia="zh-TW"/>
              </w:rPr>
            </w:pPr>
            <w:r w:rsidRPr="008021C8">
              <w:rPr>
                <w:rFonts w:ascii="標楷體" w:hAnsi="標楷體"/>
                <w:color w:val="auto"/>
              </w:rPr>
              <w:t>89%</w:t>
            </w:r>
          </w:p>
        </w:tc>
        <w:tc>
          <w:tcPr>
            <w:tcW w:w="764" w:type="pct"/>
            <w:gridSpan w:val="2"/>
            <w:tcBorders>
              <w:top w:val="single" w:sz="4" w:space="0" w:color="auto"/>
              <w:left w:val="nil"/>
              <w:bottom w:val="single" w:sz="4" w:space="0" w:color="auto"/>
              <w:right w:val="nil"/>
            </w:tcBorders>
            <w:vAlign w:val="center"/>
            <w:hideMark/>
          </w:tcPr>
          <w:p w:rsidR="008021C8" w:rsidRPr="008021C8" w:rsidRDefault="008021C8" w:rsidP="003B4DEB">
            <w:pPr>
              <w:pStyle w:val="af3"/>
              <w:rPr>
                <w:color w:val="auto"/>
                <w:lang w:eastAsia="zh-TW"/>
              </w:rPr>
            </w:pPr>
            <w:r w:rsidRPr="008021C8">
              <w:rPr>
                <w:rFonts w:ascii="標楷體" w:hAnsi="標楷體"/>
                <w:color w:val="auto"/>
              </w:rPr>
              <w:t>90%</w:t>
            </w:r>
          </w:p>
        </w:tc>
        <w:tc>
          <w:tcPr>
            <w:tcW w:w="702" w:type="pct"/>
            <w:tcBorders>
              <w:top w:val="single" w:sz="4" w:space="0" w:color="auto"/>
              <w:left w:val="nil"/>
              <w:bottom w:val="single" w:sz="4" w:space="0" w:color="auto"/>
              <w:right w:val="nil"/>
            </w:tcBorders>
            <w:vAlign w:val="center"/>
            <w:hideMark/>
          </w:tcPr>
          <w:p w:rsidR="008021C8" w:rsidRPr="008021C8" w:rsidRDefault="008021C8" w:rsidP="003B4DEB">
            <w:pPr>
              <w:pStyle w:val="af3"/>
              <w:rPr>
                <w:color w:val="auto"/>
                <w:lang w:eastAsia="zh-TW"/>
              </w:rPr>
            </w:pPr>
            <w:r w:rsidRPr="008021C8">
              <w:rPr>
                <w:color w:val="auto"/>
                <w:lang w:eastAsia="zh-TW"/>
              </w:rPr>
              <w:t>-.445</w:t>
            </w:r>
          </w:p>
        </w:tc>
        <w:tc>
          <w:tcPr>
            <w:tcW w:w="711" w:type="pct"/>
            <w:tcBorders>
              <w:top w:val="single" w:sz="4" w:space="0" w:color="auto"/>
              <w:left w:val="nil"/>
              <w:bottom w:val="single" w:sz="4" w:space="0" w:color="auto"/>
            </w:tcBorders>
            <w:vAlign w:val="center"/>
            <w:hideMark/>
          </w:tcPr>
          <w:p w:rsidR="008021C8" w:rsidRPr="008021C8" w:rsidRDefault="008021C8" w:rsidP="003B4DEB">
            <w:pPr>
              <w:pStyle w:val="af3"/>
              <w:ind w:leftChars="0" w:left="0"/>
              <w:rPr>
                <w:color w:val="auto"/>
                <w:lang w:eastAsia="zh-TW"/>
              </w:rPr>
            </w:pPr>
            <w:r w:rsidRPr="008021C8">
              <w:rPr>
                <w:color w:val="auto"/>
                <w:lang w:eastAsia="zh-TW"/>
              </w:rPr>
              <w:t>.328</w:t>
            </w:r>
            <w:r w:rsidRPr="008021C8">
              <w:rPr>
                <w:rFonts w:hint="eastAsia"/>
                <w:color w:val="auto"/>
                <w:lang w:eastAsia="zh-TW"/>
              </w:rPr>
              <w:t>7</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2.</w:t>
            </w:r>
            <w:r w:rsidRPr="008021C8">
              <w:rPr>
                <w:color w:val="auto"/>
                <w:u w:val="single"/>
              </w:rPr>
              <w:t xml:space="preserve"> </w:t>
            </w:r>
            <w:r w:rsidRPr="008021C8">
              <w:rPr>
                <w:color w:val="auto"/>
                <w:u w:val="single"/>
              </w:rPr>
              <w:t>早餐後</w:t>
            </w:r>
            <w:r w:rsidRPr="008021C8">
              <w:rPr>
                <w:color w:val="auto"/>
              </w:rPr>
              <w:t>是否都有刷牙</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62%</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ind w:leftChars="0" w:left="0"/>
              <w:rPr>
                <w:color w:val="auto"/>
                <w:lang w:eastAsia="zh-TW"/>
              </w:rPr>
            </w:pPr>
            <w:r w:rsidRPr="008021C8">
              <w:rPr>
                <w:rFonts w:ascii="標楷體" w:hAnsi="標楷體"/>
                <w:color w:val="auto"/>
              </w:rPr>
              <w:t>70%</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-2.375</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rPr>
            </w:pPr>
            <w:r w:rsidRPr="008021C8">
              <w:rPr>
                <w:color w:val="auto"/>
              </w:rPr>
              <w:t>.009</w:t>
            </w:r>
            <w:r w:rsidRPr="008021C8">
              <w:rPr>
                <w:rFonts w:hint="eastAsia"/>
                <w:color w:val="auto"/>
                <w:lang w:eastAsia="zh-TW"/>
              </w:rPr>
              <w:t>9**</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3.</w:t>
            </w:r>
            <w:r w:rsidRPr="008021C8">
              <w:rPr>
                <w:color w:val="auto"/>
                <w:u w:val="single"/>
              </w:rPr>
              <w:t xml:space="preserve"> </w:t>
            </w:r>
            <w:r w:rsidRPr="008021C8">
              <w:rPr>
                <w:color w:val="auto"/>
                <w:u w:val="single"/>
              </w:rPr>
              <w:t>午餐後</w:t>
            </w:r>
            <w:r w:rsidRPr="008021C8">
              <w:rPr>
                <w:color w:val="auto"/>
              </w:rPr>
              <w:t>是否都有刷牙</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69%</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76%</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-2.39</w:t>
            </w:r>
            <w:r w:rsidRPr="008021C8">
              <w:rPr>
                <w:rFonts w:hint="eastAsia"/>
                <w:color w:val="auto"/>
                <w:lang w:eastAsia="zh-TW"/>
              </w:rPr>
              <w:t>1</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lang w:eastAsia="zh-TW"/>
              </w:rPr>
            </w:pPr>
            <w:r w:rsidRPr="008021C8">
              <w:rPr>
                <w:color w:val="auto"/>
              </w:rPr>
              <w:t>.009</w:t>
            </w:r>
            <w:r w:rsidRPr="008021C8">
              <w:rPr>
                <w:rFonts w:hint="eastAsia"/>
                <w:color w:val="auto"/>
                <w:lang w:eastAsia="zh-TW"/>
              </w:rPr>
              <w:t>5**</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4.</w:t>
            </w:r>
            <w:r w:rsidRPr="008021C8">
              <w:rPr>
                <w:color w:val="auto"/>
                <w:u w:val="single"/>
              </w:rPr>
              <w:t xml:space="preserve"> </w:t>
            </w:r>
            <w:r w:rsidRPr="008021C8">
              <w:rPr>
                <w:color w:val="auto"/>
                <w:u w:val="single"/>
              </w:rPr>
              <w:t>晚餐後</w:t>
            </w:r>
            <w:r w:rsidRPr="008021C8">
              <w:rPr>
                <w:color w:val="auto"/>
              </w:rPr>
              <w:t>是否都有刷牙</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68%</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76%</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-2.43</w:t>
            </w:r>
            <w:r w:rsidRPr="008021C8">
              <w:rPr>
                <w:rFonts w:hint="eastAsia"/>
                <w:color w:val="auto"/>
                <w:lang w:eastAsia="zh-TW"/>
              </w:rPr>
              <w:t>1</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rPr>
            </w:pPr>
            <w:r w:rsidRPr="008021C8">
              <w:rPr>
                <w:color w:val="auto"/>
              </w:rPr>
              <w:t>.0086</w:t>
            </w:r>
            <w:r w:rsidRPr="008021C8">
              <w:rPr>
                <w:rFonts w:hint="eastAsia"/>
                <w:color w:val="auto"/>
                <w:lang w:eastAsia="zh-TW"/>
              </w:rPr>
              <w:t>**</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5.</w:t>
            </w:r>
            <w:r w:rsidRPr="008021C8">
              <w:rPr>
                <w:color w:val="auto"/>
                <w:u w:val="single"/>
              </w:rPr>
              <w:t xml:space="preserve"> </w:t>
            </w:r>
            <w:r w:rsidRPr="008021C8">
              <w:rPr>
                <w:color w:val="auto"/>
                <w:u w:val="single"/>
              </w:rPr>
              <w:t>睡前</w:t>
            </w:r>
            <w:r w:rsidRPr="008021C8">
              <w:rPr>
                <w:color w:val="auto"/>
              </w:rPr>
              <w:t>是否都有刷牙</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88%</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86%</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.66</w:t>
            </w:r>
            <w:r w:rsidRPr="008021C8">
              <w:rPr>
                <w:rFonts w:hint="eastAsia"/>
                <w:color w:val="auto"/>
                <w:lang w:eastAsia="zh-TW"/>
              </w:rPr>
              <w:t>9</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lang w:eastAsia="zh-TW"/>
              </w:rPr>
            </w:pPr>
            <w:r w:rsidRPr="008021C8">
              <w:rPr>
                <w:color w:val="auto"/>
              </w:rPr>
              <w:t>.2527</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6.</w:t>
            </w:r>
            <w:r w:rsidRPr="008021C8">
              <w:rPr>
                <w:color w:val="auto"/>
                <w:u w:val="single"/>
              </w:rPr>
              <w:t xml:space="preserve"> </w:t>
            </w:r>
            <w:r w:rsidRPr="008021C8">
              <w:rPr>
                <w:color w:val="auto"/>
                <w:u w:val="single"/>
              </w:rPr>
              <w:t>一吃完東西</w:t>
            </w:r>
            <w:r w:rsidRPr="008021C8">
              <w:rPr>
                <w:rFonts w:hint="eastAsia"/>
                <w:color w:val="auto"/>
              </w:rPr>
              <w:t>，</w:t>
            </w:r>
            <w:r w:rsidRPr="008021C8">
              <w:rPr>
                <w:color w:val="auto"/>
              </w:rPr>
              <w:t>是否</w:t>
            </w:r>
            <w:r w:rsidRPr="008021C8">
              <w:rPr>
                <w:rFonts w:hint="eastAsia"/>
                <w:color w:val="auto"/>
              </w:rPr>
              <w:t>立即</w:t>
            </w:r>
            <w:r w:rsidRPr="008021C8">
              <w:rPr>
                <w:color w:val="auto"/>
              </w:rPr>
              <w:t>清潔牙</w:t>
            </w:r>
            <w:r w:rsidRPr="008021C8">
              <w:rPr>
                <w:rFonts w:hint="eastAsia"/>
                <w:color w:val="auto"/>
              </w:rPr>
              <w:t xml:space="preserve"> </w:t>
            </w:r>
          </w:p>
          <w:p w:rsidR="008021C8" w:rsidRPr="008021C8" w:rsidRDefault="008021C8" w:rsidP="003B4DEB">
            <w:pPr>
              <w:pStyle w:val="af3"/>
              <w:rPr>
                <w:color w:val="auto"/>
              </w:rPr>
            </w:pPr>
            <w:r w:rsidRPr="008021C8">
              <w:rPr>
                <w:rFonts w:hint="eastAsia"/>
                <w:color w:val="auto"/>
              </w:rPr>
              <w:t xml:space="preserve">  </w:t>
            </w:r>
            <w:r w:rsidRPr="008021C8">
              <w:rPr>
                <w:color w:val="auto"/>
              </w:rPr>
              <w:t>齒</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52%</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62%</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lang w:eastAsia="zh-TW"/>
              </w:rPr>
              <w:t>-3.541</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rPr>
            </w:pPr>
            <w:r w:rsidRPr="008021C8">
              <w:rPr>
                <w:color w:val="auto"/>
                <w:lang w:eastAsia="zh-TW"/>
              </w:rPr>
              <w:t>.0003</w:t>
            </w:r>
            <w:r w:rsidRPr="008021C8">
              <w:rPr>
                <w:rFonts w:hint="eastAsia"/>
                <w:color w:val="auto"/>
                <w:lang w:eastAsia="zh-TW"/>
              </w:rPr>
              <w:t>***</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7.</w:t>
            </w:r>
            <w:r w:rsidRPr="008021C8">
              <w:rPr>
                <w:color w:val="auto"/>
              </w:rPr>
              <w:t xml:space="preserve"> </w:t>
            </w:r>
            <w:r w:rsidRPr="008021C8">
              <w:rPr>
                <w:color w:val="auto"/>
              </w:rPr>
              <w:t>我使用貝氏刷牙法</w:t>
            </w:r>
            <w:r w:rsidRPr="008021C8">
              <w:rPr>
                <w:rFonts w:hint="eastAsia"/>
                <w:color w:val="auto"/>
              </w:rPr>
              <w:t>刷牙。</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58%</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ind w:leftChars="0" w:left="0"/>
              <w:rPr>
                <w:color w:val="auto"/>
                <w:lang w:eastAsia="zh-TW"/>
              </w:rPr>
            </w:pPr>
            <w:r w:rsidRPr="008021C8">
              <w:rPr>
                <w:rFonts w:ascii="標楷體" w:hAnsi="標楷體"/>
                <w:color w:val="auto"/>
              </w:rPr>
              <w:t>71%</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-3.759</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rPr>
            </w:pPr>
            <w:r w:rsidRPr="008021C8">
              <w:rPr>
                <w:color w:val="auto"/>
              </w:rPr>
              <w:t>.000</w:t>
            </w:r>
            <w:r w:rsidRPr="008021C8">
              <w:rPr>
                <w:rFonts w:hint="eastAsia"/>
                <w:color w:val="auto"/>
                <w:lang w:eastAsia="zh-TW"/>
              </w:rPr>
              <w:t>2***</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8.</w:t>
            </w:r>
            <w:r w:rsidRPr="008021C8">
              <w:rPr>
                <w:color w:val="auto"/>
              </w:rPr>
              <w:t xml:space="preserve"> </w:t>
            </w:r>
            <w:r w:rsidRPr="008021C8">
              <w:rPr>
                <w:color w:val="auto"/>
              </w:rPr>
              <w:t>除了刷牙外</w:t>
            </w:r>
            <w:r w:rsidRPr="008021C8">
              <w:rPr>
                <w:rFonts w:ascii="新細明體" w:eastAsia="新細明體" w:hAnsi="新細明體" w:hint="eastAsia"/>
                <w:color w:val="auto"/>
              </w:rPr>
              <w:t>，</w:t>
            </w:r>
            <w:r w:rsidRPr="008021C8">
              <w:rPr>
                <w:color w:val="auto"/>
              </w:rPr>
              <w:t>我使用牙線幫忙</w:t>
            </w:r>
          </w:p>
          <w:p w:rsidR="008021C8" w:rsidRPr="008021C8" w:rsidRDefault="008021C8" w:rsidP="003B4DEB">
            <w:pPr>
              <w:pStyle w:val="af3"/>
              <w:rPr>
                <w:color w:val="auto"/>
              </w:rPr>
            </w:pPr>
            <w:r w:rsidRPr="008021C8">
              <w:rPr>
                <w:rFonts w:hint="eastAsia"/>
                <w:color w:val="auto"/>
              </w:rPr>
              <w:t xml:space="preserve">  </w:t>
            </w:r>
            <w:r w:rsidRPr="008021C8">
              <w:rPr>
                <w:color w:val="auto"/>
              </w:rPr>
              <w:t>清潔牙齒</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60%</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71%</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-3.55</w:t>
            </w:r>
            <w:r w:rsidRPr="008021C8">
              <w:rPr>
                <w:rFonts w:hint="eastAsia"/>
                <w:color w:val="auto"/>
                <w:lang w:eastAsia="zh-TW"/>
              </w:rPr>
              <w:t>9</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rPr>
            </w:pPr>
            <w:r w:rsidRPr="008021C8">
              <w:rPr>
                <w:color w:val="auto"/>
              </w:rPr>
              <w:t>.0003</w:t>
            </w:r>
            <w:r w:rsidRPr="008021C8">
              <w:rPr>
                <w:rFonts w:hint="eastAsia"/>
                <w:color w:val="auto"/>
                <w:lang w:eastAsia="zh-TW"/>
              </w:rPr>
              <w:t>***</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9.</w:t>
            </w:r>
            <w:r w:rsidRPr="008021C8">
              <w:rPr>
                <w:color w:val="auto"/>
              </w:rPr>
              <w:t xml:space="preserve"> </w:t>
            </w:r>
            <w:r w:rsidRPr="008021C8">
              <w:rPr>
                <w:color w:val="auto"/>
              </w:rPr>
              <w:t>我喝含糖飲料</w:t>
            </w:r>
            <w:r w:rsidRPr="008021C8">
              <w:rPr>
                <w:rFonts w:hint="eastAsia"/>
                <w:color w:val="auto"/>
              </w:rPr>
              <w:t>。</w:t>
            </w:r>
            <w:r w:rsidRPr="008021C8">
              <w:rPr>
                <w:rFonts w:hint="eastAsia"/>
                <w:color w:val="auto"/>
              </w:rPr>
              <w:t>(</w:t>
            </w:r>
            <w:r w:rsidRPr="008021C8">
              <w:rPr>
                <w:rFonts w:hint="eastAsia"/>
                <w:color w:val="auto"/>
              </w:rPr>
              <w:t>反向題</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54%</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52%</w:t>
            </w:r>
            <w:r w:rsidRPr="008021C8">
              <w:rPr>
                <w:rFonts w:ascii="標楷體" w:hAnsi="標楷體"/>
                <w:color w:val="auto"/>
              </w:rPr>
              <w:tab/>
            </w:r>
            <w:r w:rsidRPr="008021C8">
              <w:rPr>
                <w:rFonts w:ascii="標楷體" w:hAnsi="標楷體"/>
                <w:color w:val="auto"/>
              </w:rPr>
              <w:tab/>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.77</w:t>
            </w:r>
            <w:r w:rsidRPr="008021C8">
              <w:rPr>
                <w:rFonts w:hint="eastAsia"/>
                <w:color w:val="auto"/>
                <w:lang w:eastAsia="zh-TW"/>
              </w:rPr>
              <w:t>3</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lang w:eastAsia="zh-TW"/>
              </w:rPr>
            </w:pPr>
            <w:r w:rsidRPr="008021C8">
              <w:rPr>
                <w:color w:val="auto"/>
              </w:rPr>
              <w:t>.220</w:t>
            </w:r>
            <w:r w:rsidRPr="008021C8">
              <w:rPr>
                <w:rFonts w:hint="eastAsia"/>
                <w:color w:val="auto"/>
                <w:lang w:eastAsia="zh-TW"/>
              </w:rPr>
              <w:t>9</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10.</w:t>
            </w:r>
            <w:r w:rsidRPr="008021C8">
              <w:rPr>
                <w:color w:val="auto"/>
              </w:rPr>
              <w:t>我吃甜食</w:t>
            </w:r>
            <w:r w:rsidRPr="008021C8">
              <w:rPr>
                <w:rFonts w:hint="eastAsia"/>
                <w:color w:val="auto"/>
              </w:rPr>
              <w:t>。</w:t>
            </w:r>
            <w:r w:rsidRPr="008021C8">
              <w:rPr>
                <w:rFonts w:hint="eastAsia"/>
                <w:color w:val="auto"/>
              </w:rPr>
              <w:t>(</w:t>
            </w:r>
            <w:r w:rsidRPr="008021C8">
              <w:rPr>
                <w:rFonts w:hint="eastAsia"/>
                <w:color w:val="auto"/>
              </w:rPr>
              <w:t>反向題</w:t>
            </w:r>
            <w:r w:rsidRPr="008021C8">
              <w:rPr>
                <w:rFonts w:hint="eastAsia"/>
                <w:color w:val="auto"/>
              </w:rPr>
              <w:t>)</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rFonts w:ascii="標楷體" w:hAnsi="標楷體"/>
                <w:color w:val="auto"/>
              </w:rPr>
              <w:t>54%</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rFonts w:ascii="標楷體" w:hAnsi="標楷體"/>
                <w:color w:val="auto"/>
              </w:rPr>
              <w:t>53%</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rPr>
              <w:t>.271</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rPr>
            </w:pPr>
            <w:r w:rsidRPr="008021C8">
              <w:rPr>
                <w:color w:val="auto"/>
              </w:rPr>
              <w:t>.3934</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11.</w:t>
            </w:r>
            <w:r w:rsidRPr="008021C8">
              <w:rPr>
                <w:rFonts w:hint="eastAsia"/>
                <w:color w:val="auto"/>
              </w:rPr>
              <w:t>收到學校的口腔通知單時</w:t>
            </w:r>
            <w:r w:rsidRPr="008021C8">
              <w:rPr>
                <w:rFonts w:ascii="新細明體" w:eastAsia="新細明體" w:hAnsi="新細明體" w:hint="eastAsia"/>
                <w:color w:val="auto"/>
              </w:rPr>
              <w:t>，</w:t>
            </w:r>
            <w:r w:rsidRPr="008021C8">
              <w:rPr>
                <w:rFonts w:hint="eastAsia"/>
                <w:color w:val="auto"/>
              </w:rPr>
              <w:t>會</w:t>
            </w:r>
          </w:p>
          <w:p w:rsidR="008021C8" w:rsidRPr="008021C8" w:rsidRDefault="008021C8" w:rsidP="003B4DEB">
            <w:pPr>
              <w:pStyle w:val="af3"/>
              <w:rPr>
                <w:color w:val="auto"/>
              </w:rPr>
            </w:pPr>
            <w:r w:rsidRPr="008021C8">
              <w:rPr>
                <w:rFonts w:hint="eastAsia"/>
                <w:color w:val="auto"/>
              </w:rPr>
              <w:t>去看牙醫。</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rFonts w:ascii="標楷體" w:hAnsi="標楷體"/>
                <w:color w:val="auto"/>
              </w:rPr>
              <w:t>89%</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rPr>
            </w:pPr>
            <w:r w:rsidRPr="008021C8">
              <w:rPr>
                <w:rFonts w:ascii="標楷體" w:hAnsi="標楷體"/>
                <w:color w:val="auto"/>
              </w:rPr>
              <w:t>89%</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lang w:eastAsia="zh-TW"/>
              </w:rPr>
              <w:t>-.290</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lang w:eastAsia="zh-TW"/>
              </w:rPr>
            </w:pPr>
            <w:r w:rsidRPr="008021C8">
              <w:rPr>
                <w:color w:val="auto"/>
                <w:lang w:eastAsia="zh-TW"/>
              </w:rPr>
              <w:t>.386</w:t>
            </w:r>
            <w:r w:rsidRPr="008021C8">
              <w:rPr>
                <w:rFonts w:hint="eastAsia"/>
                <w:color w:val="auto"/>
                <w:lang w:eastAsia="zh-TW"/>
              </w:rPr>
              <w:t>2</w:t>
            </w:r>
          </w:p>
        </w:tc>
      </w:tr>
      <w:tr w:rsidR="008021C8" w:rsidRPr="008021C8" w:rsidTr="003B4DEB">
        <w:trPr>
          <w:trHeight w:val="458"/>
        </w:trPr>
        <w:tc>
          <w:tcPr>
            <w:tcW w:w="1836" w:type="pct"/>
            <w:tcBorders>
              <w:top w:val="single" w:sz="4" w:space="0" w:color="auto"/>
              <w:left w:val="nil"/>
              <w:bottom w:val="single" w:sz="4" w:space="0" w:color="auto"/>
              <w:right w:val="nil"/>
            </w:tcBorders>
          </w:tcPr>
          <w:p w:rsidR="008021C8" w:rsidRPr="008021C8" w:rsidRDefault="008021C8" w:rsidP="003B4DEB">
            <w:pPr>
              <w:pStyle w:val="af3"/>
              <w:rPr>
                <w:color w:val="auto"/>
              </w:rPr>
            </w:pPr>
            <w:r w:rsidRPr="008021C8">
              <w:rPr>
                <w:rFonts w:hint="eastAsia"/>
                <w:color w:val="auto"/>
              </w:rPr>
              <w:t>口腔保健行為總分</w:t>
            </w:r>
          </w:p>
        </w:tc>
        <w:tc>
          <w:tcPr>
            <w:tcW w:w="987" w:type="pct"/>
            <w:gridSpan w:val="2"/>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rFonts w:hint="eastAsia"/>
                <w:color w:val="auto"/>
                <w:lang w:eastAsia="zh-TW"/>
              </w:rPr>
              <w:t>67%</w:t>
            </w:r>
          </w:p>
        </w:tc>
        <w:tc>
          <w:tcPr>
            <w:tcW w:w="764" w:type="pct"/>
            <w:gridSpan w:val="2"/>
            <w:tcBorders>
              <w:top w:val="single" w:sz="4" w:space="0" w:color="auto"/>
              <w:left w:val="nil"/>
              <w:bottom w:val="single" w:sz="4" w:space="0" w:color="auto"/>
              <w:right w:val="nil"/>
            </w:tcBorders>
            <w:vAlign w:val="center"/>
          </w:tcPr>
          <w:p w:rsidR="008021C8" w:rsidRPr="008021C8" w:rsidRDefault="008021C8" w:rsidP="003B4DEB">
            <w:pPr>
              <w:tabs>
                <w:tab w:val="left" w:pos="512"/>
              </w:tabs>
              <w:adjustRightInd w:val="0"/>
              <w:spacing w:line="300" w:lineRule="auto"/>
              <w:jc w:val="both"/>
              <w:rPr>
                <w:rFonts w:ascii="Times New Roman" w:eastAsia="標楷體" w:hAnsi="Times New Roman" w:cs="標楷體"/>
                <w:szCs w:val="24"/>
              </w:rPr>
            </w:pPr>
            <w:r w:rsidRPr="008021C8">
              <w:rPr>
                <w:rFonts w:ascii="Times New Roman" w:eastAsia="標楷體" w:hAnsi="Times New Roman" w:cs="標楷體" w:hint="eastAsia"/>
                <w:szCs w:val="24"/>
              </w:rPr>
              <w:t>72%</w:t>
            </w:r>
          </w:p>
        </w:tc>
        <w:tc>
          <w:tcPr>
            <w:tcW w:w="702" w:type="pct"/>
            <w:tcBorders>
              <w:top w:val="single" w:sz="4" w:space="0" w:color="auto"/>
              <w:left w:val="nil"/>
              <w:bottom w:val="single" w:sz="4" w:space="0" w:color="auto"/>
              <w:right w:val="nil"/>
            </w:tcBorders>
            <w:vAlign w:val="center"/>
          </w:tcPr>
          <w:p w:rsidR="008021C8" w:rsidRPr="008021C8" w:rsidRDefault="008021C8" w:rsidP="003B4DEB">
            <w:pPr>
              <w:pStyle w:val="af3"/>
              <w:rPr>
                <w:color w:val="auto"/>
                <w:lang w:eastAsia="zh-TW"/>
              </w:rPr>
            </w:pPr>
            <w:r w:rsidRPr="008021C8">
              <w:rPr>
                <w:color w:val="auto"/>
                <w:lang w:eastAsia="zh-TW"/>
              </w:rPr>
              <w:t>-3.881</w:t>
            </w:r>
          </w:p>
        </w:tc>
        <w:tc>
          <w:tcPr>
            <w:tcW w:w="711" w:type="pct"/>
            <w:tcBorders>
              <w:top w:val="single" w:sz="4" w:space="0" w:color="auto"/>
              <w:left w:val="nil"/>
              <w:bottom w:val="single" w:sz="4" w:space="0" w:color="auto"/>
            </w:tcBorders>
            <w:vAlign w:val="center"/>
          </w:tcPr>
          <w:p w:rsidR="008021C8" w:rsidRPr="008021C8" w:rsidRDefault="008021C8" w:rsidP="003B4DEB">
            <w:pPr>
              <w:pStyle w:val="af3"/>
              <w:rPr>
                <w:color w:val="auto"/>
                <w:lang w:eastAsia="zh-TW"/>
              </w:rPr>
            </w:pPr>
            <w:r w:rsidRPr="008021C8">
              <w:rPr>
                <w:color w:val="auto"/>
                <w:lang w:eastAsia="zh-TW"/>
              </w:rPr>
              <w:t>0.0001</w:t>
            </w:r>
            <w:r w:rsidRPr="008021C8">
              <w:rPr>
                <w:rFonts w:hint="eastAsia"/>
                <w:color w:val="auto"/>
                <w:lang w:eastAsia="zh-TW"/>
              </w:rPr>
              <w:t>***</w:t>
            </w:r>
          </w:p>
        </w:tc>
      </w:tr>
    </w:tbl>
    <w:p w:rsidR="007036AF" w:rsidRPr="007036AF" w:rsidRDefault="008021C8" w:rsidP="007036AF">
      <w:pPr>
        <w:rPr>
          <w:rFonts w:ascii="標楷體" w:eastAsia="標楷體" w:hAnsi="標楷體" w:cs="Times New Roman"/>
          <w:color w:val="000000"/>
          <w:szCs w:val="24"/>
        </w:rPr>
      </w:pPr>
      <w:r w:rsidRPr="004102E9">
        <w:rPr>
          <w:rFonts w:ascii="標楷體" w:eastAsia="標楷體" w:hAnsi="標楷體" w:cs="Times New Roman"/>
          <w:color w:val="000000"/>
          <w:szCs w:val="24"/>
        </w:rPr>
        <w:t>* p&lt;.05</w:t>
      </w:r>
      <w:r w:rsidRPr="004102E9">
        <w:rPr>
          <w:rFonts w:ascii="標楷體" w:eastAsia="標楷體" w:hAnsi="標楷體" w:cs="Times New Roman" w:hint="eastAsia"/>
          <w:color w:val="000000"/>
          <w:szCs w:val="24"/>
        </w:rPr>
        <w:t>，</w:t>
      </w:r>
      <w:r w:rsidRPr="004102E9">
        <w:rPr>
          <w:rFonts w:ascii="標楷體" w:eastAsia="標楷體" w:hAnsi="標楷體" w:cs="Times New Roman"/>
          <w:color w:val="000000"/>
          <w:szCs w:val="24"/>
        </w:rPr>
        <w:t>** p&lt;.01</w:t>
      </w:r>
      <w:r w:rsidRPr="004102E9">
        <w:rPr>
          <w:rFonts w:ascii="標楷體" w:eastAsia="標楷體" w:hAnsi="標楷體" w:cs="Times New Roman" w:hint="eastAsia"/>
          <w:color w:val="000000"/>
          <w:szCs w:val="24"/>
        </w:rPr>
        <w:t>，</w:t>
      </w:r>
      <w:r w:rsidRPr="004102E9">
        <w:rPr>
          <w:rFonts w:ascii="標楷體" w:eastAsia="標楷體" w:hAnsi="標楷體" w:cs="Times New Roman"/>
          <w:color w:val="000000"/>
          <w:szCs w:val="24"/>
        </w:rPr>
        <w:t>*** p&lt;.001</w:t>
      </w:r>
    </w:p>
    <w:p w:rsidR="00466446" w:rsidRPr="00AD6DAC" w:rsidRDefault="00466446" w:rsidP="00AD6DAC">
      <w:pPr>
        <w:spacing w:line="360" w:lineRule="auto"/>
        <w:rPr>
          <w:rFonts w:ascii="標楷體" w:eastAsia="標楷體" w:hAnsi="標楷體"/>
          <w:szCs w:val="24"/>
        </w:rPr>
      </w:pPr>
    </w:p>
    <w:p w:rsidR="00695420" w:rsidRPr="008021C8" w:rsidRDefault="00AD6DAC" w:rsidP="00226AA0">
      <w:pPr>
        <w:pStyle w:val="a3"/>
        <w:numPr>
          <w:ilvl w:val="0"/>
          <w:numId w:val="16"/>
        </w:numPr>
        <w:spacing w:line="360" w:lineRule="auto"/>
        <w:ind w:leftChars="0"/>
        <w:rPr>
          <w:rFonts w:ascii="標楷體" w:eastAsia="標楷體" w:hAnsi="標楷體"/>
          <w:szCs w:val="24"/>
        </w:rPr>
      </w:pPr>
      <w:r>
        <w:rPr>
          <w:rFonts w:ascii="標楷體" w:eastAsia="標楷體" w:hAnsi="標楷體" w:hint="eastAsia"/>
          <w:szCs w:val="24"/>
        </w:rPr>
        <w:t>實驗組口腔保健自我效能面分析</w:t>
      </w:r>
    </w:p>
    <w:p w:rsidR="001F000E" w:rsidRPr="00A825EE" w:rsidRDefault="00695420" w:rsidP="00172157">
      <w:pPr>
        <w:spacing w:line="360" w:lineRule="auto"/>
        <w:rPr>
          <w:rFonts w:ascii="標楷體" w:eastAsia="標楷體" w:hAnsi="標楷體" w:cs="Times New Roman"/>
          <w:color w:val="FF0000"/>
          <w:szCs w:val="24"/>
        </w:rPr>
      </w:pPr>
      <w:r w:rsidRPr="00A825EE">
        <w:rPr>
          <w:rFonts w:ascii="標楷體" w:eastAsia="標楷體" w:hAnsi="標楷體" w:cs="Times New Roman" w:hint="eastAsia"/>
          <w:color w:val="FF0000"/>
          <w:szCs w:val="24"/>
        </w:rPr>
        <w:t xml:space="preserve">  </w:t>
      </w:r>
      <w:r w:rsidR="002D17F1" w:rsidRPr="00A825EE">
        <w:rPr>
          <w:rFonts w:ascii="標楷體" w:eastAsia="標楷體" w:hAnsi="標楷體" w:cs="Times New Roman" w:hint="eastAsia"/>
          <w:color w:val="FF0000"/>
          <w:szCs w:val="24"/>
        </w:rPr>
        <w:t xml:space="preserve">  </w:t>
      </w:r>
      <w:r w:rsidRPr="00093EA2">
        <w:rPr>
          <w:rFonts w:ascii="標楷體" w:eastAsia="標楷體" w:hAnsi="標楷體" w:cs="Times New Roman" w:hint="eastAsia"/>
          <w:color w:val="000000" w:themeColor="text1"/>
          <w:szCs w:val="24"/>
        </w:rPr>
        <w:t>口腔保健自我效能總計4題，答題方式:</w:t>
      </w:r>
      <w:r w:rsidR="001C2158" w:rsidRPr="00093EA2">
        <w:rPr>
          <w:rFonts w:ascii="標楷體" w:eastAsia="標楷體" w:hAnsi="標楷體" w:cs="Times New Roman" w:hint="eastAsia"/>
          <w:color w:val="000000" w:themeColor="text1"/>
          <w:szCs w:val="24"/>
        </w:rPr>
        <w:t>「非常同意」、「同意」「沒意見」、「不同意」、「非常不同意」</w:t>
      </w:r>
      <w:r w:rsidR="0004502D" w:rsidRPr="00093EA2">
        <w:rPr>
          <w:rFonts w:ascii="標楷體" w:eastAsia="標楷體" w:hAnsi="標楷體" w:cs="Times New Roman" w:hint="eastAsia"/>
          <w:color w:val="000000" w:themeColor="text1"/>
          <w:szCs w:val="24"/>
        </w:rPr>
        <w:t>，分別依序5、4、3、2、1分</w:t>
      </w:r>
      <w:r w:rsidRPr="00093EA2">
        <w:rPr>
          <w:rFonts w:ascii="標楷體" w:eastAsia="標楷體" w:hAnsi="標楷體" w:cs="Times New Roman" w:hint="eastAsia"/>
          <w:color w:val="000000" w:themeColor="text1"/>
          <w:szCs w:val="24"/>
        </w:rPr>
        <w:t>。</w:t>
      </w:r>
      <w:r w:rsidR="003B4DEB" w:rsidRPr="00093EA2">
        <w:rPr>
          <w:rFonts w:ascii="標楷體" w:eastAsia="標楷體" w:hAnsi="標楷體" w:cs="Times New Roman" w:hint="eastAsia"/>
          <w:color w:val="000000" w:themeColor="text1"/>
          <w:szCs w:val="24"/>
        </w:rPr>
        <w:t>整體口腔保健自我效能後測得分平均低於前測(</w:t>
      </w:r>
      <w:r w:rsidR="002103D6" w:rsidRPr="00093EA2">
        <w:rPr>
          <w:rFonts w:ascii="標楷體" w:eastAsia="標楷體" w:hAnsi="標楷體" w:cs="Times New Roman" w:hint="eastAsia"/>
          <w:color w:val="000000" w:themeColor="text1"/>
          <w:szCs w:val="24"/>
        </w:rPr>
        <w:t>表9</w:t>
      </w:r>
      <w:r w:rsidR="003B4DEB" w:rsidRPr="00093EA2">
        <w:rPr>
          <w:rFonts w:ascii="標楷體" w:eastAsia="標楷體" w:hAnsi="標楷體" w:cs="Times New Roman" w:hint="eastAsia"/>
          <w:color w:val="000000" w:themeColor="text1"/>
          <w:szCs w:val="24"/>
        </w:rPr>
        <w:t>)</w:t>
      </w:r>
      <w:r w:rsidR="00DC453A" w:rsidRPr="00093EA2">
        <w:rPr>
          <w:rFonts w:ascii="標楷體" w:eastAsia="標楷體" w:hAnsi="標楷體" w:cs="Times New Roman" w:hint="eastAsia"/>
          <w:color w:val="000000" w:themeColor="text1"/>
          <w:szCs w:val="24"/>
        </w:rPr>
        <w:t>，</w:t>
      </w:r>
      <w:r w:rsidR="00DC453A" w:rsidRPr="00093EA2">
        <w:rPr>
          <w:rFonts w:ascii="標楷體" w:eastAsia="標楷體" w:hAnsi="標楷體" w:cs="Times New Roman" w:hint="eastAsia"/>
          <w:color w:val="000000" w:themeColor="text1"/>
          <w:szCs w:val="24"/>
        </w:rPr>
        <w:lastRenderedPageBreak/>
        <w:t>口腔保健教育介入後，</w:t>
      </w:r>
      <w:r w:rsidR="002103D6" w:rsidRPr="00093EA2">
        <w:rPr>
          <w:rFonts w:ascii="標楷體" w:eastAsia="標楷體" w:hAnsi="標楷體" w:cs="Times New Roman" w:hint="eastAsia"/>
          <w:color w:val="000000" w:themeColor="text1"/>
          <w:szCs w:val="24"/>
        </w:rPr>
        <w:t>學生吸取</w:t>
      </w:r>
      <w:r w:rsidR="002D17F1" w:rsidRPr="00093EA2">
        <w:rPr>
          <w:rFonts w:ascii="標楷體" w:eastAsia="標楷體" w:hAnsi="標楷體" w:cs="Times New Roman" w:hint="eastAsia"/>
          <w:color w:val="000000" w:themeColor="text1"/>
          <w:szCs w:val="24"/>
        </w:rPr>
        <w:t>更</w:t>
      </w:r>
      <w:r w:rsidR="00DC453A" w:rsidRPr="00093EA2">
        <w:rPr>
          <w:rFonts w:ascii="標楷體" w:eastAsia="標楷體" w:hAnsi="標楷體" w:cs="Times New Roman" w:hint="eastAsia"/>
          <w:color w:val="000000" w:themeColor="text1"/>
          <w:szCs w:val="24"/>
        </w:rPr>
        <w:t>多的知識，補足以往處所忽略的或是所不知道口腔知識</w:t>
      </w:r>
      <w:r w:rsidR="00AB4E18">
        <w:rPr>
          <w:rFonts w:ascii="標楷體" w:eastAsia="標楷體" w:hAnsi="標楷體" w:cs="Times New Roman" w:hint="eastAsia"/>
          <w:color w:val="000000" w:themeColor="text1"/>
          <w:szCs w:val="24"/>
        </w:rPr>
        <w:t>、技巧</w:t>
      </w:r>
      <w:r w:rsidR="00DC453A" w:rsidRPr="00093EA2">
        <w:rPr>
          <w:rFonts w:ascii="標楷體" w:eastAsia="標楷體" w:hAnsi="標楷體" w:cs="Times New Roman" w:hint="eastAsia"/>
          <w:color w:val="000000" w:themeColor="text1"/>
          <w:szCs w:val="24"/>
        </w:rPr>
        <w:t>，在其知識面、態度面、行位面皆有提升；</w:t>
      </w:r>
      <w:r w:rsidR="002D17F1" w:rsidRPr="00093EA2">
        <w:rPr>
          <w:rFonts w:ascii="標楷體" w:eastAsia="標楷體" w:hAnsi="標楷體" w:cs="Times New Roman" w:hint="eastAsia"/>
          <w:color w:val="000000" w:themeColor="text1"/>
          <w:szCs w:val="24"/>
        </w:rPr>
        <w:t>但</w:t>
      </w:r>
      <w:r w:rsidR="00DC453A" w:rsidRPr="00093EA2">
        <w:rPr>
          <w:rFonts w:ascii="標楷體" w:eastAsia="標楷體" w:hAnsi="標楷體" w:cs="Times New Roman" w:hint="eastAsia"/>
          <w:color w:val="000000" w:themeColor="text1"/>
          <w:szCs w:val="24"/>
        </w:rPr>
        <w:t>實際</w:t>
      </w:r>
      <w:r w:rsidR="002103D6" w:rsidRPr="00093EA2">
        <w:rPr>
          <w:rFonts w:ascii="標楷體" w:eastAsia="標楷體" w:hAnsi="標楷體" w:cs="Times New Roman" w:hint="eastAsia"/>
          <w:color w:val="000000" w:themeColor="text1"/>
          <w:szCs w:val="24"/>
        </w:rPr>
        <w:t>在校餐後潔牙、吃完東西立即潔牙仍自認為有困難點，例如午餐時間有限</w:t>
      </w:r>
      <w:r w:rsidR="00DC453A" w:rsidRPr="00093EA2">
        <w:rPr>
          <w:rFonts w:ascii="標楷體" w:eastAsia="標楷體" w:hAnsi="標楷體" w:cs="Times New Roman" w:hint="eastAsia"/>
          <w:color w:val="000000" w:themeColor="text1"/>
          <w:szCs w:val="24"/>
        </w:rPr>
        <w:t>，12點鐘聲響同學抬午餐至教室已花了5~10分鐘，還須打飯所發費時間，12:25午餐時間</w:t>
      </w:r>
      <w:r w:rsidR="00AB4E18">
        <w:rPr>
          <w:rFonts w:ascii="標楷體" w:eastAsia="標楷體" w:hAnsi="標楷體" w:cs="Times New Roman" w:hint="eastAsia"/>
          <w:color w:val="000000" w:themeColor="text1"/>
          <w:szCs w:val="24"/>
        </w:rPr>
        <w:t>結束</w:t>
      </w:r>
      <w:r w:rsidR="00DC453A" w:rsidRPr="00093EA2">
        <w:rPr>
          <w:rFonts w:ascii="標楷體" w:eastAsia="標楷體" w:hAnsi="標楷體" w:cs="Times New Roman" w:hint="eastAsia"/>
          <w:color w:val="000000" w:themeColor="text1"/>
          <w:szCs w:val="24"/>
        </w:rPr>
        <w:t>就是緊接而來的校園打掃時間</w:t>
      </w:r>
      <w:r w:rsidR="002103D6" w:rsidRPr="00093EA2">
        <w:rPr>
          <w:rFonts w:ascii="標楷體" w:eastAsia="標楷體" w:hAnsi="標楷體" w:cs="Times New Roman" w:hint="eastAsia"/>
          <w:color w:val="000000" w:themeColor="text1"/>
          <w:szCs w:val="24"/>
        </w:rPr>
        <w:t>、</w:t>
      </w:r>
      <w:r w:rsidR="00DC453A" w:rsidRPr="00093EA2">
        <w:rPr>
          <w:rFonts w:ascii="標楷體" w:eastAsia="標楷體" w:hAnsi="標楷體" w:cs="Times New Roman" w:hint="eastAsia"/>
          <w:color w:val="000000" w:themeColor="text1"/>
          <w:szCs w:val="24"/>
        </w:rPr>
        <w:t>12:40</w:t>
      </w:r>
      <w:r w:rsidR="002D17F1" w:rsidRPr="00093EA2">
        <w:rPr>
          <w:rFonts w:ascii="標楷體" w:eastAsia="標楷體" w:hAnsi="標楷體" w:cs="Times New Roman" w:hint="eastAsia"/>
          <w:color w:val="000000" w:themeColor="text1"/>
          <w:szCs w:val="24"/>
        </w:rPr>
        <w:t>打掃結束後為午休時間、有整潔秩序評分必須趴下休息等等，</w:t>
      </w:r>
      <w:r w:rsidR="00DC453A" w:rsidRPr="00093EA2">
        <w:rPr>
          <w:rFonts w:ascii="標楷體" w:eastAsia="標楷體" w:hAnsi="標楷體" w:cs="Times New Roman" w:hint="eastAsia"/>
          <w:color w:val="000000" w:themeColor="text1"/>
          <w:szCs w:val="24"/>
        </w:rPr>
        <w:t>更須考慮一群人刷牙使用洗手台</w:t>
      </w:r>
      <w:r w:rsidR="00F46044" w:rsidRPr="00093EA2">
        <w:rPr>
          <w:rFonts w:ascii="標楷體" w:eastAsia="標楷體" w:hAnsi="標楷體" w:cs="Times New Roman" w:hint="eastAsia"/>
          <w:color w:val="000000" w:themeColor="text1"/>
          <w:szCs w:val="24"/>
        </w:rPr>
        <w:t>及打掃教室的人洗拖把及</w:t>
      </w:r>
      <w:r w:rsidR="00AB4E18">
        <w:rPr>
          <w:rFonts w:ascii="標楷體" w:eastAsia="標楷體" w:hAnsi="標楷體" w:cs="Times New Roman" w:hint="eastAsia"/>
          <w:color w:val="000000" w:themeColor="text1"/>
          <w:szCs w:val="24"/>
        </w:rPr>
        <w:t>洗</w:t>
      </w:r>
      <w:r w:rsidR="00F46044" w:rsidRPr="00093EA2">
        <w:rPr>
          <w:rFonts w:ascii="標楷體" w:eastAsia="標楷體" w:hAnsi="標楷體" w:cs="Times New Roman" w:hint="eastAsia"/>
          <w:color w:val="000000" w:themeColor="text1"/>
          <w:szCs w:val="24"/>
        </w:rPr>
        <w:t>抹布等</w:t>
      </w:r>
      <w:r w:rsidR="00DC453A" w:rsidRPr="00093EA2">
        <w:rPr>
          <w:rFonts w:ascii="標楷體" w:eastAsia="標楷體" w:hAnsi="標楷體" w:cs="Times New Roman" w:hint="eastAsia"/>
          <w:color w:val="000000" w:themeColor="text1"/>
          <w:szCs w:val="24"/>
        </w:rPr>
        <w:t>需要</w:t>
      </w:r>
      <w:r w:rsidR="00F46044" w:rsidRPr="00093EA2">
        <w:rPr>
          <w:rFonts w:ascii="標楷體" w:eastAsia="標楷體" w:hAnsi="標楷體" w:cs="Times New Roman" w:hint="eastAsia"/>
          <w:color w:val="000000" w:themeColor="text1"/>
          <w:szCs w:val="24"/>
        </w:rPr>
        <w:t>時間等待</w:t>
      </w:r>
      <w:r w:rsidR="00DC453A" w:rsidRPr="00093EA2">
        <w:rPr>
          <w:rFonts w:ascii="標楷體" w:eastAsia="標楷體" w:hAnsi="標楷體" w:cs="Times New Roman" w:hint="eastAsia"/>
          <w:color w:val="000000" w:themeColor="text1"/>
          <w:szCs w:val="24"/>
        </w:rPr>
        <w:t>排隊</w:t>
      </w:r>
      <w:r w:rsidR="00F46044" w:rsidRPr="00093EA2">
        <w:rPr>
          <w:rFonts w:ascii="標楷體" w:eastAsia="標楷體" w:hAnsi="標楷體" w:cs="Times New Roman" w:hint="eastAsia"/>
          <w:color w:val="000000" w:themeColor="text1"/>
          <w:szCs w:val="24"/>
        </w:rPr>
        <w:t>，推論</w:t>
      </w:r>
      <w:r w:rsidR="002103D6" w:rsidRPr="00093EA2">
        <w:rPr>
          <w:rFonts w:ascii="標楷體" w:eastAsia="標楷體" w:hAnsi="標楷體" w:cs="Times New Roman" w:hint="eastAsia"/>
          <w:color w:val="000000" w:themeColor="text1"/>
          <w:szCs w:val="24"/>
        </w:rPr>
        <w:t>在</w:t>
      </w:r>
      <w:r w:rsidR="002D17F1" w:rsidRPr="00093EA2">
        <w:rPr>
          <w:rFonts w:ascii="標楷體" w:eastAsia="標楷體" w:hAnsi="標楷體" w:cs="Times New Roman" w:hint="eastAsia"/>
          <w:color w:val="000000" w:themeColor="text1"/>
          <w:szCs w:val="24"/>
        </w:rPr>
        <w:t>自我評估後，</w:t>
      </w:r>
      <w:r w:rsidR="00F46044" w:rsidRPr="00093EA2">
        <w:rPr>
          <w:rFonts w:ascii="標楷體" w:eastAsia="標楷體" w:hAnsi="標楷體" w:cs="Times New Roman" w:hint="eastAsia"/>
          <w:color w:val="000000" w:themeColor="text1"/>
          <w:szCs w:val="24"/>
        </w:rPr>
        <w:t>使</w:t>
      </w:r>
      <w:r w:rsidR="002D17F1" w:rsidRPr="00093EA2">
        <w:rPr>
          <w:rFonts w:ascii="標楷體" w:eastAsia="標楷體" w:hAnsi="標楷體" w:cs="Times New Roman" w:hint="eastAsia"/>
          <w:color w:val="000000" w:themeColor="text1"/>
          <w:szCs w:val="24"/>
        </w:rPr>
        <w:t>口腔保健</w:t>
      </w:r>
      <w:r w:rsidR="002103D6" w:rsidRPr="00093EA2">
        <w:rPr>
          <w:rFonts w:ascii="標楷體" w:eastAsia="標楷體" w:hAnsi="標楷體" w:cs="Times New Roman" w:hint="eastAsia"/>
          <w:color w:val="000000" w:themeColor="text1"/>
          <w:szCs w:val="24"/>
        </w:rPr>
        <w:t>自我效能</w:t>
      </w:r>
      <w:r w:rsidR="00172157" w:rsidRPr="00093EA2">
        <w:rPr>
          <w:rFonts w:ascii="標楷體" w:eastAsia="標楷體" w:hAnsi="標楷體" w:cs="Times New Roman" w:hint="eastAsia"/>
          <w:color w:val="000000" w:themeColor="text1"/>
          <w:szCs w:val="24"/>
        </w:rPr>
        <w:t>未</w:t>
      </w:r>
      <w:r w:rsidR="002D17F1" w:rsidRPr="00093EA2">
        <w:rPr>
          <w:rFonts w:ascii="標楷體" w:eastAsia="標楷體" w:hAnsi="標楷體" w:cs="Times New Roman" w:hint="eastAsia"/>
          <w:color w:val="000000" w:themeColor="text1"/>
          <w:szCs w:val="24"/>
        </w:rPr>
        <w:t>能提升，</w:t>
      </w:r>
      <w:r w:rsidR="00783B53" w:rsidRPr="00093EA2">
        <w:rPr>
          <w:rFonts w:ascii="標楷體" w:eastAsia="標楷體" w:hAnsi="標楷體" w:cs="Times New Roman" w:hint="eastAsia"/>
          <w:color w:val="000000" w:themeColor="text1"/>
          <w:szCs w:val="24"/>
        </w:rPr>
        <w:t>這仍需持續營造餐後潔牙氣氛、持續宣導口腔保健之重要性，並</w:t>
      </w:r>
      <w:r w:rsidR="002D17F1" w:rsidRPr="00093EA2">
        <w:rPr>
          <w:rFonts w:ascii="標楷體" w:eastAsia="標楷體" w:hAnsi="標楷體" w:cs="Times New Roman" w:hint="eastAsia"/>
          <w:color w:val="000000" w:themeColor="text1"/>
          <w:szCs w:val="24"/>
        </w:rPr>
        <w:t>思考解決以上問題。</w:t>
      </w:r>
      <w:r w:rsidR="00F223D2" w:rsidRPr="00093EA2">
        <w:rPr>
          <w:rFonts w:ascii="標楷體" w:eastAsia="標楷體" w:hAnsi="標楷體" w:cs="Times New Roman"/>
          <w:color w:val="000000" w:themeColor="text1"/>
          <w:szCs w:val="24"/>
        </w:rPr>
        <w:tab/>
      </w:r>
      <w:r w:rsidR="00F223D2" w:rsidRPr="00093EA2">
        <w:rPr>
          <w:rFonts w:ascii="標楷體" w:eastAsia="標楷體" w:hAnsi="標楷體" w:cs="Times New Roman"/>
          <w:color w:val="000000" w:themeColor="text1"/>
          <w:szCs w:val="24"/>
        </w:rPr>
        <w:tab/>
      </w:r>
      <w:r w:rsidR="003B34EF">
        <w:rPr>
          <w:rFonts w:ascii="標楷體" w:eastAsia="標楷體" w:hAnsi="標楷體" w:cs="Times New Roman"/>
          <w:color w:val="FF0000"/>
          <w:szCs w:val="24"/>
        </w:rPr>
        <w:tab/>
      </w:r>
      <w:r w:rsidR="00F223D2" w:rsidRPr="00F223D2">
        <w:rPr>
          <w:rFonts w:ascii="標楷體" w:eastAsia="標楷體" w:hAnsi="標楷體" w:cs="Times New Roman"/>
          <w:color w:val="FF0000"/>
          <w:szCs w:val="24"/>
        </w:rPr>
        <w:tab/>
      </w:r>
    </w:p>
    <w:p w:rsidR="00E1074B" w:rsidRPr="007B7F6D" w:rsidRDefault="00E1074B" w:rsidP="00E1074B">
      <w:pPr>
        <w:rPr>
          <w:rFonts w:ascii="標楷體" w:eastAsia="標楷體" w:hAnsi="標楷體"/>
          <w:szCs w:val="24"/>
        </w:rPr>
      </w:pPr>
      <w:r>
        <w:rPr>
          <w:rFonts w:ascii="標楷體" w:eastAsia="標楷體" w:hAnsi="標楷體" w:hint="eastAsia"/>
          <w:szCs w:val="24"/>
        </w:rPr>
        <w:t>表</w:t>
      </w:r>
      <w:r w:rsidR="00020534">
        <w:rPr>
          <w:rFonts w:ascii="標楷體" w:eastAsia="標楷體" w:hAnsi="標楷體" w:hint="eastAsia"/>
          <w:szCs w:val="24"/>
        </w:rPr>
        <w:t>9</w:t>
      </w:r>
      <w:r>
        <w:rPr>
          <w:rFonts w:ascii="標楷體" w:eastAsia="標楷體" w:hAnsi="標楷體" w:hint="eastAsia"/>
          <w:szCs w:val="24"/>
        </w:rPr>
        <w:t>、口腔保健自我效能</w:t>
      </w:r>
      <w:r w:rsidRPr="007B7F6D">
        <w:rPr>
          <w:rFonts w:ascii="標楷體" w:eastAsia="標楷體" w:hAnsi="標楷體" w:hint="eastAsia"/>
          <w:szCs w:val="24"/>
        </w:rPr>
        <w:t>比較分析</w:t>
      </w:r>
      <w:r w:rsidR="00726229">
        <w:rPr>
          <w:rFonts w:ascii="標楷體" w:eastAsia="標楷體" w:hAnsi="標楷體" w:hint="eastAsia"/>
          <w:szCs w:val="24"/>
        </w:rPr>
        <w:t xml:space="preserve">                                      </w:t>
      </w:r>
    </w:p>
    <w:tbl>
      <w:tblPr>
        <w:tblW w:w="5218" w:type="pct"/>
        <w:tblInd w:w="-34" w:type="dxa"/>
        <w:tblBorders>
          <w:top w:val="single" w:sz="4" w:space="0" w:color="auto"/>
          <w:bottom w:val="single" w:sz="4" w:space="0" w:color="auto"/>
          <w:insideH w:val="single" w:sz="4" w:space="0" w:color="auto"/>
        </w:tblBorders>
        <w:tblLook w:val="01E0" w:firstRow="1" w:lastRow="1" w:firstColumn="1" w:lastColumn="1" w:noHBand="0" w:noVBand="0"/>
      </w:tblPr>
      <w:tblGrid>
        <w:gridCol w:w="4120"/>
        <w:gridCol w:w="1421"/>
        <w:gridCol w:w="559"/>
        <w:gridCol w:w="1268"/>
        <w:gridCol w:w="848"/>
        <w:gridCol w:w="874"/>
        <w:gridCol w:w="1460"/>
      </w:tblGrid>
      <w:tr w:rsidR="00F223D2" w:rsidRPr="0022383E" w:rsidTr="00740934">
        <w:tc>
          <w:tcPr>
            <w:tcW w:w="1952" w:type="pct"/>
            <w:vMerge w:val="restart"/>
            <w:tcBorders>
              <w:top w:val="single" w:sz="4" w:space="0" w:color="auto"/>
              <w:left w:val="nil"/>
              <w:bottom w:val="single" w:sz="4" w:space="0" w:color="auto"/>
              <w:right w:val="nil"/>
            </w:tcBorders>
            <w:vAlign w:val="center"/>
            <w:hideMark/>
          </w:tcPr>
          <w:p w:rsidR="00E1074B" w:rsidRDefault="00E1074B" w:rsidP="00A214FD">
            <w:pPr>
              <w:pStyle w:val="af3"/>
            </w:pPr>
            <w:r>
              <w:rPr>
                <w:rFonts w:hint="eastAsia"/>
              </w:rPr>
              <w:t>項目</w:t>
            </w:r>
          </w:p>
        </w:tc>
        <w:tc>
          <w:tcPr>
            <w:tcW w:w="938" w:type="pct"/>
            <w:gridSpan w:val="2"/>
            <w:tcBorders>
              <w:top w:val="single" w:sz="4" w:space="0" w:color="auto"/>
              <w:left w:val="nil"/>
              <w:bottom w:val="nil"/>
              <w:right w:val="nil"/>
            </w:tcBorders>
            <w:vAlign w:val="center"/>
            <w:hideMark/>
          </w:tcPr>
          <w:p w:rsidR="00E1074B" w:rsidRDefault="00E1074B" w:rsidP="00A214FD">
            <w:pPr>
              <w:pStyle w:val="af3"/>
            </w:pPr>
            <w:r>
              <w:rPr>
                <w:rFonts w:hint="eastAsia"/>
              </w:rPr>
              <w:t>前測值</w:t>
            </w:r>
            <w:r>
              <w:rPr>
                <w:rFonts w:hint="eastAsia"/>
              </w:rPr>
              <w:t>M(SD)</w:t>
            </w:r>
          </w:p>
          <w:p w:rsidR="00E1074B" w:rsidRDefault="00E1074B" w:rsidP="00A214FD">
            <w:pPr>
              <w:pStyle w:val="af3"/>
            </w:pPr>
            <w:r>
              <w:rPr>
                <w:rFonts w:hint="eastAsia"/>
              </w:rPr>
              <w:t>或</w:t>
            </w:r>
            <w:r>
              <w:rPr>
                <w:rFonts w:hint="eastAsia"/>
              </w:rPr>
              <w:t>%</w:t>
            </w:r>
          </w:p>
        </w:tc>
        <w:tc>
          <w:tcPr>
            <w:tcW w:w="1003" w:type="pct"/>
            <w:gridSpan w:val="2"/>
            <w:tcBorders>
              <w:top w:val="single" w:sz="4" w:space="0" w:color="auto"/>
              <w:left w:val="nil"/>
              <w:bottom w:val="nil"/>
              <w:right w:val="nil"/>
            </w:tcBorders>
            <w:vAlign w:val="center"/>
            <w:hideMark/>
          </w:tcPr>
          <w:p w:rsidR="00E1074B" w:rsidRDefault="00E1074B" w:rsidP="00A214FD">
            <w:pPr>
              <w:pStyle w:val="af3"/>
            </w:pPr>
            <w:r>
              <w:rPr>
                <w:rFonts w:hint="eastAsia"/>
              </w:rPr>
              <w:t>後測</w:t>
            </w:r>
            <w:r>
              <w:rPr>
                <w:rFonts w:hint="eastAsia"/>
              </w:rPr>
              <w:t>M(SD)</w:t>
            </w:r>
          </w:p>
          <w:p w:rsidR="00E1074B" w:rsidRDefault="00E1074B" w:rsidP="00A214FD">
            <w:pPr>
              <w:pStyle w:val="af3"/>
            </w:pPr>
            <w:r>
              <w:rPr>
                <w:rFonts w:hint="eastAsia"/>
              </w:rPr>
              <w:t>或</w:t>
            </w:r>
            <w:r>
              <w:rPr>
                <w:rFonts w:hint="eastAsia"/>
              </w:rPr>
              <w:t>%</w:t>
            </w:r>
          </w:p>
        </w:tc>
        <w:tc>
          <w:tcPr>
            <w:tcW w:w="414" w:type="pct"/>
            <w:vMerge w:val="restart"/>
            <w:tcBorders>
              <w:top w:val="single" w:sz="4" w:space="0" w:color="auto"/>
              <w:left w:val="nil"/>
              <w:bottom w:val="single" w:sz="4" w:space="0" w:color="auto"/>
              <w:right w:val="nil"/>
            </w:tcBorders>
            <w:vAlign w:val="center"/>
            <w:hideMark/>
          </w:tcPr>
          <w:p w:rsidR="00E1074B" w:rsidRDefault="00E1074B" w:rsidP="00A214FD">
            <w:pPr>
              <w:pStyle w:val="af3"/>
            </w:pPr>
            <w:r>
              <w:rPr>
                <w:rFonts w:hint="eastAsia"/>
              </w:rPr>
              <w:t>t</w:t>
            </w:r>
            <w:r>
              <w:rPr>
                <w:rFonts w:hint="eastAsia"/>
              </w:rPr>
              <w:t>值</w:t>
            </w:r>
          </w:p>
        </w:tc>
        <w:tc>
          <w:tcPr>
            <w:tcW w:w="692" w:type="pct"/>
            <w:vMerge w:val="restart"/>
            <w:tcBorders>
              <w:top w:val="single" w:sz="4" w:space="0" w:color="auto"/>
              <w:left w:val="nil"/>
              <w:bottom w:val="single" w:sz="4" w:space="0" w:color="auto"/>
              <w:right w:val="nil"/>
            </w:tcBorders>
            <w:vAlign w:val="center"/>
            <w:hideMark/>
          </w:tcPr>
          <w:p w:rsidR="00E1074B" w:rsidRPr="0022383E" w:rsidRDefault="00E1074B" w:rsidP="00A214FD">
            <w:pPr>
              <w:pStyle w:val="af3"/>
            </w:pPr>
            <w:r w:rsidRPr="0022383E">
              <w:rPr>
                <w:rFonts w:hint="eastAsia"/>
              </w:rPr>
              <w:t>P</w:t>
            </w:r>
            <w:r w:rsidRPr="0022383E">
              <w:rPr>
                <w:rFonts w:hint="eastAsia"/>
              </w:rPr>
              <w:t>值</w:t>
            </w:r>
          </w:p>
        </w:tc>
      </w:tr>
      <w:tr w:rsidR="00F223D2" w:rsidRPr="0022383E" w:rsidTr="00740934">
        <w:tc>
          <w:tcPr>
            <w:tcW w:w="1952" w:type="pct"/>
            <w:vMerge/>
            <w:tcBorders>
              <w:top w:val="single" w:sz="4" w:space="0" w:color="auto"/>
              <w:left w:val="nil"/>
              <w:bottom w:val="single" w:sz="4" w:space="0" w:color="auto"/>
              <w:right w:val="nil"/>
            </w:tcBorders>
            <w:vAlign w:val="center"/>
            <w:hideMark/>
          </w:tcPr>
          <w:p w:rsidR="00E1074B" w:rsidRDefault="00E1074B" w:rsidP="007D5CAE">
            <w:pPr>
              <w:widowControl/>
              <w:rPr>
                <w:rFonts w:ascii="標楷體" w:eastAsia="標楷體" w:hAnsi="標楷體" w:cs="標楷體"/>
                <w:color w:val="000000"/>
                <w:kern w:val="0"/>
                <w:szCs w:val="24"/>
              </w:rPr>
            </w:pPr>
          </w:p>
        </w:tc>
        <w:tc>
          <w:tcPr>
            <w:tcW w:w="673" w:type="pct"/>
            <w:tcBorders>
              <w:top w:val="nil"/>
              <w:left w:val="nil"/>
              <w:bottom w:val="single" w:sz="4" w:space="0" w:color="auto"/>
              <w:right w:val="nil"/>
            </w:tcBorders>
            <w:vAlign w:val="center"/>
            <w:hideMark/>
          </w:tcPr>
          <w:p w:rsidR="00E1074B" w:rsidRDefault="00E1074B" w:rsidP="00A214FD">
            <w:pPr>
              <w:pStyle w:val="af3"/>
            </w:pPr>
          </w:p>
        </w:tc>
        <w:tc>
          <w:tcPr>
            <w:tcW w:w="265" w:type="pct"/>
            <w:tcBorders>
              <w:top w:val="nil"/>
              <w:left w:val="nil"/>
              <w:bottom w:val="single" w:sz="4" w:space="0" w:color="auto"/>
              <w:right w:val="nil"/>
            </w:tcBorders>
            <w:vAlign w:val="center"/>
            <w:hideMark/>
          </w:tcPr>
          <w:p w:rsidR="00E1074B" w:rsidRDefault="00E1074B" w:rsidP="00A214FD">
            <w:pPr>
              <w:pStyle w:val="af3"/>
            </w:pPr>
          </w:p>
        </w:tc>
        <w:tc>
          <w:tcPr>
            <w:tcW w:w="601" w:type="pct"/>
            <w:tcBorders>
              <w:top w:val="nil"/>
              <w:left w:val="nil"/>
              <w:bottom w:val="single" w:sz="4" w:space="0" w:color="auto"/>
              <w:right w:val="nil"/>
            </w:tcBorders>
            <w:vAlign w:val="center"/>
            <w:hideMark/>
          </w:tcPr>
          <w:p w:rsidR="00E1074B" w:rsidRDefault="00E1074B" w:rsidP="00A214FD">
            <w:pPr>
              <w:pStyle w:val="af3"/>
            </w:pPr>
          </w:p>
        </w:tc>
        <w:tc>
          <w:tcPr>
            <w:tcW w:w="402" w:type="pct"/>
            <w:tcBorders>
              <w:top w:val="nil"/>
              <w:left w:val="nil"/>
              <w:bottom w:val="single" w:sz="4" w:space="0" w:color="auto"/>
              <w:right w:val="nil"/>
            </w:tcBorders>
            <w:vAlign w:val="center"/>
            <w:hideMark/>
          </w:tcPr>
          <w:p w:rsidR="00E1074B" w:rsidRDefault="00E1074B" w:rsidP="00A214FD">
            <w:pPr>
              <w:pStyle w:val="af3"/>
            </w:pPr>
          </w:p>
        </w:tc>
        <w:tc>
          <w:tcPr>
            <w:tcW w:w="414" w:type="pct"/>
            <w:vMerge/>
            <w:tcBorders>
              <w:top w:val="single" w:sz="4" w:space="0" w:color="auto"/>
              <w:left w:val="nil"/>
              <w:bottom w:val="single" w:sz="4" w:space="0" w:color="auto"/>
              <w:right w:val="nil"/>
            </w:tcBorders>
            <w:vAlign w:val="center"/>
            <w:hideMark/>
          </w:tcPr>
          <w:p w:rsidR="00E1074B" w:rsidRDefault="00E1074B" w:rsidP="007D5CAE">
            <w:pPr>
              <w:widowControl/>
              <w:rPr>
                <w:rFonts w:ascii="標楷體" w:eastAsia="標楷體" w:hAnsi="標楷體" w:cs="標楷體"/>
                <w:color w:val="000000"/>
                <w:kern w:val="0"/>
                <w:szCs w:val="24"/>
              </w:rPr>
            </w:pPr>
          </w:p>
        </w:tc>
        <w:tc>
          <w:tcPr>
            <w:tcW w:w="692" w:type="pct"/>
            <w:vMerge/>
            <w:tcBorders>
              <w:top w:val="single" w:sz="4" w:space="0" w:color="auto"/>
              <w:left w:val="nil"/>
              <w:bottom w:val="single" w:sz="4" w:space="0" w:color="auto"/>
              <w:right w:val="nil"/>
            </w:tcBorders>
            <w:vAlign w:val="center"/>
            <w:hideMark/>
          </w:tcPr>
          <w:p w:rsidR="00E1074B" w:rsidRPr="0022383E" w:rsidRDefault="00E1074B" w:rsidP="007D5CAE">
            <w:pPr>
              <w:widowControl/>
              <w:rPr>
                <w:rFonts w:ascii="標楷體" w:eastAsia="標楷體" w:hAnsi="標楷體" w:cs="標楷體"/>
                <w:color w:val="000000"/>
                <w:kern w:val="0"/>
                <w:szCs w:val="24"/>
              </w:rPr>
            </w:pPr>
          </w:p>
        </w:tc>
      </w:tr>
      <w:tr w:rsidR="00F223D2" w:rsidTr="00740934">
        <w:trPr>
          <w:trHeight w:val="458"/>
        </w:trPr>
        <w:tc>
          <w:tcPr>
            <w:tcW w:w="1952" w:type="pct"/>
            <w:tcBorders>
              <w:top w:val="single" w:sz="4" w:space="0" w:color="auto"/>
              <w:left w:val="nil"/>
              <w:bottom w:val="single" w:sz="4" w:space="0" w:color="auto"/>
              <w:right w:val="nil"/>
            </w:tcBorders>
            <w:hideMark/>
          </w:tcPr>
          <w:p w:rsidR="00E1074B" w:rsidRDefault="00E1074B" w:rsidP="00A214FD">
            <w:pPr>
              <w:pStyle w:val="af3"/>
              <w:rPr>
                <w:lang w:eastAsia="zh-TW"/>
              </w:rPr>
            </w:pPr>
            <w:r>
              <w:rPr>
                <w:rFonts w:hint="eastAsia"/>
                <w:lang w:eastAsia="zh-TW"/>
              </w:rPr>
              <w:t>1</w:t>
            </w:r>
            <w:r>
              <w:rPr>
                <w:rFonts w:hint="eastAsia"/>
              </w:rPr>
              <w:t>.</w:t>
            </w:r>
            <w:r w:rsidRPr="007A7A0E">
              <w:rPr>
                <w:rFonts w:hint="eastAsia"/>
              </w:rPr>
              <w:t xml:space="preserve"> </w:t>
            </w:r>
            <w:r w:rsidRPr="007A7A0E">
              <w:rPr>
                <w:rFonts w:hint="eastAsia"/>
              </w:rPr>
              <w:t>我有信心在學校午餐後刷牙</w:t>
            </w:r>
          </w:p>
        </w:tc>
        <w:tc>
          <w:tcPr>
            <w:tcW w:w="938" w:type="pct"/>
            <w:gridSpan w:val="2"/>
            <w:tcBorders>
              <w:top w:val="single" w:sz="4" w:space="0" w:color="auto"/>
              <w:left w:val="nil"/>
              <w:bottom w:val="single" w:sz="4" w:space="0" w:color="auto"/>
              <w:right w:val="nil"/>
            </w:tcBorders>
            <w:vAlign w:val="center"/>
            <w:hideMark/>
          </w:tcPr>
          <w:p w:rsidR="00E1074B" w:rsidRPr="003A4283" w:rsidRDefault="00F223D2" w:rsidP="00A825EE">
            <w:pPr>
              <w:pStyle w:val="af3"/>
              <w:ind w:leftChars="0" w:left="0"/>
              <w:rPr>
                <w:color w:val="auto"/>
                <w:lang w:eastAsia="zh-TW"/>
              </w:rPr>
            </w:pPr>
            <w:r w:rsidRPr="003A4283">
              <w:rPr>
                <w:rFonts w:ascii="標楷體" w:hAnsi="標楷體"/>
                <w:color w:val="auto"/>
              </w:rPr>
              <w:t>73%</w:t>
            </w:r>
          </w:p>
        </w:tc>
        <w:tc>
          <w:tcPr>
            <w:tcW w:w="1003" w:type="pct"/>
            <w:gridSpan w:val="2"/>
            <w:tcBorders>
              <w:top w:val="single" w:sz="4" w:space="0" w:color="auto"/>
              <w:left w:val="nil"/>
              <w:bottom w:val="single" w:sz="4" w:space="0" w:color="auto"/>
              <w:right w:val="nil"/>
            </w:tcBorders>
            <w:vAlign w:val="center"/>
            <w:hideMark/>
          </w:tcPr>
          <w:p w:rsidR="00E1074B" w:rsidRPr="003A4283" w:rsidRDefault="00F223D2" w:rsidP="00A825EE">
            <w:pPr>
              <w:pStyle w:val="af3"/>
              <w:ind w:leftChars="0" w:left="0"/>
              <w:rPr>
                <w:color w:val="auto"/>
                <w:lang w:eastAsia="zh-TW"/>
              </w:rPr>
            </w:pPr>
            <w:r w:rsidRPr="003A4283">
              <w:rPr>
                <w:rFonts w:ascii="標楷體" w:hAnsi="標楷體"/>
                <w:color w:val="auto"/>
              </w:rPr>
              <w:t>68%</w:t>
            </w:r>
          </w:p>
        </w:tc>
        <w:tc>
          <w:tcPr>
            <w:tcW w:w="414" w:type="pct"/>
            <w:tcBorders>
              <w:top w:val="single" w:sz="4" w:space="0" w:color="auto"/>
              <w:left w:val="nil"/>
              <w:bottom w:val="single" w:sz="4" w:space="0" w:color="auto"/>
              <w:right w:val="nil"/>
            </w:tcBorders>
            <w:vAlign w:val="center"/>
            <w:hideMark/>
          </w:tcPr>
          <w:p w:rsidR="00E1074B" w:rsidRDefault="00F223D2" w:rsidP="00F223D2">
            <w:pPr>
              <w:pStyle w:val="af3"/>
              <w:rPr>
                <w:lang w:eastAsia="zh-TW"/>
              </w:rPr>
            </w:pPr>
            <w:r>
              <w:t>1.40</w:t>
            </w:r>
            <w:r>
              <w:rPr>
                <w:rFonts w:hint="eastAsia"/>
                <w:lang w:eastAsia="zh-TW"/>
              </w:rPr>
              <w:t>2</w:t>
            </w:r>
          </w:p>
        </w:tc>
        <w:tc>
          <w:tcPr>
            <w:tcW w:w="692" w:type="pct"/>
            <w:tcBorders>
              <w:top w:val="single" w:sz="4" w:space="0" w:color="auto"/>
              <w:left w:val="nil"/>
              <w:bottom w:val="single" w:sz="4" w:space="0" w:color="auto"/>
            </w:tcBorders>
            <w:vAlign w:val="center"/>
            <w:hideMark/>
          </w:tcPr>
          <w:p w:rsidR="00E1074B" w:rsidRDefault="00F223D2" w:rsidP="00A214FD">
            <w:pPr>
              <w:pStyle w:val="af3"/>
            </w:pPr>
            <w:r>
              <w:t>.0823</w:t>
            </w:r>
          </w:p>
        </w:tc>
      </w:tr>
      <w:tr w:rsidR="00F223D2" w:rsidTr="00740934">
        <w:trPr>
          <w:trHeight w:val="458"/>
        </w:trPr>
        <w:tc>
          <w:tcPr>
            <w:tcW w:w="1952" w:type="pct"/>
            <w:tcBorders>
              <w:top w:val="single" w:sz="4" w:space="0" w:color="auto"/>
              <w:left w:val="nil"/>
              <w:bottom w:val="single" w:sz="4" w:space="0" w:color="auto"/>
              <w:right w:val="nil"/>
            </w:tcBorders>
          </w:tcPr>
          <w:p w:rsidR="00E1074B" w:rsidRDefault="00E1074B" w:rsidP="00226AA0">
            <w:pPr>
              <w:pStyle w:val="af3"/>
              <w:numPr>
                <w:ilvl w:val="0"/>
                <w:numId w:val="11"/>
              </w:numPr>
              <w:ind w:leftChars="0"/>
              <w:rPr>
                <w:lang w:eastAsia="zh-TW"/>
              </w:rPr>
            </w:pPr>
            <w:r w:rsidRPr="007A7A0E">
              <w:rPr>
                <w:rFonts w:hint="eastAsia"/>
              </w:rPr>
              <w:t>我有信心能正確的刷牙</w:t>
            </w:r>
            <w:r w:rsidRPr="007A7A0E">
              <w:rPr>
                <w:rFonts w:ascii="新細明體" w:eastAsia="新細明體" w:hAnsi="新細明體" w:hint="eastAsia"/>
              </w:rPr>
              <w:t>，</w:t>
            </w:r>
            <w:r w:rsidRPr="007A7A0E">
              <w:rPr>
                <w:rFonts w:hint="eastAsia"/>
              </w:rPr>
              <w:t>把牙齒</w:t>
            </w:r>
          </w:p>
          <w:p w:rsidR="00E1074B" w:rsidRDefault="00E1074B" w:rsidP="00A214FD">
            <w:pPr>
              <w:pStyle w:val="af3"/>
              <w:rPr>
                <w:lang w:eastAsia="zh-TW"/>
              </w:rPr>
            </w:pPr>
            <w:r w:rsidRPr="007A7A0E">
              <w:rPr>
                <w:rFonts w:hint="eastAsia"/>
              </w:rPr>
              <w:t>刷乾淨</w:t>
            </w:r>
          </w:p>
        </w:tc>
        <w:tc>
          <w:tcPr>
            <w:tcW w:w="938" w:type="pct"/>
            <w:gridSpan w:val="2"/>
            <w:tcBorders>
              <w:top w:val="single" w:sz="4" w:space="0" w:color="auto"/>
              <w:left w:val="nil"/>
              <w:bottom w:val="single" w:sz="4" w:space="0" w:color="auto"/>
              <w:right w:val="nil"/>
            </w:tcBorders>
            <w:vAlign w:val="center"/>
          </w:tcPr>
          <w:p w:rsidR="00E1074B" w:rsidRPr="003A4283" w:rsidRDefault="00F223D2" w:rsidP="00A214FD">
            <w:pPr>
              <w:pStyle w:val="af3"/>
              <w:rPr>
                <w:color w:val="auto"/>
              </w:rPr>
            </w:pPr>
            <w:r w:rsidRPr="003A4283">
              <w:rPr>
                <w:rFonts w:ascii="標楷體" w:hAnsi="標楷體"/>
                <w:color w:val="auto"/>
              </w:rPr>
              <w:t>74%</w:t>
            </w:r>
          </w:p>
        </w:tc>
        <w:tc>
          <w:tcPr>
            <w:tcW w:w="1003" w:type="pct"/>
            <w:gridSpan w:val="2"/>
            <w:tcBorders>
              <w:top w:val="single" w:sz="4" w:space="0" w:color="auto"/>
              <w:left w:val="nil"/>
              <w:bottom w:val="single" w:sz="4" w:space="0" w:color="auto"/>
              <w:right w:val="nil"/>
            </w:tcBorders>
            <w:vAlign w:val="center"/>
          </w:tcPr>
          <w:p w:rsidR="00E1074B" w:rsidRPr="003A4283" w:rsidRDefault="00F223D2" w:rsidP="00A214FD">
            <w:pPr>
              <w:pStyle w:val="af3"/>
              <w:rPr>
                <w:color w:val="auto"/>
              </w:rPr>
            </w:pPr>
            <w:r w:rsidRPr="003A4283">
              <w:rPr>
                <w:rFonts w:ascii="標楷體" w:hAnsi="標楷體"/>
                <w:color w:val="auto"/>
              </w:rPr>
              <w:t>72%</w:t>
            </w:r>
          </w:p>
        </w:tc>
        <w:tc>
          <w:tcPr>
            <w:tcW w:w="414" w:type="pct"/>
            <w:tcBorders>
              <w:top w:val="single" w:sz="4" w:space="0" w:color="auto"/>
              <w:left w:val="nil"/>
              <w:bottom w:val="single" w:sz="4" w:space="0" w:color="auto"/>
              <w:right w:val="nil"/>
            </w:tcBorders>
            <w:vAlign w:val="center"/>
          </w:tcPr>
          <w:p w:rsidR="00E1074B" w:rsidRDefault="00F223D2" w:rsidP="00F223D2">
            <w:pPr>
              <w:pStyle w:val="af3"/>
              <w:rPr>
                <w:lang w:eastAsia="zh-TW"/>
              </w:rPr>
            </w:pPr>
            <w:r>
              <w:t>.50</w:t>
            </w:r>
            <w:r>
              <w:rPr>
                <w:rFonts w:hint="eastAsia"/>
                <w:lang w:eastAsia="zh-TW"/>
              </w:rPr>
              <w:t>2</w:t>
            </w:r>
          </w:p>
        </w:tc>
        <w:tc>
          <w:tcPr>
            <w:tcW w:w="692" w:type="pct"/>
            <w:tcBorders>
              <w:top w:val="single" w:sz="4" w:space="0" w:color="auto"/>
              <w:left w:val="nil"/>
              <w:bottom w:val="single" w:sz="4" w:space="0" w:color="auto"/>
            </w:tcBorders>
            <w:vAlign w:val="center"/>
          </w:tcPr>
          <w:p w:rsidR="00E1074B" w:rsidRDefault="00F223D2" w:rsidP="00A214FD">
            <w:pPr>
              <w:pStyle w:val="af3"/>
            </w:pPr>
            <w:r>
              <w:t>.308</w:t>
            </w:r>
            <w:r>
              <w:rPr>
                <w:rFonts w:hint="eastAsia"/>
                <w:lang w:eastAsia="zh-TW"/>
              </w:rPr>
              <w:t>6</w:t>
            </w:r>
          </w:p>
        </w:tc>
      </w:tr>
      <w:tr w:rsidR="00F223D2" w:rsidTr="00740934">
        <w:trPr>
          <w:trHeight w:val="458"/>
        </w:trPr>
        <w:tc>
          <w:tcPr>
            <w:tcW w:w="1952" w:type="pct"/>
            <w:tcBorders>
              <w:top w:val="single" w:sz="4" w:space="0" w:color="auto"/>
              <w:left w:val="nil"/>
              <w:bottom w:val="single" w:sz="4" w:space="0" w:color="auto"/>
              <w:right w:val="nil"/>
            </w:tcBorders>
          </w:tcPr>
          <w:p w:rsidR="00E1074B" w:rsidRDefault="00E1074B" w:rsidP="00A214FD">
            <w:pPr>
              <w:pStyle w:val="af3"/>
              <w:rPr>
                <w:lang w:eastAsia="zh-TW"/>
              </w:rPr>
            </w:pPr>
            <w:r>
              <w:rPr>
                <w:rFonts w:hint="eastAsia"/>
                <w:lang w:eastAsia="zh-TW"/>
              </w:rPr>
              <w:t>3.</w:t>
            </w:r>
            <w:r w:rsidRPr="007A7A0E">
              <w:rPr>
                <w:rFonts w:hint="eastAsia"/>
              </w:rPr>
              <w:t xml:space="preserve"> </w:t>
            </w:r>
            <w:r w:rsidRPr="007A7A0E">
              <w:rPr>
                <w:rFonts w:hint="eastAsia"/>
              </w:rPr>
              <w:t>我有信心在吃甜食後立即去刷牙</w:t>
            </w:r>
          </w:p>
        </w:tc>
        <w:tc>
          <w:tcPr>
            <w:tcW w:w="938" w:type="pct"/>
            <w:gridSpan w:val="2"/>
            <w:tcBorders>
              <w:top w:val="single" w:sz="4" w:space="0" w:color="auto"/>
              <w:left w:val="nil"/>
              <w:bottom w:val="single" w:sz="4" w:space="0" w:color="auto"/>
              <w:right w:val="nil"/>
            </w:tcBorders>
            <w:vAlign w:val="center"/>
          </w:tcPr>
          <w:p w:rsidR="00E1074B" w:rsidRPr="003A4283" w:rsidRDefault="00F223D2" w:rsidP="00A214FD">
            <w:pPr>
              <w:pStyle w:val="af3"/>
              <w:rPr>
                <w:color w:val="auto"/>
              </w:rPr>
            </w:pPr>
            <w:r w:rsidRPr="003A4283">
              <w:rPr>
                <w:rFonts w:ascii="標楷體" w:hAnsi="標楷體"/>
                <w:color w:val="auto"/>
              </w:rPr>
              <w:t>63%</w:t>
            </w:r>
          </w:p>
        </w:tc>
        <w:tc>
          <w:tcPr>
            <w:tcW w:w="1003" w:type="pct"/>
            <w:gridSpan w:val="2"/>
            <w:tcBorders>
              <w:top w:val="single" w:sz="4" w:space="0" w:color="auto"/>
              <w:left w:val="nil"/>
              <w:bottom w:val="single" w:sz="4" w:space="0" w:color="auto"/>
              <w:right w:val="nil"/>
            </w:tcBorders>
            <w:vAlign w:val="center"/>
          </w:tcPr>
          <w:p w:rsidR="00E1074B" w:rsidRPr="003A4283" w:rsidRDefault="00F223D2" w:rsidP="00A214FD">
            <w:pPr>
              <w:pStyle w:val="af3"/>
              <w:rPr>
                <w:color w:val="auto"/>
              </w:rPr>
            </w:pPr>
            <w:r w:rsidRPr="003A4283">
              <w:rPr>
                <w:rFonts w:ascii="標楷體" w:hAnsi="標楷體"/>
                <w:color w:val="auto"/>
              </w:rPr>
              <w:t>63%</w:t>
            </w:r>
          </w:p>
        </w:tc>
        <w:tc>
          <w:tcPr>
            <w:tcW w:w="414" w:type="pct"/>
            <w:tcBorders>
              <w:top w:val="single" w:sz="4" w:space="0" w:color="auto"/>
              <w:left w:val="nil"/>
              <w:bottom w:val="single" w:sz="4" w:space="0" w:color="auto"/>
              <w:right w:val="nil"/>
            </w:tcBorders>
            <w:vAlign w:val="center"/>
          </w:tcPr>
          <w:p w:rsidR="00E1074B" w:rsidRDefault="00F223D2" w:rsidP="00F223D2">
            <w:pPr>
              <w:pStyle w:val="af3"/>
              <w:rPr>
                <w:lang w:eastAsia="zh-TW"/>
              </w:rPr>
            </w:pPr>
            <w:r>
              <w:t>-.0837</w:t>
            </w:r>
          </w:p>
        </w:tc>
        <w:tc>
          <w:tcPr>
            <w:tcW w:w="692" w:type="pct"/>
            <w:tcBorders>
              <w:top w:val="single" w:sz="4" w:space="0" w:color="auto"/>
              <w:left w:val="nil"/>
              <w:bottom w:val="single" w:sz="4" w:space="0" w:color="auto"/>
            </w:tcBorders>
            <w:vAlign w:val="center"/>
          </w:tcPr>
          <w:p w:rsidR="00E1074B" w:rsidRDefault="00F223D2" w:rsidP="00A825EE">
            <w:pPr>
              <w:pStyle w:val="af3"/>
              <w:rPr>
                <w:lang w:eastAsia="zh-TW"/>
              </w:rPr>
            </w:pPr>
            <w:r>
              <w:t>4667</w:t>
            </w:r>
          </w:p>
        </w:tc>
      </w:tr>
      <w:tr w:rsidR="00F223D2" w:rsidTr="00740934">
        <w:trPr>
          <w:trHeight w:val="458"/>
        </w:trPr>
        <w:tc>
          <w:tcPr>
            <w:tcW w:w="1952" w:type="pct"/>
            <w:tcBorders>
              <w:top w:val="single" w:sz="4" w:space="0" w:color="auto"/>
              <w:left w:val="nil"/>
              <w:bottom w:val="single" w:sz="4" w:space="0" w:color="auto"/>
              <w:right w:val="nil"/>
            </w:tcBorders>
          </w:tcPr>
          <w:p w:rsidR="00E1074B" w:rsidRDefault="00E1074B" w:rsidP="00A214FD">
            <w:pPr>
              <w:pStyle w:val="af3"/>
              <w:rPr>
                <w:lang w:eastAsia="zh-TW"/>
              </w:rPr>
            </w:pPr>
            <w:r>
              <w:rPr>
                <w:rFonts w:hint="eastAsia"/>
                <w:lang w:eastAsia="zh-TW"/>
              </w:rPr>
              <w:t>4.</w:t>
            </w:r>
            <w:r w:rsidRPr="007A7A0E">
              <w:rPr>
                <w:rFonts w:hint="eastAsia"/>
              </w:rPr>
              <w:t>.</w:t>
            </w:r>
            <w:r w:rsidRPr="007A7A0E">
              <w:rPr>
                <w:rFonts w:hint="eastAsia"/>
              </w:rPr>
              <w:t>我有信心能正確的使用牙線潔牙</w:t>
            </w:r>
          </w:p>
        </w:tc>
        <w:tc>
          <w:tcPr>
            <w:tcW w:w="938" w:type="pct"/>
            <w:gridSpan w:val="2"/>
            <w:tcBorders>
              <w:top w:val="single" w:sz="4" w:space="0" w:color="auto"/>
              <w:left w:val="nil"/>
              <w:bottom w:val="single" w:sz="4" w:space="0" w:color="auto"/>
              <w:right w:val="nil"/>
            </w:tcBorders>
            <w:vAlign w:val="center"/>
          </w:tcPr>
          <w:p w:rsidR="00E1074B" w:rsidRPr="003A4283" w:rsidRDefault="00F223D2" w:rsidP="00A214FD">
            <w:pPr>
              <w:pStyle w:val="af3"/>
              <w:rPr>
                <w:color w:val="auto"/>
              </w:rPr>
            </w:pPr>
            <w:r w:rsidRPr="003A4283">
              <w:rPr>
                <w:rFonts w:ascii="標楷體" w:hAnsi="標楷體"/>
                <w:color w:val="auto"/>
              </w:rPr>
              <w:t>64%</w:t>
            </w:r>
          </w:p>
        </w:tc>
        <w:tc>
          <w:tcPr>
            <w:tcW w:w="1003" w:type="pct"/>
            <w:gridSpan w:val="2"/>
            <w:tcBorders>
              <w:top w:val="single" w:sz="4" w:space="0" w:color="auto"/>
              <w:left w:val="nil"/>
              <w:bottom w:val="single" w:sz="4" w:space="0" w:color="auto"/>
              <w:right w:val="nil"/>
            </w:tcBorders>
            <w:vAlign w:val="center"/>
          </w:tcPr>
          <w:p w:rsidR="00E1074B" w:rsidRPr="003A4283" w:rsidRDefault="00F223D2" w:rsidP="00A214FD">
            <w:pPr>
              <w:pStyle w:val="af3"/>
              <w:rPr>
                <w:color w:val="auto"/>
              </w:rPr>
            </w:pPr>
            <w:r w:rsidRPr="003A4283">
              <w:rPr>
                <w:rFonts w:ascii="標楷體" w:hAnsi="標楷體"/>
                <w:color w:val="auto"/>
              </w:rPr>
              <w:t>66%</w:t>
            </w:r>
          </w:p>
        </w:tc>
        <w:tc>
          <w:tcPr>
            <w:tcW w:w="414" w:type="pct"/>
            <w:tcBorders>
              <w:top w:val="single" w:sz="4" w:space="0" w:color="auto"/>
              <w:left w:val="nil"/>
              <w:bottom w:val="single" w:sz="4" w:space="0" w:color="auto"/>
              <w:right w:val="nil"/>
            </w:tcBorders>
            <w:vAlign w:val="center"/>
          </w:tcPr>
          <w:p w:rsidR="00E1074B" w:rsidRDefault="00F223D2" w:rsidP="00F223D2">
            <w:pPr>
              <w:pStyle w:val="af3"/>
              <w:rPr>
                <w:lang w:eastAsia="zh-TW"/>
              </w:rPr>
            </w:pPr>
            <w:r>
              <w:t>-.649</w:t>
            </w:r>
          </w:p>
        </w:tc>
        <w:tc>
          <w:tcPr>
            <w:tcW w:w="692" w:type="pct"/>
            <w:tcBorders>
              <w:top w:val="single" w:sz="4" w:space="0" w:color="auto"/>
              <w:left w:val="nil"/>
              <w:bottom w:val="single" w:sz="4" w:space="0" w:color="auto"/>
            </w:tcBorders>
            <w:vAlign w:val="center"/>
          </w:tcPr>
          <w:p w:rsidR="00E1074B" w:rsidRDefault="00F223D2" w:rsidP="00A825EE">
            <w:pPr>
              <w:pStyle w:val="af3"/>
              <w:rPr>
                <w:lang w:eastAsia="zh-TW"/>
              </w:rPr>
            </w:pPr>
            <w:r>
              <w:t>.2590</w:t>
            </w:r>
          </w:p>
        </w:tc>
      </w:tr>
      <w:tr w:rsidR="00F223D2" w:rsidTr="00740934">
        <w:trPr>
          <w:trHeight w:val="458"/>
        </w:trPr>
        <w:tc>
          <w:tcPr>
            <w:tcW w:w="1952" w:type="pct"/>
            <w:tcBorders>
              <w:top w:val="single" w:sz="4" w:space="0" w:color="auto"/>
              <w:left w:val="nil"/>
              <w:bottom w:val="single" w:sz="4" w:space="0" w:color="auto"/>
              <w:right w:val="nil"/>
            </w:tcBorders>
          </w:tcPr>
          <w:p w:rsidR="008418A5" w:rsidRDefault="0004502D" w:rsidP="00A825EE">
            <w:pPr>
              <w:pStyle w:val="af3"/>
              <w:ind w:leftChars="0" w:left="0"/>
            </w:pPr>
            <w:r>
              <w:rPr>
                <w:rFonts w:hint="eastAsia"/>
              </w:rPr>
              <w:t>口腔保健自我效能</w:t>
            </w:r>
          </w:p>
        </w:tc>
        <w:tc>
          <w:tcPr>
            <w:tcW w:w="938" w:type="pct"/>
            <w:gridSpan w:val="2"/>
            <w:tcBorders>
              <w:top w:val="single" w:sz="4" w:space="0" w:color="auto"/>
              <w:left w:val="nil"/>
              <w:bottom w:val="single" w:sz="4" w:space="0" w:color="auto"/>
              <w:right w:val="nil"/>
            </w:tcBorders>
            <w:vAlign w:val="center"/>
          </w:tcPr>
          <w:p w:rsidR="008418A5" w:rsidRPr="003A4283" w:rsidRDefault="00F223D2" w:rsidP="00A214FD">
            <w:pPr>
              <w:pStyle w:val="af3"/>
              <w:rPr>
                <w:color w:val="auto"/>
                <w:lang w:eastAsia="zh-TW"/>
              </w:rPr>
            </w:pPr>
            <w:r w:rsidRPr="003A4283">
              <w:rPr>
                <w:rFonts w:hint="eastAsia"/>
                <w:color w:val="auto"/>
                <w:lang w:eastAsia="zh-TW"/>
              </w:rPr>
              <w:t>68%</w:t>
            </w:r>
          </w:p>
        </w:tc>
        <w:tc>
          <w:tcPr>
            <w:tcW w:w="1003" w:type="pct"/>
            <w:gridSpan w:val="2"/>
            <w:tcBorders>
              <w:top w:val="single" w:sz="4" w:space="0" w:color="auto"/>
              <w:left w:val="nil"/>
              <w:bottom w:val="single" w:sz="4" w:space="0" w:color="auto"/>
              <w:right w:val="nil"/>
            </w:tcBorders>
            <w:vAlign w:val="center"/>
          </w:tcPr>
          <w:p w:rsidR="008418A5" w:rsidRPr="003A4283" w:rsidRDefault="00F223D2" w:rsidP="00A214FD">
            <w:pPr>
              <w:pStyle w:val="af3"/>
              <w:rPr>
                <w:color w:val="auto"/>
                <w:lang w:eastAsia="zh-TW"/>
              </w:rPr>
            </w:pPr>
            <w:r w:rsidRPr="003A4283">
              <w:rPr>
                <w:rFonts w:hint="eastAsia"/>
                <w:color w:val="auto"/>
                <w:lang w:eastAsia="zh-TW"/>
              </w:rPr>
              <w:t>67%</w:t>
            </w:r>
          </w:p>
        </w:tc>
        <w:tc>
          <w:tcPr>
            <w:tcW w:w="414" w:type="pct"/>
            <w:tcBorders>
              <w:top w:val="single" w:sz="4" w:space="0" w:color="auto"/>
              <w:left w:val="nil"/>
              <w:bottom w:val="single" w:sz="4" w:space="0" w:color="auto"/>
              <w:right w:val="nil"/>
            </w:tcBorders>
            <w:vAlign w:val="center"/>
          </w:tcPr>
          <w:p w:rsidR="008418A5" w:rsidRPr="00F223D2" w:rsidRDefault="00F223D2" w:rsidP="00A214FD">
            <w:pPr>
              <w:pStyle w:val="af3"/>
              <w:rPr>
                <w:lang w:eastAsia="zh-TW"/>
              </w:rPr>
            </w:pPr>
            <w:r w:rsidRPr="00F223D2">
              <w:rPr>
                <w:rFonts w:ascii="標楷體" w:hAnsi="標楷體"/>
              </w:rPr>
              <w:t>.521</w:t>
            </w:r>
          </w:p>
        </w:tc>
        <w:tc>
          <w:tcPr>
            <w:tcW w:w="692" w:type="pct"/>
            <w:tcBorders>
              <w:top w:val="single" w:sz="4" w:space="0" w:color="auto"/>
              <w:left w:val="nil"/>
              <w:bottom w:val="single" w:sz="4" w:space="0" w:color="auto"/>
            </w:tcBorders>
            <w:vAlign w:val="center"/>
          </w:tcPr>
          <w:p w:rsidR="008418A5" w:rsidRPr="00F223D2" w:rsidRDefault="00F223D2" w:rsidP="00A214FD">
            <w:pPr>
              <w:pStyle w:val="af3"/>
              <w:rPr>
                <w:lang w:eastAsia="zh-TW"/>
              </w:rPr>
            </w:pPr>
            <w:r w:rsidRPr="00F223D2">
              <w:rPr>
                <w:rFonts w:ascii="標楷體" w:hAnsi="標楷體"/>
              </w:rPr>
              <w:t>.301</w:t>
            </w:r>
            <w:r w:rsidRPr="00F223D2">
              <w:rPr>
                <w:rFonts w:ascii="標楷體" w:hAnsi="標楷體" w:hint="eastAsia"/>
                <w:lang w:eastAsia="zh-TW"/>
              </w:rPr>
              <w:t>7</w:t>
            </w:r>
          </w:p>
        </w:tc>
      </w:tr>
    </w:tbl>
    <w:p w:rsidR="00740934" w:rsidRPr="007036AF" w:rsidRDefault="00740934" w:rsidP="00740934">
      <w:pPr>
        <w:rPr>
          <w:rFonts w:ascii="標楷體" w:eastAsia="標楷體" w:hAnsi="標楷體" w:cs="Times New Roman"/>
          <w:color w:val="000000"/>
          <w:szCs w:val="24"/>
        </w:rPr>
      </w:pPr>
      <w:r w:rsidRPr="004102E9">
        <w:rPr>
          <w:rFonts w:ascii="標楷體" w:eastAsia="標楷體" w:hAnsi="標楷體" w:cs="Times New Roman"/>
          <w:color w:val="000000"/>
          <w:szCs w:val="24"/>
        </w:rPr>
        <w:t>* p&lt;.05</w:t>
      </w:r>
      <w:r w:rsidRPr="004102E9">
        <w:rPr>
          <w:rFonts w:ascii="標楷體" w:eastAsia="標楷體" w:hAnsi="標楷體" w:cs="Times New Roman" w:hint="eastAsia"/>
          <w:color w:val="000000"/>
          <w:szCs w:val="24"/>
        </w:rPr>
        <w:t>，</w:t>
      </w:r>
      <w:r w:rsidRPr="004102E9">
        <w:rPr>
          <w:rFonts w:ascii="標楷體" w:eastAsia="標楷體" w:hAnsi="標楷體" w:cs="Times New Roman"/>
          <w:color w:val="000000"/>
          <w:szCs w:val="24"/>
        </w:rPr>
        <w:t>** p&lt;.01</w:t>
      </w:r>
      <w:r w:rsidRPr="004102E9">
        <w:rPr>
          <w:rFonts w:ascii="標楷體" w:eastAsia="標楷體" w:hAnsi="標楷體" w:cs="Times New Roman" w:hint="eastAsia"/>
          <w:color w:val="000000"/>
          <w:szCs w:val="24"/>
        </w:rPr>
        <w:t>，</w:t>
      </w:r>
      <w:r w:rsidRPr="004102E9">
        <w:rPr>
          <w:rFonts w:ascii="標楷體" w:eastAsia="標楷體" w:hAnsi="標楷體" w:cs="Times New Roman"/>
          <w:color w:val="000000"/>
          <w:szCs w:val="24"/>
        </w:rPr>
        <w:t>*** p&lt;.001</w:t>
      </w:r>
    </w:p>
    <w:p w:rsidR="0004502D" w:rsidRDefault="0004502D" w:rsidP="007929EB">
      <w:pPr>
        <w:rPr>
          <w:rFonts w:ascii="標楷體" w:eastAsia="標楷體" w:hAnsi="標楷體"/>
          <w:szCs w:val="24"/>
        </w:rPr>
      </w:pPr>
    </w:p>
    <w:p w:rsidR="0039439E" w:rsidRPr="00902D3C" w:rsidRDefault="00902D3C" w:rsidP="00902D3C">
      <w:pPr>
        <w:spacing w:line="360" w:lineRule="auto"/>
        <w:rPr>
          <w:rFonts w:ascii="標楷體" w:eastAsia="標楷體" w:hAnsi="標楷體" w:cs="Times New Roman"/>
          <w:szCs w:val="24"/>
        </w:rPr>
      </w:pPr>
      <w:r>
        <w:rPr>
          <w:rFonts w:ascii="標楷體" w:eastAsia="標楷體" w:hAnsi="標楷體" w:cs="Times New Roman" w:hint="eastAsia"/>
          <w:szCs w:val="24"/>
        </w:rPr>
        <w:t>三、</w:t>
      </w:r>
      <w:r w:rsidR="0039439E" w:rsidRPr="00902D3C">
        <w:rPr>
          <w:rFonts w:ascii="標楷體" w:eastAsia="標楷體" w:hAnsi="標楷體" w:cs="Times New Roman" w:hint="eastAsia"/>
          <w:szCs w:val="24"/>
        </w:rPr>
        <w:t>實驗組與對照組後</w:t>
      </w:r>
      <w:r w:rsidRPr="00902D3C">
        <w:rPr>
          <w:rFonts w:ascii="標楷體" w:eastAsia="標楷體" w:hAnsi="標楷體" w:cs="Times New Roman" w:hint="eastAsia"/>
          <w:szCs w:val="24"/>
        </w:rPr>
        <w:t>測結果分析</w:t>
      </w:r>
    </w:p>
    <w:p w:rsidR="00F22A3D" w:rsidRPr="000A4AFE" w:rsidRDefault="0039439E" w:rsidP="000A4AFE">
      <w:pPr>
        <w:pStyle w:val="a3"/>
        <w:spacing w:line="360" w:lineRule="auto"/>
        <w:ind w:leftChars="0" w:left="0"/>
        <w:rPr>
          <w:rFonts w:ascii="標楷體" w:eastAsia="標楷體" w:hAnsi="標楷體" w:cs="Times New Roman"/>
          <w:color w:val="000000" w:themeColor="text1"/>
          <w:szCs w:val="24"/>
        </w:rPr>
      </w:pPr>
      <w:r>
        <w:rPr>
          <w:rFonts w:ascii="標楷體" w:eastAsia="標楷體" w:hAnsi="標楷體" w:cs="Times New Roman" w:hint="eastAsia"/>
          <w:szCs w:val="24"/>
        </w:rPr>
        <w:t xml:space="preserve">  </w:t>
      </w:r>
      <w:r w:rsidRPr="000B3CE9">
        <w:rPr>
          <w:rFonts w:ascii="標楷體" w:eastAsia="標楷體" w:hAnsi="標楷體" w:cs="Times New Roman" w:hint="eastAsia"/>
          <w:color w:val="000000" w:themeColor="text1"/>
          <w:szCs w:val="24"/>
        </w:rPr>
        <w:t xml:space="preserve">  依據後測的填答結果，</w:t>
      </w:r>
      <w:r w:rsidR="00FC589E" w:rsidRPr="000B3CE9">
        <w:rPr>
          <w:rFonts w:ascii="標楷體" w:eastAsia="標楷體" w:hAnsi="標楷體" w:cs="Times New Roman" w:hint="eastAsia"/>
          <w:color w:val="000000" w:themeColor="text1"/>
          <w:szCs w:val="24"/>
        </w:rPr>
        <w:t>實驗組與對照組填答結果進行口腔保健知識、態度、行為及自效能之獨立樣本t</w:t>
      </w:r>
      <w:r w:rsidRPr="000B3CE9">
        <w:rPr>
          <w:rFonts w:ascii="標楷體" w:eastAsia="標楷體" w:hAnsi="標楷體" w:cs="Times New Roman" w:hint="eastAsia"/>
          <w:color w:val="000000" w:themeColor="text1"/>
          <w:szCs w:val="24"/>
        </w:rPr>
        <w:t>檢定(表10)，在口腔保健知識</w:t>
      </w:r>
      <w:r w:rsidR="000B3CE9" w:rsidRPr="000B3CE9">
        <w:rPr>
          <w:rFonts w:ascii="標楷體" w:eastAsia="標楷體" w:hAnsi="標楷體" w:cs="Times New Roman" w:hint="eastAsia"/>
          <w:color w:val="000000" w:themeColor="text1"/>
          <w:szCs w:val="24"/>
        </w:rPr>
        <w:t>面</w:t>
      </w:r>
      <w:r w:rsidRPr="000B3CE9">
        <w:rPr>
          <w:rFonts w:ascii="標楷體" w:eastAsia="標楷體" w:hAnsi="標楷體" w:cs="Times New Roman" w:hint="eastAsia"/>
          <w:color w:val="000000" w:themeColor="text1"/>
          <w:szCs w:val="24"/>
        </w:rPr>
        <w:t>達顯著差異(P&lt;.001)</w:t>
      </w:r>
      <w:r w:rsidR="000B3CE9" w:rsidRPr="000B3CE9">
        <w:rPr>
          <w:rFonts w:ascii="標楷體" w:eastAsia="標楷體" w:hAnsi="標楷體" w:cs="Times New Roman" w:hint="eastAsia"/>
          <w:color w:val="000000" w:themeColor="text1"/>
          <w:szCs w:val="24"/>
        </w:rPr>
        <w:t>，口腔保健態度面後測高於前測(P&lt;.05)</w:t>
      </w:r>
      <w:r w:rsidR="00FC589E" w:rsidRPr="000B3CE9">
        <w:rPr>
          <w:rFonts w:ascii="標楷體" w:eastAsia="標楷體" w:hAnsi="標楷體" w:cs="Times New Roman" w:hint="eastAsia"/>
          <w:color w:val="000000" w:themeColor="text1"/>
          <w:szCs w:val="24"/>
        </w:rPr>
        <w:t>，</w:t>
      </w:r>
      <w:r w:rsidR="000B3CE9" w:rsidRPr="000B3CE9">
        <w:rPr>
          <w:rFonts w:ascii="標楷體" w:eastAsia="標楷體" w:hAnsi="標楷體" w:cs="Times New Roman" w:hint="eastAsia"/>
          <w:color w:val="000000" w:themeColor="text1"/>
          <w:szCs w:val="24"/>
        </w:rPr>
        <w:t>可顯示實驗組</w:t>
      </w:r>
      <w:r w:rsidR="000B3CE9">
        <w:rPr>
          <w:rFonts w:ascii="標楷體" w:eastAsia="標楷體" w:hAnsi="標楷體" w:cs="Times New Roman" w:hint="eastAsia"/>
          <w:color w:val="000000" w:themeColor="text1"/>
          <w:szCs w:val="24"/>
        </w:rPr>
        <w:t>在口腔保健教學與活動後，在知識、態度面</w:t>
      </w:r>
      <w:r w:rsidR="000B3CE9" w:rsidRPr="000B3CE9">
        <w:rPr>
          <w:rFonts w:ascii="標楷體" w:eastAsia="標楷體" w:hAnsi="標楷體" w:cs="Times New Roman" w:hint="eastAsia"/>
          <w:color w:val="000000" w:themeColor="text1"/>
          <w:szCs w:val="24"/>
        </w:rPr>
        <w:t>結果優於對照組</w:t>
      </w:r>
      <w:r w:rsidR="000B3CE9">
        <w:rPr>
          <w:rFonts w:ascii="標楷體" w:eastAsia="標楷體" w:hAnsi="標楷體" w:cs="Times New Roman" w:hint="eastAsia"/>
          <w:color w:val="000000" w:themeColor="text1"/>
          <w:szCs w:val="24"/>
        </w:rPr>
        <w:t>，代表推行口腔口腔保健教學及活動宣導是具有成效的。口腔保健行為及自我效能面進步程度較少，是須持續</w:t>
      </w:r>
      <w:r w:rsidR="000F05FF">
        <w:rPr>
          <w:rFonts w:ascii="標楷體" w:eastAsia="標楷體" w:hAnsi="標楷體" w:cs="Times New Roman" w:hint="eastAsia"/>
          <w:color w:val="000000" w:themeColor="text1"/>
          <w:szCs w:val="24"/>
        </w:rPr>
        <w:t>推行口腔保健的重點</w:t>
      </w:r>
      <w:r w:rsidR="000B3CE9" w:rsidRPr="000B3CE9">
        <w:rPr>
          <w:rFonts w:ascii="標楷體" w:eastAsia="標楷體" w:hAnsi="標楷體" w:cs="Times New Roman" w:hint="eastAsia"/>
          <w:color w:val="000000" w:themeColor="text1"/>
          <w:szCs w:val="24"/>
        </w:rPr>
        <w:t>。</w:t>
      </w:r>
    </w:p>
    <w:p w:rsidR="00FC589E" w:rsidRPr="00740934" w:rsidRDefault="00FC589E" w:rsidP="00FC589E">
      <w:pPr>
        <w:spacing w:line="276" w:lineRule="auto"/>
        <w:jc w:val="both"/>
        <w:rPr>
          <w:rFonts w:ascii="標楷體" w:eastAsia="標楷體" w:hAnsi="標楷體"/>
          <w:color w:val="000000" w:themeColor="text1"/>
          <w:szCs w:val="24"/>
        </w:rPr>
      </w:pPr>
      <w:r w:rsidRPr="00740934">
        <w:rPr>
          <w:rFonts w:ascii="標楷體" w:eastAsia="標楷體" w:hAnsi="標楷體" w:hint="eastAsia"/>
          <w:color w:val="000000" w:themeColor="text1"/>
        </w:rPr>
        <w:t>表</w:t>
      </w:r>
      <w:r w:rsidR="0039439E">
        <w:rPr>
          <w:rFonts w:ascii="標楷體" w:eastAsia="標楷體" w:hAnsi="標楷體" w:hint="eastAsia"/>
          <w:color w:val="000000" w:themeColor="text1"/>
        </w:rPr>
        <w:t>10</w:t>
      </w:r>
      <w:r w:rsidRPr="00740934">
        <w:rPr>
          <w:rFonts w:ascii="標楷體" w:eastAsia="標楷體" w:hAnsi="標楷體" w:hint="eastAsia"/>
          <w:color w:val="000000" w:themeColor="text1"/>
        </w:rPr>
        <w:t>、</w:t>
      </w:r>
      <w:r w:rsidRPr="00740934">
        <w:rPr>
          <w:rFonts w:ascii="標楷體" w:eastAsia="標楷體" w:hAnsi="標楷體"/>
          <w:color w:val="000000" w:themeColor="text1"/>
        </w:rPr>
        <w:t xml:space="preserve"> </w:t>
      </w:r>
      <w:r w:rsidR="009F6386" w:rsidRPr="00740934">
        <w:rPr>
          <w:rFonts w:ascii="標楷體" w:eastAsia="標楷體" w:hAnsi="標楷體" w:hint="eastAsia"/>
          <w:color w:val="000000" w:themeColor="text1"/>
        </w:rPr>
        <w:t>實驗組與對照組</w:t>
      </w:r>
      <w:r w:rsidR="00FC14FC">
        <w:rPr>
          <w:rFonts w:ascii="標楷體" w:eastAsia="標楷體" w:hAnsi="標楷體" w:hint="eastAsia"/>
          <w:color w:val="000000" w:themeColor="text1"/>
        </w:rPr>
        <w:t xml:space="preserve"> </w:t>
      </w:r>
      <w:r w:rsidR="009F6386" w:rsidRPr="00740934">
        <w:rPr>
          <w:rFonts w:ascii="標楷體" w:eastAsia="標楷體" w:hAnsi="標楷體" w:hint="eastAsia"/>
          <w:color w:val="000000" w:themeColor="text1"/>
        </w:rPr>
        <w:t>後測之</w:t>
      </w:r>
      <w:r w:rsidRPr="00740934">
        <w:rPr>
          <w:rFonts w:ascii="標楷體" w:eastAsia="標楷體" w:hAnsi="標楷體" w:hint="eastAsia"/>
          <w:color w:val="000000" w:themeColor="text1"/>
        </w:rPr>
        <w:t>獨立樣本t檢定(N=169)</w:t>
      </w:r>
    </w:p>
    <w:tbl>
      <w:tblPr>
        <w:tblW w:w="4810" w:type="pct"/>
        <w:tblBorders>
          <w:top w:val="single" w:sz="4" w:space="0" w:color="auto"/>
          <w:bottom w:val="single" w:sz="4" w:space="0" w:color="auto"/>
          <w:insideH w:val="single" w:sz="4" w:space="0" w:color="auto"/>
        </w:tblBorders>
        <w:tblLook w:val="01E0" w:firstRow="1" w:lastRow="1" w:firstColumn="1" w:lastColumn="1" w:noHBand="0" w:noVBand="0"/>
      </w:tblPr>
      <w:tblGrid>
        <w:gridCol w:w="2263"/>
        <w:gridCol w:w="1299"/>
        <w:gridCol w:w="875"/>
        <w:gridCol w:w="1013"/>
        <w:gridCol w:w="1198"/>
        <w:gridCol w:w="1295"/>
        <w:gridCol w:w="1782"/>
      </w:tblGrid>
      <w:tr w:rsidR="00740934" w:rsidRPr="00740934" w:rsidTr="00740934">
        <w:trPr>
          <w:trHeight w:val="555"/>
        </w:trPr>
        <w:tc>
          <w:tcPr>
            <w:tcW w:w="1163" w:type="pct"/>
            <w:vMerge w:val="restart"/>
            <w:tcBorders>
              <w:top w:val="single" w:sz="4" w:space="0" w:color="auto"/>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項目</w:t>
            </w:r>
          </w:p>
        </w:tc>
        <w:tc>
          <w:tcPr>
            <w:tcW w:w="1118" w:type="pct"/>
            <w:gridSpan w:val="2"/>
            <w:tcBorders>
              <w:top w:val="single" w:sz="4" w:space="0" w:color="auto"/>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實驗組</w:t>
            </w:r>
            <w:r w:rsidRPr="00740934">
              <w:rPr>
                <w:rFonts w:ascii="Times New Roman" w:eastAsia="標楷體" w:hAnsi="Times New Roman" w:cs="Times New Roman" w:hint="eastAsia"/>
                <w:color w:val="000000" w:themeColor="text1"/>
                <w:szCs w:val="24"/>
              </w:rPr>
              <w:t>(n=87)</w:t>
            </w:r>
          </w:p>
        </w:tc>
        <w:tc>
          <w:tcPr>
            <w:tcW w:w="1137" w:type="pct"/>
            <w:gridSpan w:val="2"/>
            <w:tcBorders>
              <w:top w:val="single" w:sz="4" w:space="0" w:color="auto"/>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對照組</w:t>
            </w:r>
            <w:r w:rsidRPr="00740934">
              <w:rPr>
                <w:rFonts w:ascii="Times New Roman" w:eastAsia="標楷體" w:hAnsi="Times New Roman" w:cs="Times New Roman" w:hint="eastAsia"/>
                <w:color w:val="000000" w:themeColor="text1"/>
                <w:szCs w:val="24"/>
              </w:rPr>
              <w:t>(n=82)</w:t>
            </w:r>
          </w:p>
        </w:tc>
        <w:tc>
          <w:tcPr>
            <w:tcW w:w="666" w:type="pct"/>
            <w:vMerge w:val="restart"/>
            <w:tcBorders>
              <w:top w:val="single" w:sz="4" w:space="0" w:color="auto"/>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 xml:space="preserve">   T</w:t>
            </w:r>
            <w:r w:rsidRPr="00740934">
              <w:rPr>
                <w:rFonts w:ascii="Times New Roman" w:eastAsia="標楷體" w:hAnsi="Times New Roman" w:cs="Times New Roman" w:hint="eastAsia"/>
                <w:color w:val="000000" w:themeColor="text1"/>
                <w:szCs w:val="24"/>
              </w:rPr>
              <w:t>值</w:t>
            </w:r>
          </w:p>
        </w:tc>
        <w:tc>
          <w:tcPr>
            <w:tcW w:w="916" w:type="pct"/>
            <w:vMerge w:val="restart"/>
            <w:tcBorders>
              <w:top w:val="single" w:sz="4" w:space="0" w:color="auto"/>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P</w:t>
            </w:r>
            <w:r w:rsidRPr="00740934">
              <w:rPr>
                <w:rFonts w:ascii="Times New Roman" w:eastAsia="標楷體" w:hAnsi="Times New Roman" w:cs="Times New Roman" w:hint="eastAsia"/>
                <w:color w:val="000000" w:themeColor="text1"/>
                <w:szCs w:val="24"/>
              </w:rPr>
              <w:t>值</w:t>
            </w:r>
          </w:p>
        </w:tc>
      </w:tr>
      <w:tr w:rsidR="00740934" w:rsidRPr="00740934" w:rsidTr="00FC14FC">
        <w:trPr>
          <w:trHeight w:val="706"/>
        </w:trPr>
        <w:tc>
          <w:tcPr>
            <w:tcW w:w="1163" w:type="pct"/>
            <w:vMerge/>
            <w:tcBorders>
              <w:top w:val="single" w:sz="4" w:space="0" w:color="auto"/>
              <w:left w:val="nil"/>
              <w:bottom w:val="single" w:sz="4" w:space="0" w:color="auto"/>
              <w:right w:val="nil"/>
            </w:tcBorders>
            <w:vAlign w:val="center"/>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1118" w:type="pct"/>
            <w:gridSpan w:val="2"/>
            <w:tcBorders>
              <w:top w:val="single" w:sz="4" w:space="0" w:color="auto"/>
              <w:left w:val="nil"/>
              <w:bottom w:val="nil"/>
              <w:right w:val="nil"/>
            </w:tcBorders>
            <w:vAlign w:val="center"/>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平均數</w:t>
            </w:r>
            <w:r w:rsidRPr="00740934">
              <w:rPr>
                <w:rFonts w:ascii="Times New Roman" w:eastAsia="標楷體" w:hAnsi="Times New Roman" w:cs="Times New Roman" w:hint="eastAsia"/>
                <w:color w:val="000000" w:themeColor="text1"/>
                <w:szCs w:val="24"/>
              </w:rPr>
              <w:t xml:space="preserve">   </w:t>
            </w:r>
            <w:r w:rsidRPr="00740934">
              <w:rPr>
                <w:rFonts w:ascii="Times New Roman" w:eastAsia="標楷體" w:hAnsi="Times New Roman" w:cs="Times New Roman" w:hint="eastAsia"/>
                <w:color w:val="000000" w:themeColor="text1"/>
                <w:szCs w:val="24"/>
              </w:rPr>
              <w:t>標準差</w:t>
            </w:r>
          </w:p>
        </w:tc>
        <w:tc>
          <w:tcPr>
            <w:tcW w:w="1137" w:type="pct"/>
            <w:gridSpan w:val="2"/>
            <w:tcBorders>
              <w:top w:val="single" w:sz="4" w:space="0" w:color="auto"/>
              <w:left w:val="nil"/>
              <w:bottom w:val="nil"/>
              <w:right w:val="nil"/>
            </w:tcBorders>
            <w:vAlign w:val="center"/>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平均數</w:t>
            </w:r>
            <w:r w:rsidR="00740934">
              <w:rPr>
                <w:rFonts w:ascii="Times New Roman" w:eastAsia="標楷體" w:hAnsi="Times New Roman" w:cs="Times New Roman" w:hint="eastAsia"/>
                <w:color w:val="000000" w:themeColor="text1"/>
                <w:szCs w:val="24"/>
              </w:rPr>
              <w:t xml:space="preserve">  </w:t>
            </w:r>
            <w:r w:rsidRPr="00740934">
              <w:rPr>
                <w:rFonts w:ascii="Times New Roman" w:eastAsia="標楷體" w:hAnsi="Times New Roman" w:cs="Times New Roman" w:hint="eastAsia"/>
                <w:color w:val="000000" w:themeColor="text1"/>
                <w:szCs w:val="24"/>
              </w:rPr>
              <w:t>標準差</w:t>
            </w:r>
          </w:p>
        </w:tc>
        <w:tc>
          <w:tcPr>
            <w:tcW w:w="666" w:type="pct"/>
            <w:vMerge/>
            <w:tcBorders>
              <w:top w:val="single" w:sz="4" w:space="0" w:color="auto"/>
              <w:left w:val="nil"/>
              <w:bottom w:val="single" w:sz="4" w:space="0" w:color="auto"/>
              <w:right w:val="nil"/>
            </w:tcBorders>
            <w:vAlign w:val="center"/>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916" w:type="pct"/>
            <w:vMerge/>
            <w:tcBorders>
              <w:top w:val="single" w:sz="4" w:space="0" w:color="auto"/>
              <w:left w:val="nil"/>
              <w:bottom w:val="single" w:sz="4" w:space="0" w:color="auto"/>
              <w:right w:val="nil"/>
            </w:tcBorders>
            <w:vAlign w:val="center"/>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r>
      <w:tr w:rsidR="00740934" w:rsidRPr="00740934" w:rsidTr="00FC14FC">
        <w:trPr>
          <w:trHeight w:val="70"/>
        </w:trPr>
        <w:tc>
          <w:tcPr>
            <w:tcW w:w="1163" w:type="pct"/>
            <w:vMerge/>
            <w:tcBorders>
              <w:top w:val="single" w:sz="4" w:space="0" w:color="auto"/>
              <w:left w:val="nil"/>
              <w:bottom w:val="single" w:sz="4" w:space="0" w:color="auto"/>
              <w:right w:val="nil"/>
            </w:tcBorders>
            <w:vAlign w:val="center"/>
            <w:hideMark/>
          </w:tcPr>
          <w:p w:rsidR="00FC589E" w:rsidRPr="00740934" w:rsidRDefault="00FC589E" w:rsidP="003B4DEB">
            <w:pPr>
              <w:widowControl/>
              <w:rPr>
                <w:rFonts w:ascii="標楷體" w:eastAsia="標楷體" w:hAnsi="標楷體" w:cs="標楷體"/>
                <w:color w:val="000000" w:themeColor="text1"/>
                <w:kern w:val="0"/>
                <w:szCs w:val="24"/>
              </w:rPr>
            </w:pPr>
          </w:p>
        </w:tc>
        <w:tc>
          <w:tcPr>
            <w:tcW w:w="668" w:type="pct"/>
            <w:tcBorders>
              <w:top w:val="nil"/>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450" w:type="pct"/>
            <w:tcBorders>
              <w:top w:val="nil"/>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521" w:type="pct"/>
            <w:tcBorders>
              <w:top w:val="nil"/>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616" w:type="pct"/>
            <w:tcBorders>
              <w:top w:val="nil"/>
              <w:left w:val="nil"/>
              <w:bottom w:val="single" w:sz="4" w:space="0" w:color="auto"/>
              <w:right w:val="nil"/>
            </w:tcBorders>
            <w:vAlign w:val="center"/>
            <w:hideMark/>
          </w:tcPr>
          <w:p w:rsidR="00FC589E" w:rsidRPr="00740934" w:rsidRDefault="00FC589E" w:rsidP="003B4DEB">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666" w:type="pct"/>
            <w:vMerge/>
            <w:tcBorders>
              <w:top w:val="single" w:sz="4" w:space="0" w:color="auto"/>
              <w:left w:val="nil"/>
              <w:bottom w:val="single" w:sz="4" w:space="0" w:color="auto"/>
              <w:right w:val="nil"/>
            </w:tcBorders>
            <w:vAlign w:val="center"/>
            <w:hideMark/>
          </w:tcPr>
          <w:p w:rsidR="00FC589E" w:rsidRPr="00740934" w:rsidRDefault="00FC589E" w:rsidP="003B4DEB">
            <w:pPr>
              <w:widowControl/>
              <w:rPr>
                <w:rFonts w:ascii="標楷體" w:eastAsia="標楷體" w:hAnsi="標楷體" w:cs="標楷體"/>
                <w:color w:val="000000" w:themeColor="text1"/>
                <w:kern w:val="0"/>
                <w:szCs w:val="24"/>
              </w:rPr>
            </w:pPr>
          </w:p>
        </w:tc>
        <w:tc>
          <w:tcPr>
            <w:tcW w:w="916" w:type="pct"/>
            <w:vMerge/>
            <w:tcBorders>
              <w:top w:val="single" w:sz="4" w:space="0" w:color="auto"/>
              <w:left w:val="nil"/>
              <w:bottom w:val="single" w:sz="4" w:space="0" w:color="auto"/>
              <w:right w:val="nil"/>
            </w:tcBorders>
            <w:vAlign w:val="center"/>
            <w:hideMark/>
          </w:tcPr>
          <w:p w:rsidR="00FC589E" w:rsidRPr="00740934" w:rsidRDefault="00FC589E" w:rsidP="003B4DEB">
            <w:pPr>
              <w:widowControl/>
              <w:rPr>
                <w:rFonts w:ascii="標楷體" w:eastAsia="標楷體" w:hAnsi="標楷體" w:cs="標楷體"/>
                <w:color w:val="000000" w:themeColor="text1"/>
                <w:kern w:val="0"/>
                <w:szCs w:val="24"/>
              </w:rPr>
            </w:pPr>
          </w:p>
        </w:tc>
      </w:tr>
      <w:tr w:rsidR="00740934" w:rsidRPr="00740934" w:rsidTr="00740934">
        <w:trPr>
          <w:trHeight w:val="458"/>
        </w:trPr>
        <w:tc>
          <w:tcPr>
            <w:tcW w:w="1163" w:type="pct"/>
            <w:tcBorders>
              <w:top w:val="single" w:sz="4" w:space="0" w:color="auto"/>
              <w:left w:val="nil"/>
              <w:bottom w:val="single" w:sz="4" w:space="0" w:color="auto"/>
              <w:right w:val="nil"/>
            </w:tcBorders>
            <w:hideMark/>
          </w:tcPr>
          <w:p w:rsidR="00FC589E" w:rsidRPr="00740934" w:rsidRDefault="00FC589E" w:rsidP="003B4DEB">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口腔保健知識</w:t>
            </w:r>
          </w:p>
        </w:tc>
        <w:tc>
          <w:tcPr>
            <w:tcW w:w="668" w:type="pct"/>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rPr>
                <w:rFonts w:ascii="標楷體" w:eastAsia="標楷體" w:hAnsi="標楷體" w:cs="標楷體"/>
                <w:color w:val="000000" w:themeColor="text1"/>
                <w:szCs w:val="24"/>
              </w:rPr>
            </w:pPr>
            <w:r w:rsidRPr="00321C24">
              <w:rPr>
                <w:rFonts w:ascii="標楷體" w:eastAsia="標楷體" w:hAnsi="標楷體" w:cs="新細明體" w:hint="eastAsia"/>
                <w:color w:val="000000" w:themeColor="text1"/>
                <w:kern w:val="0"/>
                <w:szCs w:val="24"/>
              </w:rPr>
              <w:t>12.20</w:t>
            </w:r>
          </w:p>
        </w:tc>
        <w:tc>
          <w:tcPr>
            <w:tcW w:w="450" w:type="pct"/>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321C24">
              <w:rPr>
                <w:rFonts w:ascii="標楷體" w:eastAsia="標楷體" w:hAnsi="標楷體" w:cs="新細明體" w:hint="eastAsia"/>
                <w:color w:val="000000" w:themeColor="text1"/>
                <w:kern w:val="0"/>
                <w:szCs w:val="24"/>
              </w:rPr>
              <w:t>2.35</w:t>
            </w:r>
          </w:p>
        </w:tc>
        <w:tc>
          <w:tcPr>
            <w:tcW w:w="521" w:type="pct"/>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rPr>
                <w:rFonts w:ascii="標楷體" w:eastAsia="標楷體" w:hAnsi="標楷體" w:cs="標楷體"/>
                <w:color w:val="000000" w:themeColor="text1"/>
                <w:szCs w:val="24"/>
              </w:rPr>
            </w:pPr>
            <w:r w:rsidRPr="00321C24">
              <w:rPr>
                <w:rFonts w:ascii="標楷體" w:eastAsia="標楷體" w:hAnsi="標楷體" w:cs="新細明體" w:hint="eastAsia"/>
                <w:color w:val="000000" w:themeColor="text1"/>
                <w:kern w:val="0"/>
                <w:szCs w:val="24"/>
              </w:rPr>
              <w:t>9.25</w:t>
            </w:r>
          </w:p>
        </w:tc>
        <w:tc>
          <w:tcPr>
            <w:tcW w:w="1282" w:type="pct"/>
            <w:gridSpan w:val="2"/>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ind w:leftChars="-127" w:left="-305" w:firstLineChars="127" w:firstLine="305"/>
              <w:rPr>
                <w:rFonts w:ascii="標楷體" w:eastAsia="標楷體" w:hAnsi="標楷體" w:cs="Times New Roman"/>
                <w:color w:val="000000" w:themeColor="text1"/>
                <w:szCs w:val="24"/>
              </w:rPr>
            </w:pPr>
            <w:r w:rsidRPr="00321C24">
              <w:rPr>
                <w:rFonts w:ascii="標楷體" w:eastAsia="標楷體" w:hAnsi="標楷體" w:cs="新細明體" w:hint="eastAsia"/>
                <w:color w:val="000000" w:themeColor="text1"/>
                <w:kern w:val="0"/>
                <w:szCs w:val="24"/>
              </w:rPr>
              <w:t>3.14</w:t>
            </w:r>
            <w:r w:rsidR="00FC589E" w:rsidRPr="00740934">
              <w:rPr>
                <w:rFonts w:ascii="標楷體" w:eastAsia="標楷體" w:hAnsi="標楷體" w:cs="Times New Roman" w:hint="eastAsia"/>
                <w:color w:val="000000" w:themeColor="text1"/>
                <w:szCs w:val="24"/>
              </w:rPr>
              <w:t xml:space="preserve"> </w:t>
            </w:r>
            <w:r w:rsidR="00740934">
              <w:rPr>
                <w:rFonts w:ascii="標楷體" w:eastAsia="標楷體" w:hAnsi="標楷體" w:cs="Times New Roman" w:hint="eastAsia"/>
                <w:color w:val="000000" w:themeColor="text1"/>
                <w:szCs w:val="24"/>
              </w:rPr>
              <w:t xml:space="preserve">     -6.95</w:t>
            </w:r>
          </w:p>
        </w:tc>
        <w:tc>
          <w:tcPr>
            <w:tcW w:w="916" w:type="pct"/>
            <w:tcBorders>
              <w:top w:val="single" w:sz="4" w:space="0" w:color="auto"/>
              <w:left w:val="nil"/>
              <w:bottom w:val="single" w:sz="4" w:space="0" w:color="auto"/>
              <w:right w:val="nil"/>
            </w:tcBorders>
            <w:vAlign w:val="center"/>
            <w:hideMark/>
          </w:tcPr>
          <w:p w:rsidR="00FC589E" w:rsidRPr="00740934" w:rsidRDefault="001843FE" w:rsidP="00740934">
            <w:pPr>
              <w:rPr>
                <w:rFonts w:ascii="標楷體" w:eastAsia="標楷體" w:hAnsi="標楷體" w:cs="新細明體"/>
                <w:color w:val="000000" w:themeColor="text1"/>
                <w:szCs w:val="24"/>
              </w:rPr>
            </w:pPr>
            <w:r w:rsidRPr="00740934">
              <w:rPr>
                <w:rFonts w:ascii="標楷體" w:eastAsia="標楷體" w:hAnsi="標楷體" w:hint="eastAsia"/>
                <w:color w:val="000000" w:themeColor="text1"/>
              </w:rPr>
              <w:t>7.7513E-11</w:t>
            </w:r>
            <w:r w:rsidR="00740934" w:rsidRPr="00740934">
              <w:rPr>
                <w:rFonts w:ascii="標楷體" w:eastAsia="標楷體" w:hAnsi="標楷體" w:hint="eastAsia"/>
                <w:color w:val="000000" w:themeColor="text1"/>
              </w:rPr>
              <w:t>***</w:t>
            </w:r>
          </w:p>
        </w:tc>
      </w:tr>
      <w:tr w:rsidR="00740934" w:rsidRPr="00740934" w:rsidTr="00740934">
        <w:trPr>
          <w:trHeight w:val="458"/>
        </w:trPr>
        <w:tc>
          <w:tcPr>
            <w:tcW w:w="1163" w:type="pct"/>
            <w:tcBorders>
              <w:top w:val="single" w:sz="4" w:space="0" w:color="auto"/>
              <w:left w:val="nil"/>
              <w:bottom w:val="single" w:sz="4" w:space="0" w:color="auto"/>
              <w:right w:val="nil"/>
            </w:tcBorders>
            <w:hideMark/>
          </w:tcPr>
          <w:p w:rsidR="00FC589E" w:rsidRPr="00740934" w:rsidRDefault="00FC589E" w:rsidP="003B4DEB">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口腔保健態度</w:t>
            </w:r>
          </w:p>
        </w:tc>
        <w:tc>
          <w:tcPr>
            <w:tcW w:w="668" w:type="pct"/>
            <w:tcBorders>
              <w:top w:val="single" w:sz="4" w:space="0" w:color="auto"/>
              <w:left w:val="nil"/>
              <w:bottom w:val="single" w:sz="4" w:space="0" w:color="auto"/>
              <w:right w:val="nil"/>
            </w:tcBorders>
            <w:vAlign w:val="center"/>
            <w:hideMark/>
          </w:tcPr>
          <w:p w:rsidR="00FC589E" w:rsidRPr="00740934" w:rsidRDefault="00321C24" w:rsidP="006D25D2">
            <w:pPr>
              <w:tabs>
                <w:tab w:val="left" w:pos="512"/>
              </w:tabs>
              <w:adjustRightInd w:val="0"/>
              <w:spacing w:line="300" w:lineRule="auto"/>
              <w:rPr>
                <w:rFonts w:ascii="標楷體" w:eastAsia="標楷體" w:hAnsi="標楷體" w:cs="標楷體"/>
                <w:color w:val="000000" w:themeColor="text1"/>
                <w:szCs w:val="24"/>
              </w:rPr>
            </w:pPr>
            <w:r w:rsidRPr="00321C24">
              <w:rPr>
                <w:rFonts w:ascii="標楷體" w:eastAsia="標楷體" w:hAnsi="標楷體" w:cs="新細明體" w:hint="eastAsia"/>
                <w:color w:val="000000" w:themeColor="text1"/>
                <w:kern w:val="0"/>
                <w:szCs w:val="24"/>
              </w:rPr>
              <w:t>48.32</w:t>
            </w:r>
          </w:p>
        </w:tc>
        <w:tc>
          <w:tcPr>
            <w:tcW w:w="450" w:type="pct"/>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740934">
              <w:rPr>
                <w:rFonts w:ascii="標楷體" w:eastAsia="標楷體" w:hAnsi="標楷體" w:cs="新細明體" w:hint="eastAsia"/>
                <w:color w:val="000000" w:themeColor="text1"/>
                <w:kern w:val="0"/>
                <w:szCs w:val="24"/>
              </w:rPr>
              <w:t>8.25</w:t>
            </w:r>
          </w:p>
        </w:tc>
        <w:tc>
          <w:tcPr>
            <w:tcW w:w="521" w:type="pct"/>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rPr>
                <w:rFonts w:ascii="標楷體" w:eastAsia="標楷體" w:hAnsi="標楷體" w:cs="標楷體"/>
                <w:color w:val="000000" w:themeColor="text1"/>
                <w:szCs w:val="24"/>
              </w:rPr>
            </w:pPr>
            <w:r w:rsidRPr="00740934">
              <w:rPr>
                <w:rFonts w:ascii="標楷體" w:eastAsia="標楷體" w:hAnsi="標楷體" w:hint="eastAsia"/>
                <w:color w:val="000000" w:themeColor="text1"/>
              </w:rPr>
              <w:t>45.71</w:t>
            </w:r>
          </w:p>
        </w:tc>
        <w:tc>
          <w:tcPr>
            <w:tcW w:w="616" w:type="pct"/>
            <w:tcBorders>
              <w:top w:val="single" w:sz="4" w:space="0" w:color="auto"/>
              <w:left w:val="nil"/>
              <w:bottom w:val="single" w:sz="4" w:space="0" w:color="auto"/>
              <w:right w:val="nil"/>
            </w:tcBorders>
            <w:vAlign w:val="center"/>
            <w:hideMark/>
          </w:tcPr>
          <w:p w:rsidR="00FC589E"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740934">
              <w:rPr>
                <w:rFonts w:ascii="標楷體" w:eastAsia="標楷體" w:hAnsi="標楷體" w:hint="eastAsia"/>
                <w:color w:val="000000" w:themeColor="text1"/>
              </w:rPr>
              <w:t>8.95</w:t>
            </w:r>
          </w:p>
        </w:tc>
        <w:tc>
          <w:tcPr>
            <w:tcW w:w="666" w:type="pct"/>
            <w:tcBorders>
              <w:top w:val="single" w:sz="4" w:space="0" w:color="auto"/>
              <w:left w:val="nil"/>
              <w:bottom w:val="single" w:sz="4" w:space="0" w:color="auto"/>
              <w:right w:val="nil"/>
            </w:tcBorders>
            <w:vAlign w:val="center"/>
            <w:hideMark/>
          </w:tcPr>
          <w:p w:rsidR="00FC589E" w:rsidRPr="00740934" w:rsidRDefault="001843FE" w:rsidP="00740934">
            <w:pPr>
              <w:rPr>
                <w:rFonts w:ascii="標楷體" w:eastAsia="標楷體" w:hAnsi="標楷體" w:cs="新細明體"/>
                <w:color w:val="000000" w:themeColor="text1"/>
                <w:szCs w:val="24"/>
              </w:rPr>
            </w:pPr>
            <w:r w:rsidRPr="00740934">
              <w:rPr>
                <w:rFonts w:ascii="標楷體" w:eastAsia="標楷體" w:hAnsi="標楷體" w:hint="eastAsia"/>
                <w:color w:val="000000" w:themeColor="text1"/>
              </w:rPr>
              <w:t>-2.20</w:t>
            </w:r>
          </w:p>
        </w:tc>
        <w:tc>
          <w:tcPr>
            <w:tcW w:w="916" w:type="pct"/>
            <w:tcBorders>
              <w:top w:val="single" w:sz="4" w:space="0" w:color="auto"/>
              <w:left w:val="nil"/>
              <w:bottom w:val="single" w:sz="4" w:space="0" w:color="auto"/>
              <w:right w:val="nil"/>
            </w:tcBorders>
            <w:vAlign w:val="center"/>
            <w:hideMark/>
          </w:tcPr>
          <w:p w:rsidR="00FC589E" w:rsidRPr="00740934" w:rsidRDefault="00740934" w:rsidP="00740934">
            <w:pPr>
              <w:rPr>
                <w:rFonts w:ascii="標楷體" w:eastAsia="標楷體" w:hAnsi="標楷體" w:cs="新細明體"/>
                <w:color w:val="000000" w:themeColor="text1"/>
                <w:szCs w:val="24"/>
              </w:rPr>
            </w:pPr>
            <w:r>
              <w:rPr>
                <w:rFonts w:ascii="標楷體" w:eastAsia="標楷體" w:hAnsi="標楷體" w:hint="eastAsia"/>
                <w:color w:val="000000" w:themeColor="text1"/>
              </w:rPr>
              <w:t xml:space="preserve"> </w:t>
            </w:r>
            <w:r w:rsidR="001843FE" w:rsidRPr="00740934">
              <w:rPr>
                <w:rFonts w:ascii="標楷體" w:eastAsia="標楷體" w:hAnsi="標楷體" w:hint="eastAsia"/>
                <w:color w:val="000000" w:themeColor="text1"/>
              </w:rPr>
              <w:t>.0292</w:t>
            </w:r>
            <w:r w:rsidRPr="00740934">
              <w:rPr>
                <w:rFonts w:ascii="標楷體" w:eastAsia="標楷體" w:hAnsi="標楷體" w:hint="eastAsia"/>
                <w:color w:val="000000" w:themeColor="text1"/>
              </w:rPr>
              <w:t>*</w:t>
            </w:r>
          </w:p>
        </w:tc>
      </w:tr>
      <w:tr w:rsidR="00740934" w:rsidRPr="00740934" w:rsidTr="00740934">
        <w:trPr>
          <w:trHeight w:val="458"/>
        </w:trPr>
        <w:tc>
          <w:tcPr>
            <w:tcW w:w="1163" w:type="pct"/>
            <w:tcBorders>
              <w:top w:val="single" w:sz="4" w:space="0" w:color="auto"/>
              <w:left w:val="nil"/>
              <w:bottom w:val="single" w:sz="4" w:space="0" w:color="auto"/>
              <w:right w:val="nil"/>
            </w:tcBorders>
            <w:hideMark/>
          </w:tcPr>
          <w:p w:rsidR="00321C24" w:rsidRPr="00740934" w:rsidRDefault="00321C24" w:rsidP="003B4DEB">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lastRenderedPageBreak/>
              <w:t>口腔保健行為</w:t>
            </w:r>
          </w:p>
        </w:tc>
        <w:tc>
          <w:tcPr>
            <w:tcW w:w="668" w:type="pct"/>
            <w:tcBorders>
              <w:top w:val="single" w:sz="4" w:space="0" w:color="auto"/>
              <w:left w:val="nil"/>
              <w:bottom w:val="single" w:sz="4" w:space="0" w:color="auto"/>
              <w:right w:val="nil"/>
            </w:tcBorders>
            <w:vAlign w:val="center"/>
          </w:tcPr>
          <w:p w:rsidR="00321C24" w:rsidRPr="00321C24" w:rsidRDefault="00321C24" w:rsidP="00740934">
            <w:pPr>
              <w:widowControl/>
              <w:ind w:right="480"/>
              <w:rPr>
                <w:rFonts w:ascii="標楷體" w:eastAsia="標楷體" w:hAnsi="標楷體" w:cs="新細明體"/>
                <w:color w:val="000000" w:themeColor="text1"/>
                <w:kern w:val="0"/>
                <w:szCs w:val="24"/>
              </w:rPr>
            </w:pPr>
            <w:r w:rsidRPr="00321C24">
              <w:rPr>
                <w:rFonts w:ascii="標楷體" w:eastAsia="標楷體" w:hAnsi="標楷體" w:cs="新細明體" w:hint="eastAsia"/>
                <w:color w:val="000000" w:themeColor="text1"/>
                <w:kern w:val="0"/>
                <w:szCs w:val="24"/>
              </w:rPr>
              <w:t>9.85</w:t>
            </w:r>
          </w:p>
        </w:tc>
        <w:tc>
          <w:tcPr>
            <w:tcW w:w="450" w:type="pct"/>
            <w:tcBorders>
              <w:top w:val="single" w:sz="4" w:space="0" w:color="auto"/>
              <w:left w:val="nil"/>
              <w:bottom w:val="single" w:sz="4" w:space="0" w:color="auto"/>
              <w:right w:val="nil"/>
            </w:tcBorders>
            <w:vAlign w:val="center"/>
          </w:tcPr>
          <w:p w:rsidR="00321C24"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740934">
              <w:rPr>
                <w:rFonts w:ascii="標楷體" w:eastAsia="標楷體" w:hAnsi="標楷體" w:cs="新細明體" w:hint="eastAsia"/>
                <w:color w:val="000000" w:themeColor="text1"/>
                <w:kern w:val="0"/>
                <w:szCs w:val="24"/>
              </w:rPr>
              <w:t>7.18</w:t>
            </w:r>
          </w:p>
        </w:tc>
        <w:tc>
          <w:tcPr>
            <w:tcW w:w="521" w:type="pct"/>
            <w:tcBorders>
              <w:top w:val="single" w:sz="4" w:space="0" w:color="auto"/>
              <w:left w:val="nil"/>
              <w:bottom w:val="single" w:sz="4" w:space="0" w:color="auto"/>
              <w:right w:val="nil"/>
            </w:tcBorders>
            <w:vAlign w:val="center"/>
          </w:tcPr>
          <w:p w:rsidR="00321C24" w:rsidRPr="00740934" w:rsidRDefault="00321C24" w:rsidP="00740934">
            <w:pPr>
              <w:tabs>
                <w:tab w:val="left" w:pos="512"/>
              </w:tabs>
              <w:adjustRightInd w:val="0"/>
              <w:spacing w:line="300" w:lineRule="auto"/>
              <w:rPr>
                <w:rFonts w:ascii="標楷體" w:eastAsia="標楷體" w:hAnsi="標楷體" w:cs="標楷體"/>
                <w:color w:val="000000" w:themeColor="text1"/>
                <w:szCs w:val="24"/>
              </w:rPr>
            </w:pPr>
            <w:r w:rsidRPr="00740934">
              <w:rPr>
                <w:rFonts w:ascii="標楷體" w:eastAsia="標楷體" w:hAnsi="標楷體" w:cs="標楷體"/>
                <w:color w:val="000000" w:themeColor="text1"/>
                <w:szCs w:val="24"/>
              </w:rPr>
              <w:t>38.86</w:t>
            </w:r>
          </w:p>
        </w:tc>
        <w:tc>
          <w:tcPr>
            <w:tcW w:w="616" w:type="pct"/>
            <w:tcBorders>
              <w:top w:val="single" w:sz="4" w:space="0" w:color="auto"/>
              <w:left w:val="nil"/>
              <w:bottom w:val="single" w:sz="4" w:space="0" w:color="auto"/>
              <w:right w:val="nil"/>
            </w:tcBorders>
            <w:vAlign w:val="center"/>
          </w:tcPr>
          <w:p w:rsidR="00321C24"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740934">
              <w:rPr>
                <w:rFonts w:ascii="標楷體" w:eastAsia="標楷體" w:hAnsi="標楷體" w:hint="eastAsia"/>
                <w:color w:val="000000" w:themeColor="text1"/>
              </w:rPr>
              <w:t>6.44</w:t>
            </w:r>
          </w:p>
        </w:tc>
        <w:tc>
          <w:tcPr>
            <w:tcW w:w="666" w:type="pct"/>
            <w:tcBorders>
              <w:top w:val="single" w:sz="4" w:space="0" w:color="auto"/>
              <w:left w:val="nil"/>
              <w:bottom w:val="single" w:sz="4" w:space="0" w:color="auto"/>
              <w:right w:val="nil"/>
            </w:tcBorders>
            <w:vAlign w:val="center"/>
            <w:hideMark/>
          </w:tcPr>
          <w:p w:rsidR="00321C24" w:rsidRPr="00740934" w:rsidRDefault="006D25D2" w:rsidP="00740934">
            <w:pPr>
              <w:rPr>
                <w:rFonts w:ascii="標楷體" w:eastAsia="標楷體" w:hAnsi="標楷體" w:cs="標楷體"/>
                <w:color w:val="000000" w:themeColor="text1"/>
                <w:szCs w:val="24"/>
              </w:rPr>
            </w:pPr>
            <w:r>
              <w:rPr>
                <w:rFonts w:ascii="標楷體" w:eastAsia="標楷體" w:hAnsi="標楷體" w:hint="eastAsia"/>
                <w:color w:val="000000" w:themeColor="text1"/>
              </w:rPr>
              <w:t>-</w:t>
            </w:r>
            <w:r w:rsidR="001843FE" w:rsidRPr="00740934">
              <w:rPr>
                <w:rFonts w:ascii="標楷體" w:eastAsia="標楷體" w:hAnsi="標楷體" w:hint="eastAsia"/>
                <w:color w:val="000000" w:themeColor="text1"/>
              </w:rPr>
              <w:t>.94</w:t>
            </w:r>
          </w:p>
        </w:tc>
        <w:tc>
          <w:tcPr>
            <w:tcW w:w="916" w:type="pct"/>
            <w:tcBorders>
              <w:top w:val="single" w:sz="4" w:space="0" w:color="auto"/>
              <w:left w:val="nil"/>
              <w:bottom w:val="single" w:sz="4" w:space="0" w:color="auto"/>
              <w:right w:val="nil"/>
            </w:tcBorders>
            <w:vAlign w:val="center"/>
            <w:hideMark/>
          </w:tcPr>
          <w:p w:rsidR="00321C24" w:rsidRPr="00740934" w:rsidRDefault="00740934" w:rsidP="00740934">
            <w:pPr>
              <w:rPr>
                <w:rFonts w:ascii="標楷體" w:eastAsia="標楷體" w:hAnsi="標楷體" w:cs="新細明體"/>
                <w:color w:val="000000" w:themeColor="text1"/>
                <w:szCs w:val="24"/>
              </w:rPr>
            </w:pPr>
            <w:r>
              <w:rPr>
                <w:rFonts w:ascii="標楷體" w:eastAsia="標楷體" w:hAnsi="標楷體" w:hint="eastAsia"/>
                <w:color w:val="000000" w:themeColor="text1"/>
              </w:rPr>
              <w:t xml:space="preserve"> </w:t>
            </w:r>
            <w:r w:rsidRPr="00740934">
              <w:rPr>
                <w:rFonts w:ascii="標楷體" w:eastAsia="標楷體" w:hAnsi="標楷體" w:hint="eastAsia"/>
                <w:color w:val="000000" w:themeColor="text1"/>
              </w:rPr>
              <w:t>.3503</w:t>
            </w:r>
          </w:p>
        </w:tc>
      </w:tr>
      <w:tr w:rsidR="00740934" w:rsidRPr="00740934" w:rsidTr="00740934">
        <w:trPr>
          <w:trHeight w:val="458"/>
        </w:trPr>
        <w:tc>
          <w:tcPr>
            <w:tcW w:w="1163" w:type="pct"/>
            <w:tcBorders>
              <w:top w:val="single" w:sz="4" w:space="0" w:color="auto"/>
              <w:left w:val="nil"/>
              <w:bottom w:val="single" w:sz="4" w:space="0" w:color="auto"/>
              <w:right w:val="nil"/>
            </w:tcBorders>
          </w:tcPr>
          <w:p w:rsidR="00321C24" w:rsidRPr="00740934" w:rsidRDefault="00321C24" w:rsidP="003B4DEB">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口腔保健自我效能</w:t>
            </w:r>
          </w:p>
        </w:tc>
        <w:tc>
          <w:tcPr>
            <w:tcW w:w="668" w:type="pct"/>
            <w:tcBorders>
              <w:top w:val="single" w:sz="4" w:space="0" w:color="auto"/>
              <w:left w:val="nil"/>
              <w:bottom w:val="single" w:sz="4" w:space="0" w:color="auto"/>
              <w:right w:val="nil"/>
            </w:tcBorders>
            <w:vAlign w:val="center"/>
          </w:tcPr>
          <w:p w:rsidR="00321C24" w:rsidRPr="00321C24" w:rsidRDefault="00321C24" w:rsidP="00740934">
            <w:pPr>
              <w:widowControl/>
              <w:ind w:right="480"/>
              <w:rPr>
                <w:rFonts w:ascii="標楷體" w:eastAsia="標楷體" w:hAnsi="標楷體" w:cs="新細明體"/>
                <w:color w:val="000000" w:themeColor="text1"/>
                <w:kern w:val="0"/>
                <w:szCs w:val="24"/>
              </w:rPr>
            </w:pPr>
            <w:r w:rsidRPr="00321C24">
              <w:rPr>
                <w:rFonts w:ascii="標楷體" w:eastAsia="標楷體" w:hAnsi="標楷體" w:cs="新細明體" w:hint="eastAsia"/>
                <w:color w:val="000000" w:themeColor="text1"/>
                <w:kern w:val="0"/>
                <w:szCs w:val="24"/>
              </w:rPr>
              <w:t>13.45</w:t>
            </w:r>
          </w:p>
        </w:tc>
        <w:tc>
          <w:tcPr>
            <w:tcW w:w="450" w:type="pct"/>
            <w:tcBorders>
              <w:top w:val="single" w:sz="4" w:space="0" w:color="auto"/>
              <w:left w:val="nil"/>
              <w:bottom w:val="single" w:sz="4" w:space="0" w:color="auto"/>
              <w:right w:val="nil"/>
            </w:tcBorders>
            <w:vAlign w:val="center"/>
          </w:tcPr>
          <w:p w:rsidR="00321C24"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740934">
              <w:rPr>
                <w:rFonts w:ascii="標楷體" w:eastAsia="標楷體" w:hAnsi="標楷體" w:cs="新細明體" w:hint="eastAsia"/>
                <w:color w:val="000000" w:themeColor="text1"/>
                <w:kern w:val="0"/>
                <w:szCs w:val="24"/>
              </w:rPr>
              <w:t>4.79</w:t>
            </w:r>
          </w:p>
        </w:tc>
        <w:tc>
          <w:tcPr>
            <w:tcW w:w="521" w:type="pct"/>
            <w:tcBorders>
              <w:top w:val="single" w:sz="4" w:space="0" w:color="auto"/>
              <w:left w:val="nil"/>
              <w:bottom w:val="single" w:sz="4" w:space="0" w:color="auto"/>
              <w:right w:val="nil"/>
            </w:tcBorders>
            <w:vAlign w:val="center"/>
          </w:tcPr>
          <w:p w:rsidR="00321C24"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321C24">
              <w:rPr>
                <w:rFonts w:ascii="標楷體" w:eastAsia="標楷體" w:hAnsi="標楷體" w:cs="新細明體" w:hint="eastAsia"/>
                <w:color w:val="000000" w:themeColor="text1"/>
                <w:kern w:val="0"/>
                <w:szCs w:val="24"/>
              </w:rPr>
              <w:t>12.4</w:t>
            </w:r>
          </w:p>
        </w:tc>
        <w:tc>
          <w:tcPr>
            <w:tcW w:w="616" w:type="pct"/>
            <w:tcBorders>
              <w:top w:val="single" w:sz="4" w:space="0" w:color="auto"/>
              <w:left w:val="nil"/>
              <w:bottom w:val="single" w:sz="4" w:space="0" w:color="auto"/>
              <w:right w:val="nil"/>
            </w:tcBorders>
            <w:vAlign w:val="center"/>
          </w:tcPr>
          <w:p w:rsidR="00321C24" w:rsidRPr="00740934" w:rsidRDefault="00321C24" w:rsidP="00740934">
            <w:pPr>
              <w:tabs>
                <w:tab w:val="left" w:pos="512"/>
              </w:tabs>
              <w:adjustRightInd w:val="0"/>
              <w:spacing w:line="300" w:lineRule="auto"/>
              <w:rPr>
                <w:rFonts w:ascii="標楷體" w:eastAsia="標楷體" w:hAnsi="標楷體" w:cs="Times New Roman"/>
                <w:color w:val="000000" w:themeColor="text1"/>
                <w:szCs w:val="24"/>
              </w:rPr>
            </w:pPr>
            <w:r w:rsidRPr="00321C24">
              <w:rPr>
                <w:rFonts w:ascii="標楷體" w:eastAsia="標楷體" w:hAnsi="標楷體" w:cs="新細明體" w:hint="eastAsia"/>
                <w:color w:val="000000" w:themeColor="text1"/>
                <w:kern w:val="0"/>
                <w:szCs w:val="24"/>
              </w:rPr>
              <w:t>5.11</w:t>
            </w:r>
          </w:p>
        </w:tc>
        <w:tc>
          <w:tcPr>
            <w:tcW w:w="666" w:type="pct"/>
            <w:tcBorders>
              <w:top w:val="single" w:sz="4" w:space="0" w:color="auto"/>
              <w:left w:val="nil"/>
              <w:bottom w:val="single" w:sz="4" w:space="0" w:color="auto"/>
              <w:right w:val="nil"/>
            </w:tcBorders>
            <w:vAlign w:val="center"/>
          </w:tcPr>
          <w:p w:rsidR="00321C24" w:rsidRPr="00740934" w:rsidRDefault="00740934" w:rsidP="00740934">
            <w:pPr>
              <w:rPr>
                <w:rFonts w:ascii="標楷體" w:eastAsia="標楷體" w:hAnsi="標楷體" w:cs="新細明體"/>
                <w:color w:val="000000" w:themeColor="text1"/>
                <w:szCs w:val="24"/>
              </w:rPr>
            </w:pPr>
            <w:r w:rsidRPr="00740934">
              <w:rPr>
                <w:rFonts w:ascii="標楷體" w:eastAsia="標楷體" w:hAnsi="標楷體" w:hint="eastAsia"/>
                <w:color w:val="000000" w:themeColor="text1"/>
              </w:rPr>
              <w:t>-1.234</w:t>
            </w:r>
          </w:p>
        </w:tc>
        <w:tc>
          <w:tcPr>
            <w:tcW w:w="916" w:type="pct"/>
            <w:tcBorders>
              <w:top w:val="single" w:sz="4" w:space="0" w:color="auto"/>
              <w:left w:val="nil"/>
              <w:bottom w:val="single" w:sz="4" w:space="0" w:color="auto"/>
              <w:right w:val="nil"/>
            </w:tcBorders>
            <w:vAlign w:val="center"/>
          </w:tcPr>
          <w:p w:rsidR="00321C24" w:rsidRPr="00740934" w:rsidRDefault="00740934" w:rsidP="00740934">
            <w:pPr>
              <w:rPr>
                <w:rFonts w:ascii="標楷體" w:eastAsia="標楷體" w:hAnsi="標楷體" w:cs="新細明體"/>
                <w:color w:val="000000" w:themeColor="text1"/>
                <w:szCs w:val="24"/>
              </w:rPr>
            </w:pPr>
            <w:r>
              <w:rPr>
                <w:rFonts w:ascii="標楷體" w:eastAsia="標楷體" w:hAnsi="標楷體" w:hint="eastAsia"/>
                <w:color w:val="000000" w:themeColor="text1"/>
              </w:rPr>
              <w:t xml:space="preserve"> </w:t>
            </w:r>
            <w:r w:rsidRPr="00740934">
              <w:rPr>
                <w:rFonts w:ascii="標楷體" w:eastAsia="標楷體" w:hAnsi="標楷體" w:hint="eastAsia"/>
                <w:color w:val="000000" w:themeColor="text1"/>
              </w:rPr>
              <w:t>.2189</w:t>
            </w:r>
          </w:p>
        </w:tc>
      </w:tr>
    </w:tbl>
    <w:p w:rsidR="00740934" w:rsidRDefault="00740934" w:rsidP="00740934">
      <w:pPr>
        <w:rPr>
          <w:rFonts w:ascii="標楷體" w:eastAsia="標楷體" w:hAnsi="標楷體" w:cs="Times New Roman"/>
          <w:color w:val="000000" w:themeColor="text1"/>
          <w:szCs w:val="24"/>
        </w:rPr>
      </w:pPr>
      <w:r w:rsidRPr="00740934">
        <w:rPr>
          <w:rFonts w:ascii="標楷體" w:eastAsia="標楷體" w:hAnsi="標楷體" w:cs="Times New Roman"/>
          <w:color w:val="000000" w:themeColor="text1"/>
          <w:szCs w:val="24"/>
        </w:rPr>
        <w:t>* p&lt;.05</w:t>
      </w:r>
      <w:r w:rsidRPr="00740934">
        <w:rPr>
          <w:rFonts w:ascii="標楷體" w:eastAsia="標楷體" w:hAnsi="標楷體" w:cs="Times New Roman" w:hint="eastAsia"/>
          <w:color w:val="000000" w:themeColor="text1"/>
          <w:szCs w:val="24"/>
        </w:rPr>
        <w:t>，</w:t>
      </w:r>
      <w:r w:rsidRPr="00740934">
        <w:rPr>
          <w:rFonts w:ascii="標楷體" w:eastAsia="標楷體" w:hAnsi="標楷體" w:cs="Times New Roman"/>
          <w:color w:val="000000" w:themeColor="text1"/>
          <w:szCs w:val="24"/>
        </w:rPr>
        <w:t>** p&lt;.01</w:t>
      </w:r>
      <w:r w:rsidRPr="00740934">
        <w:rPr>
          <w:rFonts w:ascii="標楷體" w:eastAsia="標楷體" w:hAnsi="標楷體" w:cs="Times New Roman" w:hint="eastAsia"/>
          <w:color w:val="000000" w:themeColor="text1"/>
          <w:szCs w:val="24"/>
        </w:rPr>
        <w:t>，</w:t>
      </w:r>
      <w:r w:rsidRPr="00740934">
        <w:rPr>
          <w:rFonts w:ascii="標楷體" w:eastAsia="標楷體" w:hAnsi="標楷體" w:cs="Times New Roman"/>
          <w:color w:val="000000" w:themeColor="text1"/>
          <w:szCs w:val="24"/>
        </w:rPr>
        <w:t>*** p&lt;.001</w:t>
      </w:r>
    </w:p>
    <w:p w:rsidR="00FC14FC" w:rsidRDefault="00FC14FC" w:rsidP="00902D3C">
      <w:pPr>
        <w:rPr>
          <w:rFonts w:ascii="標楷體" w:eastAsia="標楷體" w:hAnsi="標楷體" w:cs="Times New Roman"/>
          <w:color w:val="000000" w:themeColor="text1"/>
          <w:szCs w:val="24"/>
        </w:rPr>
      </w:pPr>
    </w:p>
    <w:p w:rsidR="002122D5" w:rsidRDefault="002122D5" w:rsidP="003C6FF7">
      <w:pPr>
        <w:spacing w:line="360" w:lineRule="auto"/>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四、實驗組前、後測成對樣本t檢定分析</w:t>
      </w:r>
    </w:p>
    <w:p w:rsidR="002122D5" w:rsidRDefault="00A71F19" w:rsidP="003B34EF">
      <w:pPr>
        <w:spacing w:line="360" w:lineRule="auto"/>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w:t>
      </w:r>
      <w:r w:rsidR="009F0C8F">
        <w:rPr>
          <w:rFonts w:ascii="標楷體" w:eastAsia="標楷體" w:hAnsi="標楷體" w:cs="Times New Roman" w:hint="eastAsia"/>
          <w:color w:val="000000" w:themeColor="text1"/>
          <w:szCs w:val="24"/>
        </w:rPr>
        <w:t>依據實驗組前、後測填答結果，進行實驗組成</w:t>
      </w:r>
      <w:r w:rsidR="00732940">
        <w:rPr>
          <w:rFonts w:ascii="標楷體" w:eastAsia="標楷體" w:hAnsi="標楷體" w:cs="Times New Roman" w:hint="eastAsia"/>
          <w:color w:val="000000" w:themeColor="text1"/>
          <w:szCs w:val="24"/>
        </w:rPr>
        <w:t>對樣本t檢定</w:t>
      </w:r>
      <w:r w:rsidR="009F0C8F">
        <w:rPr>
          <w:rFonts w:ascii="標楷體" w:eastAsia="標楷體" w:hAnsi="標楷體" w:cs="Times New Roman" w:hint="eastAsia"/>
          <w:color w:val="000000" w:themeColor="text1"/>
          <w:szCs w:val="24"/>
        </w:rPr>
        <w:t>(表11)</w:t>
      </w:r>
      <w:r w:rsidR="00732940">
        <w:rPr>
          <w:rFonts w:ascii="標楷體" w:eastAsia="標楷體" w:hAnsi="標楷體" w:cs="Times New Roman" w:hint="eastAsia"/>
          <w:color w:val="000000" w:themeColor="text1"/>
          <w:szCs w:val="24"/>
        </w:rPr>
        <w:t>，</w:t>
      </w:r>
      <w:r w:rsidR="003C6FF7">
        <w:rPr>
          <w:rFonts w:ascii="標楷體" w:eastAsia="標楷體" w:hAnsi="標楷體" w:cs="Times New Roman" w:hint="eastAsia"/>
          <w:color w:val="000000" w:themeColor="text1"/>
          <w:szCs w:val="24"/>
        </w:rPr>
        <w:t>得知實驗組</w:t>
      </w:r>
      <w:r w:rsidR="00732940">
        <w:rPr>
          <w:rFonts w:ascii="標楷體" w:eastAsia="標楷體" w:hAnsi="標楷體" w:cs="Times New Roman" w:hint="eastAsia"/>
          <w:color w:val="000000" w:themeColor="text1"/>
          <w:szCs w:val="24"/>
        </w:rPr>
        <w:t>口腔</w:t>
      </w:r>
      <w:r w:rsidR="003C6FF7">
        <w:rPr>
          <w:rFonts w:ascii="標楷體" w:eastAsia="標楷體" w:hAnsi="標楷體" w:cs="Times New Roman" w:hint="eastAsia"/>
          <w:color w:val="000000" w:themeColor="text1"/>
          <w:szCs w:val="24"/>
        </w:rPr>
        <w:t>保健知識</w:t>
      </w:r>
      <w:r w:rsidR="009F0C8F">
        <w:rPr>
          <w:rFonts w:ascii="標楷體" w:eastAsia="標楷體" w:hAnsi="標楷體" w:cs="Times New Roman" w:hint="eastAsia"/>
          <w:color w:val="000000" w:themeColor="text1"/>
          <w:szCs w:val="24"/>
        </w:rPr>
        <w:t>面</w:t>
      </w:r>
      <w:r w:rsidR="00732940">
        <w:rPr>
          <w:rFonts w:ascii="標楷體" w:eastAsia="標楷體" w:hAnsi="標楷體" w:cs="Times New Roman" w:hint="eastAsia"/>
          <w:color w:val="000000" w:themeColor="text1"/>
          <w:szCs w:val="24"/>
        </w:rPr>
        <w:t>、態度</w:t>
      </w:r>
      <w:r w:rsidR="009F0C8F">
        <w:rPr>
          <w:rFonts w:ascii="標楷體" w:eastAsia="標楷體" w:hAnsi="標楷體" w:cs="Times New Roman" w:hint="eastAsia"/>
          <w:color w:val="000000" w:themeColor="text1"/>
          <w:szCs w:val="24"/>
        </w:rPr>
        <w:t>面</w:t>
      </w:r>
      <w:r w:rsidR="00732940">
        <w:rPr>
          <w:rFonts w:ascii="標楷體" w:eastAsia="標楷體" w:hAnsi="標楷體" w:cs="Times New Roman" w:hint="eastAsia"/>
          <w:color w:val="000000" w:themeColor="text1"/>
          <w:szCs w:val="24"/>
        </w:rPr>
        <w:t>與</w:t>
      </w:r>
      <w:r w:rsidR="003C6FF7">
        <w:rPr>
          <w:rFonts w:ascii="標楷體" w:eastAsia="標楷體" w:hAnsi="標楷體" w:cs="Times New Roman" w:hint="eastAsia"/>
          <w:color w:val="000000" w:themeColor="text1"/>
          <w:szCs w:val="24"/>
        </w:rPr>
        <w:t>行為</w:t>
      </w:r>
      <w:r w:rsidR="009F0C8F">
        <w:rPr>
          <w:rFonts w:ascii="標楷體" w:eastAsia="標楷體" w:hAnsi="標楷體" w:cs="Times New Roman" w:hint="eastAsia"/>
          <w:color w:val="000000" w:themeColor="text1"/>
          <w:szCs w:val="24"/>
        </w:rPr>
        <w:t>面，後測結果</w:t>
      </w:r>
      <w:r>
        <w:rPr>
          <w:rFonts w:ascii="標楷體" w:eastAsia="標楷體" w:hAnsi="標楷體" w:cs="Times New Roman" w:hint="eastAsia"/>
          <w:color w:val="000000" w:themeColor="text1"/>
          <w:szCs w:val="24"/>
        </w:rPr>
        <w:t>皆優於</w:t>
      </w:r>
      <w:r w:rsidR="009F0C8F">
        <w:rPr>
          <w:rFonts w:ascii="標楷體" w:eastAsia="標楷體" w:hAnsi="標楷體" w:cs="Times New Roman" w:hint="eastAsia"/>
          <w:color w:val="000000" w:themeColor="text1"/>
          <w:szCs w:val="24"/>
        </w:rPr>
        <w:t>口腔保健</w:t>
      </w:r>
      <w:r w:rsidR="003C6FF7">
        <w:rPr>
          <w:rFonts w:ascii="標楷體" w:eastAsia="標楷體" w:hAnsi="標楷體" w:cs="Times New Roman" w:hint="eastAsia"/>
          <w:color w:val="000000" w:themeColor="text1"/>
          <w:szCs w:val="24"/>
        </w:rPr>
        <w:t>教學與活動前</w:t>
      </w:r>
      <w:r w:rsidR="00003D78">
        <w:rPr>
          <w:rFonts w:ascii="標楷體" w:eastAsia="標楷體" w:hAnsi="標楷體" w:cs="Times New Roman" w:hint="eastAsia"/>
          <w:color w:val="000000" w:themeColor="text1"/>
          <w:szCs w:val="24"/>
        </w:rPr>
        <w:t>(P&lt;.001)，</w:t>
      </w:r>
      <w:r w:rsidR="003C6FF7">
        <w:rPr>
          <w:rFonts w:ascii="標楷體" w:eastAsia="標楷體" w:hAnsi="標楷體" w:cs="Times New Roman" w:hint="eastAsia"/>
          <w:color w:val="000000" w:themeColor="text1"/>
          <w:szCs w:val="24"/>
        </w:rPr>
        <w:t>因此分析顯示本研究之口腔保健教學與宣導活動具有一定成效。</w:t>
      </w:r>
    </w:p>
    <w:p w:rsidR="00902D3C" w:rsidRDefault="00902D3C" w:rsidP="00902D3C">
      <w:pP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表11、實驗組前測與後測之成對樣本t檢定(N=87)</w:t>
      </w:r>
    </w:p>
    <w:tbl>
      <w:tblPr>
        <w:tblW w:w="4810" w:type="pct"/>
        <w:tblBorders>
          <w:top w:val="single" w:sz="4" w:space="0" w:color="auto"/>
          <w:bottom w:val="single" w:sz="4" w:space="0" w:color="auto"/>
          <w:insideH w:val="single" w:sz="4" w:space="0" w:color="auto"/>
        </w:tblBorders>
        <w:tblLook w:val="01E0" w:firstRow="1" w:lastRow="1" w:firstColumn="1" w:lastColumn="1" w:noHBand="0" w:noVBand="0"/>
      </w:tblPr>
      <w:tblGrid>
        <w:gridCol w:w="2255"/>
        <w:gridCol w:w="1296"/>
        <w:gridCol w:w="864"/>
        <w:gridCol w:w="1056"/>
        <w:gridCol w:w="1191"/>
        <w:gridCol w:w="1288"/>
        <w:gridCol w:w="1775"/>
      </w:tblGrid>
      <w:tr w:rsidR="00902D3C" w:rsidRPr="00740934" w:rsidTr="009F5F8F">
        <w:trPr>
          <w:trHeight w:val="555"/>
        </w:trPr>
        <w:tc>
          <w:tcPr>
            <w:tcW w:w="1163" w:type="pct"/>
            <w:vMerge w:val="restart"/>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項目</w:t>
            </w:r>
          </w:p>
        </w:tc>
        <w:tc>
          <w:tcPr>
            <w:tcW w:w="1118" w:type="pct"/>
            <w:gridSpan w:val="2"/>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前測</w:t>
            </w:r>
            <w:r w:rsidRPr="00740934">
              <w:rPr>
                <w:rFonts w:ascii="Times New Roman" w:eastAsia="標楷體" w:hAnsi="Times New Roman" w:cs="Times New Roman" w:hint="eastAsia"/>
                <w:color w:val="000000" w:themeColor="text1"/>
                <w:szCs w:val="24"/>
              </w:rPr>
              <w:t>(n=87)</w:t>
            </w:r>
          </w:p>
        </w:tc>
        <w:tc>
          <w:tcPr>
            <w:tcW w:w="1137" w:type="pct"/>
            <w:gridSpan w:val="2"/>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後測</w:t>
            </w:r>
            <w:r>
              <w:rPr>
                <w:rFonts w:ascii="Times New Roman" w:eastAsia="標楷體" w:hAnsi="Times New Roman" w:cs="Times New Roman" w:hint="eastAsia"/>
                <w:color w:val="000000" w:themeColor="text1"/>
                <w:szCs w:val="24"/>
              </w:rPr>
              <w:t>(n=87</w:t>
            </w:r>
            <w:r w:rsidRPr="00740934">
              <w:rPr>
                <w:rFonts w:ascii="Times New Roman" w:eastAsia="標楷體" w:hAnsi="Times New Roman" w:cs="Times New Roman" w:hint="eastAsia"/>
                <w:color w:val="000000" w:themeColor="text1"/>
                <w:szCs w:val="24"/>
              </w:rPr>
              <w:t>)</w:t>
            </w:r>
          </w:p>
        </w:tc>
        <w:tc>
          <w:tcPr>
            <w:tcW w:w="666" w:type="pct"/>
            <w:vMerge w:val="restart"/>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 xml:space="preserve">   T</w:t>
            </w:r>
            <w:r w:rsidRPr="00740934">
              <w:rPr>
                <w:rFonts w:ascii="Times New Roman" w:eastAsia="標楷體" w:hAnsi="Times New Roman" w:cs="Times New Roman" w:hint="eastAsia"/>
                <w:color w:val="000000" w:themeColor="text1"/>
                <w:szCs w:val="24"/>
              </w:rPr>
              <w:t>值</w:t>
            </w:r>
          </w:p>
        </w:tc>
        <w:tc>
          <w:tcPr>
            <w:tcW w:w="916" w:type="pct"/>
            <w:vMerge w:val="restart"/>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P</w:t>
            </w:r>
            <w:r w:rsidRPr="00740934">
              <w:rPr>
                <w:rFonts w:ascii="Times New Roman" w:eastAsia="標楷體" w:hAnsi="Times New Roman" w:cs="Times New Roman" w:hint="eastAsia"/>
                <w:color w:val="000000" w:themeColor="text1"/>
                <w:szCs w:val="24"/>
              </w:rPr>
              <w:t>值</w:t>
            </w:r>
          </w:p>
        </w:tc>
      </w:tr>
      <w:tr w:rsidR="00902D3C" w:rsidRPr="00740934" w:rsidTr="00403BB4">
        <w:trPr>
          <w:trHeight w:val="660"/>
        </w:trPr>
        <w:tc>
          <w:tcPr>
            <w:tcW w:w="1163" w:type="pct"/>
            <w:vMerge/>
            <w:tcBorders>
              <w:top w:val="single" w:sz="4" w:space="0" w:color="auto"/>
              <w:left w:val="nil"/>
              <w:bottom w:val="single" w:sz="4" w:space="0" w:color="auto"/>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1118" w:type="pct"/>
            <w:gridSpan w:val="2"/>
            <w:tcBorders>
              <w:top w:val="single" w:sz="4" w:space="0" w:color="auto"/>
              <w:left w:val="nil"/>
              <w:bottom w:val="nil"/>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平均數</w:t>
            </w:r>
            <w:r w:rsidRPr="00740934">
              <w:rPr>
                <w:rFonts w:ascii="Times New Roman" w:eastAsia="標楷體" w:hAnsi="Times New Roman" w:cs="Times New Roman" w:hint="eastAsia"/>
                <w:color w:val="000000" w:themeColor="text1"/>
                <w:szCs w:val="24"/>
              </w:rPr>
              <w:t xml:space="preserve">   </w:t>
            </w:r>
            <w:r w:rsidRPr="00740934">
              <w:rPr>
                <w:rFonts w:ascii="Times New Roman" w:eastAsia="標楷體" w:hAnsi="Times New Roman" w:cs="Times New Roman" w:hint="eastAsia"/>
                <w:color w:val="000000" w:themeColor="text1"/>
                <w:szCs w:val="24"/>
              </w:rPr>
              <w:t>標準差</w:t>
            </w:r>
          </w:p>
        </w:tc>
        <w:tc>
          <w:tcPr>
            <w:tcW w:w="1137" w:type="pct"/>
            <w:gridSpan w:val="2"/>
            <w:tcBorders>
              <w:top w:val="single" w:sz="4" w:space="0" w:color="auto"/>
              <w:left w:val="nil"/>
              <w:bottom w:val="nil"/>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平均數</w:t>
            </w:r>
            <w:r>
              <w:rPr>
                <w:rFonts w:ascii="Times New Roman" w:eastAsia="標楷體" w:hAnsi="Times New Roman" w:cs="Times New Roman" w:hint="eastAsia"/>
                <w:color w:val="000000" w:themeColor="text1"/>
                <w:szCs w:val="24"/>
              </w:rPr>
              <w:t xml:space="preserve">  </w:t>
            </w:r>
            <w:r w:rsidRPr="00740934">
              <w:rPr>
                <w:rFonts w:ascii="Times New Roman" w:eastAsia="標楷體" w:hAnsi="Times New Roman" w:cs="Times New Roman" w:hint="eastAsia"/>
                <w:color w:val="000000" w:themeColor="text1"/>
                <w:szCs w:val="24"/>
              </w:rPr>
              <w:t>標準差</w:t>
            </w:r>
          </w:p>
        </w:tc>
        <w:tc>
          <w:tcPr>
            <w:tcW w:w="666" w:type="pct"/>
            <w:vMerge/>
            <w:tcBorders>
              <w:top w:val="single" w:sz="4" w:space="0" w:color="auto"/>
              <w:left w:val="nil"/>
              <w:bottom w:val="single" w:sz="4" w:space="0" w:color="auto"/>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916" w:type="pct"/>
            <w:vMerge/>
            <w:tcBorders>
              <w:top w:val="single" w:sz="4" w:space="0" w:color="auto"/>
              <w:left w:val="nil"/>
              <w:bottom w:val="single" w:sz="4" w:space="0" w:color="auto"/>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r>
      <w:tr w:rsidR="00902D3C" w:rsidRPr="00740934" w:rsidTr="00403BB4">
        <w:trPr>
          <w:trHeight w:val="70"/>
        </w:trPr>
        <w:tc>
          <w:tcPr>
            <w:tcW w:w="1163" w:type="pct"/>
            <w:vMerge/>
            <w:tcBorders>
              <w:top w:val="single" w:sz="4" w:space="0" w:color="auto"/>
              <w:left w:val="nil"/>
              <w:bottom w:val="single" w:sz="4" w:space="0" w:color="auto"/>
              <w:right w:val="nil"/>
            </w:tcBorders>
            <w:vAlign w:val="center"/>
            <w:hideMark/>
          </w:tcPr>
          <w:p w:rsidR="00902D3C" w:rsidRPr="00740934" w:rsidRDefault="00902D3C" w:rsidP="009F5F8F">
            <w:pPr>
              <w:widowControl/>
              <w:rPr>
                <w:rFonts w:ascii="標楷體" w:eastAsia="標楷體" w:hAnsi="標楷體" w:cs="標楷體"/>
                <w:color w:val="000000" w:themeColor="text1"/>
                <w:kern w:val="0"/>
                <w:szCs w:val="24"/>
              </w:rPr>
            </w:pPr>
          </w:p>
        </w:tc>
        <w:tc>
          <w:tcPr>
            <w:tcW w:w="668"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450"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521"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616"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666" w:type="pct"/>
            <w:vMerge/>
            <w:tcBorders>
              <w:top w:val="single" w:sz="4" w:space="0" w:color="auto"/>
              <w:left w:val="nil"/>
              <w:bottom w:val="single" w:sz="4" w:space="0" w:color="auto"/>
              <w:right w:val="nil"/>
            </w:tcBorders>
            <w:vAlign w:val="center"/>
            <w:hideMark/>
          </w:tcPr>
          <w:p w:rsidR="00902D3C" w:rsidRPr="00740934" w:rsidRDefault="00902D3C" w:rsidP="009F5F8F">
            <w:pPr>
              <w:widowControl/>
              <w:rPr>
                <w:rFonts w:ascii="標楷體" w:eastAsia="標楷體" w:hAnsi="標楷體" w:cs="標楷體"/>
                <w:color w:val="000000" w:themeColor="text1"/>
                <w:kern w:val="0"/>
                <w:szCs w:val="24"/>
              </w:rPr>
            </w:pPr>
          </w:p>
        </w:tc>
        <w:tc>
          <w:tcPr>
            <w:tcW w:w="916" w:type="pct"/>
            <w:vMerge/>
            <w:tcBorders>
              <w:top w:val="single" w:sz="4" w:space="0" w:color="auto"/>
              <w:left w:val="nil"/>
              <w:bottom w:val="single" w:sz="4" w:space="0" w:color="auto"/>
              <w:right w:val="nil"/>
            </w:tcBorders>
            <w:vAlign w:val="center"/>
            <w:hideMark/>
          </w:tcPr>
          <w:p w:rsidR="00902D3C" w:rsidRPr="00740934" w:rsidRDefault="00902D3C" w:rsidP="009F5F8F">
            <w:pPr>
              <w:widowControl/>
              <w:rPr>
                <w:rFonts w:ascii="標楷體" w:eastAsia="標楷體" w:hAnsi="標楷體" w:cs="標楷體"/>
                <w:color w:val="000000" w:themeColor="text1"/>
                <w:kern w:val="0"/>
                <w:szCs w:val="24"/>
              </w:rPr>
            </w:pPr>
          </w:p>
        </w:tc>
      </w:tr>
      <w:tr w:rsidR="00902D3C" w:rsidRPr="00740934" w:rsidTr="009F5F8F">
        <w:trPr>
          <w:trHeight w:val="458"/>
        </w:trPr>
        <w:tc>
          <w:tcPr>
            <w:tcW w:w="1163" w:type="pct"/>
            <w:tcBorders>
              <w:top w:val="single" w:sz="4" w:space="0" w:color="auto"/>
              <w:left w:val="nil"/>
              <w:bottom w:val="single" w:sz="4" w:space="0" w:color="auto"/>
              <w:right w:val="nil"/>
            </w:tcBorders>
            <w:hideMark/>
          </w:tcPr>
          <w:p w:rsidR="00902D3C" w:rsidRPr="00740934"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口腔保健知識</w:t>
            </w:r>
          </w:p>
        </w:tc>
        <w:tc>
          <w:tcPr>
            <w:tcW w:w="668" w:type="pct"/>
            <w:tcBorders>
              <w:top w:val="single" w:sz="4" w:space="0" w:color="auto"/>
              <w:left w:val="nil"/>
              <w:bottom w:val="single" w:sz="4" w:space="0" w:color="auto"/>
              <w:right w:val="nil"/>
            </w:tcBorders>
            <w:vAlign w:val="center"/>
            <w:hideMark/>
          </w:tcPr>
          <w:p w:rsidR="00902D3C" w:rsidRPr="00CD0B0F" w:rsidRDefault="00880D6C" w:rsidP="009F5F8F">
            <w:pPr>
              <w:tabs>
                <w:tab w:val="left" w:pos="512"/>
              </w:tabs>
              <w:adjustRightInd w:val="0"/>
              <w:spacing w:line="300" w:lineRule="auto"/>
              <w:rPr>
                <w:rFonts w:ascii="標楷體" w:eastAsia="標楷體" w:hAnsi="標楷體" w:cs="標楷體"/>
                <w:color w:val="000000" w:themeColor="text1"/>
                <w:szCs w:val="24"/>
              </w:rPr>
            </w:pPr>
            <w:r w:rsidRPr="00880D6C">
              <w:rPr>
                <w:rFonts w:ascii="標楷體" w:eastAsia="標楷體" w:hAnsi="標楷體" w:cs="新細明體" w:hint="eastAsia"/>
                <w:color w:val="000000" w:themeColor="text1"/>
                <w:kern w:val="0"/>
                <w:szCs w:val="24"/>
              </w:rPr>
              <w:t>9.28</w:t>
            </w:r>
          </w:p>
        </w:tc>
        <w:tc>
          <w:tcPr>
            <w:tcW w:w="450" w:type="pct"/>
            <w:tcBorders>
              <w:top w:val="single" w:sz="4" w:space="0" w:color="auto"/>
              <w:left w:val="nil"/>
              <w:bottom w:val="single" w:sz="4" w:space="0" w:color="auto"/>
              <w:right w:val="nil"/>
            </w:tcBorders>
            <w:vAlign w:val="center"/>
            <w:hideMark/>
          </w:tcPr>
          <w:p w:rsidR="00902D3C" w:rsidRPr="00CD0B0F" w:rsidRDefault="00880D6C" w:rsidP="009F5F8F">
            <w:pPr>
              <w:tabs>
                <w:tab w:val="left" w:pos="512"/>
              </w:tabs>
              <w:adjustRightInd w:val="0"/>
              <w:spacing w:line="300" w:lineRule="auto"/>
              <w:rPr>
                <w:rFonts w:ascii="標楷體" w:eastAsia="標楷體" w:hAnsi="標楷體" w:cs="Times New Roman"/>
                <w:color w:val="000000" w:themeColor="text1"/>
                <w:szCs w:val="24"/>
              </w:rPr>
            </w:pPr>
            <w:r w:rsidRPr="00CD0B0F">
              <w:rPr>
                <w:rFonts w:ascii="標楷體" w:eastAsia="標楷體" w:hAnsi="標楷體" w:cs="新細明體" w:hint="eastAsia"/>
                <w:color w:val="000000" w:themeColor="text1"/>
                <w:kern w:val="0"/>
                <w:szCs w:val="24"/>
              </w:rPr>
              <w:t>3.53</w:t>
            </w:r>
          </w:p>
        </w:tc>
        <w:tc>
          <w:tcPr>
            <w:tcW w:w="521" w:type="pct"/>
            <w:tcBorders>
              <w:top w:val="single" w:sz="4" w:space="0" w:color="auto"/>
              <w:left w:val="nil"/>
              <w:bottom w:val="single" w:sz="4" w:space="0" w:color="auto"/>
              <w:right w:val="nil"/>
            </w:tcBorders>
            <w:vAlign w:val="center"/>
            <w:hideMark/>
          </w:tcPr>
          <w:p w:rsidR="00902D3C" w:rsidRPr="00CD0B0F" w:rsidRDefault="00880D6C" w:rsidP="009F5F8F">
            <w:pPr>
              <w:tabs>
                <w:tab w:val="left" w:pos="512"/>
              </w:tabs>
              <w:adjustRightInd w:val="0"/>
              <w:spacing w:line="300" w:lineRule="auto"/>
              <w:rPr>
                <w:rFonts w:ascii="標楷體" w:eastAsia="標楷體" w:hAnsi="標楷體" w:cs="標楷體"/>
                <w:color w:val="000000" w:themeColor="text1"/>
                <w:szCs w:val="24"/>
              </w:rPr>
            </w:pPr>
            <w:r w:rsidRPr="00CD0B0F">
              <w:rPr>
                <w:rFonts w:ascii="標楷體" w:eastAsia="標楷體" w:hAnsi="標楷體" w:hint="eastAsia"/>
                <w:color w:val="000000" w:themeColor="text1"/>
              </w:rPr>
              <w:t>12.20</w:t>
            </w:r>
          </w:p>
        </w:tc>
        <w:tc>
          <w:tcPr>
            <w:tcW w:w="1282" w:type="pct"/>
            <w:gridSpan w:val="2"/>
            <w:tcBorders>
              <w:top w:val="single" w:sz="4" w:space="0" w:color="auto"/>
              <w:left w:val="nil"/>
              <w:bottom w:val="single" w:sz="4" w:space="0" w:color="auto"/>
              <w:right w:val="nil"/>
            </w:tcBorders>
            <w:vAlign w:val="center"/>
            <w:hideMark/>
          </w:tcPr>
          <w:p w:rsidR="00902D3C" w:rsidRPr="00CD0B0F" w:rsidRDefault="00902D3C" w:rsidP="00902D3C">
            <w:pPr>
              <w:tabs>
                <w:tab w:val="left" w:pos="512"/>
              </w:tabs>
              <w:adjustRightInd w:val="0"/>
              <w:spacing w:line="300" w:lineRule="auto"/>
              <w:ind w:leftChars="-127" w:left="-305" w:firstLineChars="127" w:firstLine="305"/>
              <w:rPr>
                <w:rFonts w:ascii="標楷體" w:eastAsia="標楷體" w:hAnsi="標楷體" w:cs="Times New Roman"/>
                <w:color w:val="000000" w:themeColor="text1"/>
                <w:szCs w:val="24"/>
              </w:rPr>
            </w:pPr>
            <w:r w:rsidRPr="00CD0B0F">
              <w:rPr>
                <w:rFonts w:ascii="標楷體" w:eastAsia="標楷體" w:hAnsi="標楷體" w:cs="Times New Roman" w:hint="eastAsia"/>
                <w:color w:val="000000" w:themeColor="text1"/>
                <w:szCs w:val="24"/>
              </w:rPr>
              <w:t xml:space="preserve"> </w:t>
            </w:r>
            <w:r w:rsidR="00880D6C" w:rsidRPr="00CD0B0F">
              <w:rPr>
                <w:rFonts w:ascii="標楷體" w:eastAsia="標楷體" w:hAnsi="標楷體" w:hint="eastAsia"/>
                <w:color w:val="000000" w:themeColor="text1"/>
              </w:rPr>
              <w:t>2.35</w:t>
            </w:r>
            <w:r w:rsidRPr="00CD0B0F">
              <w:rPr>
                <w:rFonts w:ascii="標楷體" w:eastAsia="標楷體" w:hAnsi="標楷體" w:cs="Times New Roman" w:hint="eastAsia"/>
                <w:color w:val="000000" w:themeColor="text1"/>
                <w:szCs w:val="24"/>
              </w:rPr>
              <w:t xml:space="preserve">     </w:t>
            </w:r>
            <w:r w:rsidR="00CD0B0F" w:rsidRPr="00CD0B0F">
              <w:rPr>
                <w:rFonts w:ascii="標楷體" w:eastAsia="標楷體" w:hAnsi="標楷體" w:cs="新細明體" w:hint="eastAsia"/>
                <w:color w:val="000000" w:themeColor="text1"/>
                <w:kern w:val="0"/>
                <w:szCs w:val="24"/>
              </w:rPr>
              <w:t>-3.19</w:t>
            </w:r>
          </w:p>
        </w:tc>
        <w:tc>
          <w:tcPr>
            <w:tcW w:w="916" w:type="pct"/>
            <w:tcBorders>
              <w:top w:val="single" w:sz="4" w:space="0" w:color="auto"/>
              <w:left w:val="nil"/>
              <w:bottom w:val="single" w:sz="4" w:space="0" w:color="auto"/>
              <w:right w:val="nil"/>
            </w:tcBorders>
            <w:vAlign w:val="center"/>
            <w:hideMark/>
          </w:tcPr>
          <w:p w:rsidR="00902D3C" w:rsidRPr="00CD0B0F" w:rsidRDefault="00902D3C" w:rsidP="009F5F8F">
            <w:pPr>
              <w:rPr>
                <w:rFonts w:ascii="標楷體" w:eastAsia="標楷體" w:hAnsi="標楷體" w:cs="新細明體"/>
                <w:color w:val="000000" w:themeColor="text1"/>
                <w:szCs w:val="24"/>
              </w:rPr>
            </w:pPr>
            <w:r w:rsidRPr="00CD0B0F">
              <w:rPr>
                <w:rFonts w:ascii="標楷體" w:eastAsia="標楷體" w:hAnsi="標楷體" w:cs="新細明體" w:hint="eastAsia"/>
                <w:color w:val="000000" w:themeColor="text1"/>
                <w:szCs w:val="24"/>
              </w:rPr>
              <w:t xml:space="preserve"> </w:t>
            </w:r>
            <w:r w:rsidR="00CD0B0F" w:rsidRPr="00CD0B0F">
              <w:rPr>
                <w:rFonts w:ascii="標楷體" w:eastAsia="標楷體" w:hAnsi="標楷體" w:cs="新細明體" w:hint="eastAsia"/>
                <w:color w:val="000000" w:themeColor="text1"/>
                <w:kern w:val="0"/>
                <w:szCs w:val="24"/>
              </w:rPr>
              <w:t>.0009***</w:t>
            </w:r>
          </w:p>
        </w:tc>
      </w:tr>
      <w:tr w:rsidR="00902D3C" w:rsidRPr="00740934" w:rsidTr="009F5F8F">
        <w:trPr>
          <w:trHeight w:val="458"/>
        </w:trPr>
        <w:tc>
          <w:tcPr>
            <w:tcW w:w="1163" w:type="pct"/>
            <w:tcBorders>
              <w:top w:val="single" w:sz="4" w:space="0" w:color="auto"/>
              <w:left w:val="nil"/>
              <w:bottom w:val="single" w:sz="4" w:space="0" w:color="auto"/>
              <w:right w:val="nil"/>
            </w:tcBorders>
            <w:hideMark/>
          </w:tcPr>
          <w:p w:rsidR="00902D3C" w:rsidRPr="00740934"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口腔保健態度</w:t>
            </w:r>
          </w:p>
        </w:tc>
        <w:tc>
          <w:tcPr>
            <w:tcW w:w="668" w:type="pct"/>
            <w:tcBorders>
              <w:top w:val="single" w:sz="4" w:space="0" w:color="auto"/>
              <w:left w:val="nil"/>
              <w:bottom w:val="single" w:sz="4" w:space="0" w:color="auto"/>
              <w:right w:val="nil"/>
            </w:tcBorders>
            <w:vAlign w:val="center"/>
            <w:hideMark/>
          </w:tcPr>
          <w:p w:rsidR="00902D3C" w:rsidRPr="00CD0B0F" w:rsidRDefault="00880D6C" w:rsidP="00902D3C">
            <w:pPr>
              <w:tabs>
                <w:tab w:val="left" w:pos="512"/>
              </w:tabs>
              <w:adjustRightInd w:val="0"/>
              <w:spacing w:line="300" w:lineRule="auto"/>
              <w:rPr>
                <w:rFonts w:ascii="標楷體" w:eastAsia="標楷體" w:hAnsi="標楷體" w:cs="標楷體"/>
                <w:color w:val="000000" w:themeColor="text1"/>
                <w:szCs w:val="24"/>
              </w:rPr>
            </w:pPr>
            <w:r w:rsidRPr="00880D6C">
              <w:rPr>
                <w:rFonts w:ascii="標楷體" w:eastAsia="標楷體" w:hAnsi="標楷體" w:cs="新細明體" w:hint="eastAsia"/>
                <w:color w:val="000000" w:themeColor="text1"/>
                <w:kern w:val="0"/>
                <w:szCs w:val="24"/>
              </w:rPr>
              <w:t>45.39</w:t>
            </w:r>
          </w:p>
        </w:tc>
        <w:tc>
          <w:tcPr>
            <w:tcW w:w="450" w:type="pct"/>
            <w:tcBorders>
              <w:top w:val="single" w:sz="4" w:space="0" w:color="auto"/>
              <w:left w:val="nil"/>
              <w:bottom w:val="single" w:sz="4" w:space="0" w:color="auto"/>
              <w:right w:val="nil"/>
            </w:tcBorders>
            <w:vAlign w:val="center"/>
            <w:hideMark/>
          </w:tcPr>
          <w:p w:rsidR="00902D3C" w:rsidRPr="00CD0B0F" w:rsidRDefault="00880D6C" w:rsidP="009F5F8F">
            <w:pPr>
              <w:tabs>
                <w:tab w:val="left" w:pos="512"/>
              </w:tabs>
              <w:adjustRightInd w:val="0"/>
              <w:spacing w:line="300" w:lineRule="auto"/>
              <w:rPr>
                <w:rFonts w:ascii="標楷體" w:eastAsia="標楷體" w:hAnsi="標楷體" w:cs="Times New Roman"/>
                <w:color w:val="000000" w:themeColor="text1"/>
                <w:szCs w:val="24"/>
              </w:rPr>
            </w:pPr>
            <w:r w:rsidRPr="00880D6C">
              <w:rPr>
                <w:rFonts w:ascii="標楷體" w:eastAsia="標楷體" w:hAnsi="標楷體" w:cs="新細明體" w:hint="eastAsia"/>
                <w:color w:val="000000" w:themeColor="text1"/>
                <w:kern w:val="0"/>
                <w:szCs w:val="24"/>
              </w:rPr>
              <w:t>7.83</w:t>
            </w:r>
          </w:p>
        </w:tc>
        <w:tc>
          <w:tcPr>
            <w:tcW w:w="521" w:type="pct"/>
            <w:tcBorders>
              <w:top w:val="single" w:sz="4" w:space="0" w:color="auto"/>
              <w:left w:val="nil"/>
              <w:bottom w:val="single" w:sz="4" w:space="0" w:color="auto"/>
              <w:right w:val="nil"/>
            </w:tcBorders>
            <w:vAlign w:val="center"/>
            <w:hideMark/>
          </w:tcPr>
          <w:p w:rsidR="00902D3C" w:rsidRPr="00CD0B0F" w:rsidRDefault="00880D6C" w:rsidP="009F5F8F">
            <w:pPr>
              <w:tabs>
                <w:tab w:val="left" w:pos="512"/>
              </w:tabs>
              <w:adjustRightInd w:val="0"/>
              <w:spacing w:line="300" w:lineRule="auto"/>
              <w:rPr>
                <w:rFonts w:ascii="標楷體" w:eastAsia="標楷體" w:hAnsi="標楷體" w:cs="標楷體"/>
                <w:color w:val="000000" w:themeColor="text1"/>
                <w:szCs w:val="24"/>
              </w:rPr>
            </w:pPr>
            <w:r w:rsidRPr="00880D6C">
              <w:rPr>
                <w:rFonts w:ascii="標楷體" w:eastAsia="標楷體" w:hAnsi="標楷體" w:cs="新細明體" w:hint="eastAsia"/>
                <w:color w:val="000000" w:themeColor="text1"/>
                <w:kern w:val="0"/>
                <w:szCs w:val="24"/>
              </w:rPr>
              <w:t>48.32</w:t>
            </w:r>
          </w:p>
        </w:tc>
        <w:tc>
          <w:tcPr>
            <w:tcW w:w="616" w:type="pct"/>
            <w:tcBorders>
              <w:top w:val="single" w:sz="4" w:space="0" w:color="auto"/>
              <w:left w:val="nil"/>
              <w:bottom w:val="single" w:sz="4" w:space="0" w:color="auto"/>
              <w:right w:val="nil"/>
            </w:tcBorders>
            <w:vAlign w:val="center"/>
            <w:hideMark/>
          </w:tcPr>
          <w:p w:rsidR="00902D3C" w:rsidRPr="00CD0B0F" w:rsidRDefault="00880D6C" w:rsidP="009F5F8F">
            <w:pPr>
              <w:tabs>
                <w:tab w:val="left" w:pos="512"/>
              </w:tabs>
              <w:adjustRightInd w:val="0"/>
              <w:spacing w:line="300" w:lineRule="auto"/>
              <w:rPr>
                <w:rFonts w:ascii="標楷體" w:eastAsia="標楷體" w:hAnsi="標楷體" w:cs="Times New Roman"/>
                <w:color w:val="000000" w:themeColor="text1"/>
                <w:szCs w:val="24"/>
              </w:rPr>
            </w:pPr>
            <w:r w:rsidRPr="00880D6C">
              <w:rPr>
                <w:rFonts w:ascii="標楷體" w:eastAsia="標楷體" w:hAnsi="標楷體" w:cs="新細明體" w:hint="eastAsia"/>
                <w:color w:val="000000" w:themeColor="text1"/>
                <w:kern w:val="0"/>
                <w:szCs w:val="24"/>
              </w:rPr>
              <w:t>8.24</w:t>
            </w:r>
          </w:p>
        </w:tc>
        <w:tc>
          <w:tcPr>
            <w:tcW w:w="666" w:type="pct"/>
            <w:tcBorders>
              <w:top w:val="single" w:sz="4" w:space="0" w:color="auto"/>
              <w:left w:val="nil"/>
              <w:bottom w:val="single" w:sz="4" w:space="0" w:color="auto"/>
              <w:right w:val="nil"/>
            </w:tcBorders>
            <w:vAlign w:val="center"/>
            <w:hideMark/>
          </w:tcPr>
          <w:p w:rsidR="00902D3C" w:rsidRPr="00CD0B0F" w:rsidRDefault="00CD0B0F" w:rsidP="009F5F8F">
            <w:pPr>
              <w:rPr>
                <w:rFonts w:ascii="標楷體" w:eastAsia="標楷體" w:hAnsi="標楷體" w:cs="新細明體"/>
                <w:color w:val="000000" w:themeColor="text1"/>
                <w:szCs w:val="24"/>
              </w:rPr>
            </w:pPr>
            <w:r w:rsidRPr="00CD0B0F">
              <w:rPr>
                <w:rFonts w:ascii="標楷體" w:eastAsia="標楷體" w:hAnsi="標楷體" w:cs="Times New Roman"/>
                <w:color w:val="000000" w:themeColor="text1"/>
                <w:szCs w:val="24"/>
              </w:rPr>
              <w:t>-3.21</w:t>
            </w:r>
          </w:p>
        </w:tc>
        <w:tc>
          <w:tcPr>
            <w:tcW w:w="916" w:type="pct"/>
            <w:tcBorders>
              <w:top w:val="single" w:sz="4" w:space="0" w:color="auto"/>
              <w:left w:val="nil"/>
              <w:bottom w:val="single" w:sz="4" w:space="0" w:color="auto"/>
              <w:right w:val="nil"/>
            </w:tcBorders>
            <w:vAlign w:val="center"/>
            <w:hideMark/>
          </w:tcPr>
          <w:p w:rsidR="00902D3C" w:rsidRPr="00CD0B0F" w:rsidRDefault="00902D3C" w:rsidP="00CD0B0F">
            <w:pPr>
              <w:rPr>
                <w:rFonts w:ascii="標楷體" w:eastAsia="標楷體" w:hAnsi="標楷體" w:cs="新細明體"/>
                <w:color w:val="000000" w:themeColor="text1"/>
                <w:szCs w:val="24"/>
              </w:rPr>
            </w:pPr>
            <w:r w:rsidRPr="00CD0B0F">
              <w:rPr>
                <w:rFonts w:ascii="標楷體" w:eastAsia="標楷體" w:hAnsi="標楷體" w:hint="eastAsia"/>
                <w:color w:val="000000" w:themeColor="text1"/>
              </w:rPr>
              <w:t xml:space="preserve"> </w:t>
            </w:r>
            <w:r w:rsidR="00CD0B0F" w:rsidRPr="00CD0B0F">
              <w:rPr>
                <w:rFonts w:ascii="標楷體" w:eastAsia="標楷體" w:hAnsi="標楷體" w:cs="Times New Roman"/>
                <w:color w:val="000000" w:themeColor="text1"/>
                <w:szCs w:val="24"/>
              </w:rPr>
              <w:t>.0009</w:t>
            </w:r>
            <w:r w:rsidR="00CD0B0F" w:rsidRPr="00CD0B0F">
              <w:rPr>
                <w:rFonts w:ascii="標楷體" w:eastAsia="標楷體" w:hAnsi="標楷體" w:cs="Times New Roman" w:hint="eastAsia"/>
                <w:color w:val="000000" w:themeColor="text1"/>
                <w:szCs w:val="24"/>
              </w:rPr>
              <w:t>***</w:t>
            </w:r>
          </w:p>
        </w:tc>
      </w:tr>
      <w:tr w:rsidR="00902D3C" w:rsidRPr="00740934" w:rsidTr="009F5F8F">
        <w:trPr>
          <w:trHeight w:val="458"/>
        </w:trPr>
        <w:tc>
          <w:tcPr>
            <w:tcW w:w="1163" w:type="pct"/>
            <w:tcBorders>
              <w:top w:val="single" w:sz="4" w:space="0" w:color="auto"/>
              <w:left w:val="nil"/>
              <w:bottom w:val="single" w:sz="4" w:space="0" w:color="auto"/>
              <w:right w:val="nil"/>
            </w:tcBorders>
            <w:hideMark/>
          </w:tcPr>
          <w:p w:rsidR="00902D3C" w:rsidRPr="00740934"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口腔保健行為</w:t>
            </w:r>
          </w:p>
        </w:tc>
        <w:tc>
          <w:tcPr>
            <w:tcW w:w="668" w:type="pct"/>
            <w:tcBorders>
              <w:top w:val="single" w:sz="4" w:space="0" w:color="auto"/>
              <w:left w:val="nil"/>
              <w:bottom w:val="single" w:sz="4" w:space="0" w:color="auto"/>
              <w:right w:val="nil"/>
            </w:tcBorders>
            <w:vAlign w:val="center"/>
          </w:tcPr>
          <w:p w:rsidR="00902D3C" w:rsidRPr="00321C24" w:rsidRDefault="00880D6C" w:rsidP="00880D6C">
            <w:pPr>
              <w:rPr>
                <w:rFonts w:ascii="標楷體" w:eastAsia="標楷體" w:hAnsi="標楷體" w:cs="Times New Roman"/>
                <w:color w:val="000000" w:themeColor="text1"/>
                <w:szCs w:val="24"/>
              </w:rPr>
            </w:pPr>
            <w:r w:rsidRPr="00CD0B0F">
              <w:rPr>
                <w:rFonts w:ascii="標楷體" w:eastAsia="標楷體" w:hAnsi="標楷體" w:cs="Times New Roman"/>
                <w:color w:val="000000" w:themeColor="text1"/>
                <w:szCs w:val="24"/>
              </w:rPr>
              <w:t xml:space="preserve">37.09 </w:t>
            </w:r>
          </w:p>
        </w:tc>
        <w:tc>
          <w:tcPr>
            <w:tcW w:w="450" w:type="pct"/>
            <w:tcBorders>
              <w:top w:val="single" w:sz="4" w:space="0" w:color="auto"/>
              <w:left w:val="nil"/>
              <w:bottom w:val="single" w:sz="4" w:space="0" w:color="auto"/>
              <w:right w:val="nil"/>
            </w:tcBorders>
            <w:vAlign w:val="center"/>
          </w:tcPr>
          <w:p w:rsidR="00902D3C" w:rsidRPr="00CD0B0F" w:rsidRDefault="00880D6C" w:rsidP="009F5F8F">
            <w:pPr>
              <w:tabs>
                <w:tab w:val="left" w:pos="512"/>
              </w:tabs>
              <w:adjustRightInd w:val="0"/>
              <w:spacing w:line="300" w:lineRule="auto"/>
              <w:rPr>
                <w:rFonts w:ascii="標楷體" w:eastAsia="標楷體" w:hAnsi="標楷體" w:cs="Times New Roman"/>
                <w:color w:val="000000" w:themeColor="text1"/>
                <w:szCs w:val="24"/>
              </w:rPr>
            </w:pPr>
            <w:r w:rsidRPr="00CD0B0F">
              <w:rPr>
                <w:rFonts w:ascii="標楷體" w:eastAsia="標楷體" w:hAnsi="標楷體" w:cs="Times New Roman"/>
                <w:color w:val="000000" w:themeColor="text1"/>
                <w:szCs w:val="24"/>
              </w:rPr>
              <w:t>7.30</w:t>
            </w:r>
          </w:p>
        </w:tc>
        <w:tc>
          <w:tcPr>
            <w:tcW w:w="521" w:type="pct"/>
            <w:tcBorders>
              <w:top w:val="single" w:sz="4" w:space="0" w:color="auto"/>
              <w:left w:val="nil"/>
              <w:bottom w:val="single" w:sz="4" w:space="0" w:color="auto"/>
              <w:right w:val="nil"/>
            </w:tcBorders>
            <w:vAlign w:val="center"/>
          </w:tcPr>
          <w:p w:rsidR="00902D3C" w:rsidRPr="00CD0B0F" w:rsidRDefault="00880D6C" w:rsidP="009F5F8F">
            <w:pPr>
              <w:tabs>
                <w:tab w:val="left" w:pos="512"/>
              </w:tabs>
              <w:adjustRightInd w:val="0"/>
              <w:spacing w:line="300" w:lineRule="auto"/>
              <w:rPr>
                <w:rFonts w:ascii="標楷體" w:eastAsia="標楷體" w:hAnsi="標楷體" w:cs="標楷體"/>
                <w:color w:val="000000" w:themeColor="text1"/>
                <w:szCs w:val="24"/>
              </w:rPr>
            </w:pPr>
            <w:r w:rsidRPr="00880D6C">
              <w:rPr>
                <w:rFonts w:ascii="標楷體" w:eastAsia="標楷體" w:hAnsi="標楷體" w:cs="新細明體" w:hint="eastAsia"/>
                <w:color w:val="000000" w:themeColor="text1"/>
                <w:kern w:val="0"/>
                <w:szCs w:val="24"/>
              </w:rPr>
              <w:t>39.85</w:t>
            </w:r>
          </w:p>
        </w:tc>
        <w:tc>
          <w:tcPr>
            <w:tcW w:w="616" w:type="pct"/>
            <w:tcBorders>
              <w:top w:val="single" w:sz="4" w:space="0" w:color="auto"/>
              <w:left w:val="nil"/>
              <w:bottom w:val="single" w:sz="4" w:space="0" w:color="auto"/>
              <w:right w:val="nil"/>
            </w:tcBorders>
            <w:vAlign w:val="center"/>
          </w:tcPr>
          <w:p w:rsidR="00902D3C" w:rsidRPr="00CD0B0F" w:rsidRDefault="00880D6C" w:rsidP="009F5F8F">
            <w:pPr>
              <w:tabs>
                <w:tab w:val="left" w:pos="512"/>
              </w:tabs>
              <w:adjustRightInd w:val="0"/>
              <w:spacing w:line="300" w:lineRule="auto"/>
              <w:rPr>
                <w:rFonts w:ascii="標楷體" w:eastAsia="標楷體" w:hAnsi="標楷體" w:cs="Times New Roman"/>
                <w:color w:val="000000" w:themeColor="text1"/>
                <w:szCs w:val="24"/>
              </w:rPr>
            </w:pPr>
            <w:r w:rsidRPr="00880D6C">
              <w:rPr>
                <w:rFonts w:ascii="標楷體" w:eastAsia="標楷體" w:hAnsi="標楷體" w:cs="新細明體" w:hint="eastAsia"/>
                <w:color w:val="000000" w:themeColor="text1"/>
                <w:kern w:val="0"/>
                <w:szCs w:val="24"/>
              </w:rPr>
              <w:t>7.17</w:t>
            </w:r>
          </w:p>
        </w:tc>
        <w:tc>
          <w:tcPr>
            <w:tcW w:w="666" w:type="pct"/>
            <w:tcBorders>
              <w:top w:val="single" w:sz="4" w:space="0" w:color="auto"/>
              <w:left w:val="nil"/>
              <w:bottom w:val="single" w:sz="4" w:space="0" w:color="auto"/>
              <w:right w:val="nil"/>
            </w:tcBorders>
            <w:vAlign w:val="center"/>
            <w:hideMark/>
          </w:tcPr>
          <w:p w:rsidR="00902D3C" w:rsidRPr="00CD0B0F" w:rsidRDefault="00CD0B0F" w:rsidP="009F5F8F">
            <w:pPr>
              <w:rPr>
                <w:rFonts w:ascii="標楷體" w:eastAsia="標楷體" w:hAnsi="標楷體" w:cs="標楷體"/>
                <w:color w:val="000000" w:themeColor="text1"/>
                <w:szCs w:val="24"/>
              </w:rPr>
            </w:pPr>
            <w:r w:rsidRPr="00CD0B0F">
              <w:rPr>
                <w:rFonts w:ascii="標楷體" w:eastAsia="標楷體" w:hAnsi="標楷體" w:cs="新細明體" w:hint="eastAsia"/>
                <w:color w:val="000000" w:themeColor="text1"/>
                <w:kern w:val="0"/>
                <w:szCs w:val="24"/>
              </w:rPr>
              <w:t>-3.881</w:t>
            </w:r>
          </w:p>
        </w:tc>
        <w:tc>
          <w:tcPr>
            <w:tcW w:w="916" w:type="pct"/>
            <w:tcBorders>
              <w:top w:val="single" w:sz="4" w:space="0" w:color="auto"/>
              <w:left w:val="nil"/>
              <w:bottom w:val="single" w:sz="4" w:space="0" w:color="auto"/>
              <w:right w:val="nil"/>
            </w:tcBorders>
            <w:vAlign w:val="center"/>
            <w:hideMark/>
          </w:tcPr>
          <w:p w:rsidR="00902D3C" w:rsidRPr="00CD0B0F" w:rsidRDefault="00902D3C" w:rsidP="00CD0B0F">
            <w:pPr>
              <w:rPr>
                <w:rFonts w:ascii="標楷體" w:eastAsia="標楷體" w:hAnsi="標楷體" w:cs="新細明體"/>
                <w:color w:val="000000" w:themeColor="text1"/>
                <w:szCs w:val="24"/>
              </w:rPr>
            </w:pPr>
            <w:r w:rsidRPr="00CD0B0F">
              <w:rPr>
                <w:rFonts w:ascii="標楷體" w:eastAsia="標楷體" w:hAnsi="標楷體" w:hint="eastAsia"/>
                <w:color w:val="000000" w:themeColor="text1"/>
              </w:rPr>
              <w:t xml:space="preserve"> </w:t>
            </w:r>
            <w:r w:rsidR="00CD0B0F" w:rsidRPr="00CD0B0F">
              <w:rPr>
                <w:rFonts w:ascii="標楷體" w:eastAsia="標楷體" w:hAnsi="標楷體" w:cs="新細明體" w:hint="eastAsia"/>
                <w:color w:val="000000" w:themeColor="text1"/>
                <w:kern w:val="0"/>
                <w:szCs w:val="24"/>
              </w:rPr>
              <w:t>.0001***</w:t>
            </w:r>
          </w:p>
        </w:tc>
      </w:tr>
      <w:tr w:rsidR="00CD0B0F" w:rsidRPr="00740934" w:rsidTr="009F5F8F">
        <w:trPr>
          <w:trHeight w:val="458"/>
        </w:trPr>
        <w:tc>
          <w:tcPr>
            <w:tcW w:w="1163" w:type="pct"/>
            <w:tcBorders>
              <w:top w:val="single" w:sz="4" w:space="0" w:color="auto"/>
              <w:left w:val="nil"/>
              <w:bottom w:val="single" w:sz="4" w:space="0" w:color="auto"/>
              <w:right w:val="nil"/>
            </w:tcBorders>
          </w:tcPr>
          <w:p w:rsidR="00CD0B0F" w:rsidRPr="00740934" w:rsidRDefault="00CD0B0F" w:rsidP="009F5F8F">
            <w:pPr>
              <w:tabs>
                <w:tab w:val="left" w:pos="512"/>
              </w:tabs>
              <w:adjustRightInd w:val="0"/>
              <w:spacing w:line="300" w:lineRule="auto"/>
              <w:jc w:val="both"/>
              <w:rPr>
                <w:rFonts w:ascii="標楷體" w:eastAsia="標楷體" w:hAnsi="標楷體" w:cs="Times New Roman"/>
                <w:color w:val="000000" w:themeColor="text1"/>
                <w:szCs w:val="24"/>
              </w:rPr>
            </w:pPr>
            <w:r w:rsidRPr="00740934">
              <w:rPr>
                <w:rFonts w:ascii="標楷體" w:eastAsia="標楷體" w:hAnsi="標楷體" w:cs="Times New Roman" w:hint="eastAsia"/>
                <w:color w:val="000000" w:themeColor="text1"/>
                <w:szCs w:val="24"/>
              </w:rPr>
              <w:t>口腔保健自我效能</w:t>
            </w:r>
          </w:p>
        </w:tc>
        <w:tc>
          <w:tcPr>
            <w:tcW w:w="668" w:type="pct"/>
            <w:tcBorders>
              <w:top w:val="single" w:sz="4" w:space="0" w:color="auto"/>
              <w:left w:val="nil"/>
              <w:bottom w:val="single" w:sz="4" w:space="0" w:color="auto"/>
              <w:right w:val="nil"/>
            </w:tcBorders>
            <w:vAlign w:val="center"/>
          </w:tcPr>
          <w:p w:rsidR="00CD0B0F" w:rsidRPr="00321C24" w:rsidRDefault="00CD0B0F" w:rsidP="009F5F8F">
            <w:pPr>
              <w:widowControl/>
              <w:ind w:right="480"/>
              <w:rPr>
                <w:rFonts w:ascii="標楷體" w:eastAsia="標楷體" w:hAnsi="標楷體" w:cs="新細明體"/>
                <w:color w:val="000000" w:themeColor="text1"/>
                <w:kern w:val="0"/>
                <w:szCs w:val="24"/>
              </w:rPr>
            </w:pPr>
            <w:r w:rsidRPr="00880D6C">
              <w:rPr>
                <w:rFonts w:ascii="標楷體" w:eastAsia="標楷體" w:hAnsi="標楷體" w:cs="新細明體" w:hint="eastAsia"/>
                <w:color w:val="000000" w:themeColor="text1"/>
                <w:kern w:val="0"/>
                <w:szCs w:val="24"/>
              </w:rPr>
              <w:t>13.66</w:t>
            </w:r>
          </w:p>
        </w:tc>
        <w:tc>
          <w:tcPr>
            <w:tcW w:w="450" w:type="pct"/>
            <w:tcBorders>
              <w:top w:val="single" w:sz="4" w:space="0" w:color="auto"/>
              <w:left w:val="nil"/>
              <w:bottom w:val="single" w:sz="4" w:space="0" w:color="auto"/>
              <w:right w:val="nil"/>
            </w:tcBorders>
            <w:vAlign w:val="center"/>
          </w:tcPr>
          <w:p w:rsidR="00CD0B0F" w:rsidRPr="00CD0B0F" w:rsidRDefault="00CD0B0F" w:rsidP="009F5F8F">
            <w:pPr>
              <w:tabs>
                <w:tab w:val="left" w:pos="512"/>
              </w:tabs>
              <w:adjustRightInd w:val="0"/>
              <w:spacing w:line="300" w:lineRule="auto"/>
              <w:rPr>
                <w:rFonts w:ascii="標楷體" w:eastAsia="標楷體" w:hAnsi="標楷體" w:cs="Times New Roman"/>
                <w:color w:val="000000" w:themeColor="text1"/>
                <w:szCs w:val="24"/>
              </w:rPr>
            </w:pPr>
            <w:r w:rsidRPr="00880D6C">
              <w:rPr>
                <w:rFonts w:ascii="標楷體" w:eastAsia="標楷體" w:hAnsi="標楷體" w:cs="新細明體" w:hint="eastAsia"/>
                <w:color w:val="000000" w:themeColor="text1"/>
                <w:kern w:val="0"/>
                <w:szCs w:val="24"/>
              </w:rPr>
              <w:t>3.91</w:t>
            </w:r>
          </w:p>
        </w:tc>
        <w:tc>
          <w:tcPr>
            <w:tcW w:w="521" w:type="pct"/>
            <w:tcBorders>
              <w:top w:val="single" w:sz="4" w:space="0" w:color="auto"/>
              <w:left w:val="nil"/>
              <w:bottom w:val="single" w:sz="4" w:space="0" w:color="auto"/>
              <w:right w:val="nil"/>
            </w:tcBorders>
            <w:vAlign w:val="center"/>
          </w:tcPr>
          <w:p w:rsidR="00CD0B0F" w:rsidRPr="00CD0B0F" w:rsidRDefault="00CD0B0F" w:rsidP="00CD0B0F">
            <w:pPr>
              <w:widowControl/>
              <w:ind w:right="240"/>
              <w:jc w:val="right"/>
              <w:rPr>
                <w:rFonts w:ascii="標楷體" w:eastAsia="標楷體" w:hAnsi="標楷體" w:cs="新細明體"/>
                <w:color w:val="000000" w:themeColor="text1"/>
                <w:kern w:val="0"/>
                <w:szCs w:val="24"/>
              </w:rPr>
            </w:pPr>
            <w:r w:rsidRPr="00CD0B0F">
              <w:rPr>
                <w:rFonts w:ascii="標楷體" w:eastAsia="標楷體" w:hAnsi="標楷體" w:cs="新細明體" w:hint="eastAsia"/>
                <w:color w:val="000000" w:themeColor="text1"/>
                <w:kern w:val="0"/>
                <w:szCs w:val="24"/>
              </w:rPr>
              <w:t xml:space="preserve">13.45 </w:t>
            </w:r>
          </w:p>
        </w:tc>
        <w:tc>
          <w:tcPr>
            <w:tcW w:w="616" w:type="pct"/>
            <w:tcBorders>
              <w:top w:val="single" w:sz="4" w:space="0" w:color="auto"/>
              <w:left w:val="nil"/>
              <w:bottom w:val="single" w:sz="4" w:space="0" w:color="auto"/>
              <w:right w:val="nil"/>
            </w:tcBorders>
            <w:vAlign w:val="center"/>
          </w:tcPr>
          <w:p w:rsidR="00CD0B0F" w:rsidRPr="00CD0B0F" w:rsidRDefault="00CD0B0F" w:rsidP="009F5F8F">
            <w:pPr>
              <w:tabs>
                <w:tab w:val="left" w:pos="512"/>
              </w:tabs>
              <w:adjustRightInd w:val="0"/>
              <w:spacing w:line="300" w:lineRule="auto"/>
              <w:rPr>
                <w:rFonts w:ascii="標楷體" w:eastAsia="標楷體" w:hAnsi="標楷體" w:cs="Times New Roman"/>
                <w:color w:val="000000" w:themeColor="text1"/>
                <w:szCs w:val="24"/>
              </w:rPr>
            </w:pPr>
            <w:r w:rsidRPr="00CD0B0F">
              <w:rPr>
                <w:rFonts w:ascii="標楷體" w:eastAsia="標楷體" w:hAnsi="標楷體" w:cs="新細明體" w:hint="eastAsia"/>
                <w:color w:val="000000" w:themeColor="text1"/>
                <w:kern w:val="0"/>
                <w:szCs w:val="24"/>
              </w:rPr>
              <w:t>4.78</w:t>
            </w:r>
          </w:p>
        </w:tc>
        <w:tc>
          <w:tcPr>
            <w:tcW w:w="666" w:type="pct"/>
            <w:tcBorders>
              <w:top w:val="single" w:sz="4" w:space="0" w:color="auto"/>
              <w:left w:val="nil"/>
              <w:bottom w:val="single" w:sz="4" w:space="0" w:color="auto"/>
              <w:right w:val="nil"/>
            </w:tcBorders>
            <w:vAlign w:val="center"/>
          </w:tcPr>
          <w:p w:rsidR="00CD0B0F" w:rsidRPr="00CD0B0F" w:rsidRDefault="00CD0B0F" w:rsidP="009F5F8F">
            <w:pPr>
              <w:rPr>
                <w:rFonts w:ascii="標楷體" w:eastAsia="標楷體" w:hAnsi="標楷體" w:cs="新細明體"/>
                <w:color w:val="000000" w:themeColor="text1"/>
                <w:szCs w:val="24"/>
              </w:rPr>
            </w:pPr>
            <w:r w:rsidRPr="00CD0B0F">
              <w:rPr>
                <w:rFonts w:ascii="標楷體" w:eastAsia="標楷體" w:hAnsi="標楷體" w:cs="Times New Roman"/>
                <w:color w:val="000000" w:themeColor="text1"/>
                <w:szCs w:val="24"/>
              </w:rPr>
              <w:t>.521</w:t>
            </w:r>
          </w:p>
        </w:tc>
        <w:tc>
          <w:tcPr>
            <w:tcW w:w="916" w:type="pct"/>
            <w:tcBorders>
              <w:top w:val="single" w:sz="4" w:space="0" w:color="auto"/>
              <w:left w:val="nil"/>
              <w:bottom w:val="single" w:sz="4" w:space="0" w:color="auto"/>
              <w:right w:val="nil"/>
            </w:tcBorders>
            <w:vAlign w:val="center"/>
          </w:tcPr>
          <w:p w:rsidR="00CD0B0F" w:rsidRPr="00CD0B0F" w:rsidRDefault="00CD0B0F" w:rsidP="00CD0B0F">
            <w:pPr>
              <w:rPr>
                <w:rFonts w:ascii="標楷體" w:eastAsia="標楷體" w:hAnsi="標楷體" w:cs="新細明體"/>
                <w:color w:val="000000" w:themeColor="text1"/>
                <w:szCs w:val="24"/>
              </w:rPr>
            </w:pPr>
            <w:r w:rsidRPr="00CD0B0F">
              <w:rPr>
                <w:rFonts w:ascii="標楷體" w:eastAsia="標楷體" w:hAnsi="標楷體" w:hint="eastAsia"/>
                <w:color w:val="000000" w:themeColor="text1"/>
              </w:rPr>
              <w:t xml:space="preserve"> </w:t>
            </w:r>
            <w:r w:rsidRPr="00CD0B0F">
              <w:rPr>
                <w:rFonts w:ascii="標楷體" w:eastAsia="標楷體" w:hAnsi="標楷體" w:cs="Times New Roman"/>
                <w:color w:val="000000" w:themeColor="text1"/>
                <w:szCs w:val="24"/>
              </w:rPr>
              <w:t>.3016</w:t>
            </w:r>
          </w:p>
        </w:tc>
      </w:tr>
    </w:tbl>
    <w:p w:rsidR="00902D3C" w:rsidRDefault="00902D3C" w:rsidP="00902D3C">
      <w:pPr>
        <w:rPr>
          <w:rFonts w:ascii="標楷體" w:eastAsia="標楷體" w:hAnsi="標楷體" w:cs="Times New Roman"/>
          <w:color w:val="000000" w:themeColor="text1"/>
          <w:szCs w:val="24"/>
        </w:rPr>
      </w:pPr>
    </w:p>
    <w:p w:rsidR="00902D3C" w:rsidRDefault="002122D5" w:rsidP="00902D3C">
      <w:pP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五、對照組前、後測成對</w:t>
      </w:r>
      <w:r w:rsidR="009D17AC">
        <w:rPr>
          <w:rFonts w:ascii="標楷體" w:eastAsia="標楷體" w:hAnsi="標楷體" w:cs="Times New Roman" w:hint="eastAsia"/>
          <w:color w:val="000000" w:themeColor="text1"/>
          <w:szCs w:val="24"/>
        </w:rPr>
        <w:t>樣本t檢定</w:t>
      </w:r>
    </w:p>
    <w:p w:rsidR="00F22A3D" w:rsidRDefault="009F0C8F" w:rsidP="00403BB4">
      <w:pPr>
        <w:spacing w:line="360" w:lineRule="auto"/>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w:t>
      </w:r>
      <w:r w:rsidR="00003D78">
        <w:rPr>
          <w:rFonts w:ascii="標楷體" w:eastAsia="標楷體" w:hAnsi="標楷體" w:cs="Times New Roman" w:hint="eastAsia"/>
          <w:color w:val="000000" w:themeColor="text1"/>
          <w:szCs w:val="24"/>
        </w:rPr>
        <w:t>依據對照組前、後測填答結果，進行對照組成對樣本t檢定(表12)，得</w:t>
      </w:r>
      <w:r w:rsidR="00403BB4">
        <w:rPr>
          <w:rFonts w:ascii="標楷體" w:eastAsia="標楷體" w:hAnsi="標楷體" w:cs="Times New Roman" w:hint="eastAsia"/>
          <w:color w:val="000000" w:themeColor="text1"/>
          <w:szCs w:val="24"/>
        </w:rPr>
        <w:t>對照</w:t>
      </w:r>
      <w:r w:rsidR="00003D78">
        <w:rPr>
          <w:rFonts w:ascii="標楷體" w:eastAsia="標楷體" w:hAnsi="標楷體" w:cs="Times New Roman" w:hint="eastAsia"/>
          <w:color w:val="000000" w:themeColor="text1"/>
          <w:szCs w:val="24"/>
        </w:rPr>
        <w:t>組口腔保健知識面、態度面</w:t>
      </w:r>
      <w:r w:rsidR="00FC14FC">
        <w:rPr>
          <w:rFonts w:ascii="標楷體" w:eastAsia="標楷體" w:hAnsi="標楷體" w:cs="Times New Roman" w:hint="eastAsia"/>
          <w:color w:val="000000" w:themeColor="text1"/>
          <w:szCs w:val="24"/>
        </w:rPr>
        <w:t>、</w:t>
      </w:r>
      <w:r w:rsidR="00003D78">
        <w:rPr>
          <w:rFonts w:ascii="標楷體" w:eastAsia="標楷體" w:hAnsi="標楷體" w:cs="Times New Roman" w:hint="eastAsia"/>
          <w:color w:val="000000" w:themeColor="text1"/>
          <w:szCs w:val="24"/>
        </w:rPr>
        <w:t>行為面</w:t>
      </w:r>
      <w:r w:rsidR="00FC14FC">
        <w:rPr>
          <w:rFonts w:ascii="標楷體" w:eastAsia="標楷體" w:hAnsi="標楷體" w:cs="Times New Roman" w:hint="eastAsia"/>
          <w:color w:val="000000" w:themeColor="text1"/>
          <w:szCs w:val="24"/>
        </w:rPr>
        <w:t>、自我效能</w:t>
      </w:r>
      <w:r w:rsidR="00403BB4">
        <w:rPr>
          <w:rFonts w:ascii="標楷體" w:eastAsia="標楷體" w:hAnsi="標楷體" w:cs="Times New Roman" w:hint="eastAsia"/>
          <w:color w:val="000000" w:themeColor="text1"/>
          <w:szCs w:val="24"/>
        </w:rPr>
        <w:t>結果</w:t>
      </w:r>
      <w:r w:rsidR="00003D78">
        <w:rPr>
          <w:rFonts w:ascii="標楷體" w:eastAsia="標楷體" w:hAnsi="標楷體" w:cs="Times New Roman" w:hint="eastAsia"/>
          <w:color w:val="000000" w:themeColor="text1"/>
          <w:szCs w:val="24"/>
        </w:rPr>
        <w:t>，後測結果</w:t>
      </w:r>
      <w:r w:rsidR="00403BB4">
        <w:rPr>
          <w:rFonts w:ascii="標楷體" w:eastAsia="標楷體" w:hAnsi="標楷體" w:cs="Times New Roman" w:hint="eastAsia"/>
          <w:color w:val="000000" w:themeColor="text1"/>
          <w:szCs w:val="24"/>
        </w:rPr>
        <w:t>與前測結果並無明顯差異(P&gt;.05)。</w:t>
      </w:r>
      <w:r w:rsidR="00003D78">
        <w:rPr>
          <w:rFonts w:ascii="標楷體" w:eastAsia="標楷體" w:hAnsi="標楷體" w:cs="Times New Roman" w:hint="eastAsia"/>
          <w:color w:val="000000" w:themeColor="text1"/>
          <w:szCs w:val="24"/>
        </w:rPr>
        <w:t>因此</w:t>
      </w:r>
      <w:r w:rsidR="00403BB4">
        <w:rPr>
          <w:rFonts w:ascii="標楷體" w:eastAsia="標楷體" w:hAnsi="標楷體" w:cs="Times New Roman" w:hint="eastAsia"/>
          <w:color w:val="000000" w:themeColor="text1"/>
          <w:szCs w:val="24"/>
        </w:rPr>
        <w:t>可推論在沒有口腔保健教學與活動介入，對照組在其口腔保健知識、態度</w:t>
      </w:r>
      <w:r w:rsidR="00FC14FC">
        <w:rPr>
          <w:rFonts w:ascii="標楷體" w:eastAsia="標楷體" w:hAnsi="標楷體" w:cs="Times New Roman" w:hint="eastAsia"/>
          <w:color w:val="000000" w:themeColor="text1"/>
          <w:szCs w:val="24"/>
        </w:rPr>
        <w:t>、</w:t>
      </w:r>
      <w:r w:rsidR="00403BB4">
        <w:rPr>
          <w:rFonts w:ascii="標楷體" w:eastAsia="標楷體" w:hAnsi="標楷體" w:cs="Times New Roman" w:hint="eastAsia"/>
          <w:color w:val="000000" w:themeColor="text1"/>
          <w:szCs w:val="24"/>
        </w:rPr>
        <w:t>行為</w:t>
      </w:r>
      <w:r w:rsidR="00FC14FC">
        <w:rPr>
          <w:rFonts w:ascii="標楷體" w:eastAsia="標楷體" w:hAnsi="標楷體" w:cs="Times New Roman" w:hint="eastAsia"/>
          <w:color w:val="000000" w:themeColor="text1"/>
          <w:szCs w:val="24"/>
        </w:rPr>
        <w:t>、自我效能</w:t>
      </w:r>
      <w:r w:rsidR="00403BB4">
        <w:rPr>
          <w:rFonts w:ascii="標楷體" w:eastAsia="標楷體" w:hAnsi="標楷體" w:cs="Times New Roman" w:hint="eastAsia"/>
          <w:color w:val="000000" w:themeColor="text1"/>
          <w:szCs w:val="24"/>
        </w:rPr>
        <w:t>無明顯進步情形。</w:t>
      </w:r>
    </w:p>
    <w:p w:rsidR="00902D3C" w:rsidRDefault="00902D3C" w:rsidP="00403BB4">
      <w:pPr>
        <w:spacing w:line="360" w:lineRule="auto"/>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表12、對照組前測與後測之成對樣本t檢定(N=82)</w:t>
      </w:r>
    </w:p>
    <w:tbl>
      <w:tblPr>
        <w:tblW w:w="4810" w:type="pct"/>
        <w:tblBorders>
          <w:top w:val="single" w:sz="4" w:space="0" w:color="auto"/>
          <w:bottom w:val="single" w:sz="4" w:space="0" w:color="auto"/>
          <w:insideH w:val="single" w:sz="4" w:space="0" w:color="auto"/>
        </w:tblBorders>
        <w:tblLook w:val="01E0" w:firstRow="1" w:lastRow="1" w:firstColumn="1" w:lastColumn="1" w:noHBand="0" w:noVBand="0"/>
      </w:tblPr>
      <w:tblGrid>
        <w:gridCol w:w="2263"/>
        <w:gridCol w:w="1299"/>
        <w:gridCol w:w="875"/>
        <w:gridCol w:w="1013"/>
        <w:gridCol w:w="1198"/>
        <w:gridCol w:w="1295"/>
        <w:gridCol w:w="1782"/>
      </w:tblGrid>
      <w:tr w:rsidR="00902D3C" w:rsidRPr="00740934" w:rsidTr="00BD2CC6">
        <w:trPr>
          <w:trHeight w:val="555"/>
        </w:trPr>
        <w:tc>
          <w:tcPr>
            <w:tcW w:w="1163" w:type="pct"/>
            <w:vMerge w:val="restart"/>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項目</w:t>
            </w:r>
          </w:p>
        </w:tc>
        <w:tc>
          <w:tcPr>
            <w:tcW w:w="1118" w:type="pct"/>
            <w:gridSpan w:val="2"/>
            <w:tcBorders>
              <w:top w:val="single" w:sz="4" w:space="0" w:color="auto"/>
              <w:left w:val="nil"/>
              <w:bottom w:val="single" w:sz="4" w:space="0" w:color="auto"/>
              <w:right w:val="nil"/>
            </w:tcBorders>
            <w:vAlign w:val="center"/>
            <w:hideMark/>
          </w:tcPr>
          <w:p w:rsidR="00902D3C" w:rsidRPr="00740934" w:rsidRDefault="003D2D2A"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前測</w:t>
            </w:r>
            <w:r>
              <w:rPr>
                <w:rFonts w:ascii="Times New Roman" w:eastAsia="標楷體" w:hAnsi="Times New Roman" w:cs="Times New Roman" w:hint="eastAsia"/>
                <w:color w:val="000000" w:themeColor="text1"/>
                <w:szCs w:val="24"/>
              </w:rPr>
              <w:t>(n=82</w:t>
            </w:r>
            <w:r w:rsidR="00902D3C" w:rsidRPr="00740934">
              <w:rPr>
                <w:rFonts w:ascii="Times New Roman" w:eastAsia="標楷體" w:hAnsi="Times New Roman" w:cs="Times New Roman" w:hint="eastAsia"/>
                <w:color w:val="000000" w:themeColor="text1"/>
                <w:szCs w:val="24"/>
              </w:rPr>
              <w:t>)</w:t>
            </w:r>
          </w:p>
        </w:tc>
        <w:tc>
          <w:tcPr>
            <w:tcW w:w="1137" w:type="pct"/>
            <w:gridSpan w:val="2"/>
            <w:tcBorders>
              <w:top w:val="single" w:sz="4" w:space="0" w:color="auto"/>
              <w:left w:val="nil"/>
              <w:bottom w:val="single" w:sz="4" w:space="0" w:color="auto"/>
              <w:right w:val="nil"/>
            </w:tcBorders>
            <w:vAlign w:val="center"/>
            <w:hideMark/>
          </w:tcPr>
          <w:p w:rsidR="00902D3C" w:rsidRPr="00740934" w:rsidRDefault="003D2D2A"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後測</w:t>
            </w:r>
            <w:r w:rsidR="00902D3C" w:rsidRPr="00740934">
              <w:rPr>
                <w:rFonts w:ascii="Times New Roman" w:eastAsia="標楷體" w:hAnsi="Times New Roman" w:cs="Times New Roman" w:hint="eastAsia"/>
                <w:color w:val="000000" w:themeColor="text1"/>
                <w:szCs w:val="24"/>
              </w:rPr>
              <w:t>(n=82)</w:t>
            </w:r>
          </w:p>
        </w:tc>
        <w:tc>
          <w:tcPr>
            <w:tcW w:w="666" w:type="pct"/>
            <w:vMerge w:val="restart"/>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 xml:space="preserve">   T</w:t>
            </w:r>
            <w:r w:rsidRPr="00740934">
              <w:rPr>
                <w:rFonts w:ascii="Times New Roman" w:eastAsia="標楷體" w:hAnsi="Times New Roman" w:cs="Times New Roman" w:hint="eastAsia"/>
                <w:color w:val="000000" w:themeColor="text1"/>
                <w:szCs w:val="24"/>
              </w:rPr>
              <w:t>值</w:t>
            </w:r>
          </w:p>
        </w:tc>
        <w:tc>
          <w:tcPr>
            <w:tcW w:w="916" w:type="pct"/>
            <w:vMerge w:val="restart"/>
            <w:tcBorders>
              <w:top w:val="single" w:sz="4" w:space="0" w:color="auto"/>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P</w:t>
            </w:r>
            <w:r w:rsidRPr="00740934">
              <w:rPr>
                <w:rFonts w:ascii="Times New Roman" w:eastAsia="標楷體" w:hAnsi="Times New Roman" w:cs="Times New Roman" w:hint="eastAsia"/>
                <w:color w:val="000000" w:themeColor="text1"/>
                <w:szCs w:val="24"/>
              </w:rPr>
              <w:t>值</w:t>
            </w:r>
          </w:p>
        </w:tc>
      </w:tr>
      <w:tr w:rsidR="00902D3C" w:rsidRPr="00740934" w:rsidTr="00403BB4">
        <w:trPr>
          <w:trHeight w:val="705"/>
        </w:trPr>
        <w:tc>
          <w:tcPr>
            <w:tcW w:w="1163" w:type="pct"/>
            <w:vMerge/>
            <w:tcBorders>
              <w:top w:val="single" w:sz="4" w:space="0" w:color="auto"/>
              <w:left w:val="nil"/>
              <w:bottom w:val="single" w:sz="4" w:space="0" w:color="auto"/>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1118" w:type="pct"/>
            <w:gridSpan w:val="2"/>
            <w:tcBorders>
              <w:top w:val="single" w:sz="4" w:space="0" w:color="auto"/>
              <w:left w:val="nil"/>
              <w:bottom w:val="nil"/>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平均數</w:t>
            </w:r>
            <w:r w:rsidRPr="00740934">
              <w:rPr>
                <w:rFonts w:ascii="Times New Roman" w:eastAsia="標楷體" w:hAnsi="Times New Roman" w:cs="Times New Roman" w:hint="eastAsia"/>
                <w:color w:val="000000" w:themeColor="text1"/>
                <w:szCs w:val="24"/>
              </w:rPr>
              <w:t xml:space="preserve">   </w:t>
            </w:r>
            <w:r w:rsidRPr="00740934">
              <w:rPr>
                <w:rFonts w:ascii="Times New Roman" w:eastAsia="標楷體" w:hAnsi="Times New Roman" w:cs="Times New Roman" w:hint="eastAsia"/>
                <w:color w:val="000000" w:themeColor="text1"/>
                <w:szCs w:val="24"/>
              </w:rPr>
              <w:t>標準差</w:t>
            </w:r>
          </w:p>
        </w:tc>
        <w:tc>
          <w:tcPr>
            <w:tcW w:w="1137" w:type="pct"/>
            <w:gridSpan w:val="2"/>
            <w:tcBorders>
              <w:top w:val="single" w:sz="4" w:space="0" w:color="auto"/>
              <w:left w:val="nil"/>
              <w:bottom w:val="nil"/>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r w:rsidRPr="00740934">
              <w:rPr>
                <w:rFonts w:ascii="Times New Roman" w:eastAsia="標楷體" w:hAnsi="Times New Roman" w:cs="Times New Roman" w:hint="eastAsia"/>
                <w:color w:val="000000" w:themeColor="text1"/>
                <w:szCs w:val="24"/>
              </w:rPr>
              <w:t>平均數</w:t>
            </w:r>
            <w:r>
              <w:rPr>
                <w:rFonts w:ascii="Times New Roman" w:eastAsia="標楷體" w:hAnsi="Times New Roman" w:cs="Times New Roman" w:hint="eastAsia"/>
                <w:color w:val="000000" w:themeColor="text1"/>
                <w:szCs w:val="24"/>
              </w:rPr>
              <w:t xml:space="preserve">  </w:t>
            </w:r>
            <w:r w:rsidRPr="00740934">
              <w:rPr>
                <w:rFonts w:ascii="Times New Roman" w:eastAsia="標楷體" w:hAnsi="Times New Roman" w:cs="Times New Roman" w:hint="eastAsia"/>
                <w:color w:val="000000" w:themeColor="text1"/>
                <w:szCs w:val="24"/>
              </w:rPr>
              <w:t>標準差</w:t>
            </w:r>
          </w:p>
        </w:tc>
        <w:tc>
          <w:tcPr>
            <w:tcW w:w="666" w:type="pct"/>
            <w:vMerge/>
            <w:tcBorders>
              <w:top w:val="single" w:sz="4" w:space="0" w:color="auto"/>
              <w:left w:val="nil"/>
              <w:bottom w:val="single" w:sz="4" w:space="0" w:color="auto"/>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916" w:type="pct"/>
            <w:vMerge/>
            <w:tcBorders>
              <w:top w:val="single" w:sz="4" w:space="0" w:color="auto"/>
              <w:left w:val="nil"/>
              <w:bottom w:val="single" w:sz="4" w:space="0" w:color="auto"/>
              <w:right w:val="nil"/>
            </w:tcBorders>
            <w:vAlign w:val="center"/>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r>
      <w:tr w:rsidR="00902D3C" w:rsidRPr="00740934" w:rsidTr="00BD2CC6">
        <w:trPr>
          <w:trHeight w:val="70"/>
        </w:trPr>
        <w:tc>
          <w:tcPr>
            <w:tcW w:w="1163" w:type="pct"/>
            <w:vMerge/>
            <w:tcBorders>
              <w:top w:val="single" w:sz="4" w:space="0" w:color="auto"/>
              <w:left w:val="nil"/>
              <w:bottom w:val="single" w:sz="4" w:space="0" w:color="auto"/>
              <w:right w:val="nil"/>
            </w:tcBorders>
            <w:vAlign w:val="center"/>
            <w:hideMark/>
          </w:tcPr>
          <w:p w:rsidR="00902D3C" w:rsidRPr="00740934" w:rsidRDefault="00902D3C" w:rsidP="009F5F8F">
            <w:pPr>
              <w:widowControl/>
              <w:rPr>
                <w:rFonts w:ascii="標楷體" w:eastAsia="標楷體" w:hAnsi="標楷體" w:cs="標楷體"/>
                <w:color w:val="000000" w:themeColor="text1"/>
                <w:kern w:val="0"/>
                <w:szCs w:val="24"/>
              </w:rPr>
            </w:pPr>
          </w:p>
        </w:tc>
        <w:tc>
          <w:tcPr>
            <w:tcW w:w="668"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450"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521"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616" w:type="pct"/>
            <w:tcBorders>
              <w:top w:val="nil"/>
              <w:left w:val="nil"/>
              <w:bottom w:val="single" w:sz="4" w:space="0" w:color="auto"/>
              <w:right w:val="nil"/>
            </w:tcBorders>
            <w:vAlign w:val="center"/>
            <w:hideMark/>
          </w:tcPr>
          <w:p w:rsidR="00902D3C" w:rsidRPr="00740934" w:rsidRDefault="00902D3C" w:rsidP="009F5F8F">
            <w:pPr>
              <w:tabs>
                <w:tab w:val="left" w:pos="512"/>
              </w:tabs>
              <w:adjustRightInd w:val="0"/>
              <w:spacing w:line="300" w:lineRule="auto"/>
              <w:jc w:val="both"/>
              <w:rPr>
                <w:rFonts w:ascii="Times New Roman" w:eastAsia="標楷體" w:hAnsi="Times New Roman" w:cs="Times New Roman"/>
                <w:color w:val="000000" w:themeColor="text1"/>
                <w:szCs w:val="24"/>
              </w:rPr>
            </w:pPr>
          </w:p>
        </w:tc>
        <w:tc>
          <w:tcPr>
            <w:tcW w:w="666" w:type="pct"/>
            <w:vMerge/>
            <w:tcBorders>
              <w:top w:val="single" w:sz="4" w:space="0" w:color="auto"/>
              <w:left w:val="nil"/>
              <w:bottom w:val="single" w:sz="4" w:space="0" w:color="auto"/>
              <w:right w:val="nil"/>
            </w:tcBorders>
            <w:vAlign w:val="center"/>
            <w:hideMark/>
          </w:tcPr>
          <w:p w:rsidR="00902D3C" w:rsidRPr="00740934" w:rsidRDefault="00902D3C" w:rsidP="009F5F8F">
            <w:pPr>
              <w:widowControl/>
              <w:rPr>
                <w:rFonts w:ascii="標楷體" w:eastAsia="標楷體" w:hAnsi="標楷體" w:cs="標楷體"/>
                <w:color w:val="000000" w:themeColor="text1"/>
                <w:kern w:val="0"/>
                <w:szCs w:val="24"/>
              </w:rPr>
            </w:pPr>
          </w:p>
        </w:tc>
        <w:tc>
          <w:tcPr>
            <w:tcW w:w="916" w:type="pct"/>
            <w:vMerge/>
            <w:tcBorders>
              <w:top w:val="single" w:sz="4" w:space="0" w:color="auto"/>
              <w:left w:val="nil"/>
              <w:bottom w:val="single" w:sz="4" w:space="0" w:color="auto"/>
              <w:right w:val="nil"/>
            </w:tcBorders>
            <w:vAlign w:val="center"/>
            <w:hideMark/>
          </w:tcPr>
          <w:p w:rsidR="00902D3C" w:rsidRPr="00740934" w:rsidRDefault="00902D3C" w:rsidP="009F5F8F">
            <w:pPr>
              <w:widowControl/>
              <w:rPr>
                <w:rFonts w:ascii="標楷體" w:eastAsia="標楷體" w:hAnsi="標楷體" w:cs="標楷體"/>
                <w:color w:val="000000" w:themeColor="text1"/>
                <w:kern w:val="0"/>
                <w:szCs w:val="24"/>
              </w:rPr>
            </w:pPr>
          </w:p>
        </w:tc>
      </w:tr>
      <w:tr w:rsidR="000A4AFE" w:rsidRPr="003B34EF" w:rsidTr="00BD2CC6">
        <w:trPr>
          <w:trHeight w:val="458"/>
        </w:trPr>
        <w:tc>
          <w:tcPr>
            <w:tcW w:w="1163" w:type="pct"/>
            <w:tcBorders>
              <w:top w:val="single" w:sz="4" w:space="0" w:color="auto"/>
              <w:left w:val="nil"/>
              <w:bottom w:val="single" w:sz="4" w:space="0" w:color="auto"/>
              <w:right w:val="nil"/>
            </w:tcBorders>
            <w:hideMark/>
          </w:tcPr>
          <w:p w:rsidR="00902D3C" w:rsidRPr="003B34EF"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3B34EF">
              <w:rPr>
                <w:rFonts w:ascii="標楷體" w:eastAsia="標楷體" w:hAnsi="標楷體" w:cs="Times New Roman" w:hint="eastAsia"/>
                <w:color w:val="000000" w:themeColor="text1"/>
                <w:szCs w:val="24"/>
              </w:rPr>
              <w:t>口腔保健知識</w:t>
            </w:r>
          </w:p>
        </w:tc>
        <w:tc>
          <w:tcPr>
            <w:tcW w:w="668"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標楷體"/>
                <w:color w:val="000000" w:themeColor="text1"/>
                <w:szCs w:val="24"/>
              </w:rPr>
            </w:pPr>
            <w:r w:rsidRPr="003B34EF">
              <w:rPr>
                <w:rFonts w:ascii="標楷體" w:eastAsia="標楷體" w:hAnsi="標楷體" w:cs="新細明體" w:hint="eastAsia"/>
                <w:color w:val="000000" w:themeColor="text1"/>
                <w:kern w:val="0"/>
                <w:szCs w:val="24"/>
              </w:rPr>
              <w:t>9.15</w:t>
            </w:r>
          </w:p>
        </w:tc>
        <w:tc>
          <w:tcPr>
            <w:tcW w:w="450"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2.99</w:t>
            </w:r>
          </w:p>
        </w:tc>
        <w:tc>
          <w:tcPr>
            <w:tcW w:w="521"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標楷體"/>
                <w:color w:val="000000" w:themeColor="text1"/>
                <w:szCs w:val="24"/>
              </w:rPr>
            </w:pPr>
            <w:r w:rsidRPr="003B34EF">
              <w:rPr>
                <w:rFonts w:ascii="標楷體" w:eastAsia="標楷體" w:hAnsi="標楷體" w:cs="新細明體" w:hint="eastAsia"/>
                <w:color w:val="000000" w:themeColor="text1"/>
                <w:kern w:val="0"/>
                <w:szCs w:val="24"/>
              </w:rPr>
              <w:t>9.25</w:t>
            </w:r>
          </w:p>
        </w:tc>
        <w:tc>
          <w:tcPr>
            <w:tcW w:w="1282" w:type="pct"/>
            <w:gridSpan w:val="2"/>
            <w:tcBorders>
              <w:top w:val="single" w:sz="4" w:space="0" w:color="auto"/>
              <w:left w:val="nil"/>
              <w:bottom w:val="single" w:sz="4" w:space="0" w:color="auto"/>
              <w:right w:val="nil"/>
            </w:tcBorders>
            <w:vAlign w:val="center"/>
            <w:hideMark/>
          </w:tcPr>
          <w:p w:rsidR="00902D3C" w:rsidRPr="003B34EF" w:rsidRDefault="00902D3C" w:rsidP="003D2D2A">
            <w:pPr>
              <w:tabs>
                <w:tab w:val="left" w:pos="512"/>
              </w:tabs>
              <w:adjustRightInd w:val="0"/>
              <w:spacing w:line="300" w:lineRule="auto"/>
              <w:ind w:leftChars="-127" w:left="-305" w:firstLineChars="127" w:firstLine="305"/>
              <w:rPr>
                <w:rFonts w:ascii="標楷體" w:eastAsia="標楷體" w:hAnsi="標楷體" w:cs="Times New Roman"/>
                <w:color w:val="000000" w:themeColor="text1"/>
                <w:szCs w:val="24"/>
              </w:rPr>
            </w:pPr>
            <w:r w:rsidRPr="003B34EF">
              <w:rPr>
                <w:rFonts w:ascii="標楷體" w:eastAsia="標楷體" w:hAnsi="標楷體" w:cs="Times New Roman" w:hint="eastAsia"/>
                <w:color w:val="000000" w:themeColor="text1"/>
                <w:szCs w:val="24"/>
              </w:rPr>
              <w:t xml:space="preserve"> </w:t>
            </w:r>
            <w:r w:rsidR="00A83346" w:rsidRPr="003B34EF">
              <w:rPr>
                <w:rFonts w:ascii="標楷體" w:eastAsia="標楷體" w:hAnsi="標楷體" w:cs="新細明體" w:hint="eastAsia"/>
                <w:color w:val="000000" w:themeColor="text1"/>
                <w:kern w:val="0"/>
                <w:szCs w:val="24"/>
              </w:rPr>
              <w:t>3.14</w:t>
            </w:r>
            <w:r w:rsidRPr="003B34EF">
              <w:rPr>
                <w:rFonts w:ascii="標楷體" w:eastAsia="標楷體" w:hAnsi="標楷體" w:cs="Times New Roman" w:hint="eastAsia"/>
                <w:color w:val="000000" w:themeColor="text1"/>
                <w:szCs w:val="24"/>
              </w:rPr>
              <w:t xml:space="preserve">     </w:t>
            </w:r>
            <w:r w:rsidR="00BD2CC6" w:rsidRPr="003B34EF">
              <w:rPr>
                <w:rFonts w:ascii="標楷體" w:eastAsia="標楷體" w:hAnsi="標楷體" w:cs="Times New Roman" w:hint="eastAsia"/>
                <w:color w:val="000000" w:themeColor="text1"/>
                <w:szCs w:val="24"/>
              </w:rPr>
              <w:t xml:space="preserve"> </w:t>
            </w:r>
            <w:r w:rsidR="000A4AFE" w:rsidRPr="003B34EF">
              <w:rPr>
                <w:rFonts w:ascii="標楷體" w:eastAsia="標楷體" w:hAnsi="標楷體" w:cs="新細明體" w:hint="eastAsia"/>
                <w:color w:val="000000" w:themeColor="text1"/>
                <w:kern w:val="0"/>
                <w:szCs w:val="24"/>
              </w:rPr>
              <w:t>.226</w:t>
            </w:r>
          </w:p>
        </w:tc>
        <w:tc>
          <w:tcPr>
            <w:tcW w:w="916" w:type="pct"/>
            <w:tcBorders>
              <w:top w:val="single" w:sz="4" w:space="0" w:color="auto"/>
              <w:left w:val="nil"/>
              <w:bottom w:val="single" w:sz="4" w:space="0" w:color="auto"/>
              <w:right w:val="nil"/>
            </w:tcBorders>
            <w:vAlign w:val="center"/>
            <w:hideMark/>
          </w:tcPr>
          <w:p w:rsidR="00902D3C" w:rsidRPr="003B34EF" w:rsidRDefault="00BD2CC6" w:rsidP="009F5F8F">
            <w:pPr>
              <w:rPr>
                <w:rFonts w:ascii="標楷體" w:eastAsia="標楷體" w:hAnsi="標楷體" w:cs="新細明體"/>
                <w:color w:val="000000" w:themeColor="text1"/>
                <w:szCs w:val="24"/>
              </w:rPr>
            </w:pPr>
            <w:r w:rsidRPr="003B34EF">
              <w:rPr>
                <w:rFonts w:ascii="標楷體" w:eastAsia="標楷體" w:hAnsi="標楷體" w:cs="新細明體" w:hint="eastAsia"/>
                <w:color w:val="000000" w:themeColor="text1"/>
                <w:kern w:val="0"/>
                <w:szCs w:val="24"/>
              </w:rPr>
              <w:t>.4108</w:t>
            </w:r>
          </w:p>
        </w:tc>
      </w:tr>
      <w:tr w:rsidR="000A4AFE" w:rsidRPr="003B34EF" w:rsidTr="00BD2CC6">
        <w:trPr>
          <w:trHeight w:val="458"/>
        </w:trPr>
        <w:tc>
          <w:tcPr>
            <w:tcW w:w="1163" w:type="pct"/>
            <w:tcBorders>
              <w:top w:val="single" w:sz="4" w:space="0" w:color="auto"/>
              <w:left w:val="nil"/>
              <w:bottom w:val="single" w:sz="4" w:space="0" w:color="auto"/>
              <w:right w:val="nil"/>
            </w:tcBorders>
            <w:hideMark/>
          </w:tcPr>
          <w:p w:rsidR="00902D3C" w:rsidRPr="003B34EF"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3B34EF">
              <w:rPr>
                <w:rFonts w:ascii="標楷體" w:eastAsia="標楷體" w:hAnsi="標楷體" w:cs="Times New Roman" w:hint="eastAsia"/>
                <w:color w:val="000000" w:themeColor="text1"/>
                <w:szCs w:val="24"/>
              </w:rPr>
              <w:t>口腔保健態度</w:t>
            </w:r>
          </w:p>
        </w:tc>
        <w:tc>
          <w:tcPr>
            <w:tcW w:w="668"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標楷體"/>
                <w:color w:val="000000" w:themeColor="text1"/>
                <w:szCs w:val="24"/>
              </w:rPr>
            </w:pPr>
            <w:r w:rsidRPr="003B34EF">
              <w:rPr>
                <w:rFonts w:ascii="標楷體" w:eastAsia="標楷體" w:hAnsi="標楷體" w:cs="新細明體" w:hint="eastAsia"/>
                <w:color w:val="000000" w:themeColor="text1"/>
                <w:kern w:val="0"/>
                <w:szCs w:val="24"/>
              </w:rPr>
              <w:t>44.67</w:t>
            </w:r>
          </w:p>
        </w:tc>
        <w:tc>
          <w:tcPr>
            <w:tcW w:w="450"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8.72</w:t>
            </w:r>
          </w:p>
        </w:tc>
        <w:tc>
          <w:tcPr>
            <w:tcW w:w="521"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標楷體"/>
                <w:color w:val="000000" w:themeColor="text1"/>
                <w:szCs w:val="24"/>
              </w:rPr>
            </w:pPr>
            <w:r w:rsidRPr="003B34EF">
              <w:rPr>
                <w:rFonts w:ascii="標楷體" w:eastAsia="標楷體" w:hAnsi="標楷體" w:cs="Times New Roman"/>
                <w:color w:val="000000" w:themeColor="text1"/>
                <w:szCs w:val="24"/>
              </w:rPr>
              <w:t>45.71</w:t>
            </w:r>
          </w:p>
        </w:tc>
        <w:tc>
          <w:tcPr>
            <w:tcW w:w="616" w:type="pct"/>
            <w:tcBorders>
              <w:top w:val="single" w:sz="4" w:space="0" w:color="auto"/>
              <w:left w:val="nil"/>
              <w:bottom w:val="single" w:sz="4" w:space="0" w:color="auto"/>
              <w:right w:val="nil"/>
            </w:tcBorders>
            <w:vAlign w:val="center"/>
            <w:hideMark/>
          </w:tcPr>
          <w:p w:rsidR="00902D3C" w:rsidRPr="003B34EF" w:rsidRDefault="00A8334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Times New Roman"/>
                <w:color w:val="000000" w:themeColor="text1"/>
                <w:szCs w:val="24"/>
              </w:rPr>
              <w:t>8.95</w:t>
            </w:r>
          </w:p>
        </w:tc>
        <w:tc>
          <w:tcPr>
            <w:tcW w:w="666" w:type="pct"/>
            <w:tcBorders>
              <w:top w:val="single" w:sz="4" w:space="0" w:color="auto"/>
              <w:left w:val="nil"/>
              <w:bottom w:val="single" w:sz="4" w:space="0" w:color="auto"/>
              <w:right w:val="nil"/>
            </w:tcBorders>
            <w:vAlign w:val="center"/>
            <w:hideMark/>
          </w:tcPr>
          <w:p w:rsidR="00902D3C" w:rsidRPr="003B34EF" w:rsidRDefault="000A4AFE" w:rsidP="009F5F8F">
            <w:pPr>
              <w:rPr>
                <w:rFonts w:ascii="標楷體" w:eastAsia="標楷體" w:hAnsi="標楷體" w:cs="新細明體"/>
                <w:color w:val="000000" w:themeColor="text1"/>
                <w:szCs w:val="24"/>
              </w:rPr>
            </w:pPr>
            <w:r w:rsidRPr="003B34EF">
              <w:rPr>
                <w:rFonts w:ascii="標楷體" w:eastAsia="標楷體" w:hAnsi="標楷體" w:cs="新細明體" w:hint="eastAsia"/>
                <w:color w:val="000000" w:themeColor="text1"/>
                <w:kern w:val="0"/>
                <w:szCs w:val="24"/>
              </w:rPr>
              <w:t>-.967</w:t>
            </w:r>
          </w:p>
        </w:tc>
        <w:tc>
          <w:tcPr>
            <w:tcW w:w="916" w:type="pct"/>
            <w:tcBorders>
              <w:top w:val="single" w:sz="4" w:space="0" w:color="auto"/>
              <w:left w:val="nil"/>
              <w:bottom w:val="single" w:sz="4" w:space="0" w:color="auto"/>
              <w:right w:val="nil"/>
            </w:tcBorders>
            <w:vAlign w:val="center"/>
            <w:hideMark/>
          </w:tcPr>
          <w:p w:rsidR="00902D3C" w:rsidRPr="003B34EF" w:rsidRDefault="000A4AFE" w:rsidP="003D2D2A">
            <w:pPr>
              <w:rPr>
                <w:rFonts w:ascii="標楷體" w:eastAsia="標楷體" w:hAnsi="標楷體" w:cs="新細明體"/>
                <w:color w:val="000000" w:themeColor="text1"/>
                <w:szCs w:val="24"/>
              </w:rPr>
            </w:pPr>
            <w:r w:rsidRPr="003B34EF">
              <w:rPr>
                <w:rFonts w:ascii="標楷體" w:eastAsia="標楷體" w:hAnsi="標楷體" w:cs="新細明體" w:hint="eastAsia"/>
                <w:color w:val="000000" w:themeColor="text1"/>
                <w:kern w:val="0"/>
                <w:szCs w:val="24"/>
              </w:rPr>
              <w:t>.1680</w:t>
            </w:r>
          </w:p>
        </w:tc>
      </w:tr>
      <w:tr w:rsidR="000A4AFE" w:rsidRPr="003B34EF" w:rsidTr="00BD2CC6">
        <w:trPr>
          <w:trHeight w:val="458"/>
        </w:trPr>
        <w:tc>
          <w:tcPr>
            <w:tcW w:w="1163" w:type="pct"/>
            <w:tcBorders>
              <w:top w:val="single" w:sz="4" w:space="0" w:color="auto"/>
              <w:left w:val="nil"/>
              <w:bottom w:val="single" w:sz="4" w:space="0" w:color="auto"/>
              <w:right w:val="nil"/>
            </w:tcBorders>
            <w:hideMark/>
          </w:tcPr>
          <w:p w:rsidR="00902D3C" w:rsidRPr="003B34EF"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3B34EF">
              <w:rPr>
                <w:rFonts w:ascii="標楷體" w:eastAsia="標楷體" w:hAnsi="標楷體" w:cs="Times New Roman" w:hint="eastAsia"/>
                <w:color w:val="000000" w:themeColor="text1"/>
                <w:szCs w:val="24"/>
              </w:rPr>
              <w:t>口腔保健行為</w:t>
            </w:r>
          </w:p>
        </w:tc>
        <w:tc>
          <w:tcPr>
            <w:tcW w:w="668" w:type="pct"/>
            <w:tcBorders>
              <w:top w:val="single" w:sz="4" w:space="0" w:color="auto"/>
              <w:left w:val="nil"/>
              <w:bottom w:val="single" w:sz="4" w:space="0" w:color="auto"/>
              <w:right w:val="nil"/>
            </w:tcBorders>
            <w:vAlign w:val="center"/>
          </w:tcPr>
          <w:p w:rsidR="00902D3C" w:rsidRPr="003B34EF" w:rsidRDefault="00A83346" w:rsidP="009F5F8F">
            <w:pPr>
              <w:widowControl/>
              <w:ind w:right="480"/>
              <w:rPr>
                <w:rFonts w:ascii="標楷體" w:eastAsia="標楷體" w:hAnsi="標楷體" w:cs="新細明體"/>
                <w:color w:val="000000" w:themeColor="text1"/>
                <w:kern w:val="0"/>
                <w:szCs w:val="24"/>
              </w:rPr>
            </w:pPr>
            <w:r w:rsidRPr="003B34EF">
              <w:rPr>
                <w:rFonts w:ascii="標楷體" w:eastAsia="標楷體" w:hAnsi="標楷體" w:cs="新細明體" w:hint="eastAsia"/>
                <w:color w:val="000000" w:themeColor="text1"/>
                <w:kern w:val="0"/>
                <w:szCs w:val="24"/>
              </w:rPr>
              <w:t>38.17</w:t>
            </w:r>
          </w:p>
        </w:tc>
        <w:tc>
          <w:tcPr>
            <w:tcW w:w="450" w:type="pct"/>
            <w:tcBorders>
              <w:top w:val="single" w:sz="4" w:space="0" w:color="auto"/>
              <w:left w:val="nil"/>
              <w:bottom w:val="single" w:sz="4" w:space="0" w:color="auto"/>
              <w:right w:val="nil"/>
            </w:tcBorders>
            <w:vAlign w:val="center"/>
          </w:tcPr>
          <w:p w:rsidR="00902D3C" w:rsidRPr="003B34EF" w:rsidRDefault="00A8334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7.46</w:t>
            </w:r>
          </w:p>
        </w:tc>
        <w:tc>
          <w:tcPr>
            <w:tcW w:w="521" w:type="pct"/>
            <w:tcBorders>
              <w:top w:val="single" w:sz="4" w:space="0" w:color="auto"/>
              <w:left w:val="nil"/>
              <w:bottom w:val="single" w:sz="4" w:space="0" w:color="auto"/>
              <w:right w:val="nil"/>
            </w:tcBorders>
            <w:vAlign w:val="center"/>
          </w:tcPr>
          <w:p w:rsidR="00902D3C" w:rsidRPr="003B34EF" w:rsidRDefault="00A83346" w:rsidP="009F5F8F">
            <w:pPr>
              <w:tabs>
                <w:tab w:val="left" w:pos="512"/>
              </w:tabs>
              <w:adjustRightInd w:val="0"/>
              <w:spacing w:line="300" w:lineRule="auto"/>
              <w:rPr>
                <w:rFonts w:ascii="標楷體" w:eastAsia="標楷體" w:hAnsi="標楷體" w:cs="標楷體"/>
                <w:color w:val="000000" w:themeColor="text1"/>
                <w:szCs w:val="24"/>
              </w:rPr>
            </w:pPr>
            <w:r w:rsidRPr="003B34EF">
              <w:rPr>
                <w:rFonts w:ascii="標楷體" w:eastAsia="標楷體" w:hAnsi="標楷體" w:cs="新細明體" w:hint="eastAsia"/>
                <w:color w:val="000000" w:themeColor="text1"/>
                <w:kern w:val="0"/>
                <w:szCs w:val="24"/>
              </w:rPr>
              <w:t>38.86</w:t>
            </w:r>
          </w:p>
        </w:tc>
        <w:tc>
          <w:tcPr>
            <w:tcW w:w="616" w:type="pct"/>
            <w:tcBorders>
              <w:top w:val="single" w:sz="4" w:space="0" w:color="auto"/>
              <w:left w:val="nil"/>
              <w:bottom w:val="single" w:sz="4" w:space="0" w:color="auto"/>
              <w:right w:val="nil"/>
            </w:tcBorders>
            <w:vAlign w:val="center"/>
          </w:tcPr>
          <w:p w:rsidR="00902D3C" w:rsidRPr="003B34EF" w:rsidRDefault="00A8334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6.44</w:t>
            </w:r>
          </w:p>
        </w:tc>
        <w:tc>
          <w:tcPr>
            <w:tcW w:w="666" w:type="pct"/>
            <w:tcBorders>
              <w:top w:val="single" w:sz="4" w:space="0" w:color="auto"/>
              <w:left w:val="nil"/>
              <w:bottom w:val="single" w:sz="4" w:space="0" w:color="auto"/>
              <w:right w:val="nil"/>
            </w:tcBorders>
            <w:vAlign w:val="center"/>
            <w:hideMark/>
          </w:tcPr>
          <w:p w:rsidR="00902D3C" w:rsidRPr="003B34EF" w:rsidRDefault="000A4AFE" w:rsidP="009F5F8F">
            <w:pPr>
              <w:rPr>
                <w:rFonts w:ascii="標楷體" w:eastAsia="標楷體" w:hAnsi="標楷體" w:cs="標楷體"/>
                <w:color w:val="000000" w:themeColor="text1"/>
                <w:szCs w:val="24"/>
              </w:rPr>
            </w:pPr>
            <w:r w:rsidRPr="003B34EF">
              <w:rPr>
                <w:rFonts w:ascii="標楷體" w:eastAsia="標楷體" w:hAnsi="標楷體" w:cs="新細明體" w:hint="eastAsia"/>
                <w:color w:val="000000" w:themeColor="text1"/>
                <w:kern w:val="0"/>
                <w:szCs w:val="24"/>
              </w:rPr>
              <w:t>-.864</w:t>
            </w:r>
          </w:p>
        </w:tc>
        <w:tc>
          <w:tcPr>
            <w:tcW w:w="916" w:type="pct"/>
            <w:tcBorders>
              <w:top w:val="single" w:sz="4" w:space="0" w:color="auto"/>
              <w:left w:val="nil"/>
              <w:bottom w:val="single" w:sz="4" w:space="0" w:color="auto"/>
              <w:right w:val="nil"/>
            </w:tcBorders>
            <w:vAlign w:val="center"/>
            <w:hideMark/>
          </w:tcPr>
          <w:p w:rsidR="00902D3C" w:rsidRPr="003B34EF" w:rsidRDefault="000A4AFE" w:rsidP="009F5F8F">
            <w:pPr>
              <w:rPr>
                <w:rFonts w:ascii="標楷體" w:eastAsia="標楷體" w:hAnsi="標楷體" w:cs="新細明體"/>
                <w:color w:val="000000" w:themeColor="text1"/>
                <w:szCs w:val="24"/>
              </w:rPr>
            </w:pPr>
            <w:r w:rsidRPr="003B34EF">
              <w:rPr>
                <w:rFonts w:ascii="標楷體" w:eastAsia="標楷體" w:hAnsi="標楷體" w:cs="新細明體" w:hint="eastAsia"/>
                <w:color w:val="000000" w:themeColor="text1"/>
                <w:kern w:val="0"/>
                <w:szCs w:val="24"/>
              </w:rPr>
              <w:t>.1948</w:t>
            </w:r>
          </w:p>
        </w:tc>
      </w:tr>
      <w:tr w:rsidR="000A4AFE" w:rsidRPr="003B34EF" w:rsidTr="00BD2CC6">
        <w:trPr>
          <w:trHeight w:val="458"/>
        </w:trPr>
        <w:tc>
          <w:tcPr>
            <w:tcW w:w="1163" w:type="pct"/>
            <w:tcBorders>
              <w:top w:val="single" w:sz="4" w:space="0" w:color="auto"/>
              <w:left w:val="nil"/>
              <w:bottom w:val="single" w:sz="4" w:space="0" w:color="auto"/>
              <w:right w:val="nil"/>
            </w:tcBorders>
          </w:tcPr>
          <w:p w:rsidR="00902D3C" w:rsidRPr="003B34EF" w:rsidRDefault="00902D3C" w:rsidP="009F5F8F">
            <w:pPr>
              <w:tabs>
                <w:tab w:val="left" w:pos="512"/>
              </w:tabs>
              <w:adjustRightInd w:val="0"/>
              <w:spacing w:line="300" w:lineRule="auto"/>
              <w:jc w:val="both"/>
              <w:rPr>
                <w:rFonts w:ascii="標楷體" w:eastAsia="標楷體" w:hAnsi="標楷體" w:cs="Times New Roman"/>
                <w:color w:val="000000" w:themeColor="text1"/>
                <w:szCs w:val="24"/>
              </w:rPr>
            </w:pPr>
            <w:r w:rsidRPr="003B34EF">
              <w:rPr>
                <w:rFonts w:ascii="標楷體" w:eastAsia="標楷體" w:hAnsi="標楷體" w:cs="Times New Roman" w:hint="eastAsia"/>
                <w:color w:val="000000" w:themeColor="text1"/>
                <w:szCs w:val="24"/>
              </w:rPr>
              <w:t>口腔保健自我效能</w:t>
            </w:r>
          </w:p>
        </w:tc>
        <w:tc>
          <w:tcPr>
            <w:tcW w:w="668" w:type="pct"/>
            <w:tcBorders>
              <w:top w:val="single" w:sz="4" w:space="0" w:color="auto"/>
              <w:left w:val="nil"/>
              <w:bottom w:val="single" w:sz="4" w:space="0" w:color="auto"/>
              <w:right w:val="nil"/>
            </w:tcBorders>
            <w:vAlign w:val="center"/>
          </w:tcPr>
          <w:p w:rsidR="00902D3C" w:rsidRPr="003B34EF" w:rsidRDefault="00BD2CC6" w:rsidP="009F5F8F">
            <w:pPr>
              <w:widowControl/>
              <w:ind w:right="480"/>
              <w:rPr>
                <w:rFonts w:ascii="標楷體" w:eastAsia="標楷體" w:hAnsi="標楷體" w:cs="新細明體"/>
                <w:color w:val="000000" w:themeColor="text1"/>
                <w:kern w:val="0"/>
                <w:szCs w:val="24"/>
              </w:rPr>
            </w:pPr>
            <w:r w:rsidRPr="003B34EF">
              <w:rPr>
                <w:rFonts w:ascii="標楷體" w:eastAsia="標楷體" w:hAnsi="標楷體" w:cs="新細明體" w:hint="eastAsia"/>
                <w:color w:val="000000" w:themeColor="text1"/>
                <w:kern w:val="0"/>
                <w:szCs w:val="24"/>
              </w:rPr>
              <w:t>13.42</w:t>
            </w:r>
          </w:p>
        </w:tc>
        <w:tc>
          <w:tcPr>
            <w:tcW w:w="450" w:type="pct"/>
            <w:tcBorders>
              <w:top w:val="single" w:sz="4" w:space="0" w:color="auto"/>
              <w:left w:val="nil"/>
              <w:bottom w:val="single" w:sz="4" w:space="0" w:color="auto"/>
              <w:right w:val="nil"/>
            </w:tcBorders>
            <w:vAlign w:val="center"/>
          </w:tcPr>
          <w:p w:rsidR="00902D3C" w:rsidRPr="003B34EF" w:rsidRDefault="00BD2CC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4.48</w:t>
            </w:r>
          </w:p>
        </w:tc>
        <w:tc>
          <w:tcPr>
            <w:tcW w:w="521" w:type="pct"/>
            <w:tcBorders>
              <w:top w:val="single" w:sz="4" w:space="0" w:color="auto"/>
              <w:left w:val="nil"/>
              <w:bottom w:val="single" w:sz="4" w:space="0" w:color="auto"/>
              <w:right w:val="nil"/>
            </w:tcBorders>
            <w:vAlign w:val="center"/>
          </w:tcPr>
          <w:p w:rsidR="00902D3C" w:rsidRPr="003B34EF" w:rsidRDefault="00BD2CC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12.45</w:t>
            </w:r>
          </w:p>
        </w:tc>
        <w:tc>
          <w:tcPr>
            <w:tcW w:w="616" w:type="pct"/>
            <w:tcBorders>
              <w:top w:val="single" w:sz="4" w:space="0" w:color="auto"/>
              <w:left w:val="nil"/>
              <w:bottom w:val="single" w:sz="4" w:space="0" w:color="auto"/>
              <w:right w:val="nil"/>
            </w:tcBorders>
            <w:vAlign w:val="center"/>
          </w:tcPr>
          <w:p w:rsidR="00902D3C" w:rsidRPr="003B34EF" w:rsidRDefault="00BD2CC6" w:rsidP="009F5F8F">
            <w:pPr>
              <w:tabs>
                <w:tab w:val="left" w:pos="512"/>
              </w:tabs>
              <w:adjustRightInd w:val="0"/>
              <w:spacing w:line="300" w:lineRule="auto"/>
              <w:rPr>
                <w:rFonts w:ascii="標楷體" w:eastAsia="標楷體" w:hAnsi="標楷體" w:cs="Times New Roman"/>
                <w:color w:val="000000" w:themeColor="text1"/>
                <w:szCs w:val="24"/>
              </w:rPr>
            </w:pPr>
            <w:r w:rsidRPr="003B34EF">
              <w:rPr>
                <w:rFonts w:ascii="標楷體" w:eastAsia="標楷體" w:hAnsi="標楷體" w:cs="新細明體" w:hint="eastAsia"/>
                <w:color w:val="000000" w:themeColor="text1"/>
                <w:kern w:val="0"/>
                <w:szCs w:val="24"/>
              </w:rPr>
              <w:t>5.11</w:t>
            </w:r>
          </w:p>
        </w:tc>
        <w:tc>
          <w:tcPr>
            <w:tcW w:w="666" w:type="pct"/>
            <w:tcBorders>
              <w:top w:val="single" w:sz="4" w:space="0" w:color="auto"/>
              <w:left w:val="nil"/>
              <w:bottom w:val="single" w:sz="4" w:space="0" w:color="auto"/>
              <w:right w:val="nil"/>
            </w:tcBorders>
            <w:vAlign w:val="center"/>
          </w:tcPr>
          <w:p w:rsidR="00902D3C" w:rsidRPr="003B34EF" w:rsidRDefault="000A4AFE" w:rsidP="009F5F8F">
            <w:pPr>
              <w:rPr>
                <w:rFonts w:ascii="標楷體" w:eastAsia="標楷體" w:hAnsi="標楷體" w:cs="新細明體"/>
                <w:color w:val="000000" w:themeColor="text1"/>
                <w:szCs w:val="24"/>
              </w:rPr>
            </w:pPr>
            <w:r w:rsidRPr="003B34EF">
              <w:rPr>
                <w:rFonts w:ascii="標楷體" w:eastAsia="標楷體" w:hAnsi="標楷體" w:cs="新細明體"/>
                <w:color w:val="000000" w:themeColor="text1"/>
                <w:kern w:val="0"/>
                <w:szCs w:val="24"/>
              </w:rPr>
              <w:t>1.510</w:t>
            </w:r>
          </w:p>
        </w:tc>
        <w:tc>
          <w:tcPr>
            <w:tcW w:w="916" w:type="pct"/>
            <w:tcBorders>
              <w:top w:val="single" w:sz="4" w:space="0" w:color="auto"/>
              <w:left w:val="nil"/>
              <w:bottom w:val="single" w:sz="4" w:space="0" w:color="auto"/>
              <w:right w:val="nil"/>
            </w:tcBorders>
            <w:vAlign w:val="center"/>
          </w:tcPr>
          <w:p w:rsidR="00902D3C" w:rsidRPr="003B34EF" w:rsidRDefault="000A4AFE" w:rsidP="003D2D2A">
            <w:pPr>
              <w:rPr>
                <w:rFonts w:ascii="標楷體" w:eastAsia="標楷體" w:hAnsi="標楷體" w:cs="新細明體"/>
                <w:color w:val="000000" w:themeColor="text1"/>
                <w:szCs w:val="24"/>
              </w:rPr>
            </w:pPr>
            <w:r w:rsidRPr="003B34EF">
              <w:rPr>
                <w:rFonts w:ascii="標楷體" w:eastAsia="標楷體" w:hAnsi="標楷體" w:cs="新細明體"/>
                <w:color w:val="000000" w:themeColor="text1"/>
                <w:kern w:val="0"/>
                <w:szCs w:val="24"/>
              </w:rPr>
              <w:t>.0674</w:t>
            </w:r>
          </w:p>
        </w:tc>
      </w:tr>
    </w:tbl>
    <w:p w:rsidR="00F22A3D" w:rsidRDefault="00F22A3D" w:rsidP="007929EB">
      <w:pPr>
        <w:rPr>
          <w:rFonts w:ascii="標楷體" w:eastAsia="標楷體" w:hAnsi="標楷體"/>
          <w:b/>
          <w:color w:val="000000" w:themeColor="text1"/>
          <w:sz w:val="28"/>
          <w:szCs w:val="28"/>
        </w:rPr>
      </w:pPr>
    </w:p>
    <w:p w:rsidR="00D57949" w:rsidRPr="000A51C1" w:rsidRDefault="000A51C1" w:rsidP="007929EB">
      <w:pPr>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lastRenderedPageBreak/>
        <w:t>肆</w:t>
      </w:r>
      <w:r w:rsidR="007929EB" w:rsidRPr="000A51C1">
        <w:rPr>
          <w:rFonts w:ascii="標楷體" w:eastAsia="標楷體" w:hAnsi="標楷體" w:hint="eastAsia"/>
          <w:b/>
          <w:color w:val="000000" w:themeColor="text1"/>
          <w:sz w:val="28"/>
          <w:szCs w:val="28"/>
        </w:rPr>
        <w:t>、</w:t>
      </w:r>
      <w:r w:rsidR="00D57949" w:rsidRPr="000A51C1">
        <w:rPr>
          <w:rFonts w:ascii="標楷體" w:eastAsia="標楷體" w:hAnsi="標楷體" w:hint="eastAsia"/>
          <w:b/>
          <w:color w:val="000000" w:themeColor="text1"/>
          <w:sz w:val="28"/>
          <w:szCs w:val="28"/>
        </w:rPr>
        <w:t>討論與建議</w:t>
      </w:r>
      <w:r w:rsidR="00726229" w:rsidRPr="000A51C1">
        <w:rPr>
          <w:rFonts w:ascii="標楷體" w:eastAsia="標楷體" w:hAnsi="標楷體" w:hint="eastAsia"/>
          <w:b/>
          <w:color w:val="000000" w:themeColor="text1"/>
          <w:sz w:val="28"/>
          <w:szCs w:val="28"/>
        </w:rPr>
        <w:t xml:space="preserve"> </w:t>
      </w:r>
    </w:p>
    <w:p w:rsidR="00CE7124" w:rsidRDefault="00C12896" w:rsidP="00026A44">
      <w:pPr>
        <w:spacing w:line="360" w:lineRule="auto"/>
        <w:rPr>
          <w:rFonts w:ascii="標楷體" w:eastAsia="標楷體" w:hAnsi="標楷體"/>
          <w:color w:val="000000" w:themeColor="text1"/>
          <w:szCs w:val="24"/>
        </w:rPr>
      </w:pPr>
      <w:r>
        <w:rPr>
          <w:rFonts w:ascii="標楷體" w:eastAsia="標楷體" w:hAnsi="標楷體" w:hint="eastAsia"/>
          <w:b/>
          <w:color w:val="FF0000"/>
          <w:sz w:val="28"/>
          <w:szCs w:val="28"/>
        </w:rPr>
        <w:t xml:space="preserve">   </w:t>
      </w:r>
      <w:r w:rsidR="006F5C57">
        <w:rPr>
          <w:rFonts w:ascii="標楷體" w:eastAsia="標楷體" w:hAnsi="標楷體" w:hint="eastAsia"/>
          <w:color w:val="000000" w:themeColor="text1"/>
          <w:szCs w:val="24"/>
        </w:rPr>
        <w:t>本研究探討學生在口腔保健行為、態度、知識三的面向，在學生口腔保健教學與活</w:t>
      </w:r>
      <w:r w:rsidR="00577785">
        <w:rPr>
          <w:rFonts w:ascii="標楷體" w:eastAsia="標楷體" w:hAnsi="標楷體" w:hint="eastAsia"/>
          <w:color w:val="000000" w:themeColor="text1"/>
          <w:szCs w:val="24"/>
        </w:rPr>
        <w:t>動前</w:t>
      </w:r>
      <w:r w:rsidR="001C0A3D">
        <w:rPr>
          <w:rFonts w:ascii="標楷體" w:eastAsia="標楷體" w:hAnsi="標楷體" w:hint="eastAsia"/>
          <w:color w:val="000000" w:themeColor="text1"/>
          <w:szCs w:val="24"/>
        </w:rPr>
        <w:t>，</w:t>
      </w:r>
      <w:r w:rsidR="00577785">
        <w:rPr>
          <w:rFonts w:ascii="標楷體" w:eastAsia="標楷體" w:hAnsi="標楷體" w:hint="eastAsia"/>
          <w:color w:val="000000" w:themeColor="text1"/>
          <w:szCs w:val="24"/>
        </w:rPr>
        <w:t>進行</w:t>
      </w:r>
      <w:r w:rsidR="005A7A3E">
        <w:rPr>
          <w:rFonts w:ascii="標楷體" w:eastAsia="標楷體" w:hAnsi="標楷體" w:hint="eastAsia"/>
          <w:color w:val="000000" w:themeColor="text1"/>
          <w:szCs w:val="24"/>
        </w:rPr>
        <w:t>口腔保健問卷</w:t>
      </w:r>
      <w:r w:rsidR="00577785">
        <w:rPr>
          <w:rFonts w:ascii="標楷體" w:eastAsia="標楷體" w:hAnsi="標楷體" w:hint="eastAsia"/>
          <w:color w:val="000000" w:themeColor="text1"/>
          <w:szCs w:val="24"/>
        </w:rPr>
        <w:t>前測，經由</w:t>
      </w:r>
      <w:r w:rsidR="002A6EC4">
        <w:rPr>
          <w:rFonts w:ascii="標楷體" w:eastAsia="標楷體" w:hAnsi="標楷體" w:hint="eastAsia"/>
          <w:color w:val="000000" w:themeColor="text1"/>
          <w:szCs w:val="24"/>
        </w:rPr>
        <w:t>實驗組與對照組</w:t>
      </w:r>
      <w:r w:rsidR="00577785">
        <w:rPr>
          <w:rFonts w:ascii="標楷體" w:eastAsia="標楷體" w:hAnsi="標楷體" w:hint="eastAsia"/>
          <w:color w:val="000000" w:themeColor="text1"/>
          <w:szCs w:val="24"/>
        </w:rPr>
        <w:t>獨立樣本t檢定後，結果無顯著差異(P&gt;.</w:t>
      </w:r>
      <w:r w:rsidR="005A7A3E">
        <w:rPr>
          <w:rFonts w:ascii="標楷體" w:eastAsia="標楷體" w:hAnsi="標楷體" w:hint="eastAsia"/>
          <w:color w:val="000000" w:themeColor="text1"/>
          <w:szCs w:val="24"/>
        </w:rPr>
        <w:t>05),顯示</w:t>
      </w:r>
      <w:r w:rsidR="00577785">
        <w:rPr>
          <w:rFonts w:ascii="標楷體" w:eastAsia="標楷體" w:hAnsi="標楷體" w:hint="eastAsia"/>
          <w:color w:val="000000" w:themeColor="text1"/>
          <w:szCs w:val="24"/>
        </w:rPr>
        <w:t>實驗組與對照組在口腔保健教學與活動情的程度</w:t>
      </w:r>
      <w:r w:rsidR="005A7A3E">
        <w:rPr>
          <w:rFonts w:ascii="標楷體" w:eastAsia="標楷體" w:hAnsi="標楷體" w:hint="eastAsia"/>
          <w:color w:val="000000" w:themeColor="text1"/>
          <w:szCs w:val="24"/>
        </w:rPr>
        <w:t>相同。</w:t>
      </w:r>
    </w:p>
    <w:p w:rsidR="005A7A3E" w:rsidRDefault="00CE7124" w:rsidP="00026A44">
      <w:pPr>
        <w:spacing w:line="360" w:lineRule="auto"/>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005A7A3E">
        <w:rPr>
          <w:rFonts w:ascii="標楷體" w:eastAsia="標楷體" w:hAnsi="標楷體" w:hint="eastAsia"/>
          <w:color w:val="000000" w:themeColor="text1"/>
          <w:szCs w:val="24"/>
        </w:rPr>
        <w:t>於口腔保健教學與活動結束後，進行口腔保健問卷後測測，依據填答結果實驗組與對照組進行獨立樣本t檢定，</w:t>
      </w:r>
      <w:r w:rsidR="00367C06">
        <w:rPr>
          <w:rFonts w:ascii="標楷體" w:eastAsia="標楷體" w:hAnsi="標楷體" w:hint="eastAsia"/>
          <w:color w:val="000000" w:themeColor="text1"/>
          <w:szCs w:val="24"/>
        </w:rPr>
        <w:t>口腔保健知識達非常顯著差異(P&lt;.001)、口腔保健態度達顯著差異(P&lt;.05)，因</w:t>
      </w:r>
      <w:r w:rsidR="002A6EC4">
        <w:rPr>
          <w:rFonts w:ascii="標楷體" w:eastAsia="標楷體" w:hAnsi="標楷體" w:hint="eastAsia"/>
          <w:color w:val="000000" w:themeColor="text1"/>
          <w:szCs w:val="24"/>
        </w:rPr>
        <w:t>此</w:t>
      </w:r>
      <w:r w:rsidR="00367C06">
        <w:rPr>
          <w:rFonts w:ascii="標楷體" w:eastAsia="標楷體" w:hAnsi="標楷體" w:hint="eastAsia"/>
          <w:color w:val="000000" w:themeColor="text1"/>
          <w:szCs w:val="24"/>
        </w:rPr>
        <w:t>推行的口腔保健教學與活動具有</w:t>
      </w:r>
      <w:r w:rsidR="00E31E12">
        <w:rPr>
          <w:rFonts w:ascii="標楷體" w:eastAsia="標楷體" w:hAnsi="標楷體" w:hint="eastAsia"/>
          <w:color w:val="000000" w:themeColor="text1"/>
          <w:szCs w:val="24"/>
        </w:rPr>
        <w:t>明顯</w:t>
      </w:r>
      <w:r w:rsidR="00367C06">
        <w:rPr>
          <w:rFonts w:ascii="標楷體" w:eastAsia="標楷體" w:hAnsi="標楷體" w:hint="eastAsia"/>
          <w:color w:val="000000" w:themeColor="text1"/>
          <w:szCs w:val="24"/>
        </w:rPr>
        <w:t>成效。</w:t>
      </w:r>
    </w:p>
    <w:p w:rsidR="00026A44" w:rsidRDefault="002A6EC4" w:rsidP="00026A44">
      <w:pPr>
        <w:spacing w:line="360" w:lineRule="auto"/>
        <w:rPr>
          <w:rFonts w:ascii="標楷體" w:eastAsia="標楷體" w:hAnsi="標楷體" w:cs="Times New Roman"/>
          <w:color w:val="000000" w:themeColor="text1"/>
          <w:szCs w:val="24"/>
        </w:rPr>
      </w:pPr>
      <w:r>
        <w:rPr>
          <w:rFonts w:ascii="標楷體" w:eastAsia="標楷體" w:hAnsi="標楷體" w:hint="eastAsia"/>
          <w:color w:val="000000" w:themeColor="text1"/>
          <w:szCs w:val="24"/>
        </w:rPr>
        <w:t xml:space="preserve">    </w:t>
      </w:r>
      <w:r w:rsidR="00E31E12">
        <w:rPr>
          <w:rFonts w:ascii="標楷體" w:eastAsia="標楷體" w:hAnsi="標楷體" w:hint="eastAsia"/>
          <w:color w:val="000000" w:themeColor="text1"/>
          <w:szCs w:val="24"/>
        </w:rPr>
        <w:t>研究者自105學年開始進行口腔保健行動研究，</w:t>
      </w:r>
      <w:r w:rsidR="00E31E12">
        <w:rPr>
          <w:rFonts w:ascii="標楷體" w:eastAsia="標楷體" w:hAnsi="標楷體" w:hint="eastAsia"/>
          <w:szCs w:val="24"/>
        </w:rPr>
        <w:t>連續兩年的自我效能後測得分皆比前測得分低，無明顯進步；學生從國小六年級入國中新環境後，仍在適應及摸索階段，在一連串的適應過程，會有內在的適應與衝突存在，在約一個月後也是國一新生在校生活約一個月時，執行後測時發現，大部分的學生對於能夠在校餐後潔牙、吃完甜食馬上潔牙、將牙齒刷乾淨等，執行餐後潔牙等行為信心皆下降</w:t>
      </w:r>
      <w:r w:rsidR="00E31E12" w:rsidRPr="00026A44">
        <w:rPr>
          <w:rFonts w:ascii="標楷體" w:eastAsia="標楷體" w:hAnsi="標楷體" w:hint="eastAsia"/>
          <w:color w:val="000000" w:themeColor="text1"/>
          <w:szCs w:val="24"/>
        </w:rPr>
        <w:t>。有的學生表示吃飯時間很趕，吃完以後還要打掃，接著而來的又是午休而且要評分班上秩序。</w:t>
      </w:r>
      <w:r w:rsidR="00E31E12" w:rsidRPr="00026A44">
        <w:rPr>
          <w:rFonts w:ascii="標楷體" w:eastAsia="標楷體" w:hAnsi="標楷體" w:cs="Times New Roman" w:hint="eastAsia"/>
          <w:color w:val="000000" w:themeColor="text1"/>
          <w:szCs w:val="24"/>
        </w:rPr>
        <w:t>更須考慮一群人刷牙使用洗手台需要排隊以致在自我評估後，口腔保健自我效能未能提</w:t>
      </w:r>
      <w:r w:rsidR="00026A44" w:rsidRPr="00026A44">
        <w:rPr>
          <w:rFonts w:ascii="標楷體" w:eastAsia="標楷體" w:hAnsi="標楷體" w:cs="Times New Roman" w:hint="eastAsia"/>
          <w:color w:val="000000" w:themeColor="text1"/>
          <w:szCs w:val="24"/>
        </w:rPr>
        <w:t>升，這仍需持續營造餐後潔牙氣氛、持續宣導口腔保健之重要性，並以上問題作</w:t>
      </w:r>
      <w:r w:rsidR="00E31E12" w:rsidRPr="00026A44">
        <w:rPr>
          <w:rFonts w:ascii="標楷體" w:eastAsia="標楷體" w:hAnsi="標楷體" w:cs="Times New Roman" w:hint="eastAsia"/>
          <w:color w:val="000000" w:themeColor="text1"/>
          <w:szCs w:val="24"/>
        </w:rPr>
        <w:t>解決</w:t>
      </w:r>
      <w:r w:rsidR="00026A44" w:rsidRPr="00026A44">
        <w:rPr>
          <w:rFonts w:ascii="標楷體" w:eastAsia="標楷體" w:hAnsi="標楷體" w:cs="Times New Roman" w:hint="eastAsia"/>
          <w:color w:val="000000" w:themeColor="text1"/>
          <w:szCs w:val="24"/>
        </w:rPr>
        <w:t>，學校針對中午用餐</w:t>
      </w:r>
      <w:r w:rsidR="00E31E12" w:rsidRPr="00026A44">
        <w:rPr>
          <w:rFonts w:ascii="標楷體" w:eastAsia="標楷體" w:hAnsi="標楷體" w:cs="Times New Roman" w:hint="eastAsia"/>
          <w:color w:val="000000" w:themeColor="text1"/>
          <w:szCs w:val="24"/>
        </w:rPr>
        <w:t>時間更動也討論過</w:t>
      </w:r>
      <w:r w:rsidR="00026A44" w:rsidRPr="00026A44">
        <w:rPr>
          <w:rFonts w:ascii="標楷體" w:eastAsia="標楷體" w:hAnsi="標楷體" w:cs="Times New Roman" w:hint="eastAsia"/>
          <w:color w:val="000000" w:themeColor="text1"/>
          <w:szCs w:val="24"/>
        </w:rPr>
        <w:t>，但經</w:t>
      </w:r>
      <w:r w:rsidR="00E31E12" w:rsidRPr="00026A44">
        <w:rPr>
          <w:rFonts w:ascii="標楷體" w:eastAsia="標楷體" w:hAnsi="標楷體" w:cs="Times New Roman" w:hint="eastAsia"/>
          <w:color w:val="000000" w:themeColor="text1"/>
          <w:szCs w:val="24"/>
        </w:rPr>
        <w:t>多方衡量下無法</w:t>
      </w:r>
      <w:r w:rsidR="00026A44" w:rsidRPr="00026A44">
        <w:rPr>
          <w:rFonts w:ascii="標楷體" w:eastAsia="標楷體" w:hAnsi="標楷體" w:cs="Times New Roman" w:hint="eastAsia"/>
          <w:color w:val="000000" w:themeColor="text1"/>
          <w:szCs w:val="24"/>
        </w:rPr>
        <w:t>做</w:t>
      </w:r>
      <w:r w:rsidR="00E31E12" w:rsidRPr="00026A44">
        <w:rPr>
          <w:rFonts w:ascii="標楷體" w:eastAsia="標楷體" w:hAnsi="標楷體" w:cs="Times New Roman" w:hint="eastAsia"/>
          <w:color w:val="000000" w:themeColor="text1"/>
          <w:szCs w:val="24"/>
        </w:rPr>
        <w:t>更動，因</w:t>
      </w:r>
      <w:r w:rsidR="00026A44" w:rsidRPr="00026A44">
        <w:rPr>
          <w:rFonts w:ascii="標楷體" w:eastAsia="標楷體" w:hAnsi="標楷體" w:cs="Times New Roman" w:hint="eastAsia"/>
          <w:color w:val="000000" w:themeColor="text1"/>
          <w:szCs w:val="24"/>
        </w:rPr>
        <w:t>此</w:t>
      </w:r>
      <w:r w:rsidR="00E31E12" w:rsidRPr="00026A44">
        <w:rPr>
          <w:rFonts w:ascii="標楷體" w:eastAsia="標楷體" w:hAnsi="標楷體" w:cs="Times New Roman" w:hint="eastAsia"/>
          <w:color w:val="000000" w:themeColor="text1"/>
          <w:szCs w:val="24"/>
        </w:rPr>
        <w:t>鼓勵學生在位置上先刷再去漱口，或是午休起來後再去潔牙，有潔牙</w:t>
      </w:r>
      <w:r w:rsidR="00CE7124">
        <w:rPr>
          <w:rFonts w:ascii="標楷體" w:eastAsia="標楷體" w:hAnsi="標楷體" w:cs="Times New Roman" w:hint="eastAsia"/>
          <w:color w:val="000000" w:themeColor="text1"/>
          <w:szCs w:val="24"/>
        </w:rPr>
        <w:t>一定</w:t>
      </w:r>
      <w:r w:rsidR="00E31E12" w:rsidRPr="00026A44">
        <w:rPr>
          <w:rFonts w:ascii="標楷體" w:eastAsia="標楷體" w:hAnsi="標楷體" w:cs="Times New Roman" w:hint="eastAsia"/>
          <w:color w:val="000000" w:themeColor="text1"/>
          <w:szCs w:val="24"/>
        </w:rPr>
        <w:t>比沒有潔牙好。</w:t>
      </w:r>
    </w:p>
    <w:p w:rsidR="00026A44" w:rsidRDefault="00B579EC" w:rsidP="00026A44">
      <w:pPr>
        <w:spacing w:line="360" w:lineRule="auto"/>
        <w:rPr>
          <w:rFonts w:ascii="標楷體" w:eastAsia="標楷體" w:hAnsi="標楷體" w:cs="Times New Roman"/>
          <w:color w:val="000000" w:themeColor="text1"/>
          <w:szCs w:val="24"/>
        </w:rPr>
      </w:pPr>
      <w:r>
        <w:rPr>
          <w:rFonts w:ascii="標楷體" w:eastAsia="標楷體" w:hAnsi="標楷體" w:hint="eastAsia"/>
          <w:szCs w:val="24"/>
        </w:rPr>
        <w:t xml:space="preserve">    有導師跟護理師說:</w:t>
      </w:r>
      <w:r>
        <w:rPr>
          <w:rFonts w:ascii="新細明體" w:eastAsia="新細明體" w:hAnsi="新細明體" w:hint="eastAsia"/>
          <w:szCs w:val="24"/>
        </w:rPr>
        <w:t>「要班上每個人吃完飯去刷牙，那是不可能的事!」</w:t>
      </w:r>
      <w:r>
        <w:rPr>
          <w:rFonts w:ascii="標楷體" w:eastAsia="標楷體" w:hAnsi="標楷體" w:hint="eastAsia"/>
          <w:szCs w:val="24"/>
        </w:rPr>
        <w:t>聽入耳內，其實真的覺得非常沮喪，但讓研究者還是</w:t>
      </w:r>
      <w:r w:rsidR="00286379">
        <w:rPr>
          <w:rFonts w:ascii="標楷體" w:eastAsia="標楷體" w:hAnsi="標楷體" w:hint="eastAsia"/>
          <w:szCs w:val="24"/>
        </w:rPr>
        <w:t>會繼續做</w:t>
      </w:r>
      <w:r>
        <w:rPr>
          <w:rFonts w:ascii="標楷體" w:eastAsia="標楷體" w:hAnsi="標楷體" w:hint="eastAsia"/>
          <w:szCs w:val="24"/>
        </w:rPr>
        <w:t>讓孩子</w:t>
      </w:r>
      <w:r w:rsidR="00286379">
        <w:rPr>
          <w:rFonts w:ascii="標楷體" w:eastAsia="標楷體" w:hAnsi="標楷體" w:hint="eastAsia"/>
          <w:szCs w:val="24"/>
        </w:rPr>
        <w:t>更</w:t>
      </w:r>
      <w:r>
        <w:rPr>
          <w:rFonts w:ascii="標楷體" w:eastAsia="標楷體" w:hAnsi="標楷體" w:hint="eastAsia"/>
          <w:szCs w:val="24"/>
        </w:rPr>
        <w:t>健康的事情，而且這些口腔保健認知及習慣都是會伴隨他們一輩子的。</w:t>
      </w:r>
    </w:p>
    <w:p w:rsidR="00026A44" w:rsidRPr="007F6E11" w:rsidRDefault="007F6E11" w:rsidP="007F6E11">
      <w:pP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入108班對照組補上口腔保健教學課程時，進行口腔保健有獎徵答，準備的禮物有文具與牙膏，得到文具的同學說:「</w:t>
      </w:r>
      <w:r w:rsidRPr="007F6E11">
        <w:rPr>
          <w:rFonts w:asciiTheme="majorEastAsia" w:eastAsiaTheme="majorEastAsia" w:hAnsiTheme="majorEastAsia" w:cs="Times New Roman" w:hint="eastAsia"/>
          <w:color w:val="000000" w:themeColor="text1"/>
          <w:szCs w:val="24"/>
        </w:rPr>
        <w:t>要把文具換牙膏，這樣可以在學校用</w:t>
      </w:r>
      <w:r>
        <w:rPr>
          <w:rFonts w:ascii="標楷體" w:eastAsia="標楷體" w:hAnsi="標楷體" w:cs="Times New Roman" w:hint="eastAsia"/>
          <w:color w:val="000000" w:themeColor="text1"/>
          <w:szCs w:val="24"/>
        </w:rPr>
        <w:t>!」可以感受到學生</w:t>
      </w:r>
      <w:r w:rsidR="00CE7124">
        <w:rPr>
          <w:rFonts w:ascii="標楷體" w:eastAsia="標楷體" w:hAnsi="標楷體" w:cs="Times New Roman" w:hint="eastAsia"/>
          <w:color w:val="000000" w:themeColor="text1"/>
          <w:szCs w:val="24"/>
        </w:rPr>
        <w:t>潔牙</w:t>
      </w:r>
      <w:r>
        <w:rPr>
          <w:rFonts w:ascii="標楷體" w:eastAsia="標楷體" w:hAnsi="標楷體" w:cs="Times New Roman" w:hint="eastAsia"/>
          <w:color w:val="000000" w:themeColor="text1"/>
          <w:szCs w:val="24"/>
        </w:rPr>
        <w:t>的行動力。</w:t>
      </w:r>
    </w:p>
    <w:p w:rsidR="00026A44" w:rsidRDefault="00CE7124" w:rsidP="00E31E12">
      <w:pP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有家長表示「</w:t>
      </w:r>
      <w:r w:rsidRPr="00884781">
        <w:rPr>
          <w:rFonts w:asciiTheme="majorEastAsia" w:eastAsiaTheme="majorEastAsia" w:hAnsiTheme="majorEastAsia" w:cs="Times New Roman" w:hint="eastAsia"/>
          <w:color w:val="000000" w:themeColor="text1"/>
          <w:szCs w:val="24"/>
        </w:rPr>
        <w:t>牙科</w:t>
      </w:r>
      <w:r w:rsidR="00884781">
        <w:rPr>
          <w:rFonts w:asciiTheme="majorEastAsia" w:eastAsiaTheme="majorEastAsia" w:hAnsiTheme="majorEastAsia" w:cs="Times New Roman" w:hint="eastAsia"/>
          <w:color w:val="000000" w:themeColor="text1"/>
          <w:szCs w:val="24"/>
        </w:rPr>
        <w:t>看診</w:t>
      </w:r>
      <w:r w:rsidRPr="00884781">
        <w:rPr>
          <w:rFonts w:asciiTheme="majorEastAsia" w:eastAsiaTheme="majorEastAsia" w:hAnsiTheme="majorEastAsia" w:cs="Times New Roman" w:hint="eastAsia"/>
          <w:color w:val="000000" w:themeColor="text1"/>
          <w:szCs w:val="24"/>
        </w:rPr>
        <w:t>要等待很久</w:t>
      </w:r>
      <w:r>
        <w:rPr>
          <w:rFonts w:ascii="標楷體" w:eastAsia="標楷體" w:hAnsi="標楷體" w:cs="Times New Roman" w:hint="eastAsia"/>
          <w:color w:val="000000" w:themeColor="text1"/>
          <w:szCs w:val="24"/>
        </w:rPr>
        <w:t>」，為因應此問題，皆在寒暑假放假前就已將口腔檢查通知單發下，提醒學生及家長盡早預約並利用寒暑假非人潮多時就診檢查，家長大部分皆可以接受。</w:t>
      </w:r>
    </w:p>
    <w:p w:rsidR="002A3F85" w:rsidRPr="00E22C49" w:rsidRDefault="005916C2" w:rsidP="00B15D9C">
      <w:pPr>
        <w:spacing w:line="360" w:lineRule="auto"/>
        <w:rPr>
          <w:rFonts w:ascii="標楷體" w:eastAsia="標楷體" w:hAnsi="標楷體"/>
          <w:color w:val="000000" w:themeColor="text1"/>
          <w:szCs w:val="24"/>
        </w:rPr>
      </w:pPr>
      <w:r>
        <w:rPr>
          <w:rFonts w:ascii="標楷體" w:eastAsia="標楷體" w:hAnsi="標楷體" w:hint="eastAsia"/>
          <w:szCs w:val="24"/>
        </w:rPr>
        <w:t xml:space="preserve">    </w:t>
      </w:r>
      <w:r w:rsidR="0035739F">
        <w:rPr>
          <w:rFonts w:ascii="標楷體" w:eastAsia="標楷體" w:hAnsi="標楷體" w:hint="eastAsia"/>
          <w:szCs w:val="24"/>
        </w:rPr>
        <w:t>在</w:t>
      </w:r>
      <w:r>
        <w:rPr>
          <w:rFonts w:ascii="標楷體" w:eastAsia="標楷體" w:hAnsi="標楷體" w:hint="eastAsia"/>
          <w:szCs w:val="24"/>
        </w:rPr>
        <w:t>105學年度時，</w:t>
      </w:r>
      <w:r w:rsidR="007F6E11">
        <w:rPr>
          <w:rFonts w:ascii="標楷體" w:eastAsia="標楷體" w:hAnsi="標楷體" w:hint="eastAsia"/>
          <w:szCs w:val="24"/>
        </w:rPr>
        <w:t>常在上課時間同學前來健康中心說:</w:t>
      </w:r>
      <w:r w:rsidR="007F6E11" w:rsidRPr="0013463D">
        <w:rPr>
          <w:rFonts w:ascii="新細明體" w:eastAsia="新細明體" w:hAnsi="新細明體" w:hint="eastAsia"/>
          <w:szCs w:val="24"/>
        </w:rPr>
        <w:t xml:space="preserve"> </w:t>
      </w:r>
      <w:r w:rsidR="007F6E11">
        <w:rPr>
          <w:rFonts w:ascii="新細明體" w:eastAsia="新細明體" w:hAnsi="新細明體" w:hint="eastAsia"/>
          <w:szCs w:val="24"/>
        </w:rPr>
        <w:t>「我牙齒好痛，沒有辦法上課，我要去看醫師」，</w:t>
      </w:r>
      <w:r w:rsidR="007F6E11">
        <w:rPr>
          <w:rFonts w:ascii="標楷體" w:eastAsia="標楷體" w:hAnsi="標楷體" w:hint="eastAsia"/>
          <w:szCs w:val="24"/>
        </w:rPr>
        <w:t>學生每半學期有持牙齒檢查通知單就診檢查，卻都在檢查不久後有牙痛不適情形，是否學生的只</w:t>
      </w:r>
      <w:r w:rsidR="007F6E11" w:rsidRPr="005B5551">
        <w:rPr>
          <w:rFonts w:ascii="標楷體" w:eastAsia="標楷體" w:hAnsi="標楷體" w:hint="eastAsia"/>
          <w:color w:val="000000" w:themeColor="text1"/>
          <w:szCs w:val="24"/>
        </w:rPr>
        <w:t>是檢查，但尚未完成問題牙齒的診治療程</w:t>
      </w:r>
      <w:r w:rsidR="007F6E11">
        <w:rPr>
          <w:rFonts w:ascii="標楷體" w:eastAsia="標楷體" w:hAnsi="標楷體" w:hint="eastAsia"/>
          <w:color w:val="000000" w:themeColor="text1"/>
          <w:szCs w:val="24"/>
        </w:rPr>
        <w:t>，</w:t>
      </w:r>
      <w:r>
        <w:rPr>
          <w:rFonts w:ascii="標楷體" w:eastAsia="標楷體" w:hAnsi="標楷體" w:hint="eastAsia"/>
          <w:color w:val="000000" w:themeColor="text1"/>
          <w:szCs w:val="24"/>
        </w:rPr>
        <w:t>因此在106學年</w:t>
      </w:r>
      <w:r w:rsidR="007F6E11">
        <w:rPr>
          <w:rFonts w:ascii="標楷體" w:eastAsia="標楷體" w:hAnsi="標楷體" w:hint="eastAsia"/>
          <w:color w:val="000000" w:themeColor="text1"/>
          <w:szCs w:val="24"/>
        </w:rPr>
        <w:t>在牙齒檢查通知單上註明仍須矯治或已完成治療之選項</w:t>
      </w:r>
      <w:r>
        <w:rPr>
          <w:rFonts w:ascii="標楷體" w:eastAsia="標楷體" w:hAnsi="標楷體" w:hint="eastAsia"/>
          <w:color w:val="000000" w:themeColor="text1"/>
          <w:szCs w:val="24"/>
        </w:rPr>
        <w:t>，此情況已有改善狀況</w:t>
      </w:r>
      <w:r w:rsidR="007F6E11">
        <w:rPr>
          <w:rFonts w:ascii="標楷體" w:eastAsia="標楷體" w:hAnsi="標楷體" w:hint="eastAsia"/>
          <w:color w:val="000000" w:themeColor="text1"/>
          <w:szCs w:val="24"/>
        </w:rPr>
        <w:t>。</w:t>
      </w:r>
    </w:p>
    <w:p w:rsidR="00C222FB" w:rsidRPr="00DC453A" w:rsidRDefault="002613E5" w:rsidP="0037283B">
      <w:pPr>
        <w:spacing w:line="360" w:lineRule="auto"/>
        <w:rPr>
          <w:rFonts w:ascii="標楷體" w:eastAsia="標楷體" w:hAnsi="標楷體"/>
          <w:szCs w:val="24"/>
        </w:rPr>
      </w:pPr>
      <w:r>
        <w:rPr>
          <w:rFonts w:ascii="標楷體" w:eastAsia="標楷體" w:hAnsi="標楷體" w:hint="eastAsia"/>
          <w:szCs w:val="24"/>
        </w:rPr>
        <w:lastRenderedPageBreak/>
        <w:t xml:space="preserve">    本研究的口腔保健教學與活動，主要的執行教學為護理師，對象為國中一年級學生，深感入班教學在知識面有一定的成效，但是全校班級教學光靠護理師一己之力仍不足，校內的健康教育老師若能在課程規劃上共同加強口腔衛生教學，加上社區牙醫師指導、口腔專家全校性演講、校園中教職員們都能執行餐後潔牙，營造餐後潔牙氣氛，才更能落實口腔保健工作。除知識面</w:t>
      </w:r>
      <w:r w:rsidR="00895C75">
        <w:rPr>
          <w:rFonts w:ascii="標楷體" w:eastAsia="標楷體" w:hAnsi="標楷體" w:hint="eastAsia"/>
          <w:szCs w:val="24"/>
        </w:rPr>
        <w:t>和態度面</w:t>
      </w:r>
      <w:r>
        <w:rPr>
          <w:rFonts w:ascii="標楷體" w:eastAsia="標楷體" w:hAnsi="標楷體" w:hint="eastAsia"/>
          <w:szCs w:val="24"/>
        </w:rPr>
        <w:t>的提升外，在本研究結果當中</w:t>
      </w:r>
      <w:r w:rsidR="00895C75">
        <w:rPr>
          <w:rFonts w:ascii="標楷體" w:eastAsia="標楷體" w:hAnsi="標楷體" w:hint="eastAsia"/>
          <w:szCs w:val="24"/>
        </w:rPr>
        <w:t>，口腔保健行為面及自我效能不甚理想，為要更提高</w:t>
      </w:r>
      <w:r>
        <w:rPr>
          <w:rFonts w:ascii="標楷體" w:eastAsia="標楷體" w:hAnsi="標楷體" w:hint="eastAsia"/>
          <w:szCs w:val="24"/>
        </w:rPr>
        <w:t>餐後潔</w:t>
      </w:r>
      <w:r w:rsidR="00172157">
        <w:rPr>
          <w:rFonts w:ascii="標楷體" w:eastAsia="標楷體" w:hAnsi="標楷體" w:hint="eastAsia"/>
          <w:szCs w:val="24"/>
        </w:rPr>
        <w:t>牙</w:t>
      </w:r>
      <w:r>
        <w:rPr>
          <w:rFonts w:ascii="標楷體" w:eastAsia="標楷體" w:hAnsi="標楷體" w:hint="eastAsia"/>
          <w:szCs w:val="24"/>
        </w:rPr>
        <w:t>的行動力</w:t>
      </w:r>
      <w:r w:rsidR="00895C75">
        <w:rPr>
          <w:rFonts w:ascii="標楷體" w:eastAsia="標楷體" w:hAnsi="標楷體" w:hint="eastAsia"/>
          <w:szCs w:val="24"/>
        </w:rPr>
        <w:t>及自我效能</w:t>
      </w:r>
      <w:r>
        <w:rPr>
          <w:rFonts w:ascii="標楷體" w:eastAsia="標楷體" w:hAnsi="標楷體" w:hint="eastAsia"/>
          <w:szCs w:val="24"/>
        </w:rPr>
        <w:t>，不單靠口腔保健教育活動及宣導，仍必須努力與家長達成共識維持學生在家中的口腔保健習慣，以及班導師的協同鼓勵，努力營造健康促進學校。</w:t>
      </w:r>
    </w:p>
    <w:p w:rsidR="000F5240" w:rsidRPr="00C21500" w:rsidRDefault="000F5240" w:rsidP="000F5240">
      <w:pPr>
        <w:rPr>
          <w:rFonts w:ascii="標楷體" w:eastAsia="標楷體" w:hAnsi="標楷體"/>
          <w:b/>
          <w:sz w:val="32"/>
          <w:szCs w:val="32"/>
        </w:rPr>
      </w:pPr>
      <w:r w:rsidRPr="00C21500">
        <w:rPr>
          <w:rFonts w:ascii="標楷體" w:eastAsia="標楷體" w:hAnsi="標楷體" w:hint="eastAsia"/>
          <w:b/>
          <w:sz w:val="32"/>
          <w:szCs w:val="32"/>
        </w:rPr>
        <w:t>肆、</w:t>
      </w:r>
      <w:r>
        <w:rPr>
          <w:rFonts w:ascii="標楷體" w:eastAsia="標楷體" w:hAnsi="標楷體" w:hint="eastAsia"/>
          <w:b/>
          <w:sz w:val="32"/>
          <w:szCs w:val="32"/>
        </w:rPr>
        <w:t>文獻查證</w:t>
      </w:r>
    </w:p>
    <w:p w:rsidR="00AD236B" w:rsidRPr="001655A2" w:rsidRDefault="00AD236B" w:rsidP="00AD236B">
      <w:pPr>
        <w:rPr>
          <w:rFonts w:ascii="標楷體" w:eastAsia="標楷體" w:hAnsi="標楷體"/>
        </w:rPr>
      </w:pPr>
      <w:r>
        <w:rPr>
          <w:rFonts w:ascii="標楷體" w:eastAsia="標楷體" w:hAnsi="標楷體" w:hint="eastAsia"/>
        </w:rPr>
        <w:t>呂</w:t>
      </w:r>
      <w:r w:rsidRPr="001655A2">
        <w:rPr>
          <w:rFonts w:ascii="標楷體" w:eastAsia="標楷體" w:hAnsi="標楷體" w:hint="eastAsia"/>
        </w:rPr>
        <w:t>宜珍、金繼春（1999</w:t>
      </w:r>
      <w:r>
        <w:rPr>
          <w:rFonts w:ascii="標楷體" w:eastAsia="標楷體" w:hAnsi="標楷體" w:hint="eastAsia"/>
        </w:rPr>
        <w:t>）。小高年級學童口腔衛生行為及其相關因素。</w:t>
      </w:r>
      <w:r w:rsidRPr="00AD236B">
        <w:rPr>
          <w:rFonts w:ascii="標楷體" w:eastAsia="標楷體" w:hAnsi="標楷體" w:hint="eastAsia"/>
          <w:b/>
        </w:rPr>
        <w:t>公共衛生</w:t>
      </w:r>
      <w:r w:rsidRPr="001655A2">
        <w:rPr>
          <w:rFonts w:ascii="標楷體" w:eastAsia="標楷體" w:hAnsi="標楷體" w:hint="eastAsia"/>
        </w:rPr>
        <w:t>，26（2）115-127。</w:t>
      </w:r>
    </w:p>
    <w:p w:rsidR="00AD236B" w:rsidRDefault="00AD236B" w:rsidP="00AD236B">
      <w:pPr>
        <w:rPr>
          <w:rFonts w:ascii="標楷體" w:eastAsia="標楷體" w:hAnsi="標楷體"/>
        </w:rPr>
      </w:pPr>
      <w:r w:rsidRPr="001655A2">
        <w:rPr>
          <w:rFonts w:ascii="標楷體" w:eastAsia="標楷體" w:hAnsi="標楷體" w:hint="eastAsia"/>
        </w:rPr>
        <w:t>呂佩霖（2006</w:t>
      </w:r>
      <w:r>
        <w:rPr>
          <w:rFonts w:ascii="標楷體" w:eastAsia="標楷體" w:hAnsi="標楷體" w:hint="eastAsia"/>
        </w:rPr>
        <w:t>）。</w:t>
      </w:r>
      <w:r w:rsidRPr="00E1107D">
        <w:rPr>
          <w:rFonts w:ascii="標楷體" w:eastAsia="標楷體" w:hAnsi="標楷體" w:hint="eastAsia"/>
          <w:b/>
        </w:rPr>
        <w:t>台灣地區青少年口腔保健行為及其相關因素之探討</w:t>
      </w:r>
      <w:r>
        <w:rPr>
          <w:rFonts w:ascii="標楷體" w:eastAsia="標楷體" w:hAnsi="標楷體" w:hint="eastAsia"/>
        </w:rPr>
        <w:t>（未出版碩士論文）。</w:t>
      </w:r>
      <w:r w:rsidRPr="001655A2">
        <w:rPr>
          <w:rFonts w:ascii="標楷體" w:eastAsia="標楷體" w:hAnsi="標楷體" w:hint="eastAsia"/>
        </w:rPr>
        <w:t>台北：</w:t>
      </w:r>
    </w:p>
    <w:p w:rsidR="000F5240" w:rsidRPr="00AD236B" w:rsidRDefault="00AD236B" w:rsidP="000F5240">
      <w:pPr>
        <w:rPr>
          <w:rFonts w:ascii="標楷體" w:eastAsia="標楷體" w:hAnsi="標楷體"/>
        </w:rPr>
      </w:pPr>
      <w:r>
        <w:rPr>
          <w:rFonts w:ascii="標楷體" w:eastAsia="標楷體" w:hAnsi="標楷體" w:hint="eastAsia"/>
        </w:rPr>
        <w:t xml:space="preserve">    </w:t>
      </w:r>
      <w:r w:rsidRPr="001655A2">
        <w:rPr>
          <w:rFonts w:ascii="標楷體" w:eastAsia="標楷體" w:hAnsi="標楷體" w:hint="eastAsia"/>
        </w:rPr>
        <w:t>國立台灣師範大學衛生教育研究所。</w:t>
      </w:r>
    </w:p>
    <w:p w:rsidR="007E637A" w:rsidRPr="00AD236B" w:rsidRDefault="009610BC" w:rsidP="00AD236B">
      <w:pPr>
        <w:snapToGrid w:val="0"/>
        <w:spacing w:line="400" w:lineRule="exact"/>
        <w:ind w:left="480" w:hangingChars="200" w:hanging="480"/>
        <w:rPr>
          <w:rFonts w:ascii="標楷體" w:eastAsia="標楷體" w:hAnsi="標楷體"/>
          <w:szCs w:val="24"/>
        </w:rPr>
      </w:pPr>
      <w:r w:rsidRPr="001655A2">
        <w:rPr>
          <w:rFonts w:ascii="標楷體" w:eastAsia="標楷體" w:hAnsi="標楷體"/>
          <w:color w:val="000000"/>
          <w:kern w:val="0"/>
          <w:szCs w:val="24"/>
        </w:rPr>
        <w:t>胡益進（2007）</w:t>
      </w:r>
      <w:r w:rsidRPr="001655A2">
        <w:rPr>
          <w:rFonts w:ascii="標楷體" w:eastAsia="標楷體" w:hAnsi="標楷體"/>
          <w:color w:val="666666"/>
          <w:kern w:val="0"/>
          <w:szCs w:val="24"/>
        </w:rPr>
        <w:t>。</w:t>
      </w:r>
      <w:r w:rsidRPr="001655A2">
        <w:rPr>
          <w:rFonts w:ascii="標楷體" w:eastAsia="標楷體" w:hAnsi="標楷體"/>
          <w:b/>
          <w:szCs w:val="24"/>
        </w:rPr>
        <w:t>學校口腔健康促進推廣模式探討研究</w:t>
      </w:r>
      <w:r w:rsidRPr="001655A2">
        <w:rPr>
          <w:rFonts w:ascii="標楷體" w:eastAsia="標楷體" w:hAnsi="標楷體"/>
          <w:szCs w:val="24"/>
        </w:rPr>
        <w:t>。國民健康局九十六年度委託科技研究發展計畫，計畫編號：DOH96-HP-1303。</w:t>
      </w:r>
    </w:p>
    <w:p w:rsidR="00E1107D" w:rsidRDefault="003D2BCD" w:rsidP="00876F8D">
      <w:pPr>
        <w:rPr>
          <w:rFonts w:ascii="標楷體" w:eastAsia="標楷體" w:hAnsi="標楷體"/>
          <w:b/>
        </w:rPr>
      </w:pPr>
      <w:r w:rsidRPr="001655A2">
        <w:rPr>
          <w:rFonts w:ascii="標楷體" w:eastAsia="標楷體" w:hAnsi="標楷體" w:hint="eastAsia"/>
        </w:rPr>
        <w:t xml:space="preserve">黃璉華、尹祚芊、周明慧、洪毓玲、黃秀媚、李碧霞、劉慧茹、連婉如、張子智(2013) </w:t>
      </w:r>
      <w:r w:rsidR="00E1107D">
        <w:rPr>
          <w:rFonts w:ascii="標楷體" w:eastAsia="標楷體" w:hAnsi="標楷體" w:hint="eastAsia"/>
        </w:rPr>
        <w:t>。</w:t>
      </w:r>
      <w:r w:rsidR="00755672" w:rsidRPr="00E1107D">
        <w:rPr>
          <w:rFonts w:ascii="標楷體" w:eastAsia="標楷體" w:hAnsi="標楷體" w:hint="eastAsia"/>
          <w:b/>
        </w:rPr>
        <w:t>學校</w:t>
      </w:r>
      <w:r w:rsidR="00E1107D">
        <w:rPr>
          <w:rFonts w:ascii="標楷體" w:eastAsia="標楷體" w:hAnsi="標楷體" w:hint="eastAsia"/>
          <w:b/>
        </w:rPr>
        <w:t xml:space="preserve"> </w:t>
      </w:r>
    </w:p>
    <w:p w:rsidR="000F5240" w:rsidRPr="001655A2" w:rsidRDefault="00E1107D" w:rsidP="00876F8D">
      <w:pPr>
        <w:rPr>
          <w:rFonts w:ascii="標楷體" w:eastAsia="標楷體" w:hAnsi="標楷體"/>
        </w:rPr>
      </w:pPr>
      <w:r>
        <w:rPr>
          <w:rFonts w:ascii="標楷體" w:eastAsia="標楷體" w:hAnsi="標楷體" w:hint="eastAsia"/>
          <w:b/>
        </w:rPr>
        <w:t xml:space="preserve">    </w:t>
      </w:r>
      <w:r w:rsidR="00755672" w:rsidRPr="00E1107D">
        <w:rPr>
          <w:rFonts w:ascii="標楷體" w:eastAsia="標楷體" w:hAnsi="標楷體" w:hint="eastAsia"/>
          <w:b/>
        </w:rPr>
        <w:t>衛生護理</w:t>
      </w:r>
      <w:r>
        <w:rPr>
          <w:rFonts w:ascii="標楷體" w:eastAsia="標楷體" w:hAnsi="標楷體" w:hint="eastAsia"/>
        </w:rPr>
        <w:t>。</w:t>
      </w:r>
      <w:r w:rsidR="00755672" w:rsidRPr="001655A2">
        <w:rPr>
          <w:rFonts w:ascii="標楷體" w:eastAsia="標楷體" w:hAnsi="標楷體" w:hint="eastAsia"/>
        </w:rPr>
        <w:t>台北市:杏林。</w:t>
      </w:r>
    </w:p>
    <w:p w:rsidR="001655A2" w:rsidRPr="00AD236B" w:rsidRDefault="001655A2" w:rsidP="00AD236B">
      <w:pPr>
        <w:spacing w:line="270" w:lineRule="atLeast"/>
        <w:rPr>
          <w:rFonts w:ascii="Times New Roman" w:eastAsia="新細明體" w:hAnsi="Times New Roman" w:cs="Times New Roman"/>
          <w:color w:val="333333"/>
          <w:kern w:val="0"/>
          <w:szCs w:val="24"/>
        </w:rPr>
      </w:pPr>
      <w:r w:rsidRPr="001655A2">
        <w:rPr>
          <w:rFonts w:ascii="標楷體" w:eastAsia="標楷體" w:hAnsi="標楷體" w:hint="eastAsia"/>
        </w:rPr>
        <w:t>盧姿妤(2014)</w:t>
      </w:r>
      <w:r w:rsidR="00E1107D" w:rsidRPr="00E1107D">
        <w:rPr>
          <w:rFonts w:ascii="標楷體" w:eastAsia="標楷體" w:hAnsi="標楷體" w:hint="eastAsia"/>
          <w:szCs w:val="24"/>
        </w:rPr>
        <w:t>。</w:t>
      </w:r>
      <w:r w:rsidR="00E1107D" w:rsidRPr="00E1107D">
        <w:rPr>
          <w:rFonts w:ascii="標楷體" w:eastAsia="標楷體" w:hAnsi="標楷體" w:cs="Times New Roman"/>
          <w:b/>
          <w:color w:val="333333"/>
          <w:szCs w:val="24"/>
          <w:shd w:val="clear" w:color="auto" w:fill="FFFFFF"/>
        </w:rPr>
        <w:t>探討酸鹼值對於光感色素安定性之影響與應用</w:t>
      </w:r>
      <w:r w:rsidR="00E1107D" w:rsidRPr="00E1107D">
        <w:rPr>
          <w:rFonts w:ascii="標楷體" w:eastAsia="標楷體" w:hAnsi="標楷體" w:cs="Times New Roman" w:hint="eastAsia"/>
          <w:color w:val="333333"/>
          <w:szCs w:val="24"/>
          <w:shd w:val="clear" w:color="auto" w:fill="FFFFFF"/>
        </w:rPr>
        <w:t>。台北醫學大醫學，編號:</w:t>
      </w:r>
      <w:r w:rsidR="00E1107D" w:rsidRPr="00E1107D">
        <w:rPr>
          <w:rFonts w:ascii="Times New Roman" w:hAnsi="Times New Roman" w:cs="Times New Roman"/>
          <w:color w:val="333333"/>
          <w:szCs w:val="24"/>
        </w:rPr>
        <w:t xml:space="preserve"> </w:t>
      </w:r>
      <w:r w:rsidR="00E1107D" w:rsidRPr="00E1107D">
        <w:rPr>
          <w:rFonts w:ascii="Times New Roman" w:eastAsia="新細明體" w:hAnsi="Times New Roman" w:cs="Times New Roman"/>
          <w:color w:val="333333"/>
          <w:kern w:val="0"/>
          <w:szCs w:val="24"/>
        </w:rPr>
        <w:br/>
      </w:r>
      <w:r w:rsidR="00E1107D">
        <w:rPr>
          <w:rFonts w:ascii="Times New Roman" w:eastAsia="新細明體" w:hAnsi="Times New Roman" w:cs="Times New Roman" w:hint="eastAsia"/>
          <w:color w:val="333333"/>
          <w:kern w:val="0"/>
          <w:szCs w:val="24"/>
        </w:rPr>
        <w:t xml:space="preserve">    </w:t>
      </w:r>
      <w:r w:rsidR="00E1107D" w:rsidRPr="00E1107D">
        <w:rPr>
          <w:rFonts w:ascii="Times New Roman" w:eastAsia="新細明體" w:hAnsi="Times New Roman" w:cs="Times New Roman"/>
          <w:color w:val="333333"/>
          <w:kern w:val="0"/>
          <w:szCs w:val="24"/>
        </w:rPr>
        <w:t>U0007-2407201408583300</w:t>
      </w:r>
      <w:r w:rsidR="00E1107D">
        <w:rPr>
          <w:rFonts w:ascii="Times New Roman" w:eastAsia="新細明體" w:hAnsi="Times New Roman" w:cs="Times New Roman" w:hint="eastAsia"/>
          <w:color w:val="333333"/>
          <w:kern w:val="0"/>
          <w:szCs w:val="24"/>
        </w:rPr>
        <w:t>。</w:t>
      </w:r>
    </w:p>
    <w:p w:rsidR="000F5240" w:rsidRPr="00AD236B" w:rsidRDefault="008F2237" w:rsidP="00876F8D">
      <w:pPr>
        <w:rPr>
          <w:rFonts w:ascii="標楷體" w:eastAsia="標楷體" w:hAnsi="標楷體"/>
        </w:rPr>
      </w:pPr>
      <w:r w:rsidRPr="00AD236B">
        <w:rPr>
          <w:rFonts w:ascii="標楷體" w:eastAsia="標楷體" w:hAnsi="標楷體"/>
        </w:rPr>
        <w:t>衛生福利部 103 年度施政績效報告</w:t>
      </w:r>
      <w:r w:rsidRPr="00AD236B">
        <w:rPr>
          <w:rFonts w:ascii="標楷體" w:eastAsia="標楷體" w:hAnsi="標楷體" w:hint="eastAsia"/>
        </w:rPr>
        <w:t>(2015)</w:t>
      </w:r>
      <w:r w:rsidR="007A4701" w:rsidRPr="00AD236B">
        <w:rPr>
          <w:rFonts w:ascii="標楷體" w:eastAsia="標楷體" w:hAnsi="標楷體" w:hint="eastAsia"/>
        </w:rPr>
        <w:t>。2017.05.10取自</w:t>
      </w:r>
    </w:p>
    <w:p w:rsidR="000F5240" w:rsidRDefault="007A2A21" w:rsidP="00876F8D">
      <w:pPr>
        <w:rPr>
          <w:rFonts w:ascii="標楷體" w:eastAsia="標楷體" w:hAnsi="標楷體"/>
        </w:rPr>
      </w:pPr>
      <w:hyperlink r:id="rId15" w:history="1">
        <w:r w:rsidR="00895C75" w:rsidRPr="00151B01">
          <w:rPr>
            <w:rStyle w:val="af1"/>
            <w:rFonts w:ascii="標楷體" w:eastAsia="標楷體" w:hAnsi="標楷體"/>
          </w:rPr>
          <w:t>file:///C:/Users/user00/Desktop/%E8%A1%9B%E7%94%9F%E7%A6%8F%E5%88%A9%E9%83%A8103%E5%B9%B4%E5%BA%A6%E6%96%BD%E6%94%BF%E7%B8%BE%E6%95%88%E5%A0%B1%E5%91%8A_0049436001.pdf</w:t>
        </w:r>
      </w:hyperlink>
    </w:p>
    <w:p w:rsidR="00895C75" w:rsidRDefault="00895C75" w:rsidP="00876F8D">
      <w:pPr>
        <w:rPr>
          <w:rFonts w:ascii="標楷體" w:eastAsia="標楷體" w:hAnsi="標楷體"/>
        </w:rPr>
      </w:pPr>
    </w:p>
    <w:p w:rsidR="00895C75" w:rsidRDefault="00895C75" w:rsidP="00876F8D">
      <w:pPr>
        <w:rPr>
          <w:rFonts w:ascii="標楷體" w:eastAsia="標楷體" w:hAnsi="標楷體"/>
        </w:rPr>
      </w:pPr>
    </w:p>
    <w:p w:rsidR="00895C75" w:rsidRDefault="00895C75" w:rsidP="00876F8D">
      <w:pPr>
        <w:rPr>
          <w:rFonts w:ascii="標楷體" w:eastAsia="標楷體" w:hAnsi="標楷體"/>
        </w:rPr>
      </w:pPr>
    </w:p>
    <w:p w:rsidR="0036670E" w:rsidRDefault="0036670E" w:rsidP="00876F8D">
      <w:pPr>
        <w:rPr>
          <w:rFonts w:ascii="標楷體" w:eastAsia="標楷體" w:hAnsi="標楷體"/>
        </w:rPr>
      </w:pPr>
    </w:p>
    <w:p w:rsidR="00895C75" w:rsidRDefault="00895C75" w:rsidP="00876F8D">
      <w:pPr>
        <w:rPr>
          <w:rFonts w:ascii="標楷體" w:eastAsia="標楷體" w:hAnsi="標楷體"/>
        </w:rPr>
      </w:pPr>
    </w:p>
    <w:p w:rsidR="00895C75" w:rsidRDefault="00756637" w:rsidP="00876F8D">
      <w:pPr>
        <w:rPr>
          <w:rFonts w:ascii="標楷體" w:eastAsia="標楷體" w:hAnsi="標楷體"/>
        </w:rPr>
      </w:pPr>
      <w:r>
        <w:rPr>
          <w:rFonts w:ascii="標楷體" w:eastAsia="標楷體" w:hAnsi="標楷體" w:hint="eastAsia"/>
        </w:rPr>
        <w:t>護理師             衛生組長               學務主任                校長</w:t>
      </w:r>
    </w:p>
    <w:p w:rsidR="00895C75" w:rsidRPr="00756637" w:rsidRDefault="00895C75" w:rsidP="00876F8D">
      <w:pPr>
        <w:rPr>
          <w:rFonts w:ascii="標楷體" w:eastAsia="標楷體" w:hAnsi="標楷體"/>
        </w:rPr>
      </w:pPr>
    </w:p>
    <w:p w:rsidR="00A222E1" w:rsidRDefault="00A222E1"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F22A3D" w:rsidRDefault="00F22A3D" w:rsidP="00876F8D">
      <w:pPr>
        <w:rPr>
          <w:rFonts w:ascii="標楷體" w:eastAsia="標楷體" w:hAnsi="標楷體"/>
        </w:rPr>
      </w:pPr>
    </w:p>
    <w:p w:rsidR="007A7A0E" w:rsidRPr="007A7A0E" w:rsidRDefault="00B91407" w:rsidP="00A222E1">
      <w:pPr>
        <w:jc w:val="center"/>
      </w:pPr>
      <w:r>
        <w:rPr>
          <w:rFonts w:ascii="標楷體" w:eastAsia="標楷體" w:hAnsi="標楷體" w:cs="Times New Roman"/>
          <w:b/>
          <w:noProof/>
          <w:color w:val="000000"/>
          <w:sz w:val="32"/>
          <w:szCs w:val="32"/>
        </w:rPr>
        <mc:AlternateContent>
          <mc:Choice Requires="wps">
            <w:drawing>
              <wp:anchor distT="0" distB="0" distL="114300" distR="114300" simplePos="0" relativeHeight="251659264" behindDoc="0" locked="0" layoutInCell="1" allowOverlap="1" wp14:anchorId="465AE6B6" wp14:editId="2851B9CC">
                <wp:simplePos x="0" y="0"/>
                <wp:positionH relativeFrom="column">
                  <wp:posOffset>74930</wp:posOffset>
                </wp:positionH>
                <wp:positionV relativeFrom="paragraph">
                  <wp:posOffset>-412750</wp:posOffset>
                </wp:positionV>
                <wp:extent cx="771525" cy="427355"/>
                <wp:effectExtent l="0" t="0" r="9525"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27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6DA" w:rsidRPr="00B91407" w:rsidRDefault="007C56DA" w:rsidP="000F5240">
                            <w:pPr>
                              <w:rPr>
                                <w:rFonts w:ascii="標楷體" w:eastAsia="標楷體" w:hAnsi="標楷體"/>
                                <w:sz w:val="28"/>
                                <w:szCs w:val="28"/>
                              </w:rPr>
                            </w:pPr>
                            <w:r w:rsidRPr="00B91407">
                              <w:rPr>
                                <w:rFonts w:ascii="標楷體" w:eastAsia="標楷體" w:hAnsi="標楷體" w:hint="eastAsia"/>
                                <w:sz w:val="28"/>
                                <w:szCs w:val="28"/>
                              </w:rPr>
                              <w:t>附件一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33" type="#_x0000_t202" style="position:absolute;left:0;text-align:left;margin-left:5.9pt;margin-top:-32.5pt;width:60.75pt;height: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" fillcolor="white [3212]" stroked="f" strokeweight=".5pt">
                <v:path arrowok="t"/>
                <v:textbox>
                  <w:txbxContent>
                    <w:p w:rsidR="007C56DA" w:rsidRPr="00B91407" w:rsidRDefault="007C56DA" w:rsidP="000F5240">
                      <w:pPr>
                        <w:rPr>
                          <w:rFonts w:ascii="標楷體" w:eastAsia="標楷體" w:hAnsi="標楷體"/>
                          <w:sz w:val="28"/>
                          <w:szCs w:val="28"/>
                        </w:rPr>
                      </w:pPr>
                      <w:r w:rsidRPr="00B91407">
                        <w:rPr>
                          <w:rFonts w:ascii="標楷體" w:eastAsia="標楷體" w:hAnsi="標楷體" w:hint="eastAsia"/>
                          <w:sz w:val="28"/>
                          <w:szCs w:val="28"/>
                        </w:rPr>
                        <w:t>附件一</w:t>
                      </w:r>
                    </w:p>
                  </w:txbxContent>
                </v:textbox>
              </v:shape>
            </w:pict>
          </mc:Fallback>
        </mc:AlternateContent>
      </w:r>
      <w:r w:rsidR="00A222E1">
        <w:rPr>
          <w:rFonts w:ascii="Times New Roman" w:eastAsia="新細明體" w:hAnsi="Times New Roman" w:cs="Times New Roman"/>
          <w:noProof/>
          <w:szCs w:val="24"/>
        </w:rPr>
        <mc:AlternateContent>
          <mc:Choice Requires="wps">
            <w:drawing>
              <wp:anchor distT="0" distB="0" distL="114300" distR="114300" simplePos="0" relativeHeight="251661312" behindDoc="0" locked="0" layoutInCell="1" allowOverlap="1" wp14:anchorId="62518D3E" wp14:editId="6DA45DF6">
                <wp:simplePos x="0" y="0"/>
                <wp:positionH relativeFrom="column">
                  <wp:posOffset>74930</wp:posOffset>
                </wp:positionH>
                <wp:positionV relativeFrom="paragraph">
                  <wp:posOffset>382270</wp:posOffset>
                </wp:positionV>
                <wp:extent cx="6172200" cy="1579880"/>
                <wp:effectExtent l="0" t="0" r="19050" b="2032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79880"/>
                        </a:xfrm>
                        <a:prstGeom prst="rect">
                          <a:avLst/>
                        </a:prstGeom>
                        <a:solidFill>
                          <a:srgbClr val="FFFFFF"/>
                        </a:solidFill>
                        <a:ln w="9525">
                          <a:solidFill>
                            <a:srgbClr val="000000"/>
                          </a:solidFill>
                          <a:miter lim="800000"/>
                          <a:headEnd/>
                          <a:tailEnd/>
                        </a:ln>
                      </wps:spPr>
                      <wps:txbx>
                        <w:txbxContent>
                          <w:p w:rsidR="007C56DA" w:rsidRPr="00A81558" w:rsidRDefault="007C56DA" w:rsidP="007A7A0E">
                            <w:pPr>
                              <w:spacing w:line="480" w:lineRule="exact"/>
                              <w:rPr>
                                <w:rFonts w:ascii="標楷體" w:eastAsia="標楷體" w:hAnsi="標楷體"/>
                              </w:rPr>
                            </w:pPr>
                            <w:r w:rsidRPr="00A81558">
                              <w:rPr>
                                <w:rFonts w:ascii="標楷體" w:eastAsia="標楷體" w:hAnsi="標楷體"/>
                              </w:rPr>
                              <w:t>各位</w:t>
                            </w:r>
                            <w:r>
                              <w:rPr>
                                <w:rFonts w:ascii="標楷體" w:eastAsia="標楷體" w:hAnsi="標楷體" w:hint="eastAsia"/>
                              </w:rPr>
                              <w:t>同學</w:t>
                            </w:r>
                            <w:r w:rsidRPr="00A81558">
                              <w:rPr>
                                <w:rFonts w:ascii="標楷體" w:eastAsia="標楷體" w:hAnsi="標楷體"/>
                              </w:rPr>
                              <w:t>好</w:t>
                            </w:r>
                            <w:r w:rsidRPr="00A81558">
                              <w:rPr>
                                <w:rFonts w:ascii="標楷體" w:eastAsia="標楷體" w:hAnsi="標楷體" w:hint="eastAsia"/>
                              </w:rPr>
                              <w:t>！</w:t>
                            </w:r>
                          </w:p>
                          <w:p w:rsidR="007C56DA" w:rsidRPr="00A81558" w:rsidRDefault="007C56DA" w:rsidP="007A7A0E">
                            <w:pPr>
                              <w:spacing w:line="480" w:lineRule="exact"/>
                              <w:rPr>
                                <w:rFonts w:ascii="標楷體" w:eastAsia="標楷體" w:hAnsi="標楷體"/>
                              </w:rPr>
                            </w:pPr>
                            <w:r w:rsidRPr="00A81558">
                              <w:rPr>
                                <w:rFonts w:ascii="標楷體" w:eastAsia="標楷體" w:hAnsi="標楷體" w:hint="eastAsia"/>
                              </w:rPr>
                              <w:t xml:space="preserve">    </w:t>
                            </w:r>
                            <w:r w:rsidRPr="00A81558">
                              <w:rPr>
                                <w:rFonts w:ascii="標楷體" w:eastAsia="標楷體" w:hAnsi="標楷體"/>
                                <w:noProof/>
                              </w:rPr>
                              <w:t>這份問卷主要是想了解學校推動口腔保健方面的成效狀況</w:t>
                            </w:r>
                            <w:r w:rsidRPr="00A81558">
                              <w:rPr>
                                <w:rFonts w:ascii="標楷體" w:eastAsia="標楷體" w:hAnsi="標楷體" w:hint="eastAsia"/>
                                <w:noProof/>
                              </w:rPr>
                              <w:t>，</w:t>
                            </w:r>
                            <w:r w:rsidRPr="00A81558">
                              <w:rPr>
                                <w:rFonts w:ascii="標楷體" w:eastAsia="標楷體" w:hAnsi="標楷體"/>
                              </w:rPr>
                              <w:t>你所填寫的結果會保密</w:t>
                            </w:r>
                            <w:r w:rsidRPr="00A81558">
                              <w:rPr>
                                <w:rFonts w:ascii="標楷體" w:eastAsia="標楷體" w:hAnsi="標楷體" w:hint="eastAsia"/>
                              </w:rPr>
                              <w:t>，</w:t>
                            </w:r>
                            <w:r w:rsidRPr="00A81558">
                              <w:rPr>
                                <w:rFonts w:ascii="標楷體" w:eastAsia="標楷體" w:hAnsi="標楷體"/>
                              </w:rPr>
                              <w:t>不會公開</w:t>
                            </w:r>
                            <w:r w:rsidRPr="00A81558">
                              <w:rPr>
                                <w:rFonts w:ascii="標楷體" w:eastAsia="標楷體" w:hAnsi="標楷體" w:hint="eastAsia"/>
                              </w:rPr>
                              <w:t>，</w:t>
                            </w:r>
                            <w:r w:rsidRPr="00A81558">
                              <w:rPr>
                                <w:rFonts w:ascii="標楷體" w:eastAsia="標楷體" w:hAnsi="標楷體"/>
                              </w:rPr>
                              <w:t>不會算成績</w:t>
                            </w:r>
                            <w:r w:rsidRPr="00A81558">
                              <w:rPr>
                                <w:rFonts w:ascii="標楷體" w:eastAsia="標楷體" w:hAnsi="標楷體" w:hint="eastAsia"/>
                              </w:rPr>
                              <w:t>，</w:t>
                            </w:r>
                            <w:r w:rsidRPr="00A81558">
                              <w:rPr>
                                <w:rFonts w:ascii="標楷體" w:eastAsia="標楷體" w:hAnsi="標楷體"/>
                              </w:rPr>
                              <w:t>也不會對學校造成影響</w:t>
                            </w:r>
                            <w:r w:rsidRPr="00A81558">
                              <w:rPr>
                                <w:rFonts w:ascii="標楷體" w:eastAsia="標楷體" w:hAnsi="標楷體" w:hint="eastAsia"/>
                              </w:rPr>
                              <w:t>，</w:t>
                            </w:r>
                            <w:r w:rsidRPr="00A81558">
                              <w:rPr>
                                <w:rFonts w:ascii="標楷體" w:eastAsia="標楷體" w:hAnsi="標楷體"/>
                              </w:rPr>
                              <w:t>所以請安心的</w:t>
                            </w:r>
                            <w:r w:rsidRPr="00A81558">
                              <w:rPr>
                                <w:rFonts w:ascii="標楷體" w:eastAsia="標楷體" w:hAnsi="標楷體"/>
                                <w:u w:val="single"/>
                              </w:rPr>
                              <w:t>依實際的生活情形填寫</w:t>
                            </w:r>
                            <w:r w:rsidRPr="00A81558">
                              <w:rPr>
                                <w:rFonts w:ascii="標楷體" w:eastAsia="標楷體" w:hAnsi="標楷體" w:hint="eastAsia"/>
                              </w:rPr>
                              <w:t>。</w:t>
                            </w:r>
                          </w:p>
                          <w:p w:rsidR="007C56DA" w:rsidRPr="00A81558" w:rsidRDefault="007C56DA" w:rsidP="007A7A0E">
                            <w:pPr>
                              <w:spacing w:line="480" w:lineRule="exact"/>
                              <w:rPr>
                                <w:rFonts w:ascii="標楷體" w:eastAsia="標楷體" w:hAnsi="標楷體"/>
                                <w:noProof/>
                              </w:rPr>
                            </w:pPr>
                            <w:r w:rsidRPr="00A81558">
                              <w:rPr>
                                <w:rFonts w:ascii="標楷體" w:eastAsia="標楷體" w:hAnsi="標楷體" w:hint="eastAsia"/>
                              </w:rPr>
                              <w:t xml:space="preserve">    </w:t>
                            </w:r>
                            <w:r w:rsidRPr="00A81558">
                              <w:rPr>
                                <w:rFonts w:ascii="標楷體" w:eastAsia="標楷體" w:hAnsi="標楷體"/>
                              </w:rPr>
                              <w:t>回答調查表時</w:t>
                            </w:r>
                            <w:r w:rsidRPr="00A81558">
                              <w:rPr>
                                <w:rFonts w:ascii="標楷體" w:eastAsia="標楷體" w:hAnsi="標楷體" w:hint="eastAsia"/>
                              </w:rPr>
                              <w:t>，</w:t>
                            </w:r>
                            <w:r w:rsidRPr="00A81558">
                              <w:rPr>
                                <w:rFonts w:ascii="標楷體" w:eastAsia="標楷體" w:hAnsi="標楷體"/>
                              </w:rPr>
                              <w:t>請依照老師的說明去做</w:t>
                            </w:r>
                            <w:r w:rsidRPr="00A81558">
                              <w:rPr>
                                <w:rFonts w:ascii="標楷體" w:eastAsia="標楷體" w:hAnsi="標楷體" w:hint="eastAsia"/>
                              </w:rPr>
                              <w:t>，</w:t>
                            </w:r>
                            <w:r w:rsidRPr="00A81558">
                              <w:rPr>
                                <w:rFonts w:ascii="標楷體" w:eastAsia="標楷體" w:hAnsi="標楷體"/>
                              </w:rPr>
                              <w:t>如果有不明白的地方</w:t>
                            </w:r>
                            <w:r w:rsidRPr="00A81558">
                              <w:rPr>
                                <w:rFonts w:ascii="標楷體" w:eastAsia="標楷體" w:hAnsi="標楷體" w:hint="eastAsia"/>
                              </w:rPr>
                              <w:t>，</w:t>
                            </w:r>
                            <w:r w:rsidRPr="00A81558">
                              <w:rPr>
                                <w:rFonts w:ascii="標楷體" w:eastAsia="標楷體" w:hAnsi="標楷體"/>
                              </w:rPr>
                              <w:t>請隨時舉手發問</w:t>
                            </w:r>
                            <w:r w:rsidRPr="00A81558">
                              <w:rPr>
                                <w:rFonts w:ascii="標楷體" w:eastAsia="標楷體" w:hAnsi="標楷體" w:hint="eastAsia"/>
                              </w:rPr>
                              <w:t>。</w:t>
                            </w:r>
                            <w:r w:rsidRPr="00A81558">
                              <w:rPr>
                                <w:rFonts w:ascii="標楷體" w:eastAsia="標楷體" w:hAnsi="標楷體"/>
                              </w:rPr>
                              <w:t>謝謝你</w:t>
                            </w:r>
                            <w:r w:rsidRPr="00A81558">
                              <w:rPr>
                                <w:rFonts w:ascii="標楷體" w:eastAsia="標楷體" w:hAnsi="標楷體" w:hint="eastAsia"/>
                              </w:rPr>
                              <w:t>!</w:t>
                            </w:r>
                            <w:r>
                              <w:rPr>
                                <w:rFonts w:ascii="標楷體" w:eastAsia="標楷體" w:hAnsi="標楷體" w:hint="eastAsia"/>
                                <w:noProof/>
                              </w:rPr>
                              <w:t xml:space="preserve">            </w:t>
                            </w:r>
                            <w:r w:rsidRPr="00A81558">
                              <w:rPr>
                                <w:rFonts w:ascii="標楷體" w:eastAsia="標楷體" w:hAnsi="標楷體"/>
                              </w:rPr>
                              <w:t xml:space="preserve">敬祝    </w:t>
                            </w:r>
                            <w:r w:rsidRPr="00A81558">
                              <w:rPr>
                                <w:rFonts w:ascii="標楷體" w:eastAsia="標楷體" w:hAnsi="標楷體" w:hint="eastAsia"/>
                              </w:rPr>
                              <w:t xml:space="preserve">      </w:t>
                            </w:r>
                            <w:r w:rsidRPr="00A81558">
                              <w:rPr>
                                <w:rFonts w:ascii="標楷體" w:eastAsia="標楷體" w:hAnsi="標楷體"/>
                              </w:rPr>
                              <w:t>學業進步</w:t>
                            </w:r>
                            <w:r w:rsidRPr="00A81558">
                              <w:rPr>
                                <w:rFonts w:ascii="標楷體" w:eastAsia="標楷體" w:hAnsi="標楷體" w:hint="eastAsia"/>
                              </w:rPr>
                              <w:t>，</w:t>
                            </w:r>
                            <w:r w:rsidRPr="00A81558">
                              <w:rPr>
                                <w:rFonts w:ascii="標楷體" w:eastAsia="標楷體" w:hAnsi="標楷體"/>
                              </w:rPr>
                              <w:t>身體健康</w:t>
                            </w:r>
                            <w:r w:rsidRPr="00A81558">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4" type="#_x0000_t202" style="position:absolute;left:0;text-align:left;margin-left:5.9pt;margin-top:30.1pt;width:486pt;height:1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">
                <v:textbox>
                  <w:txbxContent>
                    <w:p w:rsidR="007C56DA" w:rsidRPr="00A81558" w:rsidRDefault="007C56DA" w:rsidP="007A7A0E">
                      <w:pPr>
                        <w:spacing w:line="480" w:lineRule="exact"/>
                        <w:rPr>
                          <w:rFonts w:ascii="標楷體" w:eastAsia="標楷體" w:hAnsi="標楷體"/>
                        </w:rPr>
                      </w:pPr>
                      <w:r w:rsidRPr="00A81558">
                        <w:rPr>
                          <w:rFonts w:ascii="標楷體" w:eastAsia="標楷體" w:hAnsi="標楷體"/>
                        </w:rPr>
                        <w:t>各位</w:t>
                      </w:r>
                      <w:r>
                        <w:rPr>
                          <w:rFonts w:ascii="標楷體" w:eastAsia="標楷體" w:hAnsi="標楷體" w:hint="eastAsia"/>
                        </w:rPr>
                        <w:t>同學</w:t>
                      </w:r>
                      <w:r w:rsidRPr="00A81558">
                        <w:rPr>
                          <w:rFonts w:ascii="標楷體" w:eastAsia="標楷體" w:hAnsi="標楷體"/>
                        </w:rPr>
                        <w:t>好</w:t>
                      </w:r>
                      <w:r w:rsidRPr="00A81558">
                        <w:rPr>
                          <w:rFonts w:ascii="標楷體" w:eastAsia="標楷體" w:hAnsi="標楷體" w:hint="eastAsia"/>
                        </w:rPr>
                        <w:t>！</w:t>
                      </w:r>
                    </w:p>
                    <w:p w:rsidR="007C56DA" w:rsidRPr="00A81558" w:rsidRDefault="007C56DA" w:rsidP="007A7A0E">
                      <w:pPr>
                        <w:spacing w:line="480" w:lineRule="exact"/>
                        <w:rPr>
                          <w:rFonts w:ascii="標楷體" w:eastAsia="標楷體" w:hAnsi="標楷體"/>
                        </w:rPr>
                      </w:pPr>
                      <w:r w:rsidRPr="00A81558">
                        <w:rPr>
                          <w:rFonts w:ascii="標楷體" w:eastAsia="標楷體" w:hAnsi="標楷體" w:hint="eastAsia"/>
                        </w:rPr>
                        <w:t xml:space="preserve">    </w:t>
                      </w:r>
                      <w:r w:rsidRPr="00A81558">
                        <w:rPr>
                          <w:rFonts w:ascii="標楷體" w:eastAsia="標楷體" w:hAnsi="標楷體"/>
                          <w:noProof/>
                        </w:rPr>
                        <w:t>這份問卷主要是想了解學校推動口腔保健方面的成效狀況</w:t>
                      </w:r>
                      <w:r w:rsidRPr="00A81558">
                        <w:rPr>
                          <w:rFonts w:ascii="標楷體" w:eastAsia="標楷體" w:hAnsi="標楷體" w:hint="eastAsia"/>
                          <w:noProof/>
                        </w:rPr>
                        <w:t>，</w:t>
                      </w:r>
                      <w:r w:rsidRPr="00A81558">
                        <w:rPr>
                          <w:rFonts w:ascii="標楷體" w:eastAsia="標楷體" w:hAnsi="標楷體"/>
                        </w:rPr>
                        <w:t>你所填寫的結果會保密</w:t>
                      </w:r>
                      <w:r w:rsidRPr="00A81558">
                        <w:rPr>
                          <w:rFonts w:ascii="標楷體" w:eastAsia="標楷體" w:hAnsi="標楷體" w:hint="eastAsia"/>
                        </w:rPr>
                        <w:t>，</w:t>
                      </w:r>
                      <w:r w:rsidRPr="00A81558">
                        <w:rPr>
                          <w:rFonts w:ascii="標楷體" w:eastAsia="標楷體" w:hAnsi="標楷體"/>
                        </w:rPr>
                        <w:t>不會公開</w:t>
                      </w:r>
                      <w:r w:rsidRPr="00A81558">
                        <w:rPr>
                          <w:rFonts w:ascii="標楷體" w:eastAsia="標楷體" w:hAnsi="標楷體" w:hint="eastAsia"/>
                        </w:rPr>
                        <w:t>，</w:t>
                      </w:r>
                      <w:r w:rsidRPr="00A81558">
                        <w:rPr>
                          <w:rFonts w:ascii="標楷體" w:eastAsia="標楷體" w:hAnsi="標楷體"/>
                        </w:rPr>
                        <w:t>不會算成績</w:t>
                      </w:r>
                      <w:r w:rsidRPr="00A81558">
                        <w:rPr>
                          <w:rFonts w:ascii="標楷體" w:eastAsia="標楷體" w:hAnsi="標楷體" w:hint="eastAsia"/>
                        </w:rPr>
                        <w:t>，</w:t>
                      </w:r>
                      <w:r w:rsidRPr="00A81558">
                        <w:rPr>
                          <w:rFonts w:ascii="標楷體" w:eastAsia="標楷體" w:hAnsi="標楷體"/>
                        </w:rPr>
                        <w:t>也不會對學校造成影響</w:t>
                      </w:r>
                      <w:r w:rsidRPr="00A81558">
                        <w:rPr>
                          <w:rFonts w:ascii="標楷體" w:eastAsia="標楷體" w:hAnsi="標楷體" w:hint="eastAsia"/>
                        </w:rPr>
                        <w:t>，</w:t>
                      </w:r>
                      <w:r w:rsidRPr="00A81558">
                        <w:rPr>
                          <w:rFonts w:ascii="標楷體" w:eastAsia="標楷體" w:hAnsi="標楷體"/>
                        </w:rPr>
                        <w:t>所以請安心的</w:t>
                      </w:r>
                      <w:r w:rsidRPr="00A81558">
                        <w:rPr>
                          <w:rFonts w:ascii="標楷體" w:eastAsia="標楷體" w:hAnsi="標楷體"/>
                          <w:u w:val="single"/>
                        </w:rPr>
                        <w:t>依實際的生活情形填寫</w:t>
                      </w:r>
                      <w:r w:rsidRPr="00A81558">
                        <w:rPr>
                          <w:rFonts w:ascii="標楷體" w:eastAsia="標楷體" w:hAnsi="標楷體" w:hint="eastAsia"/>
                        </w:rPr>
                        <w:t>。</w:t>
                      </w:r>
                    </w:p>
                    <w:p w:rsidR="007C56DA" w:rsidRPr="00A81558" w:rsidRDefault="007C56DA" w:rsidP="007A7A0E">
                      <w:pPr>
                        <w:spacing w:line="480" w:lineRule="exact"/>
                        <w:rPr>
                          <w:rFonts w:ascii="標楷體" w:eastAsia="標楷體" w:hAnsi="標楷體"/>
                          <w:noProof/>
                        </w:rPr>
                      </w:pPr>
                      <w:r w:rsidRPr="00A81558">
                        <w:rPr>
                          <w:rFonts w:ascii="標楷體" w:eastAsia="標楷體" w:hAnsi="標楷體" w:hint="eastAsia"/>
                        </w:rPr>
                        <w:t xml:space="preserve">    </w:t>
                      </w:r>
                      <w:r w:rsidRPr="00A81558">
                        <w:rPr>
                          <w:rFonts w:ascii="標楷體" w:eastAsia="標楷體" w:hAnsi="標楷體"/>
                        </w:rPr>
                        <w:t>回答調查表時</w:t>
                      </w:r>
                      <w:r w:rsidRPr="00A81558">
                        <w:rPr>
                          <w:rFonts w:ascii="標楷體" w:eastAsia="標楷體" w:hAnsi="標楷體" w:hint="eastAsia"/>
                        </w:rPr>
                        <w:t>，</w:t>
                      </w:r>
                      <w:r w:rsidRPr="00A81558">
                        <w:rPr>
                          <w:rFonts w:ascii="標楷體" w:eastAsia="標楷體" w:hAnsi="標楷體"/>
                        </w:rPr>
                        <w:t>請依照老師的說明去做</w:t>
                      </w:r>
                      <w:r w:rsidRPr="00A81558">
                        <w:rPr>
                          <w:rFonts w:ascii="標楷體" w:eastAsia="標楷體" w:hAnsi="標楷體" w:hint="eastAsia"/>
                        </w:rPr>
                        <w:t>，</w:t>
                      </w:r>
                      <w:r w:rsidRPr="00A81558">
                        <w:rPr>
                          <w:rFonts w:ascii="標楷體" w:eastAsia="標楷體" w:hAnsi="標楷體"/>
                        </w:rPr>
                        <w:t>如果有不明白的地方</w:t>
                      </w:r>
                      <w:r w:rsidRPr="00A81558">
                        <w:rPr>
                          <w:rFonts w:ascii="標楷體" w:eastAsia="標楷體" w:hAnsi="標楷體" w:hint="eastAsia"/>
                        </w:rPr>
                        <w:t>，</w:t>
                      </w:r>
                      <w:r w:rsidRPr="00A81558">
                        <w:rPr>
                          <w:rFonts w:ascii="標楷體" w:eastAsia="標楷體" w:hAnsi="標楷體"/>
                        </w:rPr>
                        <w:t>請隨時舉手發問</w:t>
                      </w:r>
                      <w:r w:rsidRPr="00A81558">
                        <w:rPr>
                          <w:rFonts w:ascii="標楷體" w:eastAsia="標楷體" w:hAnsi="標楷體" w:hint="eastAsia"/>
                        </w:rPr>
                        <w:t>。</w:t>
                      </w:r>
                      <w:r w:rsidRPr="00A81558">
                        <w:rPr>
                          <w:rFonts w:ascii="標楷體" w:eastAsia="標楷體" w:hAnsi="標楷體"/>
                        </w:rPr>
                        <w:t>謝謝你</w:t>
                      </w:r>
                      <w:r w:rsidRPr="00A81558">
                        <w:rPr>
                          <w:rFonts w:ascii="標楷體" w:eastAsia="標楷體" w:hAnsi="標楷體" w:hint="eastAsia"/>
                        </w:rPr>
                        <w:t>!</w:t>
                      </w:r>
                      <w:r>
                        <w:rPr>
                          <w:rFonts w:ascii="標楷體" w:eastAsia="標楷體" w:hAnsi="標楷體" w:hint="eastAsia"/>
                          <w:noProof/>
                        </w:rPr>
                        <w:t xml:space="preserve">            </w:t>
                      </w:r>
                      <w:r w:rsidRPr="00A81558">
                        <w:rPr>
                          <w:rFonts w:ascii="標楷體" w:eastAsia="標楷體" w:hAnsi="標楷體"/>
                        </w:rPr>
                        <w:t xml:space="preserve">敬祝    </w:t>
                      </w:r>
                      <w:r w:rsidRPr="00A81558">
                        <w:rPr>
                          <w:rFonts w:ascii="標楷體" w:eastAsia="標楷體" w:hAnsi="標楷體" w:hint="eastAsia"/>
                        </w:rPr>
                        <w:t xml:space="preserve">      </w:t>
                      </w:r>
                      <w:r w:rsidRPr="00A81558">
                        <w:rPr>
                          <w:rFonts w:ascii="標楷體" w:eastAsia="標楷體" w:hAnsi="標楷體"/>
                        </w:rPr>
                        <w:t>學業進步</w:t>
                      </w:r>
                      <w:r w:rsidRPr="00A81558">
                        <w:rPr>
                          <w:rFonts w:ascii="標楷體" w:eastAsia="標楷體" w:hAnsi="標楷體" w:hint="eastAsia"/>
                        </w:rPr>
                        <w:t>，</w:t>
                      </w:r>
                      <w:r w:rsidRPr="00A81558">
                        <w:rPr>
                          <w:rFonts w:ascii="標楷體" w:eastAsia="標楷體" w:hAnsi="標楷體"/>
                        </w:rPr>
                        <w:t>身體健康</w:t>
                      </w:r>
                      <w:r w:rsidRPr="00A81558">
                        <w:rPr>
                          <w:rFonts w:ascii="標楷體" w:eastAsia="標楷體" w:hAnsi="標楷體" w:hint="eastAsia"/>
                        </w:rPr>
                        <w:t>！</w:t>
                      </w:r>
                    </w:p>
                  </w:txbxContent>
                </v:textbox>
              </v:shape>
            </w:pict>
          </mc:Fallback>
        </mc:AlternateContent>
      </w:r>
      <w:r w:rsidR="007A7A0E" w:rsidRPr="007A7A0E">
        <w:rPr>
          <w:rFonts w:ascii="標楷體" w:eastAsia="標楷體" w:hAnsi="標楷體" w:cs="Times New Roman" w:hint="eastAsia"/>
          <w:b/>
          <w:sz w:val="28"/>
          <w:szCs w:val="28"/>
        </w:rPr>
        <w:t>臺中市</w:t>
      </w:r>
      <w:r w:rsidR="007A7A0E" w:rsidRPr="007A7A0E">
        <w:rPr>
          <w:rFonts w:ascii="標楷體" w:eastAsia="標楷體" w:hAnsi="標楷體" w:cs="Times New Roman"/>
          <w:b/>
          <w:sz w:val="28"/>
          <w:szCs w:val="28"/>
        </w:rPr>
        <w:t>口腔衛生議題評量工具</w:t>
      </w:r>
      <w:r w:rsidR="007A7A0E" w:rsidRPr="007A7A0E">
        <w:rPr>
          <w:rFonts w:ascii="標楷體" w:eastAsia="標楷體" w:hAnsi="標楷體" w:cs="Times New Roman" w:hint="eastAsia"/>
          <w:b/>
          <w:sz w:val="28"/>
          <w:szCs w:val="28"/>
        </w:rPr>
        <w:t xml:space="preserve"> (</w:t>
      </w:r>
      <w:r w:rsidR="007A7A0E" w:rsidRPr="007A7A0E">
        <w:rPr>
          <w:rFonts w:ascii="標楷體" w:eastAsia="標楷體" w:hAnsi="標楷體" w:cs="Times New Roman"/>
          <w:b/>
          <w:sz w:val="28"/>
          <w:szCs w:val="28"/>
        </w:rPr>
        <w:t>國高中學生</w:t>
      </w:r>
      <w:r w:rsidR="007A7A0E" w:rsidRPr="007A7A0E">
        <w:rPr>
          <w:rFonts w:ascii="標楷體" w:eastAsia="標楷體" w:hAnsi="標楷體" w:cs="Times New Roman" w:hint="eastAsia"/>
          <w:b/>
          <w:sz w:val="28"/>
          <w:szCs w:val="28"/>
        </w:rPr>
        <w:t>)</w:t>
      </w:r>
    </w:p>
    <w:p w:rsidR="007A7A0E" w:rsidRPr="007A7A0E" w:rsidRDefault="007A7A0E" w:rsidP="007A7A0E">
      <w:pPr>
        <w:spacing w:line="460" w:lineRule="exact"/>
        <w:jc w:val="center"/>
        <w:rPr>
          <w:rFonts w:ascii="標楷體" w:eastAsia="標楷體" w:hAnsi="標楷體" w:cs="Times New Roman"/>
          <w:b/>
          <w:sz w:val="28"/>
          <w:szCs w:val="28"/>
        </w:rPr>
      </w:pPr>
    </w:p>
    <w:p w:rsidR="007A7A0E" w:rsidRPr="007A7A0E" w:rsidRDefault="007A7A0E" w:rsidP="007A7A0E">
      <w:pPr>
        <w:rPr>
          <w:rFonts w:ascii="Times New Roman" w:eastAsia="新細明體" w:hAnsi="Times New Roman" w:cs="Times New Roman"/>
          <w:sz w:val="27"/>
          <w:szCs w:val="27"/>
        </w:rPr>
      </w:pPr>
    </w:p>
    <w:p w:rsidR="007A7A0E" w:rsidRPr="007A7A0E" w:rsidRDefault="007A7A0E" w:rsidP="007A7A0E">
      <w:pPr>
        <w:rPr>
          <w:rFonts w:ascii="Times New Roman" w:eastAsia="新細明體" w:hAnsi="Times New Roman" w:cs="Times New Roman"/>
          <w:sz w:val="27"/>
          <w:szCs w:val="27"/>
        </w:rPr>
      </w:pPr>
    </w:p>
    <w:p w:rsidR="007A7A0E" w:rsidRPr="007A7A0E" w:rsidRDefault="007A7A0E" w:rsidP="007A7A0E">
      <w:pPr>
        <w:rPr>
          <w:rFonts w:ascii="Times New Roman" w:eastAsia="新細明體" w:hAnsi="Times New Roman" w:cs="Times New Roman"/>
          <w:sz w:val="27"/>
          <w:szCs w:val="27"/>
        </w:rPr>
      </w:pPr>
    </w:p>
    <w:p w:rsidR="007A7A0E" w:rsidRPr="007A7A0E" w:rsidRDefault="007A7A0E" w:rsidP="007A7A0E">
      <w:pPr>
        <w:rPr>
          <w:rFonts w:ascii="Times New Roman" w:eastAsia="新細明體" w:hAnsi="Times New Roman" w:cs="Times New Roman"/>
          <w:sz w:val="27"/>
          <w:szCs w:val="27"/>
        </w:rPr>
      </w:pPr>
    </w:p>
    <w:p w:rsidR="007A7A0E" w:rsidRPr="007A7A0E" w:rsidRDefault="007A7A0E" w:rsidP="007A7A0E">
      <w:pPr>
        <w:rPr>
          <w:rFonts w:ascii="Times New Roman" w:eastAsia="新細明體" w:hAnsi="Times New Roman" w:cs="Times New Roman"/>
          <w:sz w:val="27"/>
          <w:szCs w:val="27"/>
        </w:rPr>
      </w:pPr>
    </w:p>
    <w:p w:rsidR="007A7A0E" w:rsidRPr="00A222E1" w:rsidRDefault="007A7A0E" w:rsidP="007A7A0E">
      <w:pPr>
        <w:spacing w:line="480" w:lineRule="exact"/>
        <w:rPr>
          <w:rFonts w:ascii="標楷體" w:eastAsia="標楷體" w:hAnsi="標楷體" w:cs="Times New Roman"/>
          <w:b/>
          <w:szCs w:val="24"/>
          <w:shd w:val="pct15" w:color="auto" w:fill="FFFFFF"/>
        </w:rPr>
      </w:pPr>
      <w:r w:rsidRPr="00A222E1">
        <w:rPr>
          <w:rFonts w:ascii="標楷體" w:eastAsia="標楷體" w:hAnsi="標楷體" w:cs="Times New Roman"/>
          <w:b/>
          <w:szCs w:val="24"/>
          <w:shd w:val="pct15" w:color="auto" w:fill="FFFFFF"/>
        </w:rPr>
        <w:t>一</w:t>
      </w:r>
      <w:r w:rsidRPr="00A222E1">
        <w:rPr>
          <w:rFonts w:ascii="標楷體" w:eastAsia="標楷體" w:hAnsi="標楷體" w:cs="Times New Roman" w:hint="eastAsia"/>
          <w:b/>
          <w:szCs w:val="24"/>
          <w:shd w:val="pct15" w:color="auto" w:fill="FFFFFF"/>
        </w:rPr>
        <w:t>、</w:t>
      </w:r>
      <w:r w:rsidRPr="00A222E1">
        <w:rPr>
          <w:rFonts w:ascii="標楷體" w:eastAsia="標楷體" w:hAnsi="標楷體" w:cs="Times New Roman"/>
          <w:b/>
          <w:szCs w:val="24"/>
          <w:shd w:val="pct15" w:color="auto" w:fill="FFFFFF"/>
        </w:rPr>
        <w:t>個人基本資料</w:t>
      </w:r>
    </w:p>
    <w:p w:rsidR="007A7A0E" w:rsidRPr="00A222E1" w:rsidRDefault="007A7A0E" w:rsidP="00A222E1">
      <w:pPr>
        <w:spacing w:line="48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w:t>
      </w:r>
      <w:r w:rsidRPr="007A7A0E">
        <w:rPr>
          <w:rFonts w:ascii="標楷體" w:eastAsia="標楷體" w:hAnsi="標楷體" w:cs="Times New Roman"/>
          <w:sz w:val="26"/>
          <w:szCs w:val="26"/>
        </w:rPr>
        <w:t>班級</w:t>
      </w:r>
      <w:r w:rsidRPr="007A7A0E">
        <w:rPr>
          <w:rFonts w:ascii="標楷體" w:eastAsia="標楷體" w:hAnsi="標楷體" w:cs="Times New Roman" w:hint="eastAsia"/>
          <w:sz w:val="26"/>
          <w:szCs w:val="26"/>
        </w:rPr>
        <w:t>：</w:t>
      </w:r>
      <w:r w:rsidRPr="007A7A0E">
        <w:rPr>
          <w:rFonts w:ascii="標楷體" w:eastAsia="標楷體" w:hAnsi="標楷體" w:cs="Times New Roman"/>
          <w:sz w:val="26"/>
          <w:szCs w:val="26"/>
        </w:rPr>
        <w:t>_____年_____班</w:t>
      </w:r>
      <w:r w:rsidRPr="007A7A0E">
        <w:rPr>
          <w:rFonts w:ascii="標楷體" w:eastAsia="標楷體" w:hAnsi="標楷體" w:cs="Times New Roman" w:hint="eastAsia"/>
          <w:sz w:val="26"/>
          <w:szCs w:val="26"/>
        </w:rPr>
        <w:t xml:space="preserve">   ■</w:t>
      </w:r>
      <w:r w:rsidRPr="007A7A0E">
        <w:rPr>
          <w:rFonts w:ascii="標楷體" w:eastAsia="標楷體" w:hAnsi="標楷體" w:cs="Times New Roman"/>
          <w:sz w:val="26"/>
          <w:szCs w:val="26"/>
        </w:rPr>
        <w:t>座號</w:t>
      </w:r>
      <w:r w:rsidRPr="007A7A0E">
        <w:rPr>
          <w:rFonts w:ascii="標楷體" w:eastAsia="標楷體" w:hAnsi="標楷體" w:cs="Times New Roman" w:hint="eastAsia"/>
          <w:sz w:val="26"/>
          <w:szCs w:val="26"/>
        </w:rPr>
        <w:t>：</w:t>
      </w:r>
      <w:r w:rsidRPr="007A7A0E">
        <w:rPr>
          <w:rFonts w:ascii="標楷體" w:eastAsia="標楷體" w:hAnsi="標楷體" w:cs="Times New Roman"/>
          <w:sz w:val="26"/>
          <w:szCs w:val="26"/>
        </w:rPr>
        <w:t>______號</w:t>
      </w:r>
      <w:r w:rsidRPr="007A7A0E">
        <w:rPr>
          <w:rFonts w:ascii="標楷體" w:eastAsia="標楷體" w:hAnsi="標楷體" w:cs="Times New Roman" w:hint="eastAsia"/>
          <w:sz w:val="26"/>
          <w:szCs w:val="26"/>
        </w:rPr>
        <w:t xml:space="preserve">    ■</w:t>
      </w:r>
      <w:r w:rsidRPr="007A7A0E">
        <w:rPr>
          <w:rFonts w:ascii="標楷體" w:eastAsia="標楷體" w:hAnsi="標楷體" w:cs="Times New Roman"/>
          <w:sz w:val="26"/>
          <w:szCs w:val="26"/>
        </w:rPr>
        <w:t>性別</w:t>
      </w:r>
      <w:r w:rsidRPr="007A7A0E">
        <w:rPr>
          <w:rFonts w:ascii="標楷體" w:eastAsia="標楷體" w:hAnsi="標楷體" w:cs="Times New Roman" w:hint="eastAsia"/>
          <w:sz w:val="26"/>
          <w:szCs w:val="26"/>
        </w:rPr>
        <w:t>：□</w:t>
      </w:r>
      <w:r w:rsidRPr="007A7A0E">
        <w:rPr>
          <w:rFonts w:ascii="標楷體" w:eastAsia="標楷體" w:hAnsi="標楷體" w:cs="Times New Roman"/>
          <w:sz w:val="26"/>
          <w:szCs w:val="26"/>
        </w:rPr>
        <w:t>男</w:t>
      </w:r>
      <w:r w:rsidRPr="007A7A0E">
        <w:rPr>
          <w:rFonts w:ascii="標楷體" w:eastAsia="標楷體" w:hAnsi="標楷體" w:cs="Times New Roman" w:hint="eastAsia"/>
          <w:sz w:val="26"/>
          <w:szCs w:val="26"/>
        </w:rPr>
        <w:t xml:space="preserve">  □</w:t>
      </w:r>
      <w:r w:rsidRPr="007A7A0E">
        <w:rPr>
          <w:rFonts w:ascii="標楷體" w:eastAsia="標楷體" w:hAnsi="標楷體" w:cs="Times New Roman"/>
          <w:sz w:val="26"/>
          <w:szCs w:val="26"/>
        </w:rPr>
        <w:t>女</w:t>
      </w:r>
    </w:p>
    <w:p w:rsidR="007A7A0E" w:rsidRPr="00A222E1" w:rsidRDefault="00F712E6" w:rsidP="007A7A0E">
      <w:pPr>
        <w:spacing w:line="480" w:lineRule="exact"/>
        <w:rPr>
          <w:rFonts w:ascii="標楷體" w:eastAsia="標楷體" w:hAnsi="標楷體" w:cs="Times New Roman"/>
          <w:b/>
          <w:szCs w:val="24"/>
        </w:rPr>
      </w:pPr>
      <w:r w:rsidRPr="00A222E1">
        <w:rPr>
          <w:rFonts w:ascii="標楷體" w:eastAsia="標楷體" w:hAnsi="標楷體" w:cs="Times New Roman"/>
          <w:b/>
          <w:szCs w:val="24"/>
          <w:shd w:val="pct15" w:color="auto" w:fill="FFFFFF"/>
        </w:rPr>
        <w:ruby>
          <w:rubyPr>
            <w:rubyAlign w:val="rightVertical"/>
            <w:hps w:val="9"/>
            <w:hpsRaise w:val="26"/>
            <w:hpsBaseText w:val="24"/>
            <w:lid w:val="zh-TW"/>
          </w:rubyPr>
          <w:rt>
            <w:r w:rsidR="007A7A0E" w:rsidRPr="00A222E1">
              <w:rPr>
                <w:rFonts w:ascii="標楷體" w:eastAsia="標楷體" w:hAnsi="標楷體" w:cs="Times New Roman"/>
                <w:b/>
                <w:w w:val="75"/>
                <w:szCs w:val="24"/>
                <w:shd w:val="pct15" w:color="auto" w:fill="FFFFFF"/>
              </w:rPr>
              <w:t>ㄦˋ</w:t>
            </w:r>
          </w:rt>
          <w:rubyBase>
            <w:r w:rsidR="007A7A0E" w:rsidRPr="00A222E1">
              <w:rPr>
                <w:rFonts w:ascii="標楷體" w:eastAsia="標楷體" w:hAnsi="標楷體" w:cs="Times New Roman"/>
                <w:b/>
                <w:szCs w:val="24"/>
                <w:shd w:val="pct15" w:color="auto" w:fill="FFFFFF"/>
              </w:rPr>
              <w:t>二</w:t>
            </w:r>
          </w:rubyBase>
        </w:ruby>
      </w:r>
      <w:r w:rsidR="007A7A0E" w:rsidRPr="00A222E1">
        <w:rPr>
          <w:rFonts w:ascii="標楷體" w:eastAsia="標楷體" w:hAnsi="標楷體" w:cs="Times New Roman" w:hint="eastAsia"/>
          <w:b/>
          <w:szCs w:val="24"/>
          <w:shd w:val="pct15" w:color="auto" w:fill="FFFFFF"/>
        </w:rPr>
        <w:t>、</w:t>
      </w:r>
      <w:r w:rsidR="007A7A0E" w:rsidRPr="00A222E1">
        <w:rPr>
          <w:rFonts w:ascii="標楷體" w:eastAsia="標楷體" w:hAnsi="標楷體" w:cs="Times New Roman"/>
          <w:b/>
          <w:szCs w:val="24"/>
          <w:shd w:val="pct15" w:color="auto" w:fill="FFFFFF"/>
        </w:rPr>
        <w:t>口腔保健知識</w:t>
      </w:r>
      <w:r w:rsidR="007A7A0E" w:rsidRPr="00A222E1">
        <w:rPr>
          <w:rFonts w:ascii="標楷體" w:eastAsia="標楷體" w:hAnsi="標楷體" w:cs="Times New Roman" w:hint="eastAsia"/>
          <w:b/>
          <w:szCs w:val="24"/>
          <w:shd w:val="pct15" w:color="auto" w:fill="FFFFFF"/>
        </w:rPr>
        <w:t>（選擇</w:t>
      </w:r>
      <w:r w:rsidR="007A7A0E" w:rsidRPr="00A222E1">
        <w:rPr>
          <w:rFonts w:ascii="標楷體" w:eastAsia="標楷體" w:hAnsi="標楷體" w:cs="Times New Roman"/>
          <w:b/>
          <w:szCs w:val="24"/>
          <w:shd w:val="pct15" w:color="auto" w:fill="FFFFFF"/>
        </w:rPr>
        <w:t>題</w:t>
      </w:r>
      <w:r w:rsidR="007A7A0E" w:rsidRPr="00A222E1">
        <w:rPr>
          <w:rFonts w:ascii="標楷體" w:eastAsia="標楷體" w:hAnsi="標楷體" w:cs="Times New Roman" w:hint="eastAsia"/>
          <w:b/>
          <w:szCs w:val="24"/>
          <w:shd w:val="pct15" w:color="auto" w:fill="FFFFFF"/>
        </w:rPr>
        <w:t>）</w:t>
      </w:r>
    </w:p>
    <w:p w:rsidR="007A7A0E" w:rsidRPr="007A7A0E" w:rsidRDefault="007A7A0E" w:rsidP="007A7A0E">
      <w:pPr>
        <w:spacing w:line="480" w:lineRule="exact"/>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以下各題</w:t>
      </w:r>
      <w:r w:rsidRPr="007A7A0E">
        <w:rPr>
          <w:rFonts w:ascii="標楷體" w:eastAsia="標楷體" w:hAnsi="標楷體" w:cs="Times New Roman" w:hint="eastAsia"/>
          <w:szCs w:val="24"/>
        </w:rPr>
        <w:t>，</w:t>
      </w:r>
      <w:r w:rsidRPr="007A7A0E">
        <w:rPr>
          <w:rFonts w:ascii="標楷體" w:eastAsia="標楷體" w:hAnsi="標楷體" w:cs="Times New Roman"/>
          <w:szCs w:val="24"/>
        </w:rPr>
        <w:t>是想了解</w:t>
      </w:r>
      <w:r w:rsidRPr="007A7A0E">
        <w:rPr>
          <w:rFonts w:ascii="標楷體" w:eastAsia="標楷體" w:hAnsi="標楷體" w:cs="Times New Roman"/>
          <w:szCs w:val="24"/>
          <w:u w:val="single"/>
        </w:rPr>
        <w:t>你的口腔衛生知識</w:t>
      </w:r>
      <w:r w:rsidRPr="007A7A0E">
        <w:rPr>
          <w:rFonts w:ascii="標楷體" w:eastAsia="標楷體" w:hAnsi="標楷體" w:cs="Times New Roman" w:hint="eastAsia"/>
          <w:szCs w:val="24"/>
        </w:rPr>
        <w:t>，</w:t>
      </w:r>
      <w:r w:rsidRPr="007A7A0E">
        <w:rPr>
          <w:rFonts w:ascii="標楷體" w:eastAsia="標楷體" w:hAnsi="標楷體" w:cs="Times New Roman"/>
          <w:szCs w:val="24"/>
        </w:rPr>
        <w:t>請仔細閱讀每一個題目</w:t>
      </w:r>
      <w:r w:rsidRPr="007A7A0E">
        <w:rPr>
          <w:rFonts w:ascii="標楷體" w:eastAsia="標楷體" w:hAnsi="標楷體" w:cs="Times New Roman" w:hint="eastAsia"/>
          <w:szCs w:val="24"/>
        </w:rPr>
        <w:t>，</w:t>
      </w:r>
      <w:r w:rsidRPr="007A7A0E">
        <w:rPr>
          <w:rFonts w:ascii="標楷體" w:eastAsia="標楷體" w:hAnsi="標楷體" w:cs="Times New Roman"/>
          <w:szCs w:val="24"/>
        </w:rPr>
        <w:t>並在</w:t>
      </w:r>
      <w:r w:rsidRPr="007A7A0E">
        <w:rPr>
          <w:rFonts w:ascii="標楷體" w:eastAsia="標楷體" w:hAnsi="標楷體" w:cs="Times New Roman" w:hint="eastAsia"/>
          <w:szCs w:val="24"/>
        </w:rPr>
        <w:t>□</w:t>
      </w:r>
      <w:r w:rsidRPr="007A7A0E">
        <w:rPr>
          <w:rFonts w:ascii="標楷體" w:eastAsia="標楷體" w:hAnsi="標楷體" w:cs="Times New Roman"/>
          <w:szCs w:val="24"/>
        </w:rPr>
        <w:t>內勾選</w:t>
      </w:r>
      <w:r w:rsidRPr="007A7A0E">
        <w:rPr>
          <w:rFonts w:ascii="標楷體" w:eastAsia="標楷體" w:hAnsi="標楷體" w:cs="Times New Roman"/>
          <w:szCs w:val="24"/>
          <w:u w:val="single"/>
        </w:rPr>
        <w:t>一個</w:t>
      </w:r>
      <w:r w:rsidRPr="007A7A0E">
        <w:rPr>
          <w:rFonts w:ascii="標楷體" w:eastAsia="標楷體" w:hAnsi="標楷體" w:cs="Times New Roman"/>
          <w:szCs w:val="24"/>
        </w:rPr>
        <w:t>你認為正確的答案</w:t>
      </w:r>
      <w:r w:rsidRPr="007A7A0E">
        <w:rPr>
          <w:rFonts w:ascii="標楷體" w:eastAsia="標楷體" w:hAnsi="標楷體" w:cs="Times New Roman" w:hint="eastAsia"/>
          <w:szCs w:val="24"/>
        </w:rPr>
        <w:t>，</w:t>
      </w:r>
      <w:r w:rsidRPr="007A7A0E">
        <w:rPr>
          <w:rFonts w:ascii="標楷體" w:eastAsia="標楷體" w:hAnsi="標楷體" w:cs="Times New Roman"/>
          <w:szCs w:val="24"/>
        </w:rPr>
        <w:t>若不知道答案</w:t>
      </w:r>
      <w:r w:rsidRPr="007A7A0E">
        <w:rPr>
          <w:rFonts w:ascii="標楷體" w:eastAsia="標楷體" w:hAnsi="標楷體" w:cs="Times New Roman" w:hint="eastAsia"/>
          <w:szCs w:val="24"/>
        </w:rPr>
        <w:t>，</w:t>
      </w:r>
      <w:r w:rsidRPr="007A7A0E">
        <w:rPr>
          <w:rFonts w:ascii="標楷體" w:eastAsia="標楷體" w:hAnsi="標楷體" w:cs="Times New Roman"/>
          <w:szCs w:val="24"/>
        </w:rPr>
        <w:t>請勾選不知道</w:t>
      </w:r>
      <w:r w:rsidRPr="007A7A0E">
        <w:rPr>
          <w:rFonts w:ascii="標楷體" w:eastAsia="標楷體" w:hAnsi="標楷體" w:cs="Times New Roman" w:hint="eastAsia"/>
          <w:szCs w:val="24"/>
        </w:rPr>
        <w:t>。</w:t>
      </w:r>
    </w:p>
    <w:p w:rsidR="007A7A0E" w:rsidRPr="007A7A0E" w:rsidRDefault="007A7A0E" w:rsidP="007A7A0E">
      <w:pPr>
        <w:spacing w:line="160" w:lineRule="exact"/>
        <w:rPr>
          <w:rFonts w:ascii="標楷體" w:eastAsia="標楷體" w:hAnsi="標楷體" w:cs="Times New Roman"/>
          <w:szCs w:val="24"/>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0109"/>
      </w:tblGrid>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造成蛀牙最主要的原因是什麼</w:t>
            </w:r>
            <w:r w:rsidRPr="007A7A0E">
              <w:rPr>
                <w:rFonts w:ascii="標楷體" w:eastAsia="標楷體" w:hAnsi="標楷體" w:cs="Times New Roman" w:hint="eastAsia"/>
                <w:szCs w:val="24"/>
              </w:rPr>
              <w:t xml:space="preserve">？ </w:t>
            </w:r>
          </w:p>
          <w:p w:rsidR="007A7A0E" w:rsidRPr="007A7A0E" w:rsidRDefault="007A7A0E" w:rsidP="007A7A0E">
            <w:pPr>
              <w:spacing w:line="400" w:lineRule="exact"/>
              <w:ind w:left="360"/>
              <w:rPr>
                <w:rFonts w:ascii="標楷體" w:eastAsia="標楷體" w:hAnsi="標楷體" w:cs="Times New Roman"/>
                <w:szCs w:val="24"/>
              </w:rPr>
            </w:pP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hint="eastAsia"/>
                <w:szCs w:val="24"/>
              </w:rPr>
              <w:t>1.</w:t>
            </w:r>
            <w:r w:rsidRPr="007A7A0E">
              <w:rPr>
                <w:rFonts w:ascii="標楷體" w:eastAsia="標楷體" w:hAnsi="標楷體" w:cs="Times New Roman"/>
                <w:szCs w:val="24"/>
              </w:rPr>
              <w:t>口腔中的細菌吸收醣類產生酸</w:t>
            </w:r>
            <w:r w:rsidRPr="007A7A0E">
              <w:rPr>
                <w:rFonts w:ascii="標楷體" w:eastAsia="標楷體" w:hAnsi="標楷體" w:cs="Times New Roman" w:hint="eastAsia"/>
                <w:szCs w:val="24"/>
              </w:rPr>
              <w:t xml:space="preserve">  □2.</w:t>
            </w:r>
            <w:r w:rsidRPr="007A7A0E">
              <w:rPr>
                <w:rFonts w:ascii="標楷體" w:eastAsia="標楷體" w:hAnsi="標楷體" w:cs="Times New Roman"/>
                <w:szCs w:val="24"/>
              </w:rPr>
              <w:t>蛀蟲跑到牙齒內</w:t>
            </w:r>
            <w:r w:rsidRPr="007A7A0E">
              <w:rPr>
                <w:rFonts w:ascii="標楷體" w:eastAsia="標楷體" w:hAnsi="標楷體" w:cs="Times New Roman" w:hint="eastAsia"/>
                <w:szCs w:val="24"/>
              </w:rPr>
              <w:t>□3.</w:t>
            </w:r>
            <w:r w:rsidRPr="007A7A0E">
              <w:rPr>
                <w:rFonts w:ascii="標楷體" w:eastAsia="標楷體" w:hAnsi="標楷體" w:cs="Times New Roman"/>
                <w:szCs w:val="24"/>
              </w:rPr>
              <w:t>營養不良</w:t>
            </w:r>
            <w:r w:rsidRPr="007A7A0E">
              <w:rPr>
                <w:rFonts w:ascii="標楷體" w:eastAsia="標楷體" w:hAnsi="標楷體" w:cs="Times New Roman" w:hint="eastAsia"/>
                <w:szCs w:val="24"/>
              </w:rPr>
              <w:t xml:space="preserve">  □4.</w:t>
            </w:r>
            <w:r w:rsidRPr="007A7A0E">
              <w:rPr>
                <w:rFonts w:ascii="標楷體" w:eastAsia="標楷體" w:hAnsi="標楷體" w:cs="Times New Roman"/>
                <w:szCs w:val="24"/>
              </w:rPr>
              <w:t>不知道</w:t>
            </w:r>
            <w:r w:rsidRPr="007A7A0E">
              <w:rPr>
                <w:rFonts w:ascii="標楷體" w:eastAsia="標楷體" w:hAnsi="標楷體" w:cs="Times New Roman" w:hint="eastAsia"/>
                <w:szCs w:val="24"/>
              </w:rPr>
              <w:t>。</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下列哪些食物最容易造成蛀牙</w:t>
            </w:r>
            <w:r w:rsidRPr="007A7A0E">
              <w:rPr>
                <w:rFonts w:ascii="標楷體" w:eastAsia="標楷體" w:hAnsi="標楷體" w:cs="Times New Roman" w:hint="eastAsia"/>
                <w:szCs w:val="24"/>
              </w:rPr>
              <w:t xml:space="preserve">？ </w:t>
            </w:r>
          </w:p>
          <w:p w:rsidR="007A7A0E" w:rsidRPr="007A7A0E" w:rsidRDefault="007A7A0E" w:rsidP="007A7A0E">
            <w:pPr>
              <w:spacing w:line="400" w:lineRule="exact"/>
              <w:ind w:left="360"/>
              <w:rPr>
                <w:rFonts w:ascii="標楷體" w:eastAsia="標楷體" w:hAnsi="標楷體" w:cs="Times New Roman"/>
                <w:szCs w:val="24"/>
              </w:rPr>
            </w:pPr>
            <w:r w:rsidRPr="007A7A0E">
              <w:rPr>
                <w:rFonts w:ascii="標楷體" w:eastAsia="標楷體" w:hAnsi="標楷體" w:cs="Times New Roman" w:hint="eastAsia"/>
                <w:szCs w:val="24"/>
              </w:rPr>
              <w:t>□</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芭樂</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糖果</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運動飲料</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r w:rsidRPr="007A7A0E">
              <w:rPr>
                <w:rFonts w:ascii="標楷體" w:eastAsia="標楷體" w:hAnsi="標楷體" w:cs="Times New Roman" w:hint="eastAsia"/>
                <w:szCs w:val="24"/>
              </w:rPr>
              <w:t>。</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以下何者是貝氏刷牙法的要領</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hint="eastAsia"/>
                <w:szCs w:val="24"/>
              </w:rPr>
              <w:t>1.</w:t>
            </w:r>
            <w:r w:rsidRPr="007A7A0E">
              <w:rPr>
                <w:rFonts w:ascii="標楷體" w:eastAsia="標楷體" w:hAnsi="標楷體" w:cs="Times New Roman"/>
                <w:szCs w:val="24"/>
              </w:rPr>
              <w:t>每次刷兩顆</w:t>
            </w:r>
            <w:r w:rsidRPr="007A7A0E">
              <w:rPr>
                <w:rFonts w:ascii="標楷體" w:eastAsia="標楷體" w:hAnsi="標楷體" w:cs="Times New Roman" w:hint="eastAsia"/>
                <w:szCs w:val="24"/>
              </w:rPr>
              <w:t>，</w:t>
            </w:r>
            <w:r w:rsidRPr="007A7A0E">
              <w:rPr>
                <w:rFonts w:ascii="標楷體" w:eastAsia="標楷體" w:hAnsi="標楷體" w:cs="Times New Roman"/>
                <w:szCs w:val="24"/>
              </w:rPr>
              <w:t>來回震動約10次</w:t>
            </w:r>
            <w:r w:rsidRPr="007A7A0E">
              <w:rPr>
                <w:rFonts w:ascii="標楷體" w:eastAsia="標楷體" w:hAnsi="標楷體" w:cs="Times New Roman" w:hint="eastAsia"/>
                <w:szCs w:val="24"/>
              </w:rPr>
              <w:t xml:space="preserve"> □2.</w:t>
            </w:r>
            <w:r w:rsidRPr="007A7A0E">
              <w:rPr>
                <w:rFonts w:ascii="標楷體" w:eastAsia="標楷體" w:hAnsi="標楷體" w:cs="Times New Roman"/>
                <w:szCs w:val="24"/>
              </w:rPr>
              <w:t>用力刷</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刷毛與牙面呈90度角</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一天中何時刷牙最能保護牙齒</w:t>
            </w:r>
            <w:r w:rsidRPr="007A7A0E">
              <w:rPr>
                <w:rFonts w:ascii="標楷體" w:eastAsia="標楷體" w:hAnsi="標楷體" w:cs="Times New Roman" w:hint="eastAsia"/>
                <w:szCs w:val="24"/>
              </w:rPr>
              <w:t>?  □</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起床後</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三餐後及睡前</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放學回家後</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牙菌斑是什麼</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附在牙齒表面的細菌及其產物</w:t>
            </w:r>
            <w:r w:rsidRPr="007A7A0E">
              <w:rPr>
                <w:rFonts w:ascii="標楷體" w:eastAsia="標楷體" w:hAnsi="標楷體" w:cs="Times New Roman" w:hint="eastAsia"/>
                <w:szCs w:val="24"/>
              </w:rPr>
              <w:t xml:space="preserve">  □2.</w:t>
            </w:r>
            <w:r w:rsidRPr="007A7A0E">
              <w:rPr>
                <w:rFonts w:ascii="標楷體" w:eastAsia="標楷體" w:hAnsi="標楷體" w:cs="Times New Roman"/>
                <w:szCs w:val="24"/>
              </w:rPr>
              <w:t>食物殘渣附在牙齒上</w:t>
            </w:r>
            <w:r w:rsidRPr="007A7A0E">
              <w:rPr>
                <w:rFonts w:ascii="標楷體" w:eastAsia="標楷體" w:hAnsi="標楷體" w:cs="Times New Roman" w:hint="eastAsia"/>
                <w:szCs w:val="24"/>
              </w:rPr>
              <w:t xml:space="preserve"> </w:t>
            </w:r>
          </w:p>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牙齒形成過程鈣化不全所致</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造成牙周病的原因是什麼</w:t>
            </w:r>
            <w:r w:rsidRPr="007A7A0E">
              <w:rPr>
                <w:rFonts w:ascii="標楷體" w:eastAsia="標楷體" w:hAnsi="標楷體" w:cs="Times New Roman" w:hint="eastAsia"/>
                <w:szCs w:val="24"/>
              </w:rPr>
              <w:t xml:space="preserve">？ </w:t>
            </w:r>
          </w:p>
          <w:p w:rsidR="007A7A0E" w:rsidRPr="007A7A0E" w:rsidRDefault="007A7A0E" w:rsidP="007A7A0E">
            <w:pPr>
              <w:spacing w:line="400" w:lineRule="exact"/>
              <w:ind w:left="434" w:hangingChars="181" w:hanging="434"/>
              <w:rPr>
                <w:rFonts w:ascii="標楷體" w:eastAsia="標楷體" w:hAnsi="標楷體" w:cs="Times New Roman"/>
                <w:szCs w:val="24"/>
              </w:rPr>
            </w:pPr>
            <w:r w:rsidRPr="007A7A0E">
              <w:rPr>
                <w:rFonts w:ascii="標楷體" w:eastAsia="標楷體" w:hAnsi="標楷體" w:cs="Times New Roman" w:hint="eastAsia"/>
                <w:szCs w:val="24"/>
              </w:rPr>
              <w:t xml:space="preserve">   □1.</w:t>
            </w:r>
            <w:r w:rsidRPr="007A7A0E">
              <w:rPr>
                <w:rFonts w:ascii="標楷體" w:eastAsia="標楷體" w:hAnsi="標楷體" w:cs="Times New Roman"/>
                <w:szCs w:val="24"/>
              </w:rPr>
              <w:t>刷牙沒刷乾淨</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牙結石及牙菌斑過多堆積在齒齦下</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hint="eastAsia"/>
                <w:szCs w:val="24"/>
              </w:rPr>
              <w:t>3.</w:t>
            </w:r>
            <w:r w:rsidRPr="007A7A0E">
              <w:rPr>
                <w:rFonts w:ascii="標楷體" w:eastAsia="標楷體" w:hAnsi="標楷體" w:cs="Times New Roman"/>
                <w:szCs w:val="24"/>
              </w:rPr>
              <w:t>以上皆是</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氟化物對牙齒的主要功能為何</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hint="eastAsia"/>
                <w:szCs w:val="24"/>
              </w:rPr>
              <w:t>1.</w:t>
            </w:r>
            <w:r w:rsidRPr="007A7A0E">
              <w:rPr>
                <w:rFonts w:ascii="標楷體" w:eastAsia="標楷體" w:hAnsi="標楷體" w:cs="Times New Roman"/>
                <w:szCs w:val="24"/>
              </w:rPr>
              <w:t>強化琺瑯質抗酸能力</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美白牙齒</w:t>
            </w:r>
            <w:r w:rsidRPr="007A7A0E">
              <w:rPr>
                <w:rFonts w:ascii="標楷體" w:eastAsia="標楷體" w:hAnsi="標楷體" w:cs="Times New Roman" w:hint="eastAsia"/>
                <w:szCs w:val="24"/>
              </w:rPr>
              <w:t xml:space="preserve">  □3.</w:t>
            </w:r>
            <w:r w:rsidRPr="007A7A0E">
              <w:rPr>
                <w:rFonts w:ascii="標楷體" w:eastAsia="標楷體" w:hAnsi="標楷體" w:cs="Times New Roman"/>
                <w:szCs w:val="24"/>
              </w:rPr>
              <w:t>增加牙齒堅硬度</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漱完含氟漱口水後</w:t>
            </w:r>
            <w:r w:rsidRPr="007A7A0E">
              <w:rPr>
                <w:rFonts w:ascii="標楷體" w:eastAsia="標楷體" w:hAnsi="標楷體" w:cs="Times New Roman" w:hint="eastAsia"/>
                <w:szCs w:val="24"/>
              </w:rPr>
              <w:t>，</w:t>
            </w:r>
            <w:r w:rsidRPr="007A7A0E">
              <w:rPr>
                <w:rFonts w:ascii="標楷體" w:eastAsia="標楷體" w:hAnsi="標楷體" w:cs="Times New Roman"/>
                <w:szCs w:val="24"/>
              </w:rPr>
              <w:t>至少要等多久後才可進食</w:t>
            </w:r>
            <w:r w:rsidRPr="007A7A0E">
              <w:rPr>
                <w:rFonts w:ascii="標楷體" w:eastAsia="標楷體" w:hAnsi="標楷體" w:cs="Times New Roman" w:hint="eastAsia"/>
                <w:szCs w:val="24"/>
              </w:rPr>
              <w:t>？ □</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馬上</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十分鐘</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三十分鐘</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955CEC" w:rsidP="00226AA0">
            <w:pPr>
              <w:numPr>
                <w:ilvl w:val="0"/>
                <w:numId w:val="10"/>
              </w:numPr>
              <w:spacing w:line="400" w:lineRule="exact"/>
              <w:rPr>
                <w:rFonts w:ascii="標楷體" w:eastAsia="標楷體" w:hAnsi="標楷體" w:cs="Times New Roman"/>
                <w:szCs w:val="24"/>
              </w:rPr>
            </w:pPr>
            <w:r>
              <w:rPr>
                <w:rFonts w:ascii="標楷體" w:eastAsia="標楷體" w:hAnsi="標楷體" w:cs="Times New Roman"/>
                <w:b/>
                <w:noProof/>
                <w:sz w:val="28"/>
                <w:szCs w:val="28"/>
              </w:rPr>
              <mc:AlternateContent>
                <mc:Choice Requires="wps">
                  <w:drawing>
                    <wp:anchor distT="0" distB="0" distL="114300" distR="114300" simplePos="0" relativeHeight="251664384" behindDoc="0" locked="0" layoutInCell="1" allowOverlap="1" wp14:anchorId="55B5896C" wp14:editId="3065D305">
                      <wp:simplePos x="0" y="0"/>
                      <wp:positionH relativeFrom="column">
                        <wp:posOffset>4023360</wp:posOffset>
                      </wp:positionH>
                      <wp:positionV relativeFrom="paragraph">
                        <wp:posOffset>133350</wp:posOffset>
                      </wp:positionV>
                      <wp:extent cx="1924050" cy="3429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6DA" w:rsidRPr="00D8621A" w:rsidRDefault="007C56DA" w:rsidP="007A7A0E">
                                  <w:pPr>
                                    <w:rPr>
                                      <w:rFonts w:ascii="標楷體" w:eastAsia="標楷體" w:hAnsi="標楷體"/>
                                      <w:b/>
                                    </w:rPr>
                                  </w:pPr>
                                  <w:r w:rsidRPr="00D8621A">
                                    <w:rPr>
                                      <w:rFonts w:ascii="標楷體" w:eastAsia="標楷體" w:hAnsi="標楷體" w:hint="eastAsia"/>
                                      <w:b/>
                                    </w:rPr>
                                    <w:t>【</w:t>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ㄅㄟˋ</w:t>
                                        </w:r>
                                      </w:rt>
                                      <w:rubyBase>
                                        <w:r w:rsidR="007C56DA">
                                          <w:rPr>
                                            <w:rFonts w:ascii="標楷體" w:eastAsia="標楷體" w:hAnsi="標楷體"/>
                                            <w:b/>
                                          </w:rPr>
                                          <w:t>背</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ㄏㄡˋ</w:t>
                                        </w:r>
                                      </w:rt>
                                      <w:rubyBase>
                                        <w:r w:rsidR="007C56DA">
                                          <w:rPr>
                                            <w:rFonts w:ascii="標楷體" w:eastAsia="標楷體" w:hAnsi="標楷體"/>
                                            <w:b/>
                                          </w:rPr>
                                          <w:t>後</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ㄏㄞˊ</w:t>
                                        </w:r>
                                      </w:rt>
                                      <w:rubyBase>
                                        <w:r w:rsidR="007C56DA">
                                          <w:rPr>
                                            <w:rFonts w:ascii="標楷體" w:eastAsia="標楷體" w:hAnsi="標楷體"/>
                                            <w:b/>
                                          </w:rPr>
                                          <w:t>還</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ㄧㄡˇ</w:t>
                                        </w:r>
                                      </w:rt>
                                      <w:rubyBase>
                                        <w:r w:rsidR="007C56DA">
                                          <w:rPr>
                                            <w:rFonts w:ascii="標楷體" w:eastAsia="標楷體" w:hAnsi="標楷體"/>
                                            <w:b/>
                                          </w:rPr>
                                          <w:t>有</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ㄕˋ</w:t>
                                        </w:r>
                                      </w:rt>
                                      <w:rubyBase>
                                        <w:r w:rsidR="007C56DA">
                                          <w:rPr>
                                            <w:rFonts w:ascii="標楷體" w:eastAsia="標楷體" w:hAnsi="標楷體"/>
                                            <w:b/>
                                          </w:rPr>
                                          <w:t>試</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ㄊㄧˊ</w:t>
                                        </w:r>
                                      </w:rt>
                                      <w:rubyBase>
                                        <w:r w:rsidR="007C56DA">
                                          <w:rPr>
                                            <w:rFonts w:ascii="標楷體" w:eastAsia="標楷體" w:hAnsi="標楷體"/>
                                            <w:b/>
                                          </w:rPr>
                                          <w:t>題</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ㄛ</w:t>
                                        </w:r>
                                      </w:rt>
                                      <w:rubyBase>
                                        <w:r w:rsidR="007C56DA">
                                          <w:rPr>
                                            <w:rFonts w:ascii="標楷體" w:eastAsia="標楷體" w:hAnsi="標楷體"/>
                                            <w:b/>
                                          </w:rPr>
                                          <w:t>喔</w:t>
                                        </w:r>
                                      </w:rubyBase>
                                    </w:ruby>
                                  </w:r>
                                  <w:r w:rsidRPr="00D8621A">
                                    <w:rPr>
                                      <w:rFonts w:ascii="標楷體" w:eastAsia="標楷體" w:hAnsi="標楷體"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35" type="#_x0000_t202" style="position:absolute;left:0;text-align:left;margin-left:316.8pt;margin-top:10.5pt;width:151.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" stroked="f">
                      <v:textbox>
                        <w:txbxContent>
                          <w:p w:rsidR="007C56DA" w:rsidRPr="00D8621A" w:rsidRDefault="007C56DA" w:rsidP="007A7A0E">
                            <w:pPr>
                              <w:rPr>
                                <w:rFonts w:ascii="標楷體" w:eastAsia="標楷體" w:hAnsi="標楷體"/>
                                <w:b/>
                              </w:rPr>
                            </w:pPr>
                            <w:r w:rsidRPr="00D8621A">
                              <w:rPr>
                                <w:rFonts w:ascii="標楷體" w:eastAsia="標楷體" w:hAnsi="標楷體" w:hint="eastAsia"/>
                                <w:b/>
                              </w:rPr>
                              <w:t>【</w:t>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ㄅㄟˋ</w:t>
                                  </w:r>
                                </w:rt>
                                <w:rubyBase>
                                  <w:r w:rsidR="007C56DA">
                                    <w:rPr>
                                      <w:rFonts w:ascii="標楷體" w:eastAsia="標楷體" w:hAnsi="標楷體"/>
                                      <w:b/>
                                    </w:rPr>
                                    <w:t>背</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ㄏㄡˋ</w:t>
                                  </w:r>
                                </w:rt>
                                <w:rubyBase>
                                  <w:r w:rsidR="007C56DA">
                                    <w:rPr>
                                      <w:rFonts w:ascii="標楷體" w:eastAsia="標楷體" w:hAnsi="標楷體"/>
                                      <w:b/>
                                    </w:rPr>
                                    <w:t>後</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ㄏㄞˊ</w:t>
                                  </w:r>
                                </w:rt>
                                <w:rubyBase>
                                  <w:r w:rsidR="007C56DA">
                                    <w:rPr>
                                      <w:rFonts w:ascii="標楷體" w:eastAsia="標楷體" w:hAnsi="標楷體"/>
                                      <w:b/>
                                    </w:rPr>
                                    <w:t>還</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ㄧㄡˇ</w:t>
                                  </w:r>
                                </w:rt>
                                <w:rubyBase>
                                  <w:r w:rsidR="007C56DA">
                                    <w:rPr>
                                      <w:rFonts w:ascii="標楷體" w:eastAsia="標楷體" w:hAnsi="標楷體"/>
                                      <w:b/>
                                    </w:rPr>
                                    <w:t>有</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ㄕˋ</w:t>
                                  </w:r>
                                </w:rt>
                                <w:rubyBase>
                                  <w:r w:rsidR="007C56DA">
                                    <w:rPr>
                                      <w:rFonts w:ascii="標楷體" w:eastAsia="標楷體" w:hAnsi="標楷體"/>
                                      <w:b/>
                                    </w:rPr>
                                    <w:t>試</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ㄊㄧˊ</w:t>
                                  </w:r>
                                </w:rt>
                                <w:rubyBase>
                                  <w:r w:rsidR="007C56DA">
                                    <w:rPr>
                                      <w:rFonts w:ascii="標楷體" w:eastAsia="標楷體" w:hAnsi="標楷體"/>
                                      <w:b/>
                                    </w:rPr>
                                    <w:t>題</w:t>
                                  </w:r>
                                </w:rubyBase>
                              </w:ruby>
                            </w:r>
                            <w:r>
                              <w:rPr>
                                <w:rFonts w:ascii="標楷體" w:eastAsia="標楷體" w:hAnsi="標楷體"/>
                                <w:b/>
                              </w:rPr>
                              <w:ruby>
                                <w:rubyPr>
                                  <w:rubyAlign w:val="rightVertical"/>
                                  <w:hps w:val="8"/>
                                  <w:hpsRaise w:val="22"/>
                                  <w:hpsBaseText w:val="24"/>
                                  <w:lid w:val="zh-TW"/>
                                </w:rubyPr>
                                <w:rt>
                                  <w:r w:rsidR="007C56DA" w:rsidRPr="00CC562F">
                                    <w:rPr>
                                      <w:rFonts w:ascii="標楷體" w:eastAsia="標楷體" w:hAnsi="標楷體"/>
                                      <w:b/>
                                      <w:w w:val="75"/>
                                      <w:sz w:val="8"/>
                                    </w:rPr>
                                    <w:t>ㄛ</w:t>
                                  </w:r>
                                </w:rt>
                                <w:rubyBase>
                                  <w:r w:rsidR="007C56DA">
                                    <w:rPr>
                                      <w:rFonts w:ascii="標楷體" w:eastAsia="標楷體" w:hAnsi="標楷體"/>
                                      <w:b/>
                                    </w:rPr>
                                    <w:t>喔</w:t>
                                  </w:r>
                                </w:rubyBase>
                              </w:ruby>
                            </w:r>
                            <w:r w:rsidRPr="00D8621A">
                              <w:rPr>
                                <w:rFonts w:ascii="標楷體" w:eastAsia="標楷體" w:hAnsi="標楷體" w:hint="eastAsia"/>
                                <w:b/>
                              </w:rPr>
                              <w:t>】</w:t>
                            </w:r>
                          </w:p>
                        </w:txbxContent>
                      </v:textbox>
                    </v:shape>
                  </w:pict>
                </mc:Fallback>
              </mc:AlternateContent>
            </w:r>
            <w:r w:rsidR="007A7A0E" w:rsidRPr="007A7A0E">
              <w:rPr>
                <w:rFonts w:ascii="標楷體" w:eastAsia="標楷體" w:hAnsi="標楷體" w:cs="Times New Roman"/>
                <w:szCs w:val="24"/>
              </w:rPr>
              <w:t>清潔牙縫及牙齒鄰接面最好的工具是什麼</w:t>
            </w:r>
            <w:r w:rsidR="007A7A0E" w:rsidRPr="007A7A0E">
              <w:rPr>
                <w:rFonts w:ascii="標楷體" w:eastAsia="標楷體" w:hAnsi="標楷體" w:cs="Times New Roman" w:hint="eastAsia"/>
                <w:szCs w:val="24"/>
              </w:rPr>
              <w:t xml:space="preserve">？ </w:t>
            </w:r>
          </w:p>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牙線</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牙籤</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牙刷</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如何正確選擇牙刷</w:t>
            </w:r>
            <w:r w:rsidRPr="007A7A0E">
              <w:rPr>
                <w:rFonts w:ascii="標楷體" w:eastAsia="標楷體" w:hAnsi="標楷體" w:cs="Times New Roman" w:hint="eastAsia"/>
                <w:szCs w:val="24"/>
              </w:rPr>
              <w:t>，</w:t>
            </w:r>
            <w:r w:rsidRPr="007A7A0E">
              <w:rPr>
                <w:rFonts w:ascii="標楷體" w:eastAsia="標楷體" w:hAnsi="標楷體" w:cs="Times New Roman"/>
                <w:szCs w:val="24"/>
              </w:rPr>
              <w:t>下列何者</w:t>
            </w:r>
            <w:r w:rsidRPr="007A7A0E">
              <w:rPr>
                <w:rFonts w:ascii="標楷體" w:eastAsia="標楷體" w:hAnsi="標楷體" w:cs="Times New Roman"/>
                <w:szCs w:val="24"/>
                <w:u w:val="double"/>
              </w:rPr>
              <w:t>不是</w:t>
            </w:r>
            <w:r w:rsidRPr="007A7A0E">
              <w:rPr>
                <w:rFonts w:ascii="標楷體" w:eastAsia="標楷體" w:hAnsi="標楷體" w:cs="Times New Roman" w:hint="eastAsia"/>
                <w:szCs w:val="24"/>
              </w:rPr>
              <w:t>? □</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較小的刷頭</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刷毛不可太硬</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廣告保證的牙刷</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t>在一般狀況下</w:t>
            </w:r>
            <w:r w:rsidRPr="007A7A0E">
              <w:rPr>
                <w:rFonts w:ascii="標楷體" w:eastAsia="標楷體" w:hAnsi="標楷體" w:cs="Times New Roman" w:hint="eastAsia"/>
                <w:szCs w:val="24"/>
              </w:rPr>
              <w:t>，</w:t>
            </w:r>
            <w:r w:rsidRPr="007A7A0E">
              <w:rPr>
                <w:rFonts w:ascii="標楷體" w:eastAsia="標楷體" w:hAnsi="標楷體" w:cs="Times New Roman"/>
                <w:szCs w:val="24"/>
              </w:rPr>
              <w:t>我們應多久做一次定期口腔檢查</w:t>
            </w:r>
            <w:r w:rsidRPr="007A7A0E">
              <w:rPr>
                <w:rFonts w:ascii="標楷體" w:eastAsia="標楷體" w:hAnsi="標楷體" w:cs="Times New Roman" w:hint="eastAsia"/>
                <w:szCs w:val="24"/>
              </w:rPr>
              <w:t xml:space="preserve">? </w:t>
            </w:r>
          </w:p>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lastRenderedPageBreak/>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半年</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一年</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二年或以上</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c>
          <w:tcPr>
            <w:tcW w:w="5000" w:type="pct"/>
            <w:shd w:val="clear" w:color="auto" w:fill="auto"/>
          </w:tcPr>
          <w:p w:rsidR="007A7A0E" w:rsidRPr="007A7A0E" w:rsidRDefault="007A7A0E" w:rsidP="00226AA0">
            <w:pPr>
              <w:numPr>
                <w:ilvl w:val="0"/>
                <w:numId w:val="10"/>
              </w:numPr>
              <w:spacing w:line="400" w:lineRule="exact"/>
              <w:rPr>
                <w:rFonts w:ascii="標楷體" w:eastAsia="標楷體" w:hAnsi="標楷體" w:cs="Times New Roman"/>
                <w:szCs w:val="24"/>
              </w:rPr>
            </w:pPr>
            <w:r w:rsidRPr="007A7A0E">
              <w:rPr>
                <w:rFonts w:ascii="標楷體" w:eastAsia="標楷體" w:hAnsi="標楷體" w:cs="Times New Roman"/>
                <w:szCs w:val="24"/>
              </w:rPr>
              <w:lastRenderedPageBreak/>
              <w:t>牙齦發炎的主要原因是什麼</w:t>
            </w:r>
            <w:r w:rsidRPr="007A7A0E">
              <w:rPr>
                <w:rFonts w:ascii="標楷體" w:eastAsia="標楷體" w:hAnsi="標楷體" w:cs="Times New Roman" w:hint="eastAsia"/>
                <w:szCs w:val="24"/>
              </w:rPr>
              <w:t>？</w:t>
            </w:r>
            <w:r w:rsidR="006E2786">
              <w:rPr>
                <w:rFonts w:ascii="標楷體" w:eastAsia="標楷體" w:hAnsi="標楷體" w:cs="Times New Roman" w:hint="eastAsia"/>
                <w:szCs w:val="24"/>
              </w:rPr>
              <w:t>■</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口腔清潔不徹底</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火氣大</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吃太多麻辣食物</w:t>
            </w:r>
          </w:p>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rPr>
          <w:trHeight w:val="1252"/>
        </w:trPr>
        <w:tc>
          <w:tcPr>
            <w:tcW w:w="5000" w:type="pct"/>
            <w:shd w:val="clear" w:color="auto" w:fill="auto"/>
          </w:tcPr>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13.</w:t>
            </w:r>
            <w:r w:rsidRPr="007A7A0E">
              <w:rPr>
                <w:rFonts w:ascii="標楷體" w:eastAsia="標楷體" w:hAnsi="標楷體" w:cs="Times New Roman"/>
                <w:szCs w:val="24"/>
              </w:rPr>
              <w:t>牙齒若撞掉脫離牙床</w:t>
            </w:r>
            <w:r w:rsidRPr="007A7A0E">
              <w:rPr>
                <w:rFonts w:ascii="標楷體" w:eastAsia="標楷體" w:hAnsi="標楷體" w:cs="Times New Roman" w:hint="eastAsia"/>
                <w:szCs w:val="24"/>
              </w:rPr>
              <w:t>，</w:t>
            </w:r>
            <w:r w:rsidRPr="007A7A0E">
              <w:rPr>
                <w:rFonts w:ascii="標楷體" w:eastAsia="標楷體" w:hAnsi="標楷體" w:cs="Times New Roman"/>
                <w:szCs w:val="24"/>
              </w:rPr>
              <w:t>在就醫請牙醫種回去之前</w:t>
            </w:r>
            <w:r w:rsidRPr="007A7A0E">
              <w:rPr>
                <w:rFonts w:ascii="標楷體" w:eastAsia="標楷體" w:hAnsi="標楷體" w:cs="Times New Roman" w:hint="eastAsia"/>
                <w:szCs w:val="24"/>
              </w:rPr>
              <w:t>，</w:t>
            </w:r>
            <w:r w:rsidRPr="007A7A0E">
              <w:rPr>
                <w:rFonts w:ascii="標楷體" w:eastAsia="標楷體" w:hAnsi="標楷體" w:cs="Times New Roman"/>
                <w:szCs w:val="24"/>
              </w:rPr>
              <w:t>應如何處理</w:t>
            </w:r>
            <w:r w:rsidRPr="007A7A0E">
              <w:rPr>
                <w:rFonts w:ascii="標楷體" w:eastAsia="標楷體" w:hAnsi="標楷體" w:cs="Times New Roman" w:hint="eastAsia"/>
                <w:szCs w:val="24"/>
              </w:rPr>
              <w:t xml:space="preserve">？ </w:t>
            </w:r>
          </w:p>
          <w:p w:rsidR="007A7A0E" w:rsidRPr="007A7A0E" w:rsidRDefault="007A7A0E" w:rsidP="007A7A0E">
            <w:pPr>
              <w:spacing w:line="400" w:lineRule="exact"/>
              <w:ind w:left="432" w:hangingChars="180" w:hanging="432"/>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用紗布或面紙包著</w:t>
            </w: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放在冷開水</w:t>
            </w:r>
            <w:r w:rsidRPr="007A7A0E">
              <w:rPr>
                <w:rFonts w:ascii="標楷體" w:eastAsia="標楷體" w:hAnsi="標楷體" w:cs="Times New Roman" w:hint="eastAsia"/>
                <w:szCs w:val="24"/>
              </w:rPr>
              <w:t>、</w:t>
            </w:r>
            <w:r w:rsidRPr="007A7A0E">
              <w:rPr>
                <w:rFonts w:ascii="標楷體" w:eastAsia="標楷體" w:hAnsi="標楷體" w:cs="Times New Roman"/>
                <w:szCs w:val="24"/>
              </w:rPr>
              <w:t>生理食鹽水</w:t>
            </w:r>
            <w:r w:rsidRPr="007A7A0E">
              <w:rPr>
                <w:rFonts w:ascii="標楷體" w:eastAsia="標楷體" w:hAnsi="標楷體" w:cs="Times New Roman" w:hint="eastAsia"/>
                <w:szCs w:val="24"/>
              </w:rPr>
              <w:t>、</w:t>
            </w:r>
            <w:r w:rsidRPr="007A7A0E">
              <w:rPr>
                <w:rFonts w:ascii="標楷體" w:eastAsia="標楷體" w:hAnsi="標楷體" w:cs="Times New Roman"/>
                <w:szCs w:val="24"/>
              </w:rPr>
              <w:t>冷牛奶裡或含在</w:t>
            </w:r>
            <w:r w:rsidR="00F712E6" w:rsidRPr="007A7A0E">
              <w:rPr>
                <w:rFonts w:ascii="標楷體" w:eastAsia="標楷體" w:hAnsi="標楷體" w:cs="Times New Roman"/>
                <w:szCs w:val="24"/>
              </w:rPr>
              <w:ruby>
                <w:rubyPr>
                  <w:rubyAlign w:val="rightVertical"/>
                  <w:hps w:val="9"/>
                  <w:hpsRaise w:val="24"/>
                  <w:hpsBaseText w:val="24"/>
                  <w:lid w:val="zh-TW"/>
                </w:rubyPr>
                <w:rt>
                  <w:r w:rsidR="007A7A0E" w:rsidRPr="007A7A0E">
                    <w:rPr>
                      <w:rFonts w:ascii="標楷體" w:eastAsia="標楷體" w:hAnsi="標楷體" w:cs="Times New Roman"/>
                      <w:w w:val="75"/>
                      <w:szCs w:val="24"/>
                    </w:rPr>
                    <w:t>ㄎㄡˇ</w:t>
                  </w:r>
                </w:rt>
                <w:rubyBase>
                  <w:r w:rsidR="007A7A0E" w:rsidRPr="007A7A0E">
                    <w:rPr>
                      <w:rFonts w:ascii="標楷體" w:eastAsia="標楷體" w:hAnsi="標楷體" w:cs="Times New Roman"/>
                      <w:szCs w:val="24"/>
                    </w:rPr>
                    <w:t>口</w:t>
                  </w:r>
                </w:rubyBase>
              </w:ruby>
            </w:r>
            <w:r w:rsidR="00F712E6" w:rsidRPr="007A7A0E">
              <w:rPr>
                <w:rFonts w:ascii="標楷體" w:eastAsia="標楷體" w:hAnsi="標楷體" w:cs="Times New Roman"/>
                <w:szCs w:val="24"/>
              </w:rPr>
              <w:ruby>
                <w:rubyPr>
                  <w:rubyAlign w:val="rightVertical"/>
                  <w:hps w:val="9"/>
                  <w:hpsRaise w:val="24"/>
                  <w:hpsBaseText w:val="24"/>
                  <w:lid w:val="zh-TW"/>
                </w:rubyPr>
                <w:rt>
                  <w:r w:rsidR="007A7A0E" w:rsidRPr="007A7A0E">
                    <w:rPr>
                      <w:rFonts w:ascii="標楷體" w:eastAsia="標楷體" w:hAnsi="標楷體" w:cs="Times New Roman"/>
                      <w:w w:val="75"/>
                      <w:szCs w:val="24"/>
                    </w:rPr>
                    <w:t>ㄋㄟˋ</w:t>
                  </w:r>
                </w:rt>
                <w:rubyBase>
                  <w:r w:rsidR="007A7A0E" w:rsidRPr="007A7A0E">
                    <w:rPr>
                      <w:rFonts w:ascii="標楷體" w:eastAsia="標楷體" w:hAnsi="標楷體" w:cs="Times New Roman"/>
                      <w:szCs w:val="24"/>
                    </w:rPr>
                    <w:t>內</w:t>
                  </w:r>
                </w:rubyBase>
              </w:ruby>
            </w:r>
            <w:r w:rsidRPr="007A7A0E">
              <w:rPr>
                <w:rFonts w:ascii="標楷體" w:eastAsia="標楷體" w:hAnsi="標楷體" w:cs="Times New Roman" w:hint="eastAsia"/>
                <w:szCs w:val="24"/>
              </w:rPr>
              <w:t xml:space="preserve"> </w:t>
            </w:r>
          </w:p>
          <w:p w:rsidR="007A7A0E" w:rsidRPr="007A7A0E" w:rsidRDefault="007A7A0E" w:rsidP="007A7A0E">
            <w:pPr>
              <w:spacing w:line="400" w:lineRule="exact"/>
              <w:ind w:left="432" w:hangingChars="180" w:hanging="432"/>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00F712E6" w:rsidRPr="007A7A0E">
              <w:rPr>
                <w:rFonts w:ascii="標楷體" w:eastAsia="標楷體" w:hAnsi="標楷體" w:cs="Times New Roman"/>
                <w:szCs w:val="24"/>
              </w:rPr>
              <w:ruby>
                <w:rubyPr>
                  <w:rubyAlign w:val="rightVertical"/>
                  <w:hps w:val="9"/>
                  <w:hpsRaise w:val="24"/>
                  <w:hpsBaseText w:val="24"/>
                  <w:lid w:val="zh-TW"/>
                </w:rubyPr>
                <w:rt>
                  <w:r w:rsidR="007A7A0E" w:rsidRPr="007A7A0E">
                    <w:rPr>
                      <w:rFonts w:ascii="標楷體" w:eastAsia="標楷體" w:hAnsi="標楷體" w:cs="Times New Roman"/>
                      <w:w w:val="75"/>
                      <w:szCs w:val="24"/>
                    </w:rPr>
                    <w:t>ㄩㄥˋ</w:t>
                  </w:r>
                </w:rt>
                <w:rubyBase>
                  <w:r w:rsidR="007A7A0E" w:rsidRPr="007A7A0E">
                    <w:rPr>
                      <w:rFonts w:ascii="標楷體" w:eastAsia="標楷體" w:hAnsi="標楷體" w:cs="Times New Roman"/>
                      <w:szCs w:val="24"/>
                    </w:rPr>
                    <w:t>用</w:t>
                  </w:r>
                </w:rubyBase>
              </w:ruby>
            </w:r>
            <w:r w:rsidRPr="007A7A0E">
              <w:rPr>
                <w:rFonts w:ascii="標楷體" w:eastAsia="標楷體" w:hAnsi="標楷體" w:cs="Times New Roman"/>
                <w:szCs w:val="24"/>
              </w:rPr>
              <w:t>刷子把牙齒刷乾淨</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rPr>
          <w:trHeight w:val="1023"/>
        </w:trPr>
        <w:tc>
          <w:tcPr>
            <w:tcW w:w="5000" w:type="pct"/>
            <w:shd w:val="clear" w:color="auto" w:fill="auto"/>
          </w:tcPr>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14.</w:t>
            </w:r>
            <w:r w:rsidRPr="007A7A0E">
              <w:rPr>
                <w:rFonts w:ascii="標楷體" w:eastAsia="標楷體" w:hAnsi="標楷體" w:cs="Times New Roman"/>
                <w:szCs w:val="24"/>
              </w:rPr>
              <w:t>牙齒的疾病會引起身體其他部位的疾病</w:t>
            </w:r>
            <w:r w:rsidRPr="007A7A0E">
              <w:rPr>
                <w:rFonts w:ascii="標楷體" w:eastAsia="標楷體" w:hAnsi="標楷體" w:cs="Times New Roman" w:hint="eastAsia"/>
                <w:szCs w:val="24"/>
              </w:rPr>
              <w:t>？</w:t>
            </w:r>
          </w:p>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會</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不會</w:t>
            </w: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r w:rsidR="007A7A0E" w:rsidRPr="007A7A0E" w:rsidTr="005235FA">
        <w:trPr>
          <w:trHeight w:val="1023"/>
        </w:trPr>
        <w:tc>
          <w:tcPr>
            <w:tcW w:w="5000" w:type="pct"/>
            <w:shd w:val="clear" w:color="auto" w:fill="auto"/>
          </w:tcPr>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15.</w:t>
            </w:r>
            <w:r w:rsidRPr="007A7A0E">
              <w:rPr>
                <w:rFonts w:ascii="標楷體" w:eastAsia="標楷體" w:hAnsi="標楷體" w:cs="Times New Roman"/>
                <w:szCs w:val="24"/>
              </w:rPr>
              <w:t>最容易造成齲齒的是牙齒的哪一個部位</w:t>
            </w:r>
            <w:r w:rsidRPr="007A7A0E">
              <w:rPr>
                <w:rFonts w:ascii="標楷體" w:eastAsia="標楷體" w:hAnsi="標楷體" w:cs="Times New Roman" w:hint="eastAsia"/>
                <w:szCs w:val="24"/>
              </w:rPr>
              <w:t>？</w:t>
            </w:r>
          </w:p>
          <w:p w:rsidR="007A7A0E" w:rsidRPr="007A7A0E" w:rsidRDefault="007A7A0E" w:rsidP="007A7A0E">
            <w:pPr>
              <w:spacing w:line="400" w:lineRule="exact"/>
              <w:rPr>
                <w:rFonts w:ascii="標楷體" w:eastAsia="標楷體" w:hAnsi="標楷體" w:cs="Times New Roman"/>
                <w:szCs w:val="24"/>
              </w:rPr>
            </w:pPr>
            <w:r w:rsidRPr="007A7A0E">
              <w:rPr>
                <w:rFonts w:ascii="標楷體" w:eastAsia="標楷體" w:hAnsi="標楷體" w:cs="Times New Roman" w:hint="eastAsia"/>
                <w:szCs w:val="24"/>
              </w:rPr>
              <w:t xml:space="preserve">   □</w:t>
            </w:r>
            <w:r w:rsidRPr="007A7A0E">
              <w:rPr>
                <w:rFonts w:ascii="標楷體" w:eastAsia="標楷體" w:hAnsi="標楷體" w:cs="Times New Roman"/>
                <w:szCs w:val="24"/>
              </w:rPr>
              <w:t>1</w:t>
            </w:r>
            <w:r w:rsidRPr="007A7A0E">
              <w:rPr>
                <w:rFonts w:ascii="標楷體" w:eastAsia="標楷體" w:hAnsi="標楷體" w:cs="Times New Roman" w:hint="eastAsia"/>
                <w:szCs w:val="24"/>
              </w:rPr>
              <w:t>.</w:t>
            </w:r>
            <w:r w:rsidRPr="007A7A0E">
              <w:rPr>
                <w:rFonts w:ascii="標楷體" w:eastAsia="標楷體" w:hAnsi="標楷體" w:cs="Times New Roman"/>
                <w:szCs w:val="24"/>
              </w:rPr>
              <w:t>舌側面</w:t>
            </w:r>
            <w:r w:rsidRPr="007A7A0E">
              <w:rPr>
                <w:rFonts w:ascii="標楷體" w:eastAsia="標楷體" w:hAnsi="標楷體" w:cs="Times New Roman" w:hint="eastAsia"/>
                <w:szCs w:val="24"/>
              </w:rPr>
              <w:t>□</w:t>
            </w:r>
            <w:r w:rsidRPr="007A7A0E">
              <w:rPr>
                <w:rFonts w:ascii="標楷體" w:eastAsia="標楷體" w:hAnsi="標楷體" w:cs="Times New Roman"/>
                <w:szCs w:val="24"/>
              </w:rPr>
              <w:t>2</w:t>
            </w:r>
            <w:r w:rsidRPr="007A7A0E">
              <w:rPr>
                <w:rFonts w:ascii="標楷體" w:eastAsia="標楷體" w:hAnsi="標楷體" w:cs="Times New Roman" w:hint="eastAsia"/>
                <w:szCs w:val="24"/>
              </w:rPr>
              <w:t>.</w:t>
            </w:r>
            <w:r w:rsidRPr="007A7A0E">
              <w:rPr>
                <w:rFonts w:ascii="標楷體" w:eastAsia="標楷體" w:hAnsi="標楷體" w:cs="Times New Roman"/>
                <w:szCs w:val="24"/>
              </w:rPr>
              <w:t>頰側面</w:t>
            </w:r>
            <w:r w:rsidRPr="007A7A0E">
              <w:rPr>
                <w:rFonts w:ascii="標楷體" w:eastAsia="標楷體" w:hAnsi="標楷體" w:cs="Times New Roman" w:hint="eastAsia"/>
                <w:szCs w:val="24"/>
                <w:shd w:val="clear" w:color="auto" w:fill="000000"/>
              </w:rPr>
              <w:t>□</w:t>
            </w:r>
            <w:r w:rsidRPr="007A7A0E">
              <w:rPr>
                <w:rFonts w:ascii="標楷體" w:eastAsia="標楷體" w:hAnsi="標楷體" w:cs="Times New Roman"/>
                <w:szCs w:val="24"/>
              </w:rPr>
              <w:t>3</w:t>
            </w:r>
            <w:r w:rsidRPr="007A7A0E">
              <w:rPr>
                <w:rFonts w:ascii="標楷體" w:eastAsia="標楷體" w:hAnsi="標楷體" w:cs="Times New Roman" w:hint="eastAsia"/>
                <w:szCs w:val="24"/>
              </w:rPr>
              <w:t>.</w:t>
            </w:r>
            <w:r w:rsidRPr="007A7A0E">
              <w:rPr>
                <w:rFonts w:ascii="標楷體" w:eastAsia="標楷體" w:hAnsi="標楷體" w:cs="Times New Roman"/>
                <w:szCs w:val="24"/>
              </w:rPr>
              <w:t>鄰接面</w:t>
            </w:r>
            <w:r w:rsidRPr="007A7A0E">
              <w:rPr>
                <w:rFonts w:ascii="標楷體" w:eastAsia="標楷體" w:hAnsi="標楷體" w:cs="Times New Roman" w:hint="eastAsia"/>
                <w:szCs w:val="24"/>
              </w:rPr>
              <w:t>□</w:t>
            </w:r>
            <w:r w:rsidRPr="007A7A0E">
              <w:rPr>
                <w:rFonts w:ascii="標楷體" w:eastAsia="標楷體" w:hAnsi="標楷體" w:cs="Times New Roman"/>
                <w:szCs w:val="24"/>
              </w:rPr>
              <w:t>4</w:t>
            </w:r>
            <w:r w:rsidRPr="007A7A0E">
              <w:rPr>
                <w:rFonts w:ascii="標楷體" w:eastAsia="標楷體" w:hAnsi="標楷體" w:cs="Times New Roman" w:hint="eastAsia"/>
                <w:szCs w:val="24"/>
              </w:rPr>
              <w:t>.</w:t>
            </w:r>
            <w:r w:rsidRPr="007A7A0E">
              <w:rPr>
                <w:rFonts w:ascii="標楷體" w:eastAsia="標楷體" w:hAnsi="標楷體" w:cs="Times New Roman"/>
                <w:szCs w:val="24"/>
              </w:rPr>
              <w:t>不知道</w:t>
            </w:r>
          </w:p>
        </w:tc>
      </w:tr>
    </w:tbl>
    <w:p w:rsidR="007A7A0E" w:rsidRPr="00A222E1" w:rsidRDefault="007A7A0E" w:rsidP="007A7A0E">
      <w:pPr>
        <w:spacing w:line="400" w:lineRule="exact"/>
        <w:rPr>
          <w:rFonts w:ascii="標楷體" w:eastAsia="標楷體" w:hAnsi="標楷體" w:cs="Times New Roman"/>
          <w:b/>
          <w:szCs w:val="24"/>
          <w:shd w:val="pct15" w:color="auto" w:fill="FFFFFF"/>
        </w:rPr>
      </w:pPr>
      <w:r w:rsidRPr="00A222E1">
        <w:rPr>
          <w:rFonts w:ascii="標楷體" w:eastAsia="標楷體" w:hAnsi="標楷體" w:cs="Times New Roman"/>
          <w:b/>
          <w:szCs w:val="24"/>
          <w:shd w:val="pct15" w:color="auto" w:fill="FFFFFF"/>
        </w:rPr>
        <w:t>三</w:t>
      </w:r>
      <w:r w:rsidRPr="00A222E1">
        <w:rPr>
          <w:rFonts w:ascii="標楷體" w:eastAsia="標楷體" w:hAnsi="標楷體" w:cs="Times New Roman" w:hint="eastAsia"/>
          <w:b/>
          <w:szCs w:val="24"/>
          <w:shd w:val="pct15" w:color="auto" w:fill="FFFFFF"/>
        </w:rPr>
        <w:t>、</w:t>
      </w:r>
      <w:r w:rsidRPr="00A222E1">
        <w:rPr>
          <w:rFonts w:ascii="標楷體" w:eastAsia="標楷體" w:hAnsi="標楷體" w:cs="Times New Roman"/>
          <w:b/>
          <w:szCs w:val="24"/>
          <w:shd w:val="pct15" w:color="auto" w:fill="FFFFFF"/>
        </w:rPr>
        <w:t>口腔保健態度</w:t>
      </w:r>
      <w:r w:rsidRPr="00A222E1">
        <w:rPr>
          <w:rFonts w:ascii="標楷體" w:eastAsia="標楷體" w:hAnsi="標楷體" w:cs="Times New Roman" w:hint="eastAsia"/>
          <w:b/>
          <w:szCs w:val="24"/>
          <w:shd w:val="pct15" w:color="auto" w:fill="FFFFFF"/>
        </w:rPr>
        <w:t>(標</w:t>
      </w:r>
      <w:r w:rsidRPr="00A222E1">
        <w:rPr>
          <w:rFonts w:ascii="標楷體" w:eastAsia="標楷體" w:hAnsi="標楷體" w:cs="Times New Roman" w:hint="eastAsia"/>
          <w:b/>
          <w:color w:val="FF0000"/>
          <w:szCs w:val="24"/>
          <w:shd w:val="pct15" w:color="auto" w:fill="FFFFFF"/>
        </w:rPr>
        <w:t>紅色</w:t>
      </w:r>
      <w:r w:rsidRPr="00A222E1">
        <w:rPr>
          <w:rFonts w:ascii="標楷體" w:eastAsia="標楷體" w:hAnsi="標楷體" w:cs="Times New Roman" w:hint="eastAsia"/>
          <w:b/>
          <w:szCs w:val="24"/>
          <w:shd w:val="pct15" w:color="auto" w:fill="FFFFFF"/>
        </w:rPr>
        <w:t>是</w:t>
      </w:r>
      <w:r w:rsidRPr="00A222E1">
        <w:rPr>
          <w:rFonts w:ascii="標楷體" w:eastAsia="標楷體" w:hAnsi="標楷體" w:cs="Times New Roman" w:hint="eastAsia"/>
          <w:b/>
          <w:color w:val="FF0000"/>
          <w:szCs w:val="24"/>
          <w:shd w:val="pct15" w:color="auto" w:fill="FFFFFF"/>
        </w:rPr>
        <w:t>反向</w:t>
      </w:r>
      <w:r w:rsidRPr="00A222E1">
        <w:rPr>
          <w:rFonts w:ascii="標楷體" w:eastAsia="標楷體" w:hAnsi="標楷體" w:cs="Times New Roman" w:hint="eastAsia"/>
          <w:b/>
          <w:szCs w:val="24"/>
          <w:shd w:val="pct15" w:color="auto" w:fill="FFFFFF"/>
        </w:rPr>
        <w:t>題)</w:t>
      </w:r>
    </w:p>
    <w:p w:rsidR="007A7A0E" w:rsidRPr="007A7A0E" w:rsidRDefault="007A7A0E" w:rsidP="007A7A0E">
      <w:pPr>
        <w:spacing w:line="440" w:lineRule="exact"/>
        <w:rPr>
          <w:rFonts w:ascii="標楷體" w:eastAsia="標楷體" w:hAnsi="標楷體" w:cs="Times New Roman"/>
          <w:szCs w:val="24"/>
        </w:rPr>
      </w:pPr>
      <w:r w:rsidRPr="00A222E1">
        <w:rPr>
          <w:rFonts w:ascii="標楷體" w:eastAsia="標楷體" w:hAnsi="標楷體" w:cs="Times New Roman" w:hint="eastAsia"/>
          <w:szCs w:val="24"/>
        </w:rPr>
        <w:t xml:space="preserve">    </w:t>
      </w:r>
      <w:r w:rsidRPr="00A222E1">
        <w:rPr>
          <w:rFonts w:ascii="標楷體" w:eastAsia="標楷體" w:hAnsi="標楷體" w:cs="Times New Roman"/>
          <w:szCs w:val="24"/>
        </w:rPr>
        <w:t>以下各題</w:t>
      </w:r>
      <w:r w:rsidRPr="00A222E1">
        <w:rPr>
          <w:rFonts w:ascii="標楷體" w:eastAsia="標楷體" w:hAnsi="標楷體" w:cs="Times New Roman" w:hint="eastAsia"/>
          <w:szCs w:val="24"/>
        </w:rPr>
        <w:t>，</w:t>
      </w:r>
      <w:r w:rsidRPr="00A222E1">
        <w:rPr>
          <w:rFonts w:ascii="標楷體" w:eastAsia="標楷體" w:hAnsi="標楷體" w:cs="Times New Roman"/>
          <w:szCs w:val="24"/>
        </w:rPr>
        <w:t>是想了解</w:t>
      </w:r>
      <w:r w:rsidRPr="00A222E1">
        <w:rPr>
          <w:rFonts w:ascii="標楷體" w:eastAsia="標楷體" w:hAnsi="標楷體" w:cs="Times New Roman"/>
          <w:szCs w:val="24"/>
          <w:u w:val="single"/>
        </w:rPr>
        <w:t>你對口腔保健的看法</w:t>
      </w:r>
      <w:r w:rsidRPr="00A222E1">
        <w:rPr>
          <w:rFonts w:ascii="標楷體" w:eastAsia="標楷體" w:hAnsi="標楷體" w:cs="Times New Roman" w:hint="eastAsia"/>
          <w:szCs w:val="24"/>
        </w:rPr>
        <w:t>。</w:t>
      </w:r>
      <w:r w:rsidRPr="007A7A0E">
        <w:rPr>
          <w:rFonts w:ascii="標楷體" w:eastAsia="標楷體" w:hAnsi="標楷體" w:cs="Times New Roman"/>
          <w:szCs w:val="24"/>
        </w:rPr>
        <w:t>請仔細閱讀每一個題目</w:t>
      </w:r>
      <w:r w:rsidRPr="007A7A0E">
        <w:rPr>
          <w:rFonts w:ascii="標楷體" w:eastAsia="標楷體" w:hAnsi="標楷體" w:cs="Times New Roman" w:hint="eastAsia"/>
          <w:szCs w:val="24"/>
        </w:rPr>
        <w:t>，</w:t>
      </w:r>
      <w:r w:rsidRPr="007A7A0E">
        <w:rPr>
          <w:rFonts w:ascii="標楷體" w:eastAsia="標楷體" w:hAnsi="標楷體" w:cs="Times New Roman"/>
          <w:szCs w:val="24"/>
        </w:rPr>
        <w:t>並在</w:t>
      </w:r>
      <w:r w:rsidRPr="007A7A0E">
        <w:rPr>
          <w:rFonts w:ascii="標楷體" w:eastAsia="標楷體" w:hAnsi="標楷體" w:cs="Times New Roman" w:hint="eastAsia"/>
          <w:szCs w:val="24"/>
        </w:rPr>
        <w:t>□</w:t>
      </w:r>
      <w:r w:rsidRPr="007A7A0E">
        <w:rPr>
          <w:rFonts w:ascii="標楷體" w:eastAsia="標楷體" w:hAnsi="標楷體" w:cs="Times New Roman"/>
          <w:szCs w:val="24"/>
        </w:rPr>
        <w:t>內勾選</w:t>
      </w:r>
      <w:r w:rsidRPr="007A7A0E">
        <w:rPr>
          <w:rFonts w:ascii="標楷體" w:eastAsia="標楷體" w:hAnsi="標楷體" w:cs="Times New Roman"/>
          <w:szCs w:val="24"/>
          <w:u w:val="single"/>
        </w:rPr>
        <w:t>一個</w:t>
      </w:r>
      <w:r w:rsidRPr="007A7A0E">
        <w:rPr>
          <w:rFonts w:ascii="標楷體" w:eastAsia="標楷體" w:hAnsi="標楷體" w:cs="Times New Roman"/>
          <w:szCs w:val="24"/>
        </w:rPr>
        <w:t>符合你的選項</w:t>
      </w:r>
      <w:r w:rsidRPr="007A7A0E">
        <w:rPr>
          <w:rFonts w:ascii="標楷體" w:eastAsia="標楷體" w:hAnsi="標楷體" w:cs="Times New Roman" w:hint="eastAsia"/>
          <w:szCs w:val="24"/>
        </w:rPr>
        <w:t>，</w:t>
      </w:r>
      <w:r w:rsidRPr="007A7A0E">
        <w:rPr>
          <w:rFonts w:ascii="標楷體" w:eastAsia="標楷體" w:hAnsi="標楷體" w:cs="Times New Roman"/>
          <w:szCs w:val="24"/>
        </w:rPr>
        <w:t>請按照你的實際情形作答</w:t>
      </w:r>
      <w:r w:rsidRPr="007A7A0E">
        <w:rPr>
          <w:rFonts w:ascii="標楷體" w:eastAsia="標楷體" w:hAnsi="標楷體" w:cs="Times New Roman" w:hint="eastAsia"/>
          <w:szCs w:val="24"/>
        </w:rPr>
        <w:t>。</w:t>
      </w:r>
    </w:p>
    <w:p w:rsidR="007A7A0E" w:rsidRPr="007A7A0E" w:rsidRDefault="007A7A0E" w:rsidP="007A7A0E">
      <w:pPr>
        <w:spacing w:line="240" w:lineRule="exact"/>
        <w:rPr>
          <w:rFonts w:ascii="標楷體" w:eastAsia="標楷體" w:hAnsi="標楷體" w:cs="Times New Roman"/>
          <w:b/>
          <w:sz w:val="27"/>
          <w:szCs w:val="2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0"/>
        <w:gridCol w:w="457"/>
        <w:gridCol w:w="457"/>
        <w:gridCol w:w="459"/>
        <w:gridCol w:w="457"/>
        <w:gridCol w:w="459"/>
      </w:tblGrid>
      <w:tr w:rsidR="007A7A0E" w:rsidRPr="007A7A0E" w:rsidTr="005235FA">
        <w:tc>
          <w:tcPr>
            <w:tcW w:w="3868" w:type="pct"/>
            <w:shd w:val="clear" w:color="auto" w:fill="auto"/>
          </w:tcPr>
          <w:p w:rsidR="007A7A0E" w:rsidRPr="007A7A0E" w:rsidRDefault="007A7A0E" w:rsidP="007A7A0E">
            <w:pPr>
              <w:ind w:left="360"/>
              <w:rPr>
                <w:rFonts w:ascii="標楷體" w:eastAsia="標楷體" w:hAnsi="標楷體" w:cs="Times New Roman"/>
                <w:sz w:val="27"/>
                <w:szCs w:val="27"/>
              </w:rPr>
            </w:pPr>
          </w:p>
        </w:tc>
        <w:tc>
          <w:tcPr>
            <w:tcW w:w="226" w:type="pct"/>
            <w:shd w:val="clear" w:color="auto" w:fill="auto"/>
          </w:tcPr>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szCs w:val="24"/>
              </w:rPr>
              <w:t>非常</w:t>
            </w:r>
          </w:p>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szCs w:val="24"/>
              </w:rPr>
              <w:t>同意</w:t>
            </w:r>
          </w:p>
        </w:tc>
        <w:tc>
          <w:tcPr>
            <w:tcW w:w="226" w:type="pct"/>
          </w:tcPr>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szCs w:val="24"/>
              </w:rPr>
              <w:t>同</w:t>
            </w:r>
          </w:p>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hint="eastAsia"/>
                <w:szCs w:val="24"/>
              </w:rPr>
              <w:t>意</w:t>
            </w:r>
          </w:p>
        </w:tc>
        <w:tc>
          <w:tcPr>
            <w:tcW w:w="227" w:type="pct"/>
          </w:tcPr>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szCs w:val="24"/>
              </w:rPr>
              <w:t>沒意見</w:t>
            </w:r>
          </w:p>
        </w:tc>
        <w:tc>
          <w:tcPr>
            <w:tcW w:w="226" w:type="pct"/>
          </w:tcPr>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szCs w:val="24"/>
              </w:rPr>
              <w:t>不同意</w:t>
            </w:r>
          </w:p>
        </w:tc>
        <w:tc>
          <w:tcPr>
            <w:tcW w:w="227" w:type="pct"/>
          </w:tcPr>
          <w:p w:rsidR="007A7A0E" w:rsidRPr="007A7A0E" w:rsidRDefault="007A7A0E" w:rsidP="007A7A0E">
            <w:pPr>
              <w:spacing w:line="340" w:lineRule="exact"/>
              <w:jc w:val="center"/>
              <w:rPr>
                <w:rFonts w:ascii="標楷體" w:eastAsia="標楷體" w:hAnsi="標楷體" w:cs="Times New Roman"/>
                <w:szCs w:val="24"/>
              </w:rPr>
            </w:pPr>
            <w:r w:rsidRPr="007A7A0E">
              <w:rPr>
                <w:rFonts w:ascii="標楷體" w:eastAsia="標楷體" w:hAnsi="標楷體" w:cs="Times New Roman"/>
                <w:szCs w:val="24"/>
              </w:rPr>
              <w:t>非常不同意</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1.</w:t>
            </w:r>
            <w:r w:rsidRPr="007A7A0E">
              <w:rPr>
                <w:rFonts w:ascii="標楷體" w:eastAsia="標楷體" w:hAnsi="標楷體" w:cs="Times New Roman" w:hint="eastAsia"/>
                <w:color w:val="FF0000"/>
                <w:szCs w:val="24"/>
              </w:rPr>
              <w:t>我認為要求在學校午餐後潔牙是困難的。</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2.我覺得</w:t>
            </w:r>
            <w:r w:rsidRPr="007A7A0E">
              <w:rPr>
                <w:rFonts w:ascii="標楷體" w:eastAsia="標楷體" w:hAnsi="標楷體" w:cs="Times New Roman"/>
                <w:szCs w:val="24"/>
              </w:rPr>
              <w:t>餐後立刻刷牙是很重要的事</w:t>
            </w:r>
            <w:r w:rsidRPr="007A7A0E">
              <w:rPr>
                <w:rFonts w:ascii="標楷體" w:eastAsia="標楷體" w:hAnsi="標楷體" w:cs="Times New Roman" w:hint="eastAsia"/>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3.</w:t>
            </w:r>
            <w:r w:rsidRPr="007A7A0E">
              <w:rPr>
                <w:rFonts w:ascii="標楷體" w:eastAsia="標楷體" w:hAnsi="標楷體" w:cs="Times New Roman"/>
                <w:color w:val="FF0000"/>
                <w:szCs w:val="24"/>
              </w:rPr>
              <w:t>我認為每餐飯後要清潔牙齒是一件麻煩的事</w:t>
            </w:r>
            <w:r w:rsidRPr="007A7A0E">
              <w:rPr>
                <w:rFonts w:ascii="標楷體" w:eastAsia="標楷體" w:hAnsi="標楷體" w:cs="Times New Roman" w:hint="eastAsia"/>
                <w:color w:val="FF0000"/>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4.</w:t>
            </w:r>
            <w:r w:rsidRPr="007A7A0E">
              <w:rPr>
                <w:rFonts w:ascii="標楷體" w:eastAsia="標楷體" w:hAnsi="標楷體" w:cs="Times New Roman"/>
                <w:color w:val="FF0000"/>
                <w:szCs w:val="24"/>
              </w:rPr>
              <w:t>我認為只要有刷牙就足夠保護牙齒</w:t>
            </w:r>
            <w:r w:rsidRPr="007A7A0E">
              <w:rPr>
                <w:rFonts w:ascii="標楷體" w:eastAsia="標楷體" w:hAnsi="標楷體" w:cs="Times New Roman" w:hint="eastAsia"/>
                <w:color w:val="FF0000"/>
                <w:szCs w:val="24"/>
              </w:rPr>
              <w:t>，</w:t>
            </w:r>
            <w:r w:rsidRPr="007A7A0E">
              <w:rPr>
                <w:rFonts w:ascii="標楷體" w:eastAsia="標楷體" w:hAnsi="標楷體" w:cs="Times New Roman"/>
                <w:color w:val="FF0000"/>
                <w:szCs w:val="24"/>
              </w:rPr>
              <w:t>刷得仔細或正確不那麼重要</w:t>
            </w:r>
            <w:r w:rsidRPr="007A7A0E">
              <w:rPr>
                <w:rFonts w:ascii="標楷體" w:eastAsia="標楷體" w:hAnsi="標楷體" w:cs="Times New Roman" w:hint="eastAsia"/>
                <w:color w:val="FF0000"/>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5.</w:t>
            </w:r>
            <w:r w:rsidRPr="007A7A0E">
              <w:rPr>
                <w:rFonts w:ascii="標楷體" w:eastAsia="標楷體" w:hAnsi="標楷體" w:cs="Times New Roman" w:hint="eastAsia"/>
                <w:color w:val="FF0000"/>
                <w:szCs w:val="24"/>
              </w:rPr>
              <w:t>我認為</w:t>
            </w:r>
            <w:r w:rsidRPr="007A7A0E">
              <w:rPr>
                <w:rFonts w:ascii="標楷體" w:eastAsia="標楷體" w:hAnsi="標楷體" w:cs="Times New Roman"/>
                <w:color w:val="FF0000"/>
                <w:szCs w:val="24"/>
              </w:rPr>
              <w:t>每天認真刷牙</w:t>
            </w:r>
            <w:r w:rsidRPr="007A7A0E">
              <w:rPr>
                <w:rFonts w:ascii="標楷體" w:eastAsia="標楷體" w:hAnsi="標楷體" w:cs="Times New Roman" w:hint="eastAsia"/>
                <w:color w:val="FF0000"/>
                <w:szCs w:val="24"/>
              </w:rPr>
              <w:t>，</w:t>
            </w:r>
            <w:r w:rsidRPr="007A7A0E">
              <w:rPr>
                <w:rFonts w:ascii="標楷體" w:eastAsia="標楷體" w:hAnsi="標楷體" w:cs="Times New Roman"/>
                <w:color w:val="FF0000"/>
                <w:szCs w:val="24"/>
              </w:rPr>
              <w:t>就可不</w:t>
            </w:r>
            <w:r w:rsidRPr="007A7A0E">
              <w:rPr>
                <w:rFonts w:ascii="標楷體" w:eastAsia="標楷體" w:hAnsi="標楷體" w:cs="Times New Roman" w:hint="eastAsia"/>
                <w:color w:val="FF0000"/>
                <w:szCs w:val="24"/>
              </w:rPr>
              <w:t>需</w:t>
            </w:r>
            <w:r w:rsidRPr="007A7A0E">
              <w:rPr>
                <w:rFonts w:ascii="標楷體" w:eastAsia="標楷體" w:hAnsi="標楷體" w:cs="Times New Roman"/>
                <w:color w:val="FF0000"/>
                <w:szCs w:val="24"/>
              </w:rPr>
              <w:t>使用牙線</w:t>
            </w:r>
            <w:r w:rsidRPr="007A7A0E">
              <w:rPr>
                <w:rFonts w:ascii="標楷體" w:eastAsia="標楷體" w:hAnsi="標楷體" w:cs="Times New Roman" w:hint="eastAsia"/>
                <w:color w:val="FF0000"/>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6.</w:t>
            </w:r>
            <w:r w:rsidRPr="007A7A0E">
              <w:rPr>
                <w:rFonts w:ascii="標楷體" w:eastAsia="標楷體" w:hAnsi="標楷體" w:cs="Times New Roman"/>
                <w:color w:val="FF0000"/>
                <w:szCs w:val="24"/>
              </w:rPr>
              <w:t>我</w:t>
            </w:r>
            <w:r w:rsidRPr="007A7A0E">
              <w:rPr>
                <w:rFonts w:ascii="標楷體" w:eastAsia="標楷體" w:hAnsi="標楷體" w:cs="Times New Roman" w:hint="eastAsia"/>
                <w:color w:val="FF0000"/>
                <w:szCs w:val="24"/>
              </w:rPr>
              <w:t>覺得</w:t>
            </w:r>
            <w:r w:rsidRPr="007A7A0E">
              <w:rPr>
                <w:rFonts w:ascii="標楷體" w:eastAsia="標楷體" w:hAnsi="標楷體" w:cs="Times New Roman"/>
                <w:color w:val="FF0000"/>
                <w:szCs w:val="24"/>
              </w:rPr>
              <w:t>會因動作不好看</w:t>
            </w:r>
            <w:r w:rsidRPr="007A7A0E">
              <w:rPr>
                <w:rFonts w:ascii="標楷體" w:eastAsia="標楷體" w:hAnsi="標楷體" w:cs="Times New Roman" w:hint="eastAsia"/>
                <w:color w:val="FF0000"/>
                <w:szCs w:val="24"/>
              </w:rPr>
              <w:t>而</w:t>
            </w:r>
            <w:r w:rsidRPr="007A7A0E">
              <w:rPr>
                <w:rFonts w:ascii="標楷體" w:eastAsia="標楷體" w:hAnsi="標楷體" w:cs="Times New Roman"/>
                <w:color w:val="FF0000"/>
                <w:szCs w:val="24"/>
              </w:rPr>
              <w:t>不使用牙線</w:t>
            </w:r>
            <w:r w:rsidRPr="007A7A0E">
              <w:rPr>
                <w:rFonts w:ascii="標楷體" w:eastAsia="標楷體" w:hAnsi="標楷體" w:cs="Times New Roman" w:hint="eastAsia"/>
                <w:color w:val="FF0000"/>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7.</w:t>
            </w:r>
            <w:r w:rsidRPr="007A7A0E">
              <w:rPr>
                <w:rFonts w:ascii="標楷體" w:eastAsia="標楷體" w:hAnsi="標楷體" w:cs="Times New Roman" w:hint="eastAsia"/>
                <w:color w:val="FF0000"/>
                <w:szCs w:val="24"/>
              </w:rPr>
              <w:t>我覺得</w:t>
            </w:r>
            <w:r w:rsidRPr="007A7A0E">
              <w:rPr>
                <w:rFonts w:ascii="標楷體" w:eastAsia="標楷體" w:hAnsi="標楷體" w:cs="Times New Roman"/>
                <w:color w:val="FF0000"/>
                <w:szCs w:val="24"/>
              </w:rPr>
              <w:t>用含氟漱口水漱口</w:t>
            </w:r>
            <w:r w:rsidRPr="007A7A0E">
              <w:rPr>
                <w:rFonts w:ascii="標楷體" w:eastAsia="標楷體" w:hAnsi="標楷體" w:cs="Times New Roman" w:hint="eastAsia"/>
                <w:color w:val="FF0000"/>
                <w:szCs w:val="24"/>
              </w:rPr>
              <w:t>，</w:t>
            </w:r>
            <w:r w:rsidRPr="007A7A0E">
              <w:rPr>
                <w:rFonts w:ascii="標楷體" w:eastAsia="標楷體" w:hAnsi="標楷體" w:cs="Times New Roman"/>
                <w:color w:val="FF0000"/>
                <w:szCs w:val="24"/>
              </w:rPr>
              <w:t>就不用刷牙</w:t>
            </w:r>
            <w:r w:rsidRPr="007A7A0E">
              <w:rPr>
                <w:rFonts w:ascii="標楷體" w:eastAsia="標楷體" w:hAnsi="標楷體" w:cs="Times New Roman" w:hint="eastAsia"/>
                <w:color w:val="FF0000"/>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8.</w:t>
            </w:r>
            <w:r w:rsidRPr="007A7A0E">
              <w:rPr>
                <w:rFonts w:ascii="標楷體" w:eastAsia="標楷體" w:hAnsi="標楷體" w:cs="Times New Roman" w:hint="eastAsia"/>
                <w:color w:val="FF0000"/>
                <w:szCs w:val="24"/>
              </w:rPr>
              <w:t>我認為</w:t>
            </w:r>
            <w:r w:rsidRPr="007A7A0E">
              <w:rPr>
                <w:rFonts w:ascii="標楷體" w:eastAsia="標楷體" w:hAnsi="標楷體" w:cs="Times New Roman"/>
                <w:color w:val="FF0000"/>
                <w:szCs w:val="24"/>
              </w:rPr>
              <w:t>牙刷的刷毛</w:t>
            </w:r>
            <w:r w:rsidRPr="007A7A0E">
              <w:rPr>
                <w:rFonts w:ascii="標楷體" w:eastAsia="標楷體" w:hAnsi="標楷體" w:cs="Times New Roman" w:hint="eastAsia"/>
                <w:color w:val="FF0000"/>
                <w:szCs w:val="24"/>
              </w:rPr>
              <w:t>有</w:t>
            </w:r>
            <w:r w:rsidRPr="007A7A0E">
              <w:rPr>
                <w:rFonts w:ascii="標楷體" w:eastAsia="標楷體" w:hAnsi="標楷體" w:cs="Times New Roman"/>
                <w:color w:val="FF0000"/>
                <w:szCs w:val="24"/>
              </w:rPr>
              <w:t>沒有彎曲變形</w:t>
            </w:r>
            <w:r w:rsidRPr="007A7A0E">
              <w:rPr>
                <w:rFonts w:ascii="標楷體" w:eastAsia="標楷體" w:hAnsi="標楷體" w:cs="Times New Roman" w:hint="eastAsia"/>
                <w:color w:val="FF0000"/>
                <w:szCs w:val="24"/>
              </w:rPr>
              <w:t>，和口腔清潔</w:t>
            </w:r>
            <w:r w:rsidRPr="007A7A0E">
              <w:rPr>
                <w:rFonts w:ascii="標楷體" w:eastAsia="標楷體" w:hAnsi="標楷體" w:cs="Times New Roman"/>
                <w:color w:val="FF0000"/>
                <w:szCs w:val="24"/>
              </w:rPr>
              <w:t>沒</w:t>
            </w:r>
            <w:r w:rsidRPr="007A7A0E">
              <w:rPr>
                <w:rFonts w:ascii="標楷體" w:eastAsia="標楷體" w:hAnsi="標楷體" w:cs="Times New Roman" w:hint="eastAsia"/>
                <w:color w:val="FF0000"/>
                <w:szCs w:val="24"/>
              </w:rPr>
              <w:t>有關係。</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9.我覺得</w:t>
            </w:r>
            <w:r w:rsidRPr="007A7A0E">
              <w:rPr>
                <w:rFonts w:ascii="標楷體" w:eastAsia="標楷體" w:hAnsi="標楷體" w:cs="Times New Roman"/>
                <w:szCs w:val="24"/>
              </w:rPr>
              <w:t>少吃糖果甜食</w:t>
            </w:r>
            <w:r w:rsidRPr="007A7A0E">
              <w:rPr>
                <w:rFonts w:ascii="標楷體" w:eastAsia="標楷體" w:hAnsi="標楷體" w:cs="Times New Roman" w:hint="eastAsia"/>
                <w:szCs w:val="24"/>
              </w:rPr>
              <w:t>對口腔保健</w:t>
            </w:r>
            <w:r w:rsidRPr="007A7A0E">
              <w:rPr>
                <w:rFonts w:ascii="新細明體" w:eastAsia="新細明體" w:hAnsi="新細明體" w:cs="Times New Roman" w:hint="eastAsia"/>
                <w:szCs w:val="24"/>
              </w:rPr>
              <w:t>，</w:t>
            </w:r>
            <w:r w:rsidRPr="007A7A0E">
              <w:rPr>
                <w:rFonts w:ascii="標楷體" w:eastAsia="標楷體" w:hAnsi="標楷體" w:cs="Times New Roman" w:hint="eastAsia"/>
                <w:szCs w:val="24"/>
              </w:rPr>
              <w:t>是有幫助的。</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10我認為</w:t>
            </w:r>
            <w:r w:rsidRPr="007A7A0E">
              <w:rPr>
                <w:rFonts w:ascii="標楷體" w:eastAsia="標楷體" w:hAnsi="標楷體" w:cs="Times New Roman"/>
                <w:szCs w:val="24"/>
              </w:rPr>
              <w:t>定期找牙醫師做口腔檢查是必要的</w:t>
            </w:r>
            <w:r w:rsidRPr="007A7A0E">
              <w:rPr>
                <w:rFonts w:ascii="標楷體" w:eastAsia="標楷體" w:hAnsi="標楷體" w:cs="Times New Roman" w:hint="eastAsia"/>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11</w:t>
            </w:r>
            <w:r w:rsidRPr="007A7A0E">
              <w:rPr>
                <w:rFonts w:ascii="標楷體" w:eastAsia="標楷體" w:hAnsi="標楷體" w:cs="Times New Roman"/>
                <w:color w:val="FF0000"/>
                <w:szCs w:val="24"/>
              </w:rPr>
              <w:t>我會害怕</w:t>
            </w:r>
            <w:r w:rsidRPr="007A7A0E">
              <w:rPr>
                <w:rFonts w:ascii="標楷體" w:eastAsia="標楷體" w:hAnsi="標楷體" w:cs="Times New Roman" w:hint="eastAsia"/>
                <w:color w:val="FF0000"/>
                <w:szCs w:val="24"/>
              </w:rPr>
              <w:t>到</w:t>
            </w:r>
            <w:r w:rsidRPr="007A7A0E">
              <w:rPr>
                <w:rFonts w:ascii="標楷體" w:eastAsia="標楷體" w:hAnsi="標楷體" w:cs="Times New Roman"/>
                <w:color w:val="FF0000"/>
                <w:szCs w:val="24"/>
              </w:rPr>
              <w:t>牙醫</w:t>
            </w:r>
            <w:r w:rsidRPr="007A7A0E">
              <w:rPr>
                <w:rFonts w:ascii="標楷體" w:eastAsia="標楷體" w:hAnsi="標楷體" w:cs="Times New Roman" w:hint="eastAsia"/>
                <w:color w:val="FF0000"/>
                <w:szCs w:val="24"/>
              </w:rPr>
              <w:t>診所做</w:t>
            </w:r>
            <w:r w:rsidRPr="007A7A0E">
              <w:rPr>
                <w:rFonts w:ascii="標楷體" w:eastAsia="標楷體" w:hAnsi="標楷體" w:cs="Times New Roman"/>
                <w:color w:val="FF0000"/>
                <w:szCs w:val="24"/>
              </w:rPr>
              <w:t>治療</w:t>
            </w:r>
            <w:r w:rsidRPr="007A7A0E">
              <w:rPr>
                <w:rFonts w:ascii="標楷體" w:eastAsia="標楷體" w:hAnsi="標楷體" w:cs="Times New Roman" w:hint="eastAsia"/>
                <w:color w:val="FF0000"/>
                <w:szCs w:val="24"/>
              </w:rPr>
              <w:t>。</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454"/>
        </w:trPr>
        <w:tc>
          <w:tcPr>
            <w:tcW w:w="3868" w:type="pct"/>
            <w:shd w:val="clear" w:color="auto" w:fill="auto"/>
            <w:vAlign w:val="center"/>
          </w:tcPr>
          <w:p w:rsidR="007A7A0E" w:rsidRPr="007A7A0E" w:rsidRDefault="007A7A0E" w:rsidP="007A7A0E">
            <w:pPr>
              <w:spacing w:line="400" w:lineRule="exact"/>
              <w:jc w:val="both"/>
              <w:rPr>
                <w:rFonts w:ascii="標楷體" w:eastAsia="標楷體" w:hAnsi="標楷體" w:cs="Times New Roman"/>
                <w:szCs w:val="24"/>
              </w:rPr>
            </w:pPr>
            <w:r w:rsidRPr="007A7A0E">
              <w:rPr>
                <w:rFonts w:ascii="標楷體" w:eastAsia="標楷體" w:hAnsi="標楷體" w:cs="Times New Roman" w:hint="eastAsia"/>
                <w:szCs w:val="24"/>
              </w:rPr>
              <w:t>12我認為使用含氟牙膏是可以預防蛀牙的。</w:t>
            </w:r>
          </w:p>
        </w:tc>
        <w:tc>
          <w:tcPr>
            <w:tcW w:w="226" w:type="pct"/>
            <w:shd w:val="clear" w:color="auto" w:fill="auto"/>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6"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7" w:type="pct"/>
            <w:vAlign w:val="center"/>
          </w:tcPr>
          <w:p w:rsidR="007A7A0E" w:rsidRPr="007A7A0E" w:rsidRDefault="007A7A0E" w:rsidP="007A7A0E">
            <w:pPr>
              <w:spacing w:line="400" w:lineRule="exact"/>
              <w:jc w:val="center"/>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bl>
    <w:p w:rsidR="00A222E1" w:rsidRDefault="00A222E1" w:rsidP="00A222E1">
      <w:pPr>
        <w:rPr>
          <w:rFonts w:ascii="標楷體" w:eastAsia="標楷體" w:hAnsi="標楷體" w:cs="Times New Roman"/>
          <w:b/>
          <w:szCs w:val="24"/>
          <w:shd w:val="pct15" w:color="auto" w:fill="FFFFFF"/>
        </w:rPr>
      </w:pPr>
    </w:p>
    <w:p w:rsidR="00A222E1" w:rsidRPr="00A222E1" w:rsidRDefault="00F712E6" w:rsidP="00A222E1">
      <w:pPr>
        <w:rPr>
          <w:rFonts w:ascii="標楷體" w:eastAsia="標楷體" w:hAnsi="標楷體" w:cs="Times New Roman"/>
          <w:b/>
          <w:szCs w:val="24"/>
          <w:shd w:val="pct15" w:color="auto" w:fill="FFFFFF"/>
        </w:rPr>
      </w:pPr>
      <w:r w:rsidRPr="00A222E1">
        <w:rPr>
          <w:rFonts w:ascii="標楷體" w:eastAsia="標楷體" w:hAnsi="標楷體" w:cs="Times New Roman"/>
          <w:b/>
          <w:szCs w:val="24"/>
          <w:shd w:val="pct15" w:color="auto" w:fill="FFFFFF"/>
        </w:rPr>
        <w:ruby>
          <w:rubyPr>
            <w:rubyAlign w:val="rightVertical"/>
            <w:hps w:val="9"/>
            <w:hpsRaise w:val="24"/>
            <w:hpsBaseText w:val="24"/>
            <w:lid w:val="zh-TW"/>
          </w:rubyPr>
          <w:rt>
            <w:r w:rsidR="007A7A0E" w:rsidRPr="00A222E1">
              <w:rPr>
                <w:rFonts w:ascii="標楷體" w:eastAsia="標楷體" w:hAnsi="標楷體" w:cs="Times New Roman"/>
                <w:b/>
                <w:w w:val="75"/>
                <w:szCs w:val="24"/>
                <w:shd w:val="pct15" w:color="auto" w:fill="FFFFFF"/>
              </w:rPr>
              <w:t>ㄙˋ</w:t>
            </w:r>
          </w:rt>
          <w:rubyBase>
            <w:r w:rsidR="007A7A0E" w:rsidRPr="00A222E1">
              <w:rPr>
                <w:rFonts w:ascii="標楷體" w:eastAsia="標楷體" w:hAnsi="標楷體" w:cs="Times New Roman"/>
                <w:b/>
                <w:szCs w:val="24"/>
                <w:shd w:val="pct15" w:color="auto" w:fill="FFFFFF"/>
              </w:rPr>
              <w:t>四</w:t>
            </w:r>
          </w:rubyBase>
        </w:ruby>
      </w:r>
      <w:r w:rsidR="007A7A0E" w:rsidRPr="00A222E1">
        <w:rPr>
          <w:rFonts w:ascii="標楷體" w:eastAsia="標楷體" w:hAnsi="標楷體" w:cs="Times New Roman" w:hint="eastAsia"/>
          <w:b/>
          <w:szCs w:val="24"/>
          <w:shd w:val="pct15" w:color="auto" w:fill="FFFFFF"/>
        </w:rPr>
        <w:t>、</w:t>
      </w:r>
      <w:r w:rsidR="007A7A0E" w:rsidRPr="00A222E1">
        <w:rPr>
          <w:rFonts w:ascii="標楷體" w:eastAsia="標楷體" w:hAnsi="標楷體" w:cs="Times New Roman"/>
          <w:b/>
          <w:szCs w:val="24"/>
          <w:shd w:val="pct15" w:color="auto" w:fill="FFFFFF"/>
        </w:rPr>
        <w:t>口腔保健行為</w:t>
      </w:r>
      <w:r w:rsidR="007A7A0E" w:rsidRPr="00A222E1">
        <w:rPr>
          <w:rFonts w:ascii="標楷體" w:eastAsia="標楷體" w:hAnsi="標楷體" w:cs="Times New Roman" w:hint="eastAsia"/>
          <w:b/>
          <w:szCs w:val="24"/>
          <w:shd w:val="pct15" w:color="auto" w:fill="FFFFFF"/>
        </w:rPr>
        <w:t>：(標</w:t>
      </w:r>
      <w:r w:rsidR="007A7A0E" w:rsidRPr="00A222E1">
        <w:rPr>
          <w:rFonts w:ascii="標楷體" w:eastAsia="標楷體" w:hAnsi="標楷體" w:cs="Times New Roman" w:hint="eastAsia"/>
          <w:b/>
          <w:color w:val="FF0000"/>
          <w:szCs w:val="24"/>
          <w:shd w:val="pct15" w:color="auto" w:fill="FFFFFF"/>
        </w:rPr>
        <w:t>紅色</w:t>
      </w:r>
      <w:r w:rsidR="007A7A0E" w:rsidRPr="00A222E1">
        <w:rPr>
          <w:rFonts w:ascii="標楷體" w:eastAsia="標楷體" w:hAnsi="標楷體" w:cs="Times New Roman" w:hint="eastAsia"/>
          <w:b/>
          <w:szCs w:val="24"/>
          <w:shd w:val="pct15" w:color="auto" w:fill="FFFFFF"/>
        </w:rPr>
        <w:t>是</w:t>
      </w:r>
      <w:r w:rsidR="007A7A0E" w:rsidRPr="00A222E1">
        <w:rPr>
          <w:rFonts w:ascii="標楷體" w:eastAsia="標楷體" w:hAnsi="標楷體" w:cs="Times New Roman" w:hint="eastAsia"/>
          <w:b/>
          <w:color w:val="FF0000"/>
          <w:szCs w:val="24"/>
          <w:shd w:val="pct15" w:color="auto" w:fill="FFFFFF"/>
        </w:rPr>
        <w:t>反向</w:t>
      </w:r>
      <w:r w:rsidR="007A7A0E" w:rsidRPr="00A222E1">
        <w:rPr>
          <w:rFonts w:ascii="標楷體" w:eastAsia="標楷體" w:hAnsi="標楷體" w:cs="Times New Roman" w:hint="eastAsia"/>
          <w:b/>
          <w:szCs w:val="24"/>
          <w:shd w:val="pct15" w:color="auto" w:fill="FFFFFF"/>
        </w:rPr>
        <w:t>題)</w:t>
      </w:r>
    </w:p>
    <w:p w:rsidR="007A7A0E" w:rsidRPr="00A222E1" w:rsidRDefault="007A7A0E" w:rsidP="00A222E1">
      <w:pPr>
        <w:rPr>
          <w:rFonts w:ascii="標楷體" w:eastAsia="標楷體" w:hAnsi="標楷體" w:cs="Times New Roman"/>
          <w:b/>
          <w:sz w:val="28"/>
          <w:szCs w:val="28"/>
          <w:shd w:val="pct15" w:color="auto" w:fill="FFFFFF"/>
        </w:rPr>
      </w:pPr>
      <w:r w:rsidRPr="007A7A0E">
        <w:rPr>
          <w:rFonts w:ascii="標楷體" w:eastAsia="標楷體" w:hAnsi="標楷體" w:cs="Times New Roman"/>
          <w:szCs w:val="24"/>
        </w:rPr>
        <w:t>以下各題</w:t>
      </w:r>
      <w:r w:rsidRPr="007A7A0E">
        <w:rPr>
          <w:rFonts w:ascii="標楷體" w:eastAsia="標楷體" w:hAnsi="標楷體" w:cs="Times New Roman" w:hint="eastAsia"/>
          <w:szCs w:val="24"/>
        </w:rPr>
        <w:t>，</w:t>
      </w:r>
      <w:r w:rsidRPr="007A7A0E">
        <w:rPr>
          <w:rFonts w:ascii="標楷體" w:eastAsia="標楷體" w:hAnsi="標楷體" w:cs="Times New Roman"/>
          <w:szCs w:val="24"/>
        </w:rPr>
        <w:t>是想了解你</w:t>
      </w:r>
      <w:r w:rsidRPr="007A7A0E">
        <w:rPr>
          <w:rFonts w:ascii="標楷體" w:eastAsia="標楷體" w:hAnsi="標楷體" w:cs="Times New Roman"/>
          <w:szCs w:val="24"/>
          <w:u w:val="single"/>
        </w:rPr>
        <w:t>平日清潔口腔的習慣</w:t>
      </w:r>
      <w:r w:rsidRPr="007A7A0E">
        <w:rPr>
          <w:rFonts w:ascii="標楷體" w:eastAsia="標楷體" w:hAnsi="標楷體" w:cs="Times New Roman" w:hint="eastAsia"/>
          <w:szCs w:val="24"/>
        </w:rPr>
        <w:t>，</w:t>
      </w:r>
      <w:r w:rsidRPr="007A7A0E">
        <w:rPr>
          <w:rFonts w:ascii="標楷體" w:eastAsia="標楷體" w:hAnsi="標楷體" w:cs="Times New Roman"/>
          <w:szCs w:val="24"/>
        </w:rPr>
        <w:t>請仔細閱讀每一個題目</w:t>
      </w:r>
      <w:r w:rsidRPr="007A7A0E">
        <w:rPr>
          <w:rFonts w:ascii="標楷體" w:eastAsia="標楷體" w:hAnsi="標楷體" w:cs="Times New Roman" w:hint="eastAsia"/>
          <w:szCs w:val="24"/>
        </w:rPr>
        <w:t>，</w:t>
      </w:r>
      <w:r w:rsidRPr="007A7A0E">
        <w:rPr>
          <w:rFonts w:ascii="標楷體" w:eastAsia="標楷體" w:hAnsi="標楷體" w:cs="Times New Roman"/>
          <w:szCs w:val="24"/>
        </w:rPr>
        <w:t>並在</w:t>
      </w:r>
      <w:r w:rsidRPr="007A7A0E">
        <w:rPr>
          <w:rFonts w:ascii="標楷體" w:eastAsia="標楷體" w:hAnsi="標楷體" w:cs="Times New Roman" w:hint="eastAsia"/>
          <w:szCs w:val="24"/>
        </w:rPr>
        <w:t>□</w:t>
      </w:r>
      <w:r w:rsidRPr="007A7A0E">
        <w:rPr>
          <w:rFonts w:ascii="標楷體" w:eastAsia="標楷體" w:hAnsi="標楷體" w:cs="Times New Roman"/>
          <w:szCs w:val="24"/>
        </w:rPr>
        <w:t>內勾選一個符合</w:t>
      </w:r>
      <w:r w:rsidRPr="007A7A0E">
        <w:rPr>
          <w:rFonts w:ascii="標楷體" w:eastAsia="標楷體" w:hAnsi="標楷體" w:cs="Times New Roman"/>
          <w:szCs w:val="24"/>
        </w:rPr>
        <w:lastRenderedPageBreak/>
        <w:t>你的選項</w:t>
      </w:r>
      <w:r w:rsidRPr="007A7A0E">
        <w:rPr>
          <w:rFonts w:ascii="標楷體" w:eastAsia="標楷體" w:hAnsi="標楷體" w:cs="Times New Roman" w:hint="eastAsia"/>
          <w:szCs w:val="24"/>
        </w:rPr>
        <w:t>，</w:t>
      </w:r>
      <w:r w:rsidRPr="007A7A0E">
        <w:rPr>
          <w:rFonts w:ascii="標楷體" w:eastAsia="標楷體" w:hAnsi="標楷體" w:cs="Times New Roman"/>
          <w:szCs w:val="24"/>
        </w:rPr>
        <w:t>請按照你的實際情形作答</w:t>
      </w:r>
      <w:r w:rsidRPr="007A7A0E">
        <w:rPr>
          <w:rFonts w:ascii="標楷體" w:eastAsia="標楷體" w:hAnsi="標楷體" w:cs="Times New Roman" w:hint="eastAsia"/>
          <w:szCs w:val="24"/>
        </w:rPr>
        <w:t>。</w:t>
      </w:r>
    </w:p>
    <w:p w:rsidR="007A7A0E" w:rsidRPr="007A7A0E" w:rsidRDefault="007A7A0E" w:rsidP="007A7A0E">
      <w:pPr>
        <w:spacing w:line="200" w:lineRule="exact"/>
        <w:rPr>
          <w:rFonts w:ascii="標楷體" w:eastAsia="標楷體" w:hAnsi="標楷體" w:cs="Times New Roman"/>
          <w:szCs w:val="24"/>
        </w:rPr>
      </w:pPr>
    </w:p>
    <w:tbl>
      <w:tblPr>
        <w:tblW w:w="501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1"/>
        <w:gridCol w:w="464"/>
        <w:gridCol w:w="465"/>
        <w:gridCol w:w="465"/>
        <w:gridCol w:w="465"/>
        <w:gridCol w:w="463"/>
      </w:tblGrid>
      <w:tr w:rsidR="007A7A0E" w:rsidRPr="007A7A0E" w:rsidTr="005235FA">
        <w:trPr>
          <w:trHeight w:val="257"/>
        </w:trPr>
        <w:tc>
          <w:tcPr>
            <w:tcW w:w="3856" w:type="pct"/>
            <w:shd w:val="clear" w:color="auto" w:fill="auto"/>
          </w:tcPr>
          <w:p w:rsidR="007A7A0E" w:rsidRPr="007A7A0E" w:rsidRDefault="007A7A0E" w:rsidP="007A7A0E">
            <w:pPr>
              <w:snapToGrid w:val="0"/>
              <w:ind w:left="480"/>
              <w:rPr>
                <w:rFonts w:ascii="標楷體" w:eastAsia="標楷體" w:hAnsi="標楷體" w:cs="Times New Roman"/>
                <w:sz w:val="27"/>
                <w:szCs w:val="27"/>
              </w:rPr>
            </w:pPr>
          </w:p>
        </w:tc>
        <w:tc>
          <w:tcPr>
            <w:tcW w:w="229" w:type="pct"/>
            <w:shd w:val="clear" w:color="auto" w:fill="auto"/>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sz w:val="26"/>
                <w:szCs w:val="26"/>
              </w:rPr>
              <w:t>總是這樣</w:t>
            </w:r>
          </w:p>
        </w:tc>
        <w:tc>
          <w:tcPr>
            <w:tcW w:w="229"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經常這樣</w:t>
            </w:r>
          </w:p>
        </w:tc>
        <w:tc>
          <w:tcPr>
            <w:tcW w:w="229"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sz w:val="26"/>
                <w:szCs w:val="26"/>
              </w:rPr>
              <w:t>偶爾這樣</w:t>
            </w:r>
          </w:p>
        </w:tc>
        <w:tc>
          <w:tcPr>
            <w:tcW w:w="229"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很少這樣</w:t>
            </w:r>
          </w:p>
        </w:tc>
        <w:tc>
          <w:tcPr>
            <w:tcW w:w="228"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sz w:val="26"/>
                <w:szCs w:val="26"/>
              </w:rPr>
              <w:t>從不這</w:t>
            </w:r>
            <w:r w:rsidR="00F712E6" w:rsidRPr="007A7A0E">
              <w:rPr>
                <w:rFonts w:ascii="標楷體" w:eastAsia="標楷體" w:hAnsi="標楷體" w:cs="Times New Roman"/>
                <w:sz w:val="26"/>
                <w:szCs w:val="26"/>
              </w:rPr>
              <w:ruby>
                <w:rubyPr>
                  <w:rubyAlign w:val="rightVertical"/>
                  <w:hps w:val="9"/>
                  <w:hpsRaise w:val="24"/>
                  <w:hpsBaseText w:val="26"/>
                  <w:lid w:val="zh-TW"/>
                </w:rubyPr>
                <w:rt>
                  <w:r w:rsidR="007A7A0E" w:rsidRPr="007A7A0E">
                    <w:rPr>
                      <w:rFonts w:ascii="標楷體" w:eastAsia="標楷體" w:hAnsi="標楷體" w:cs="Times New Roman"/>
                      <w:w w:val="75"/>
                      <w:sz w:val="26"/>
                      <w:szCs w:val="26"/>
                    </w:rPr>
                    <w:t>ㄧㄤˋ</w:t>
                  </w:r>
                </w:rt>
                <w:rubyBase>
                  <w:r w:rsidR="007A7A0E" w:rsidRPr="007A7A0E">
                    <w:rPr>
                      <w:rFonts w:ascii="標楷體" w:eastAsia="標楷體" w:hAnsi="標楷體" w:cs="Times New Roman"/>
                      <w:sz w:val="26"/>
                      <w:szCs w:val="26"/>
                    </w:rPr>
                    <w:t>樣</w:t>
                  </w:r>
                </w:rubyBase>
              </w:ruby>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1.</w:t>
            </w:r>
            <w:r w:rsidRPr="007A7A0E">
              <w:rPr>
                <w:rFonts w:ascii="標楷體" w:eastAsia="標楷體" w:hAnsi="標楷體" w:cs="Times New Roman"/>
                <w:szCs w:val="24"/>
                <w:u w:val="single"/>
              </w:rPr>
              <w:t>起床後</w:t>
            </w:r>
            <w:r w:rsidRPr="007A7A0E">
              <w:rPr>
                <w:rFonts w:ascii="標楷體" w:eastAsia="標楷體" w:hAnsi="標楷體" w:cs="Times New Roman"/>
                <w:szCs w:val="24"/>
              </w:rPr>
              <w:t>是否都有刷牙</w:t>
            </w:r>
            <w:r w:rsidRPr="007A7A0E">
              <w:rPr>
                <w:rFonts w:ascii="標楷體" w:eastAsia="標楷體" w:hAnsi="標楷體" w:cs="Times New Roman" w:hint="eastAsia"/>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2.</w:t>
            </w:r>
            <w:r w:rsidRPr="007A7A0E">
              <w:rPr>
                <w:rFonts w:ascii="標楷體" w:eastAsia="標楷體" w:hAnsi="標楷體" w:cs="Times New Roman"/>
                <w:szCs w:val="24"/>
                <w:u w:val="single"/>
              </w:rPr>
              <w:t>早餐後</w:t>
            </w:r>
            <w:r w:rsidRPr="007A7A0E">
              <w:rPr>
                <w:rFonts w:ascii="標楷體" w:eastAsia="標楷體" w:hAnsi="標楷體" w:cs="Times New Roman"/>
                <w:szCs w:val="24"/>
              </w:rPr>
              <w:t>是否都有刷牙</w:t>
            </w:r>
            <w:r w:rsidRPr="007A7A0E">
              <w:rPr>
                <w:rFonts w:ascii="標楷體" w:eastAsia="標楷體" w:hAnsi="標楷體" w:cs="Times New Roman" w:hint="eastAsia"/>
                <w:szCs w:val="24"/>
              </w:rPr>
              <w:t>？</w:t>
            </w:r>
            <w:r w:rsidRPr="007A7A0E">
              <w:rPr>
                <w:rFonts w:ascii="標楷體" w:eastAsia="標楷體" w:hAnsi="標楷體" w:cs="Times New Roman"/>
                <w:szCs w:val="24"/>
              </w:rPr>
              <w:t xml:space="preserve"> </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3.</w:t>
            </w:r>
            <w:r w:rsidRPr="007A7A0E">
              <w:rPr>
                <w:rFonts w:ascii="標楷體" w:eastAsia="標楷體" w:hAnsi="標楷體" w:cs="Times New Roman"/>
                <w:szCs w:val="24"/>
                <w:u w:val="single"/>
              </w:rPr>
              <w:t>午餐後</w:t>
            </w:r>
            <w:r w:rsidRPr="007A7A0E">
              <w:rPr>
                <w:rFonts w:ascii="標楷體" w:eastAsia="標楷體" w:hAnsi="標楷體" w:cs="Times New Roman"/>
                <w:szCs w:val="24"/>
              </w:rPr>
              <w:t>是否都有刷牙</w:t>
            </w:r>
            <w:r w:rsidRPr="007A7A0E">
              <w:rPr>
                <w:rFonts w:ascii="標楷體" w:eastAsia="標楷體" w:hAnsi="標楷體" w:cs="Times New Roman" w:hint="eastAsia"/>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4.</w:t>
            </w:r>
            <w:r w:rsidRPr="007A7A0E">
              <w:rPr>
                <w:rFonts w:ascii="標楷體" w:eastAsia="標楷體" w:hAnsi="標楷體" w:cs="Times New Roman"/>
                <w:szCs w:val="24"/>
                <w:u w:val="single"/>
              </w:rPr>
              <w:t>晚餐後</w:t>
            </w:r>
            <w:r w:rsidRPr="007A7A0E">
              <w:rPr>
                <w:rFonts w:ascii="標楷體" w:eastAsia="標楷體" w:hAnsi="標楷體" w:cs="Times New Roman"/>
                <w:szCs w:val="24"/>
              </w:rPr>
              <w:t>是否都有刷牙</w:t>
            </w:r>
            <w:r w:rsidRPr="007A7A0E">
              <w:rPr>
                <w:rFonts w:ascii="標楷體" w:eastAsia="標楷體" w:hAnsi="標楷體" w:cs="Times New Roman" w:hint="eastAsia"/>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5.</w:t>
            </w:r>
            <w:r w:rsidRPr="007A7A0E">
              <w:rPr>
                <w:rFonts w:ascii="標楷體" w:eastAsia="標楷體" w:hAnsi="標楷體" w:cs="Times New Roman"/>
                <w:szCs w:val="24"/>
                <w:u w:val="single"/>
              </w:rPr>
              <w:t>睡前</w:t>
            </w:r>
            <w:r w:rsidRPr="007A7A0E">
              <w:rPr>
                <w:rFonts w:ascii="標楷體" w:eastAsia="標楷體" w:hAnsi="標楷體" w:cs="Times New Roman"/>
                <w:szCs w:val="24"/>
              </w:rPr>
              <w:t>是否都有刷牙</w:t>
            </w:r>
            <w:r w:rsidRPr="007A7A0E">
              <w:rPr>
                <w:rFonts w:ascii="標楷體" w:eastAsia="標楷體" w:hAnsi="標楷體" w:cs="Times New Roman" w:hint="eastAsia"/>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6.</w:t>
            </w:r>
            <w:r w:rsidRPr="007A7A0E">
              <w:rPr>
                <w:rFonts w:ascii="標楷體" w:eastAsia="標楷體" w:hAnsi="標楷體" w:cs="Times New Roman"/>
                <w:szCs w:val="24"/>
                <w:u w:val="single"/>
              </w:rPr>
              <w:t>一吃完東西</w:t>
            </w:r>
            <w:r w:rsidRPr="007A7A0E">
              <w:rPr>
                <w:rFonts w:ascii="標楷體" w:eastAsia="標楷體" w:hAnsi="標楷體" w:cs="Times New Roman" w:hint="eastAsia"/>
                <w:szCs w:val="24"/>
              </w:rPr>
              <w:t>，</w:t>
            </w:r>
            <w:r w:rsidRPr="007A7A0E">
              <w:rPr>
                <w:rFonts w:ascii="標楷體" w:eastAsia="標楷體" w:hAnsi="標楷體" w:cs="Times New Roman"/>
                <w:szCs w:val="24"/>
              </w:rPr>
              <w:t>是否</w:t>
            </w:r>
            <w:r w:rsidRPr="007A7A0E">
              <w:rPr>
                <w:rFonts w:ascii="標楷體" w:eastAsia="標楷體" w:hAnsi="標楷體" w:cs="Times New Roman" w:hint="eastAsia"/>
                <w:szCs w:val="24"/>
              </w:rPr>
              <w:t>立即</w:t>
            </w:r>
            <w:r w:rsidRPr="007A7A0E">
              <w:rPr>
                <w:rFonts w:ascii="標楷體" w:eastAsia="標楷體" w:hAnsi="標楷體" w:cs="Times New Roman"/>
                <w:szCs w:val="24"/>
              </w:rPr>
              <w:t>清潔牙齒</w:t>
            </w:r>
            <w:r w:rsidRPr="007A7A0E">
              <w:rPr>
                <w:rFonts w:ascii="標楷體" w:eastAsia="標楷體" w:hAnsi="標楷體" w:cs="Times New Roman" w:hint="eastAsia"/>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7.</w:t>
            </w:r>
            <w:r w:rsidRPr="007A7A0E">
              <w:rPr>
                <w:rFonts w:ascii="標楷體" w:eastAsia="標楷體" w:hAnsi="標楷體" w:cs="Times New Roman"/>
                <w:szCs w:val="24"/>
              </w:rPr>
              <w:t>我使用貝氏刷牙法</w:t>
            </w:r>
            <w:r w:rsidRPr="007A7A0E">
              <w:rPr>
                <w:rFonts w:ascii="標楷體" w:eastAsia="標楷體" w:hAnsi="標楷體" w:cs="Times New Roman" w:hint="eastAsia"/>
                <w:szCs w:val="24"/>
              </w:rPr>
              <w:t>刷牙。</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ind w:leftChars="-1" w:left="-2"/>
              <w:rPr>
                <w:rFonts w:ascii="標楷體" w:eastAsia="標楷體" w:hAnsi="標楷體" w:cs="Times New Roman"/>
                <w:szCs w:val="24"/>
              </w:rPr>
            </w:pPr>
            <w:r w:rsidRPr="007A7A0E">
              <w:rPr>
                <w:rFonts w:ascii="標楷體" w:eastAsia="標楷體" w:hAnsi="標楷體" w:cs="Times New Roman" w:hint="eastAsia"/>
                <w:szCs w:val="24"/>
              </w:rPr>
              <w:t>8.</w:t>
            </w:r>
            <w:r w:rsidRPr="007A7A0E">
              <w:rPr>
                <w:rFonts w:ascii="標楷體" w:eastAsia="標楷體" w:hAnsi="標楷體" w:cs="Times New Roman"/>
                <w:szCs w:val="24"/>
              </w:rPr>
              <w:t>除了刷牙外</w:t>
            </w:r>
            <w:r w:rsidRPr="007A7A0E">
              <w:rPr>
                <w:rFonts w:ascii="新細明體" w:eastAsia="新細明體" w:hAnsi="新細明體" w:cs="Times New Roman" w:hint="eastAsia"/>
                <w:szCs w:val="24"/>
              </w:rPr>
              <w:t>，</w:t>
            </w:r>
            <w:r w:rsidRPr="007A7A0E">
              <w:rPr>
                <w:rFonts w:ascii="標楷體" w:eastAsia="標楷體" w:hAnsi="標楷體" w:cs="Times New Roman"/>
                <w:szCs w:val="24"/>
              </w:rPr>
              <w:t>我使用牙線幫忙清潔牙齒</w:t>
            </w:r>
            <w:r w:rsidRPr="007A7A0E">
              <w:rPr>
                <w:rFonts w:ascii="標楷體" w:eastAsia="標楷體" w:hAnsi="標楷體" w:cs="Times New Roman" w:hint="eastAsia"/>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ind w:left="-2"/>
              <w:rPr>
                <w:rFonts w:ascii="標楷體" w:eastAsia="標楷體" w:hAnsi="標楷體" w:cs="Times New Roman"/>
                <w:szCs w:val="24"/>
              </w:rPr>
            </w:pPr>
            <w:r w:rsidRPr="007A7A0E">
              <w:rPr>
                <w:rFonts w:ascii="標楷體" w:eastAsia="標楷體" w:hAnsi="標楷體" w:cs="Times New Roman" w:hint="eastAsia"/>
                <w:szCs w:val="24"/>
              </w:rPr>
              <w:t>9.</w:t>
            </w:r>
            <w:r w:rsidRPr="007A7A0E">
              <w:rPr>
                <w:rFonts w:ascii="標楷體" w:eastAsia="標楷體" w:hAnsi="標楷體" w:cs="Times New Roman"/>
                <w:color w:val="FF0000"/>
                <w:szCs w:val="24"/>
              </w:rPr>
              <w:t>我喝含糖飲料</w:t>
            </w:r>
            <w:r w:rsidRPr="007A7A0E">
              <w:rPr>
                <w:rFonts w:ascii="標楷體" w:eastAsia="標楷體" w:hAnsi="標楷體" w:cs="Times New Roman" w:hint="eastAsia"/>
                <w:color w:val="FF0000"/>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ind w:left="-2"/>
              <w:rPr>
                <w:rFonts w:ascii="標楷體" w:eastAsia="標楷體" w:hAnsi="標楷體" w:cs="Times New Roman"/>
                <w:szCs w:val="24"/>
              </w:rPr>
            </w:pPr>
            <w:r w:rsidRPr="007A7A0E">
              <w:rPr>
                <w:rFonts w:ascii="標楷體" w:eastAsia="標楷體" w:hAnsi="標楷體" w:cs="Times New Roman" w:hint="eastAsia"/>
                <w:szCs w:val="24"/>
              </w:rPr>
              <w:t>10.</w:t>
            </w:r>
            <w:r w:rsidRPr="007A7A0E">
              <w:rPr>
                <w:rFonts w:ascii="標楷體" w:eastAsia="標楷體" w:hAnsi="標楷體" w:cs="Times New Roman"/>
                <w:color w:val="FF0000"/>
                <w:szCs w:val="24"/>
              </w:rPr>
              <w:t>我吃甜食</w:t>
            </w:r>
            <w:r w:rsidRPr="007A7A0E">
              <w:rPr>
                <w:rFonts w:ascii="標楷體" w:eastAsia="標楷體" w:hAnsi="標楷體" w:cs="Times New Roman" w:hint="eastAsia"/>
                <w:color w:val="FF0000"/>
                <w:szCs w:val="24"/>
              </w:rPr>
              <w:t>。</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ind w:left="-2"/>
              <w:rPr>
                <w:rFonts w:ascii="標楷體" w:eastAsia="標楷體" w:hAnsi="標楷體" w:cs="Times New Roman"/>
                <w:szCs w:val="24"/>
              </w:rPr>
            </w:pPr>
            <w:r w:rsidRPr="007A7A0E">
              <w:rPr>
                <w:rFonts w:ascii="標楷體" w:eastAsia="標楷體" w:hAnsi="標楷體" w:cs="Times New Roman" w:hint="eastAsia"/>
                <w:szCs w:val="24"/>
              </w:rPr>
              <w:t>11.收到學校的口腔通知單時</w:t>
            </w:r>
            <w:r w:rsidRPr="007A7A0E">
              <w:rPr>
                <w:rFonts w:ascii="新細明體" w:eastAsia="新細明體" w:hAnsi="新細明體" w:cs="Times New Roman" w:hint="eastAsia"/>
                <w:szCs w:val="24"/>
              </w:rPr>
              <w:t>，</w:t>
            </w:r>
            <w:r w:rsidRPr="007A7A0E">
              <w:rPr>
                <w:rFonts w:ascii="標楷體" w:eastAsia="標楷體" w:hAnsi="標楷體" w:cs="Times New Roman" w:hint="eastAsia"/>
                <w:szCs w:val="24"/>
              </w:rPr>
              <w:t>會去看牙醫。</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bl>
    <w:p w:rsidR="007A7A0E" w:rsidRPr="007A7A0E" w:rsidRDefault="007A7A0E" w:rsidP="007A7A0E">
      <w:pPr>
        <w:spacing w:line="400" w:lineRule="exact"/>
        <w:rPr>
          <w:rFonts w:ascii="標楷體" w:eastAsia="標楷體" w:hAnsi="標楷體" w:cs="Times New Roman"/>
          <w:b/>
          <w:sz w:val="28"/>
          <w:szCs w:val="28"/>
        </w:rPr>
      </w:pPr>
      <w:r w:rsidRPr="007A7A0E">
        <w:rPr>
          <w:rFonts w:ascii="標楷體" w:eastAsia="標楷體" w:hAnsi="標楷體" w:cs="Times New Roman" w:hint="eastAsia"/>
          <w:b/>
          <w:sz w:val="28"/>
          <w:szCs w:val="28"/>
        </w:rPr>
        <w:t>五、口腔保健自我效能</w:t>
      </w:r>
    </w:p>
    <w:p w:rsidR="007A7A0E" w:rsidRPr="007A7A0E" w:rsidRDefault="007A7A0E" w:rsidP="007A7A0E">
      <w:pPr>
        <w:spacing w:line="440" w:lineRule="exact"/>
        <w:rPr>
          <w:rFonts w:ascii="標楷體" w:eastAsia="標楷體" w:hAnsi="標楷體" w:cs="Times New Roman"/>
          <w:szCs w:val="24"/>
        </w:rPr>
      </w:pPr>
      <w:r w:rsidRPr="007A7A0E">
        <w:rPr>
          <w:rFonts w:ascii="標楷體" w:eastAsia="標楷體" w:hAnsi="標楷體" w:cs="Times New Roman"/>
          <w:szCs w:val="24"/>
        </w:rPr>
        <w:t>以下各題</w:t>
      </w:r>
      <w:r w:rsidRPr="007A7A0E">
        <w:rPr>
          <w:rFonts w:ascii="標楷體" w:eastAsia="標楷體" w:hAnsi="標楷體" w:cs="Times New Roman" w:hint="eastAsia"/>
          <w:szCs w:val="24"/>
        </w:rPr>
        <w:t>，</w:t>
      </w:r>
      <w:r w:rsidRPr="007A7A0E">
        <w:rPr>
          <w:rFonts w:ascii="標楷體" w:eastAsia="標楷體" w:hAnsi="標楷體" w:cs="Times New Roman"/>
          <w:szCs w:val="24"/>
        </w:rPr>
        <w:t>是想了解你</w:t>
      </w:r>
      <w:r w:rsidRPr="007A7A0E">
        <w:rPr>
          <w:rFonts w:ascii="標楷體" w:eastAsia="標楷體" w:hAnsi="標楷體" w:cs="Times New Roman" w:hint="eastAsia"/>
          <w:szCs w:val="28"/>
          <w:u w:val="single"/>
        </w:rPr>
        <w:t>有沒有信心能完成下面的事情呢?</w:t>
      </w:r>
      <w:r w:rsidRPr="007A7A0E">
        <w:rPr>
          <w:rFonts w:ascii="標楷體" w:eastAsia="標楷體" w:hAnsi="標楷體" w:cs="Times New Roman" w:hint="eastAsia"/>
          <w:szCs w:val="24"/>
        </w:rPr>
        <w:t>，</w:t>
      </w:r>
      <w:r w:rsidRPr="007A7A0E">
        <w:rPr>
          <w:rFonts w:ascii="標楷體" w:eastAsia="標楷體" w:hAnsi="標楷體" w:cs="Times New Roman"/>
          <w:szCs w:val="24"/>
        </w:rPr>
        <w:t>請仔細閱讀每一個題目</w:t>
      </w:r>
      <w:r w:rsidRPr="007A7A0E">
        <w:rPr>
          <w:rFonts w:ascii="標楷體" w:eastAsia="標楷體" w:hAnsi="標楷體" w:cs="Times New Roman" w:hint="eastAsia"/>
          <w:szCs w:val="24"/>
        </w:rPr>
        <w:t>，</w:t>
      </w:r>
      <w:r w:rsidRPr="007A7A0E">
        <w:rPr>
          <w:rFonts w:ascii="標楷體" w:eastAsia="標楷體" w:hAnsi="標楷體" w:cs="Times New Roman"/>
          <w:szCs w:val="24"/>
        </w:rPr>
        <w:t>並在</w:t>
      </w:r>
      <w:r w:rsidRPr="007A7A0E">
        <w:rPr>
          <w:rFonts w:ascii="標楷體" w:eastAsia="標楷體" w:hAnsi="標楷體" w:cs="Times New Roman" w:hint="eastAsia"/>
          <w:szCs w:val="24"/>
        </w:rPr>
        <w:t>□</w:t>
      </w:r>
      <w:r w:rsidRPr="007A7A0E">
        <w:rPr>
          <w:rFonts w:ascii="標楷體" w:eastAsia="標楷體" w:hAnsi="標楷體" w:cs="Times New Roman"/>
          <w:szCs w:val="24"/>
        </w:rPr>
        <w:t>內勾選一個符合你的選項</w:t>
      </w:r>
      <w:r w:rsidRPr="007A7A0E">
        <w:rPr>
          <w:rFonts w:ascii="標楷體" w:eastAsia="標楷體" w:hAnsi="標楷體" w:cs="Times New Roman" w:hint="eastAsia"/>
          <w:szCs w:val="24"/>
        </w:rPr>
        <w:t>，</w:t>
      </w:r>
      <w:r w:rsidRPr="007A7A0E">
        <w:rPr>
          <w:rFonts w:ascii="標楷體" w:eastAsia="標楷體" w:hAnsi="標楷體" w:cs="Times New Roman"/>
          <w:szCs w:val="24"/>
        </w:rPr>
        <w:t>請按照你的實際情形作答</w:t>
      </w:r>
      <w:r w:rsidRPr="007A7A0E">
        <w:rPr>
          <w:rFonts w:ascii="標楷體" w:eastAsia="標楷體" w:hAnsi="標楷體" w:cs="Times New Roman" w:hint="eastAsia"/>
          <w:szCs w:val="24"/>
        </w:rPr>
        <w:t>。</w:t>
      </w:r>
    </w:p>
    <w:p w:rsidR="007A7A0E" w:rsidRPr="007A7A0E" w:rsidRDefault="007A7A0E" w:rsidP="007A7A0E">
      <w:pPr>
        <w:spacing w:line="440" w:lineRule="exact"/>
        <w:rPr>
          <w:rFonts w:ascii="標楷體" w:eastAsia="標楷體" w:hAnsi="標楷體" w:cs="Times New Roman"/>
          <w:szCs w:val="24"/>
        </w:rPr>
      </w:pPr>
      <w:r w:rsidRPr="007A7A0E">
        <w:rPr>
          <w:rFonts w:ascii="標楷體" w:eastAsia="標楷體" w:hAnsi="標楷體" w:cs="Times New Roman" w:hint="eastAsia"/>
          <w:szCs w:val="24"/>
        </w:rPr>
        <w:t>【完全沒信心：0分信心】;【不太有信心：25分信心】;【有一半信心：50分信心】;【有很大信心：75分信心】;【絕對有信心：100分信心】</w:t>
      </w:r>
    </w:p>
    <w:tbl>
      <w:tblPr>
        <w:tblW w:w="501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1"/>
        <w:gridCol w:w="464"/>
        <w:gridCol w:w="465"/>
        <w:gridCol w:w="465"/>
        <w:gridCol w:w="465"/>
        <w:gridCol w:w="463"/>
      </w:tblGrid>
      <w:tr w:rsidR="007A7A0E" w:rsidRPr="007A7A0E" w:rsidTr="005235FA">
        <w:trPr>
          <w:trHeight w:val="257"/>
        </w:trPr>
        <w:tc>
          <w:tcPr>
            <w:tcW w:w="3856" w:type="pct"/>
            <w:shd w:val="clear" w:color="auto" w:fill="auto"/>
          </w:tcPr>
          <w:p w:rsidR="007A7A0E" w:rsidRPr="007A7A0E" w:rsidRDefault="007A7A0E" w:rsidP="007A7A0E">
            <w:pPr>
              <w:snapToGrid w:val="0"/>
              <w:ind w:left="480"/>
              <w:rPr>
                <w:rFonts w:ascii="標楷體" w:eastAsia="標楷體" w:hAnsi="標楷體" w:cs="Times New Roman"/>
                <w:sz w:val="27"/>
                <w:szCs w:val="27"/>
              </w:rPr>
            </w:pPr>
          </w:p>
        </w:tc>
        <w:tc>
          <w:tcPr>
            <w:tcW w:w="229" w:type="pct"/>
            <w:shd w:val="clear" w:color="auto" w:fill="auto"/>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完全沒信心</w:t>
            </w:r>
          </w:p>
          <w:p w:rsidR="007A7A0E" w:rsidRPr="007A7A0E" w:rsidRDefault="007A7A0E" w:rsidP="007A7A0E">
            <w:pPr>
              <w:snapToGrid w:val="0"/>
              <w:spacing w:line="320" w:lineRule="exact"/>
              <w:rPr>
                <w:rFonts w:ascii="標楷體" w:eastAsia="標楷體" w:hAnsi="標楷體" w:cs="Times New Roman"/>
                <w:color w:val="FF0000"/>
                <w:sz w:val="26"/>
                <w:szCs w:val="26"/>
              </w:rPr>
            </w:pPr>
            <w:r w:rsidRPr="007A7A0E">
              <w:rPr>
                <w:rFonts w:ascii="標楷體" w:eastAsia="標楷體" w:hAnsi="標楷體" w:cs="Times New Roman" w:hint="eastAsia"/>
                <w:color w:val="FF0000"/>
                <w:sz w:val="26"/>
                <w:szCs w:val="26"/>
              </w:rPr>
              <w:t>1分</w:t>
            </w:r>
          </w:p>
        </w:tc>
        <w:tc>
          <w:tcPr>
            <w:tcW w:w="229"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不太有信心</w:t>
            </w:r>
          </w:p>
          <w:p w:rsidR="007A7A0E" w:rsidRPr="007A7A0E" w:rsidRDefault="007A7A0E" w:rsidP="007A7A0E">
            <w:pPr>
              <w:snapToGrid w:val="0"/>
              <w:spacing w:line="320" w:lineRule="exact"/>
              <w:rPr>
                <w:rFonts w:ascii="標楷體" w:eastAsia="標楷體" w:hAnsi="標楷體" w:cs="Times New Roman"/>
                <w:color w:val="FF0000"/>
                <w:sz w:val="26"/>
                <w:szCs w:val="26"/>
              </w:rPr>
            </w:pPr>
            <w:r w:rsidRPr="007A7A0E">
              <w:rPr>
                <w:rFonts w:ascii="標楷體" w:eastAsia="標楷體" w:hAnsi="標楷體" w:cs="Times New Roman" w:hint="eastAsia"/>
                <w:color w:val="FF0000"/>
                <w:sz w:val="26"/>
                <w:szCs w:val="26"/>
              </w:rPr>
              <w:t>2分</w:t>
            </w:r>
          </w:p>
        </w:tc>
        <w:tc>
          <w:tcPr>
            <w:tcW w:w="229"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有一半信心</w:t>
            </w:r>
          </w:p>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color w:val="FF0000"/>
                <w:sz w:val="26"/>
                <w:szCs w:val="26"/>
              </w:rPr>
              <w:t>3分</w:t>
            </w:r>
          </w:p>
        </w:tc>
        <w:tc>
          <w:tcPr>
            <w:tcW w:w="229"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有很大信心</w:t>
            </w:r>
          </w:p>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color w:val="FF0000"/>
                <w:sz w:val="26"/>
                <w:szCs w:val="26"/>
              </w:rPr>
              <w:t>4分</w:t>
            </w:r>
          </w:p>
        </w:tc>
        <w:tc>
          <w:tcPr>
            <w:tcW w:w="228" w:type="pct"/>
          </w:tcPr>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sz w:val="26"/>
                <w:szCs w:val="26"/>
              </w:rPr>
              <w:t>絕對有信心</w:t>
            </w:r>
          </w:p>
          <w:p w:rsidR="007A7A0E" w:rsidRPr="007A7A0E" w:rsidRDefault="007A7A0E" w:rsidP="007A7A0E">
            <w:pPr>
              <w:snapToGrid w:val="0"/>
              <w:spacing w:line="320" w:lineRule="exact"/>
              <w:rPr>
                <w:rFonts w:ascii="標楷體" w:eastAsia="標楷體" w:hAnsi="標楷體" w:cs="Times New Roman"/>
                <w:sz w:val="26"/>
                <w:szCs w:val="26"/>
              </w:rPr>
            </w:pPr>
            <w:r w:rsidRPr="007A7A0E">
              <w:rPr>
                <w:rFonts w:ascii="標楷體" w:eastAsia="標楷體" w:hAnsi="標楷體" w:cs="Times New Roman" w:hint="eastAsia"/>
                <w:color w:val="FF0000"/>
                <w:sz w:val="26"/>
                <w:szCs w:val="26"/>
              </w:rPr>
              <w:t>5分</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1.我有信心在學校午餐後刷牙</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2.我有信心能正確的刷牙</w:t>
            </w:r>
            <w:r w:rsidRPr="007A7A0E">
              <w:rPr>
                <w:rFonts w:ascii="新細明體" w:eastAsia="新細明體" w:hAnsi="新細明體" w:cs="Times New Roman" w:hint="eastAsia"/>
                <w:szCs w:val="24"/>
              </w:rPr>
              <w:t>，</w:t>
            </w:r>
            <w:r w:rsidRPr="007A7A0E">
              <w:rPr>
                <w:rFonts w:ascii="標楷體" w:eastAsia="標楷體" w:hAnsi="標楷體" w:cs="Times New Roman" w:hint="eastAsia"/>
                <w:szCs w:val="24"/>
              </w:rPr>
              <w:t>把牙齒刷乾淨</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3.我有信心在吃甜食後立即去刷牙</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r w:rsidR="007A7A0E" w:rsidRPr="007A7A0E" w:rsidTr="005235FA">
        <w:trPr>
          <w:trHeight w:val="510"/>
        </w:trPr>
        <w:tc>
          <w:tcPr>
            <w:tcW w:w="3856" w:type="pct"/>
            <w:shd w:val="clear" w:color="auto" w:fill="auto"/>
            <w:vAlign w:val="center"/>
          </w:tcPr>
          <w:p w:rsidR="007A7A0E" w:rsidRPr="007A7A0E" w:rsidRDefault="007A7A0E" w:rsidP="007A7A0E">
            <w:pPr>
              <w:snapToGrid w:val="0"/>
              <w:spacing w:line="420" w:lineRule="exact"/>
              <w:jc w:val="both"/>
              <w:rPr>
                <w:rFonts w:ascii="標楷體" w:eastAsia="標楷體" w:hAnsi="標楷體" w:cs="Times New Roman"/>
                <w:szCs w:val="24"/>
              </w:rPr>
            </w:pPr>
            <w:r w:rsidRPr="007A7A0E">
              <w:rPr>
                <w:rFonts w:ascii="標楷體" w:eastAsia="標楷體" w:hAnsi="標楷體" w:cs="Times New Roman" w:hint="eastAsia"/>
                <w:szCs w:val="24"/>
              </w:rPr>
              <w:t>4.我有信心能正確的使用牙線潔牙</w:t>
            </w:r>
          </w:p>
        </w:tc>
        <w:tc>
          <w:tcPr>
            <w:tcW w:w="229" w:type="pct"/>
            <w:shd w:val="clear" w:color="auto" w:fill="auto"/>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9"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c>
          <w:tcPr>
            <w:tcW w:w="228" w:type="pct"/>
            <w:vAlign w:val="center"/>
          </w:tcPr>
          <w:p w:rsidR="007A7A0E" w:rsidRPr="007A7A0E" w:rsidRDefault="007A7A0E" w:rsidP="007A7A0E">
            <w:pPr>
              <w:spacing w:line="320" w:lineRule="exact"/>
              <w:jc w:val="both"/>
              <w:rPr>
                <w:rFonts w:ascii="Times New Roman" w:eastAsia="新細明體" w:hAnsi="Times New Roman" w:cs="Times New Roman"/>
                <w:szCs w:val="24"/>
              </w:rPr>
            </w:pPr>
            <w:r w:rsidRPr="007A7A0E">
              <w:rPr>
                <w:rFonts w:ascii="標楷體" w:eastAsia="標楷體" w:hAnsi="標楷體" w:cs="Times New Roman" w:hint="eastAsia"/>
                <w:b/>
                <w:sz w:val="26"/>
                <w:szCs w:val="26"/>
              </w:rPr>
              <w:t>□</w:t>
            </w:r>
          </w:p>
        </w:tc>
      </w:tr>
    </w:tbl>
    <w:p w:rsidR="00172157" w:rsidRPr="00067430" w:rsidRDefault="00955CEC" w:rsidP="00067430">
      <w:pPr>
        <w:spacing w:line="400" w:lineRule="exact"/>
        <w:rPr>
          <w:rFonts w:ascii="標楷體" w:eastAsia="標楷體" w:hAnsi="標楷體" w:cs="Times New Roman"/>
          <w:sz w:val="28"/>
          <w:szCs w:val="28"/>
        </w:rPr>
      </w:pPr>
      <w:r>
        <w:rPr>
          <w:rFonts w:ascii="標楷體" w:eastAsia="標楷體" w:hAnsi="標楷體" w:cs="Times New Roman"/>
          <w:noProof/>
          <w:sz w:val="28"/>
          <w:szCs w:val="28"/>
        </w:rPr>
        <mc:AlternateContent>
          <mc:Choice Requires="wps">
            <w:drawing>
              <wp:anchor distT="0" distB="0" distL="114300" distR="114300" simplePos="0" relativeHeight="251662336" behindDoc="0" locked="0" layoutInCell="1" allowOverlap="1" wp14:anchorId="4D5D380A" wp14:editId="0C3BAD94">
                <wp:simplePos x="0" y="0"/>
                <wp:positionH relativeFrom="column">
                  <wp:posOffset>3013710</wp:posOffset>
                </wp:positionH>
                <wp:positionV relativeFrom="paragraph">
                  <wp:posOffset>193675</wp:posOffset>
                </wp:positionV>
                <wp:extent cx="3057525" cy="390525"/>
                <wp:effectExtent l="0" t="0" r="9525" b="952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6DA" w:rsidRPr="00D8621A" w:rsidRDefault="007C56DA" w:rsidP="007A7A0E">
                            <w:pPr>
                              <w:rPr>
                                <w:rFonts w:ascii="標楷體" w:eastAsia="標楷體" w:hAnsi="標楷體"/>
                                <w:b/>
                              </w:rPr>
                            </w:pPr>
                            <w:r w:rsidRPr="00D8621A">
                              <w:rPr>
                                <w:rFonts w:ascii="標楷體" w:eastAsia="標楷體" w:hAnsi="標楷體" w:hint="eastAsia"/>
                                <w:b/>
                              </w:rPr>
                              <w:t>【</w:t>
                            </w:r>
                            <w:r>
                              <w:rPr>
                                <w:rFonts w:ascii="標楷體" w:eastAsia="標楷體" w:hAnsi="標楷體"/>
                                <w:b/>
                              </w:rPr>
                              <w:t>問卷全部填寫完畢</w:t>
                            </w:r>
                            <w:r w:rsidRPr="00D8621A">
                              <w:rPr>
                                <w:rFonts w:ascii="標楷體" w:eastAsia="標楷體" w:hAnsi="標楷體" w:hint="eastAsia"/>
                                <w:b/>
                              </w:rPr>
                              <w:t>，</w:t>
                            </w:r>
                            <w:r>
                              <w:rPr>
                                <w:rFonts w:ascii="標楷體" w:eastAsia="標楷體" w:hAnsi="標楷體"/>
                                <w:b/>
                              </w:rPr>
                              <w:t>謝謝您的協助</w:t>
                            </w:r>
                            <w:r w:rsidRPr="00D8621A">
                              <w:rPr>
                                <w:rFonts w:ascii="標楷體" w:eastAsia="標楷體" w:hAnsi="標楷體"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36" type="#_x0000_t202" style="position:absolute;margin-left:237.3pt;margin-top:15.25pt;width:240.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" stroked="f">
                <v:textbox>
                  <w:txbxContent>
                    <w:p w:rsidR="007C56DA" w:rsidRPr="00D8621A" w:rsidRDefault="007C56DA" w:rsidP="007A7A0E">
                      <w:pPr>
                        <w:rPr>
                          <w:rFonts w:ascii="標楷體" w:eastAsia="標楷體" w:hAnsi="標楷體"/>
                          <w:b/>
                        </w:rPr>
                      </w:pPr>
                      <w:proofErr w:type="gramStart"/>
                      <w:r w:rsidRPr="00D8621A">
                        <w:rPr>
                          <w:rFonts w:ascii="標楷體" w:eastAsia="標楷體" w:hAnsi="標楷體" w:hint="eastAsia"/>
                          <w:b/>
                        </w:rPr>
                        <w:t>【</w:t>
                      </w:r>
                      <w:proofErr w:type="gramEnd"/>
                      <w:r>
                        <w:rPr>
                          <w:rFonts w:ascii="標楷體" w:eastAsia="標楷體" w:hAnsi="標楷體"/>
                          <w:b/>
                        </w:rPr>
                        <w:t>問卷全部填寫完畢</w:t>
                      </w:r>
                      <w:r w:rsidRPr="00D8621A">
                        <w:rPr>
                          <w:rFonts w:ascii="標楷體" w:eastAsia="標楷體" w:hAnsi="標楷體" w:hint="eastAsia"/>
                          <w:b/>
                        </w:rPr>
                        <w:t>，</w:t>
                      </w:r>
                      <w:r>
                        <w:rPr>
                          <w:rFonts w:ascii="標楷體" w:eastAsia="標楷體" w:hAnsi="標楷體"/>
                          <w:b/>
                        </w:rPr>
                        <w:t>謝謝您的協助</w:t>
                      </w:r>
                      <w:r w:rsidRPr="00D8621A">
                        <w:rPr>
                          <w:rFonts w:ascii="標楷體" w:eastAsia="標楷體" w:hAnsi="標楷體" w:hint="eastAsia"/>
                          <w:b/>
                        </w:rPr>
                        <w:t>。】</w:t>
                      </w:r>
                    </w:p>
                  </w:txbxContent>
                </v:textbox>
              </v:shape>
            </w:pict>
          </mc:Fallback>
        </mc:AlternateContent>
      </w:r>
    </w:p>
    <w:p w:rsidR="004D7AF3" w:rsidRPr="00DB5440" w:rsidRDefault="00F44741" w:rsidP="00876F8D">
      <w:pPr>
        <w:rPr>
          <w:rFonts w:ascii="標楷體" w:eastAsia="標楷體" w:hAnsi="標楷體"/>
          <w:b/>
          <w:sz w:val="28"/>
          <w:szCs w:val="28"/>
        </w:rPr>
      </w:pPr>
      <w:r w:rsidRPr="00DB5440">
        <w:rPr>
          <w:rFonts w:ascii="標楷體" w:eastAsia="標楷體" w:hAnsi="標楷體" w:hint="eastAsia"/>
          <w:b/>
          <w:sz w:val="28"/>
          <w:szCs w:val="28"/>
        </w:rPr>
        <w:lastRenderedPageBreak/>
        <w:t>附件二</w:t>
      </w:r>
    </w:p>
    <w:p w:rsidR="004D7AF3" w:rsidRPr="004D7AF3" w:rsidRDefault="00F44741" w:rsidP="004D7AF3">
      <w:pPr>
        <w:jc w:val="center"/>
        <w:rPr>
          <w:rFonts w:ascii="標楷體" w:eastAsia="標楷體" w:hAnsi="標楷體"/>
          <w:sz w:val="28"/>
          <w:szCs w:val="28"/>
        </w:rPr>
      </w:pPr>
      <w:r w:rsidRPr="004D7AF3">
        <w:rPr>
          <w:rFonts w:asciiTheme="minorEastAsia" w:hAnsiTheme="minorEastAsia" w:hint="eastAsia"/>
          <w:sz w:val="28"/>
          <w:szCs w:val="28"/>
        </w:rPr>
        <w:t>【</w:t>
      </w:r>
      <w:r w:rsidR="0036670E" w:rsidRPr="004D7AF3">
        <w:rPr>
          <w:rFonts w:ascii="標楷體" w:eastAsia="標楷體" w:hAnsi="標楷體" w:hint="eastAsia"/>
          <w:sz w:val="28"/>
          <w:szCs w:val="28"/>
        </w:rPr>
        <w:t>近在咫齒</w:t>
      </w:r>
      <w:r w:rsidRPr="004D7AF3">
        <w:rPr>
          <w:rFonts w:ascii="標楷體" w:eastAsia="標楷體" w:hAnsi="標楷體" w:hint="eastAsia"/>
          <w:sz w:val="28"/>
          <w:szCs w:val="28"/>
        </w:rPr>
        <w:t>】口腔保健</w:t>
      </w:r>
      <w:r w:rsidR="00713400" w:rsidRPr="004D7AF3">
        <w:rPr>
          <w:rFonts w:ascii="標楷體" w:eastAsia="標楷體" w:hAnsi="標楷體" w:hint="eastAsia"/>
          <w:sz w:val="28"/>
          <w:szCs w:val="28"/>
        </w:rPr>
        <w:t>入班</w:t>
      </w:r>
      <w:r w:rsidRPr="004D7AF3">
        <w:rPr>
          <w:rFonts w:ascii="標楷體" w:eastAsia="標楷體" w:hAnsi="標楷體" w:hint="eastAsia"/>
          <w:sz w:val="28"/>
          <w:szCs w:val="28"/>
        </w:rPr>
        <w:t>教學活動</w:t>
      </w:r>
    </w:p>
    <w:tbl>
      <w:tblPr>
        <w:tblStyle w:val="a5"/>
        <w:tblW w:w="10080" w:type="dxa"/>
        <w:tblLayout w:type="fixed"/>
        <w:tblLook w:val="04A0" w:firstRow="1" w:lastRow="0" w:firstColumn="1" w:lastColumn="0" w:noHBand="0" w:noVBand="1"/>
      </w:tblPr>
      <w:tblGrid>
        <w:gridCol w:w="5070"/>
        <w:gridCol w:w="5010"/>
      </w:tblGrid>
      <w:tr w:rsidR="001B2876" w:rsidRPr="0047447C" w:rsidTr="009A5BA8">
        <w:tc>
          <w:tcPr>
            <w:tcW w:w="5070" w:type="dxa"/>
          </w:tcPr>
          <w:p w:rsidR="00F44741" w:rsidRPr="0047447C" w:rsidRDefault="001B2876" w:rsidP="0047447C">
            <w:pPr>
              <w:jc w:val="center"/>
              <w:rPr>
                <w:rFonts w:ascii="標楷體" w:eastAsia="標楷體" w:hAnsi="標楷體"/>
              </w:rPr>
            </w:pPr>
            <w:r>
              <w:rPr>
                <w:rFonts w:ascii="標楷體" w:eastAsia="標楷體" w:hAnsi="標楷體"/>
                <w:noProof/>
              </w:rPr>
              <w:drawing>
                <wp:inline distT="0" distB="0" distL="0" distR="0" wp14:anchorId="687EC75A" wp14:editId="62B2B790">
                  <wp:extent cx="2994992" cy="2246244"/>
                  <wp:effectExtent l="0" t="0" r="0" b="190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9116" cy="2249337"/>
                          </a:xfrm>
                          <a:prstGeom prst="rect">
                            <a:avLst/>
                          </a:prstGeom>
                        </pic:spPr>
                      </pic:pic>
                    </a:graphicData>
                  </a:graphic>
                </wp:inline>
              </w:drawing>
            </w:r>
          </w:p>
        </w:tc>
        <w:tc>
          <w:tcPr>
            <w:tcW w:w="5010" w:type="dxa"/>
          </w:tcPr>
          <w:p w:rsidR="00F44741" w:rsidRPr="0047447C" w:rsidRDefault="001B2876" w:rsidP="0047447C">
            <w:pPr>
              <w:jc w:val="center"/>
              <w:rPr>
                <w:rFonts w:ascii="標楷體" w:eastAsia="標楷體" w:hAnsi="標楷體"/>
              </w:rPr>
            </w:pPr>
            <w:r>
              <w:rPr>
                <w:rFonts w:ascii="標楷體" w:eastAsia="標楷體" w:hAnsi="標楷體"/>
                <w:noProof/>
              </w:rPr>
              <w:drawing>
                <wp:inline distT="0" distB="0" distL="0" distR="0" wp14:anchorId="7D38F06B" wp14:editId="0C6C224C">
                  <wp:extent cx="2975113" cy="2231334"/>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267" cy="2241199"/>
                          </a:xfrm>
                          <a:prstGeom prst="rect">
                            <a:avLst/>
                          </a:prstGeom>
                        </pic:spPr>
                      </pic:pic>
                    </a:graphicData>
                  </a:graphic>
                </wp:inline>
              </w:drawing>
            </w:r>
          </w:p>
        </w:tc>
      </w:tr>
      <w:tr w:rsidR="001B2876" w:rsidRPr="0047447C" w:rsidTr="009A5BA8">
        <w:tc>
          <w:tcPr>
            <w:tcW w:w="5070" w:type="dxa"/>
          </w:tcPr>
          <w:p w:rsidR="00F44741" w:rsidRPr="0047447C" w:rsidRDefault="000D63E0" w:rsidP="0047447C">
            <w:pPr>
              <w:jc w:val="center"/>
              <w:rPr>
                <w:rFonts w:ascii="標楷體" w:eastAsia="標楷體" w:hAnsi="標楷體"/>
              </w:rPr>
            </w:pPr>
            <w:r w:rsidRPr="0047447C">
              <w:rPr>
                <w:rFonts w:ascii="標楷體" w:eastAsia="標楷體" w:hAnsi="標楷體" w:hint="eastAsia"/>
              </w:rPr>
              <w:t>同學分享牙痛經驗</w:t>
            </w:r>
          </w:p>
        </w:tc>
        <w:tc>
          <w:tcPr>
            <w:tcW w:w="5010" w:type="dxa"/>
          </w:tcPr>
          <w:p w:rsidR="00F44741" w:rsidRPr="0047447C" w:rsidRDefault="0047447C" w:rsidP="0047447C">
            <w:pPr>
              <w:jc w:val="center"/>
              <w:rPr>
                <w:rFonts w:ascii="標楷體" w:eastAsia="標楷體" w:hAnsi="標楷體"/>
              </w:rPr>
            </w:pPr>
            <w:r>
              <w:rPr>
                <w:rFonts w:ascii="標楷體" w:eastAsia="標楷體" w:hAnsi="標楷體" w:hint="eastAsia"/>
              </w:rPr>
              <w:t>口腔保健教學</w:t>
            </w:r>
          </w:p>
        </w:tc>
      </w:tr>
      <w:tr w:rsidR="001B2876" w:rsidRPr="0047447C" w:rsidTr="009A5BA8">
        <w:tc>
          <w:tcPr>
            <w:tcW w:w="5070" w:type="dxa"/>
          </w:tcPr>
          <w:p w:rsidR="00F44741" w:rsidRPr="0047447C" w:rsidRDefault="001B2876" w:rsidP="0047447C">
            <w:pPr>
              <w:jc w:val="center"/>
              <w:rPr>
                <w:rFonts w:ascii="標楷體" w:eastAsia="標楷體" w:hAnsi="標楷體"/>
              </w:rPr>
            </w:pPr>
            <w:r>
              <w:rPr>
                <w:rFonts w:ascii="標楷體" w:eastAsia="標楷體" w:hAnsi="標楷體"/>
                <w:noProof/>
              </w:rPr>
              <w:drawing>
                <wp:inline distT="0" distB="0" distL="0" distR="0" wp14:anchorId="2B6C86F7" wp14:editId="7D8284E6">
                  <wp:extent cx="3157330" cy="2367997"/>
                  <wp:effectExtent l="0" t="0" r="508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7689" cy="2375766"/>
                          </a:xfrm>
                          <a:prstGeom prst="rect">
                            <a:avLst/>
                          </a:prstGeom>
                        </pic:spPr>
                      </pic:pic>
                    </a:graphicData>
                  </a:graphic>
                </wp:inline>
              </w:drawing>
            </w:r>
          </w:p>
        </w:tc>
        <w:tc>
          <w:tcPr>
            <w:tcW w:w="5010" w:type="dxa"/>
          </w:tcPr>
          <w:p w:rsidR="00F44741" w:rsidRPr="0047447C" w:rsidRDefault="00C87A84" w:rsidP="0047447C">
            <w:pPr>
              <w:jc w:val="center"/>
              <w:rPr>
                <w:rFonts w:ascii="標楷體" w:eastAsia="標楷體" w:hAnsi="標楷體"/>
              </w:rPr>
            </w:pPr>
            <w:r>
              <w:rPr>
                <w:rFonts w:ascii="標楷體" w:eastAsia="標楷體" w:hAnsi="標楷體"/>
                <w:noProof/>
              </w:rPr>
              <w:drawing>
                <wp:inline distT="0" distB="0" distL="0" distR="0" wp14:anchorId="13315D39" wp14:editId="67D21C4F">
                  <wp:extent cx="3066415" cy="2298700"/>
                  <wp:effectExtent l="0" t="0" r="635"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tc>
      </w:tr>
      <w:tr w:rsidR="001B2876" w:rsidRPr="0047447C" w:rsidTr="009A5BA8">
        <w:tc>
          <w:tcPr>
            <w:tcW w:w="5070" w:type="dxa"/>
          </w:tcPr>
          <w:p w:rsidR="00F44741" w:rsidRPr="0047447C" w:rsidRDefault="00CD3B57" w:rsidP="0047447C">
            <w:pPr>
              <w:jc w:val="center"/>
              <w:rPr>
                <w:rFonts w:ascii="標楷體" w:eastAsia="標楷體" w:hAnsi="標楷體"/>
              </w:rPr>
            </w:pPr>
            <w:r>
              <w:rPr>
                <w:rFonts w:ascii="標楷體" w:eastAsia="標楷體" w:hAnsi="標楷體" w:hint="eastAsia"/>
              </w:rPr>
              <w:t>口腔保健</w:t>
            </w:r>
            <w:r w:rsidR="000D63E0" w:rsidRPr="0047447C">
              <w:rPr>
                <w:rFonts w:ascii="標楷體" w:eastAsia="標楷體" w:hAnsi="標楷體" w:hint="eastAsia"/>
              </w:rPr>
              <w:t>教學</w:t>
            </w:r>
          </w:p>
        </w:tc>
        <w:tc>
          <w:tcPr>
            <w:tcW w:w="5010" w:type="dxa"/>
          </w:tcPr>
          <w:p w:rsidR="00F44741" w:rsidRPr="0047447C" w:rsidRDefault="00446507" w:rsidP="0047447C">
            <w:pPr>
              <w:jc w:val="center"/>
              <w:rPr>
                <w:rFonts w:ascii="標楷體" w:eastAsia="標楷體" w:hAnsi="標楷體"/>
              </w:rPr>
            </w:pPr>
            <w:r w:rsidRPr="0047447C">
              <w:rPr>
                <w:rFonts w:ascii="標楷體" w:eastAsia="標楷體" w:hAnsi="標楷體" w:hint="eastAsia"/>
              </w:rPr>
              <w:t>貝氏刷牙法教學</w:t>
            </w:r>
          </w:p>
        </w:tc>
      </w:tr>
      <w:tr w:rsidR="001B2876" w:rsidRPr="0047447C" w:rsidTr="009A5BA8">
        <w:tc>
          <w:tcPr>
            <w:tcW w:w="5070" w:type="dxa"/>
          </w:tcPr>
          <w:p w:rsidR="000D63E0" w:rsidRPr="0047447C" w:rsidRDefault="00CD3B57" w:rsidP="0047447C">
            <w:pPr>
              <w:jc w:val="center"/>
              <w:rPr>
                <w:rFonts w:ascii="標楷體" w:eastAsia="標楷體" w:hAnsi="標楷體"/>
              </w:rPr>
            </w:pPr>
            <w:r>
              <w:rPr>
                <w:rFonts w:ascii="標楷體" w:eastAsia="標楷體" w:hAnsi="標楷體"/>
                <w:noProof/>
              </w:rPr>
              <w:drawing>
                <wp:inline distT="0" distB="0" distL="0" distR="0" wp14:anchorId="02950348" wp14:editId="29AB88F2">
                  <wp:extent cx="2901950" cy="240220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0" cy="2402205"/>
                          </a:xfrm>
                          <a:prstGeom prst="rect">
                            <a:avLst/>
                          </a:prstGeom>
                          <a:noFill/>
                        </pic:spPr>
                      </pic:pic>
                    </a:graphicData>
                  </a:graphic>
                </wp:inline>
              </w:drawing>
            </w:r>
          </w:p>
        </w:tc>
        <w:tc>
          <w:tcPr>
            <w:tcW w:w="5010" w:type="dxa"/>
          </w:tcPr>
          <w:p w:rsidR="000D63E0" w:rsidRPr="0047447C" w:rsidRDefault="00C87A84" w:rsidP="0047447C">
            <w:pPr>
              <w:jc w:val="center"/>
              <w:rPr>
                <w:rFonts w:ascii="標楷體" w:eastAsia="標楷體" w:hAnsi="標楷體"/>
              </w:rPr>
            </w:pPr>
            <w:r>
              <w:rPr>
                <w:rFonts w:ascii="標楷體" w:eastAsia="標楷體" w:hAnsi="標楷體"/>
                <w:noProof/>
              </w:rPr>
              <w:drawing>
                <wp:inline distT="0" distB="0" distL="0" distR="0" wp14:anchorId="34B170B4" wp14:editId="163D6A22">
                  <wp:extent cx="3091069" cy="2554357"/>
                  <wp:effectExtent l="0" t="0" r="0" b="0"/>
                  <wp:docPr id="106" name="圖片 106" descr="D:\護理師彭雲卿\活動相片\106學年\10609口腔宣導\1050905口腔宣導101\IMG_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護理師彭雲卿\活動相片\106學年\10609口腔宣導\1050905口腔宣導101\IMG_44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02"/>
                          <a:stretch/>
                        </pic:blipFill>
                        <pic:spPr bwMode="auto">
                          <a:xfrm>
                            <a:off x="0" y="0"/>
                            <a:ext cx="3108105" cy="25684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2876" w:rsidRPr="0047447C" w:rsidTr="009A5BA8">
        <w:tc>
          <w:tcPr>
            <w:tcW w:w="5070" w:type="dxa"/>
          </w:tcPr>
          <w:p w:rsidR="000D63E0" w:rsidRPr="0047447C" w:rsidRDefault="00CD3B57" w:rsidP="0047447C">
            <w:pPr>
              <w:jc w:val="center"/>
              <w:rPr>
                <w:rFonts w:ascii="標楷體" w:eastAsia="標楷體" w:hAnsi="標楷體"/>
              </w:rPr>
            </w:pPr>
            <w:r w:rsidRPr="0047447C">
              <w:rPr>
                <w:rFonts w:ascii="標楷體" w:eastAsia="標楷體" w:hAnsi="標楷體" w:hint="eastAsia"/>
              </w:rPr>
              <w:t>貝氏刷牙法教學</w:t>
            </w:r>
          </w:p>
        </w:tc>
        <w:tc>
          <w:tcPr>
            <w:tcW w:w="5010" w:type="dxa"/>
          </w:tcPr>
          <w:p w:rsidR="000D63E0" w:rsidRPr="0047447C" w:rsidRDefault="00C87A84" w:rsidP="00C87A84">
            <w:pPr>
              <w:jc w:val="center"/>
              <w:rPr>
                <w:rFonts w:ascii="標楷體" w:eastAsia="標楷體" w:hAnsi="標楷體"/>
              </w:rPr>
            </w:pPr>
            <w:r>
              <w:rPr>
                <w:rFonts w:ascii="標楷體" w:eastAsia="標楷體" w:hAnsi="標楷體" w:hint="eastAsia"/>
              </w:rPr>
              <w:t>塗抹牙菌斑顯示劑</w:t>
            </w:r>
          </w:p>
        </w:tc>
      </w:tr>
      <w:tr w:rsidR="001B2876" w:rsidRPr="0047447C" w:rsidTr="009A5BA8">
        <w:tc>
          <w:tcPr>
            <w:tcW w:w="5070" w:type="dxa"/>
          </w:tcPr>
          <w:p w:rsidR="000D63E0" w:rsidRPr="0047447C" w:rsidRDefault="00C87A84" w:rsidP="0047447C">
            <w:pPr>
              <w:jc w:val="center"/>
              <w:rPr>
                <w:rFonts w:ascii="標楷體" w:eastAsia="標楷體" w:hAnsi="標楷體"/>
              </w:rPr>
            </w:pPr>
            <w:r>
              <w:rPr>
                <w:rFonts w:ascii="標楷體" w:eastAsia="標楷體" w:hAnsi="標楷體"/>
                <w:noProof/>
              </w:rPr>
              <w:lastRenderedPageBreak/>
              <w:drawing>
                <wp:inline distT="0" distB="0" distL="0" distR="0" wp14:anchorId="4D1D4B6E" wp14:editId="77E393D3">
                  <wp:extent cx="2862470" cy="2166730"/>
                  <wp:effectExtent l="0" t="0" r="0" b="5080"/>
                  <wp:docPr id="107" name="圖片 107" descr="D:\護理師彭雲卿\活動相片\106學年\10609口腔宣導\1050905口腔宣導101\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護理師彭雲卿\活動相片\106學年\10609口腔宣導\1050905口腔宣導101\IMG_44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420"/>
                          <a:stretch/>
                        </pic:blipFill>
                        <pic:spPr bwMode="auto">
                          <a:xfrm>
                            <a:off x="0" y="0"/>
                            <a:ext cx="2874823" cy="2176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0" w:type="dxa"/>
          </w:tcPr>
          <w:p w:rsidR="000D63E0" w:rsidRPr="0047447C" w:rsidRDefault="00C87A84" w:rsidP="0047447C">
            <w:pPr>
              <w:jc w:val="center"/>
              <w:rPr>
                <w:rFonts w:ascii="標楷體" w:eastAsia="標楷體" w:hAnsi="標楷體"/>
              </w:rPr>
            </w:pPr>
            <w:r>
              <w:rPr>
                <w:rFonts w:ascii="標楷體" w:eastAsia="標楷體" w:hAnsi="標楷體"/>
                <w:noProof/>
              </w:rPr>
              <w:drawing>
                <wp:inline distT="0" distB="0" distL="0" distR="0" wp14:anchorId="70AAEFD3" wp14:editId="68BF5A53">
                  <wp:extent cx="2903403" cy="217667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64823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6355" cy="2186380"/>
                          </a:xfrm>
                          <a:prstGeom prst="rect">
                            <a:avLst/>
                          </a:prstGeom>
                        </pic:spPr>
                      </pic:pic>
                    </a:graphicData>
                  </a:graphic>
                </wp:inline>
              </w:drawing>
            </w:r>
          </w:p>
        </w:tc>
      </w:tr>
      <w:tr w:rsidR="001B2876" w:rsidRPr="0047447C" w:rsidTr="009A5BA8">
        <w:tc>
          <w:tcPr>
            <w:tcW w:w="5070" w:type="dxa"/>
          </w:tcPr>
          <w:p w:rsidR="000D63E0" w:rsidRPr="0047447C" w:rsidRDefault="00C87A84" w:rsidP="007E319D">
            <w:pPr>
              <w:rPr>
                <w:rFonts w:ascii="標楷體" w:eastAsia="標楷體" w:hAnsi="標楷體"/>
              </w:rPr>
            </w:pPr>
            <w:r>
              <w:rPr>
                <w:rFonts w:ascii="標楷體" w:eastAsia="標楷體" w:hAnsi="標楷體" w:hint="eastAsia"/>
              </w:rPr>
              <w:t>塗抹牙菌斑顯示劑</w:t>
            </w:r>
          </w:p>
        </w:tc>
        <w:tc>
          <w:tcPr>
            <w:tcW w:w="5010" w:type="dxa"/>
          </w:tcPr>
          <w:p w:rsidR="000D63E0" w:rsidRPr="0047447C" w:rsidRDefault="00C87A84" w:rsidP="0047447C">
            <w:pPr>
              <w:jc w:val="center"/>
              <w:rPr>
                <w:rFonts w:ascii="標楷體" w:eastAsia="標楷體" w:hAnsi="標楷體"/>
              </w:rPr>
            </w:pPr>
            <w:r>
              <w:rPr>
                <w:rFonts w:ascii="標楷體" w:eastAsia="標楷體" w:hAnsi="標楷體" w:hint="eastAsia"/>
              </w:rPr>
              <w:t>學生認真潔牙</w:t>
            </w:r>
          </w:p>
        </w:tc>
      </w:tr>
      <w:tr w:rsidR="001B2876" w:rsidRPr="0047447C" w:rsidTr="009A5BA8">
        <w:tc>
          <w:tcPr>
            <w:tcW w:w="5070" w:type="dxa"/>
          </w:tcPr>
          <w:p w:rsidR="00EC3131" w:rsidRPr="0047447C" w:rsidRDefault="007E319D" w:rsidP="0047447C">
            <w:pPr>
              <w:jc w:val="center"/>
              <w:rPr>
                <w:rFonts w:ascii="標楷體" w:eastAsia="標楷體" w:hAnsi="標楷體"/>
              </w:rPr>
            </w:pPr>
            <w:r>
              <w:rPr>
                <w:rFonts w:ascii="標楷體" w:eastAsia="標楷體" w:hAnsi="標楷體"/>
                <w:noProof/>
              </w:rPr>
              <w:drawing>
                <wp:inline distT="0" distB="0" distL="0" distR="0" wp14:anchorId="0FF918EB" wp14:editId="623D9F06">
                  <wp:extent cx="2847161" cy="2136913"/>
                  <wp:effectExtent l="0" t="0" r="0" b="0"/>
                  <wp:docPr id="11" name="圖片 11" descr="D:\護理師彭雲卿\活動相片\106學年\10609口腔宣導\1061016口腔宣導107\4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護理師彭雲卿\活動相片\106學年\10609口腔宣導\1061016口腔宣導107\484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5298" cy="2135515"/>
                          </a:xfrm>
                          <a:prstGeom prst="rect">
                            <a:avLst/>
                          </a:prstGeom>
                          <a:noFill/>
                          <a:ln>
                            <a:noFill/>
                          </a:ln>
                        </pic:spPr>
                      </pic:pic>
                    </a:graphicData>
                  </a:graphic>
                </wp:inline>
              </w:drawing>
            </w:r>
          </w:p>
        </w:tc>
        <w:tc>
          <w:tcPr>
            <w:tcW w:w="5010" w:type="dxa"/>
          </w:tcPr>
          <w:p w:rsidR="00EC3131" w:rsidRPr="0047447C" w:rsidRDefault="0013079C" w:rsidP="0047447C">
            <w:pPr>
              <w:jc w:val="center"/>
              <w:rPr>
                <w:rFonts w:ascii="標楷體" w:eastAsia="標楷體" w:hAnsi="標楷體"/>
              </w:rPr>
            </w:pPr>
            <w:r>
              <w:rPr>
                <w:rFonts w:ascii="標楷體" w:eastAsia="標楷體" w:hAnsi="標楷體"/>
                <w:noProof/>
              </w:rPr>
              <w:drawing>
                <wp:inline distT="0" distB="0" distL="0" distR="0" wp14:anchorId="710A9719" wp14:editId="3E5385D4">
                  <wp:extent cx="2802835" cy="2417210"/>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940" cy="2423338"/>
                          </a:xfrm>
                          <a:prstGeom prst="rect">
                            <a:avLst/>
                          </a:prstGeom>
                        </pic:spPr>
                      </pic:pic>
                    </a:graphicData>
                  </a:graphic>
                </wp:inline>
              </w:drawing>
            </w:r>
          </w:p>
        </w:tc>
      </w:tr>
      <w:tr w:rsidR="009A5BA8" w:rsidRPr="0047447C" w:rsidTr="009A5BA8">
        <w:tc>
          <w:tcPr>
            <w:tcW w:w="5070" w:type="dxa"/>
          </w:tcPr>
          <w:p w:rsidR="009A5BA8" w:rsidRDefault="009A5BA8" w:rsidP="0047447C">
            <w:pPr>
              <w:jc w:val="center"/>
              <w:rPr>
                <w:rFonts w:ascii="標楷體" w:eastAsia="標楷體" w:hAnsi="標楷體"/>
                <w:noProof/>
              </w:rPr>
            </w:pPr>
            <w:r w:rsidRPr="00C87A84">
              <w:rPr>
                <w:rFonts w:ascii="標楷體" w:eastAsia="標楷體" w:hAnsi="標楷體" w:hint="eastAsia"/>
                <w:noProof/>
              </w:rPr>
              <w:t>學生認真潔牙</w:t>
            </w:r>
          </w:p>
        </w:tc>
        <w:tc>
          <w:tcPr>
            <w:tcW w:w="5010" w:type="dxa"/>
          </w:tcPr>
          <w:p w:rsidR="009A5BA8" w:rsidRPr="0047447C" w:rsidRDefault="009A5BA8" w:rsidP="00CC363C">
            <w:pPr>
              <w:jc w:val="center"/>
              <w:rPr>
                <w:rFonts w:ascii="標楷體" w:eastAsia="標楷體" w:hAnsi="標楷體"/>
              </w:rPr>
            </w:pPr>
            <w:r>
              <w:rPr>
                <w:rFonts w:ascii="標楷體" w:eastAsia="標楷體" w:hAnsi="標楷體" w:hint="eastAsia"/>
                <w:noProof/>
              </w:rPr>
              <w:t>個別指導</w:t>
            </w:r>
          </w:p>
        </w:tc>
      </w:tr>
      <w:tr w:rsidR="009A5BA8" w:rsidRPr="0047447C" w:rsidTr="009A5BA8">
        <w:tc>
          <w:tcPr>
            <w:tcW w:w="5070" w:type="dxa"/>
          </w:tcPr>
          <w:p w:rsidR="009A5BA8" w:rsidRDefault="009A5BA8" w:rsidP="0047447C">
            <w:pPr>
              <w:jc w:val="center"/>
              <w:rPr>
                <w:rFonts w:ascii="標楷體" w:eastAsia="標楷體" w:hAnsi="標楷體"/>
                <w:noProof/>
              </w:rPr>
            </w:pPr>
            <w:r>
              <w:rPr>
                <w:rFonts w:ascii="標楷體" w:eastAsia="標楷體" w:hAnsi="標楷體"/>
                <w:noProof/>
              </w:rPr>
              <w:drawing>
                <wp:inline distT="0" distB="0" distL="0" distR="0" wp14:anchorId="2541F780" wp14:editId="6EC0A909">
                  <wp:extent cx="2922104" cy="2266122"/>
                  <wp:effectExtent l="0" t="0" r="0" b="1270"/>
                  <wp:docPr id="13" name="圖片 13" descr="D:\護理師彭雲卿\活動相片\106學年\10609口腔宣導\1050905口腔宣導101\IMG_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護理師彭雲卿\活動相片\106學年\10609口腔宣導\1050905口腔宣導101\IMG_44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6221" cy="2284825"/>
                          </a:xfrm>
                          <a:prstGeom prst="rect">
                            <a:avLst/>
                          </a:prstGeom>
                          <a:noFill/>
                          <a:ln>
                            <a:noFill/>
                          </a:ln>
                        </pic:spPr>
                      </pic:pic>
                    </a:graphicData>
                  </a:graphic>
                </wp:inline>
              </w:drawing>
            </w:r>
          </w:p>
        </w:tc>
        <w:tc>
          <w:tcPr>
            <w:tcW w:w="5010" w:type="dxa"/>
          </w:tcPr>
          <w:p w:rsidR="009A5BA8" w:rsidRDefault="009A5BA8" w:rsidP="0047447C">
            <w:pPr>
              <w:jc w:val="center"/>
              <w:rPr>
                <w:rFonts w:ascii="標楷體" w:eastAsia="標楷體" w:hAnsi="標楷體"/>
                <w:noProof/>
              </w:rPr>
            </w:pPr>
            <w:r>
              <w:rPr>
                <w:rFonts w:ascii="標楷體" w:eastAsia="標楷體" w:hAnsi="標楷體"/>
                <w:noProof/>
              </w:rPr>
              <w:drawing>
                <wp:inline distT="0" distB="0" distL="0" distR="0" wp14:anchorId="7021BFAB" wp14:editId="59C2F7A2">
                  <wp:extent cx="2584174" cy="2166730"/>
                  <wp:effectExtent l="0" t="0" r="6985" b="5080"/>
                  <wp:docPr id="10" name="圖片 10" descr="D:\護理師彭雲卿\活動相片\106學年\10609口腔宣導\1060901口腔宣導104106105\新增資料夾\IMG_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護理師彭雲卿\活動相片\106學年\10609口腔宣導\1060901口腔宣導104106105\新增資料夾\IMG_43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495" cy="2164484"/>
                          </a:xfrm>
                          <a:prstGeom prst="rect">
                            <a:avLst/>
                          </a:prstGeom>
                          <a:noFill/>
                          <a:ln>
                            <a:noFill/>
                          </a:ln>
                        </pic:spPr>
                      </pic:pic>
                    </a:graphicData>
                  </a:graphic>
                </wp:inline>
              </w:drawing>
            </w:r>
          </w:p>
        </w:tc>
      </w:tr>
      <w:tr w:rsidR="00C87A84" w:rsidRPr="0047447C" w:rsidTr="009A5BA8">
        <w:tc>
          <w:tcPr>
            <w:tcW w:w="5070" w:type="dxa"/>
          </w:tcPr>
          <w:p w:rsidR="00C87A84" w:rsidRPr="0047447C" w:rsidRDefault="0013079C" w:rsidP="0047447C">
            <w:pPr>
              <w:jc w:val="center"/>
              <w:rPr>
                <w:rFonts w:ascii="標楷體" w:eastAsia="標楷體" w:hAnsi="標楷體"/>
              </w:rPr>
            </w:pPr>
            <w:r w:rsidRPr="0047447C">
              <w:rPr>
                <w:rFonts w:ascii="標楷體" w:eastAsia="標楷體" w:hAnsi="標楷體" w:hint="eastAsia"/>
              </w:rPr>
              <w:t>牙線使用教學</w:t>
            </w:r>
            <w:r>
              <w:rPr>
                <w:rFonts w:ascii="標楷體" w:eastAsia="標楷體" w:hAnsi="標楷體" w:hint="eastAsia"/>
              </w:rPr>
              <w:t>短片</w:t>
            </w:r>
          </w:p>
        </w:tc>
        <w:tc>
          <w:tcPr>
            <w:tcW w:w="5010" w:type="dxa"/>
          </w:tcPr>
          <w:p w:rsidR="00C87A84" w:rsidRPr="0047447C" w:rsidRDefault="0013079C" w:rsidP="00C87A84">
            <w:pPr>
              <w:jc w:val="center"/>
              <w:rPr>
                <w:rFonts w:ascii="標楷體" w:eastAsia="標楷體" w:hAnsi="標楷體"/>
              </w:rPr>
            </w:pPr>
            <w:r w:rsidRPr="0047447C">
              <w:rPr>
                <w:rFonts w:ascii="標楷體" w:eastAsia="標楷體" w:hAnsi="標楷體" w:hint="eastAsia"/>
              </w:rPr>
              <w:t>有獎徵答</w:t>
            </w:r>
            <w:r>
              <w:rPr>
                <w:rFonts w:ascii="標楷體" w:eastAsia="標楷體" w:hAnsi="標楷體" w:hint="eastAsia"/>
              </w:rPr>
              <w:t>-示範貝氏刷牙三要點</w:t>
            </w:r>
          </w:p>
        </w:tc>
      </w:tr>
    </w:tbl>
    <w:p w:rsidR="00F44741" w:rsidRPr="0047447C" w:rsidRDefault="00F44741" w:rsidP="0047447C">
      <w:pPr>
        <w:jc w:val="center"/>
        <w:rPr>
          <w:rFonts w:ascii="標楷體" w:eastAsia="標楷體" w:hAnsi="標楷體"/>
        </w:rPr>
      </w:pPr>
    </w:p>
    <w:p w:rsidR="00F44741" w:rsidRPr="0047447C" w:rsidRDefault="00F44741" w:rsidP="0047447C">
      <w:pPr>
        <w:jc w:val="center"/>
        <w:rPr>
          <w:rFonts w:ascii="標楷體" w:eastAsia="標楷體" w:hAnsi="標楷體"/>
        </w:rPr>
      </w:pPr>
    </w:p>
    <w:p w:rsidR="00F44741" w:rsidRPr="0047447C" w:rsidRDefault="00F44741" w:rsidP="0047447C">
      <w:pPr>
        <w:jc w:val="center"/>
        <w:rPr>
          <w:rFonts w:ascii="標楷體" w:eastAsia="標楷體" w:hAnsi="標楷體"/>
        </w:rPr>
      </w:pPr>
    </w:p>
    <w:p w:rsidR="00F44741" w:rsidRDefault="00F44741" w:rsidP="00876F8D"/>
    <w:p w:rsidR="003E38D0" w:rsidRDefault="003E38D0" w:rsidP="00876F8D"/>
    <w:p w:rsidR="003E38D0" w:rsidRDefault="003E38D0" w:rsidP="00876F8D"/>
    <w:p w:rsidR="00500635" w:rsidRPr="00CE5891" w:rsidRDefault="00CE5891" w:rsidP="00CE5891">
      <w:pPr>
        <w:jc w:val="center"/>
        <w:rPr>
          <w:rFonts w:ascii="標楷體" w:eastAsia="標楷體" w:hAnsi="標楷體"/>
        </w:rPr>
      </w:pPr>
      <w:r>
        <w:rPr>
          <w:rFonts w:asciiTheme="minorEastAsia" w:hAnsiTheme="minorEastAsia" w:hint="eastAsia"/>
        </w:rPr>
        <w:lastRenderedPageBreak/>
        <w:t>【</w:t>
      </w:r>
      <w:r w:rsidR="0036670E">
        <w:rPr>
          <w:rFonts w:ascii="標楷體" w:eastAsia="標楷體" w:hAnsi="標楷體" w:hint="eastAsia"/>
        </w:rPr>
        <w:t>近在咫齒</w:t>
      </w:r>
      <w:r w:rsidRPr="0047447C">
        <w:rPr>
          <w:rFonts w:ascii="標楷體" w:eastAsia="標楷體" w:hAnsi="標楷體" w:hint="eastAsia"/>
        </w:rPr>
        <w:t>】口腔保健</w:t>
      </w:r>
      <w:r>
        <w:rPr>
          <w:rFonts w:ascii="標楷體" w:eastAsia="標楷體" w:hAnsi="標楷體" w:hint="eastAsia"/>
        </w:rPr>
        <w:t>相關</w:t>
      </w:r>
      <w:r w:rsidRPr="0047447C">
        <w:rPr>
          <w:rFonts w:ascii="標楷體" w:eastAsia="標楷體" w:hAnsi="標楷體" w:hint="eastAsia"/>
        </w:rPr>
        <w:t>活動</w:t>
      </w:r>
    </w:p>
    <w:tbl>
      <w:tblPr>
        <w:tblStyle w:val="a5"/>
        <w:tblW w:w="0" w:type="auto"/>
        <w:jc w:val="center"/>
        <w:tblLook w:val="04A0" w:firstRow="1" w:lastRow="0" w:firstColumn="1" w:lastColumn="0" w:noHBand="0" w:noVBand="1"/>
      </w:tblPr>
      <w:tblGrid>
        <w:gridCol w:w="5289"/>
        <w:gridCol w:w="4820"/>
      </w:tblGrid>
      <w:tr w:rsidR="004B0CD7" w:rsidRPr="00CE5891" w:rsidTr="00A812BC">
        <w:trPr>
          <w:jc w:val="center"/>
        </w:trPr>
        <w:tc>
          <w:tcPr>
            <w:tcW w:w="5289" w:type="dxa"/>
          </w:tcPr>
          <w:p w:rsidR="00500635" w:rsidRPr="00CE5891" w:rsidRDefault="00581154" w:rsidP="00876F8D">
            <w:pPr>
              <w:rPr>
                <w:rFonts w:ascii="標楷體" w:eastAsia="標楷體" w:hAnsi="標楷體"/>
              </w:rPr>
            </w:pPr>
            <w:r>
              <w:rPr>
                <w:rFonts w:ascii="標楷體" w:eastAsia="標楷體" w:hAnsi="標楷體"/>
                <w:noProof/>
              </w:rPr>
              <w:drawing>
                <wp:inline distT="0" distB="0" distL="0" distR="0" wp14:anchorId="27A2ED13" wp14:editId="306DC8F8">
                  <wp:extent cx="3130285" cy="2348073"/>
                  <wp:effectExtent l="0" t="0" r="0" b="0"/>
                  <wp:docPr id="17" name="圖片 17" descr="D:\護理師彭雲卿\活動相片\105學年\105學年(上)\飯後潔牙\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護理師彭雲卿\活動相片\105學年\105學年(上)\飯後潔牙\IMG_23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7629" cy="2353582"/>
                          </a:xfrm>
                          <a:prstGeom prst="rect">
                            <a:avLst/>
                          </a:prstGeom>
                          <a:noFill/>
                          <a:ln>
                            <a:noFill/>
                          </a:ln>
                        </pic:spPr>
                      </pic:pic>
                    </a:graphicData>
                  </a:graphic>
                </wp:inline>
              </w:drawing>
            </w:r>
          </w:p>
        </w:tc>
        <w:tc>
          <w:tcPr>
            <w:tcW w:w="4819" w:type="dxa"/>
          </w:tcPr>
          <w:p w:rsidR="00500635" w:rsidRPr="00CE5891" w:rsidRDefault="00581154" w:rsidP="00876F8D">
            <w:pPr>
              <w:rPr>
                <w:rFonts w:ascii="標楷體" w:eastAsia="標楷體" w:hAnsi="標楷體"/>
              </w:rPr>
            </w:pPr>
            <w:r>
              <w:rPr>
                <w:noProof/>
              </w:rPr>
              <w:drawing>
                <wp:inline distT="0" distB="0" distL="0" distR="0" wp14:anchorId="7EC3AE7A" wp14:editId="34097D1A">
                  <wp:extent cx="2872409" cy="2315817"/>
                  <wp:effectExtent l="0" t="0" r="4445" b="8890"/>
                  <wp:docPr id="18" name="圖片 18" descr="http://hps.tc.edu.tw/activity_photo/12028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ps.tc.edu.tw/activity_photo/120282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3837" cy="2316968"/>
                          </a:xfrm>
                          <a:prstGeom prst="rect">
                            <a:avLst/>
                          </a:prstGeom>
                          <a:noFill/>
                          <a:ln>
                            <a:noFill/>
                          </a:ln>
                        </pic:spPr>
                      </pic:pic>
                    </a:graphicData>
                  </a:graphic>
                </wp:inline>
              </w:drawing>
            </w:r>
          </w:p>
        </w:tc>
      </w:tr>
      <w:tr w:rsidR="004B0CD7" w:rsidRPr="00CE5891" w:rsidTr="00A812BC">
        <w:trPr>
          <w:jc w:val="center"/>
        </w:trPr>
        <w:tc>
          <w:tcPr>
            <w:tcW w:w="5289" w:type="dxa"/>
          </w:tcPr>
          <w:p w:rsidR="00500635" w:rsidRPr="00CE5891" w:rsidRDefault="00500635" w:rsidP="00CE5891">
            <w:pPr>
              <w:jc w:val="center"/>
              <w:rPr>
                <w:rFonts w:ascii="標楷體" w:eastAsia="標楷體" w:hAnsi="標楷體"/>
              </w:rPr>
            </w:pPr>
            <w:r w:rsidRPr="00CE5891">
              <w:rPr>
                <w:rFonts w:ascii="標楷體" w:eastAsia="標楷體" w:hAnsi="標楷體" w:hint="eastAsia"/>
              </w:rPr>
              <w:t>午餐後潔牙</w:t>
            </w:r>
          </w:p>
        </w:tc>
        <w:tc>
          <w:tcPr>
            <w:tcW w:w="4819" w:type="dxa"/>
          </w:tcPr>
          <w:p w:rsidR="00500635" w:rsidRPr="00CE5891" w:rsidRDefault="00581154" w:rsidP="00CE5891">
            <w:pPr>
              <w:jc w:val="center"/>
              <w:rPr>
                <w:rFonts w:ascii="標楷體" w:eastAsia="標楷體" w:hAnsi="標楷體"/>
              </w:rPr>
            </w:pPr>
            <w:r>
              <w:rPr>
                <w:rFonts w:ascii="標楷體" w:eastAsia="標楷體" w:hAnsi="標楷體" w:hint="eastAsia"/>
              </w:rPr>
              <w:t>國一</w:t>
            </w:r>
            <w:r w:rsidRPr="00CE5891">
              <w:rPr>
                <w:rFonts w:ascii="標楷體" w:eastAsia="標楷體" w:hAnsi="標楷體" w:hint="eastAsia"/>
              </w:rPr>
              <w:t>口腔檢查</w:t>
            </w:r>
          </w:p>
        </w:tc>
      </w:tr>
      <w:tr w:rsidR="004B0CD7" w:rsidRPr="00CE5891" w:rsidTr="00A812BC">
        <w:trPr>
          <w:jc w:val="center"/>
        </w:trPr>
        <w:tc>
          <w:tcPr>
            <w:tcW w:w="5289" w:type="dxa"/>
          </w:tcPr>
          <w:p w:rsidR="00500635" w:rsidRPr="00CE5891" w:rsidRDefault="00A11208" w:rsidP="00500635">
            <w:pPr>
              <w:tabs>
                <w:tab w:val="left" w:pos="1005"/>
              </w:tabs>
              <w:jc w:val="center"/>
              <w:rPr>
                <w:rFonts w:ascii="標楷體" w:eastAsia="標楷體" w:hAnsi="標楷體"/>
              </w:rPr>
            </w:pPr>
            <w:r>
              <w:rPr>
                <w:rFonts w:ascii="標楷體" w:eastAsia="標楷體" w:hAnsi="標楷體"/>
                <w:noProof/>
              </w:rPr>
              <w:drawing>
                <wp:inline distT="0" distB="0" distL="0" distR="0" wp14:anchorId="6B110ECE" wp14:editId="0871F62A">
                  <wp:extent cx="3299791" cy="2474843"/>
                  <wp:effectExtent l="0" t="0" r="0" b="19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5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4336" cy="2478252"/>
                          </a:xfrm>
                          <a:prstGeom prst="rect">
                            <a:avLst/>
                          </a:prstGeom>
                        </pic:spPr>
                      </pic:pic>
                    </a:graphicData>
                  </a:graphic>
                </wp:inline>
              </w:drawing>
            </w:r>
          </w:p>
        </w:tc>
        <w:tc>
          <w:tcPr>
            <w:tcW w:w="4819" w:type="dxa"/>
          </w:tcPr>
          <w:p w:rsidR="00500635" w:rsidRPr="00CE5891" w:rsidRDefault="00A11208" w:rsidP="00500635">
            <w:pPr>
              <w:jc w:val="center"/>
              <w:rPr>
                <w:rFonts w:ascii="標楷體" w:eastAsia="標楷體" w:hAnsi="標楷體"/>
              </w:rPr>
            </w:pPr>
            <w:r>
              <w:rPr>
                <w:rFonts w:ascii="標楷體" w:eastAsia="標楷體" w:hAnsi="標楷體"/>
                <w:noProof/>
              </w:rPr>
              <w:drawing>
                <wp:inline distT="0" distB="0" distL="0" distR="0" wp14:anchorId="16FD705E" wp14:editId="13CC8817">
                  <wp:extent cx="2991679" cy="2415209"/>
                  <wp:effectExtent l="0" t="0" r="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9116" cy="2421213"/>
                          </a:xfrm>
                          <a:prstGeom prst="rect">
                            <a:avLst/>
                          </a:prstGeom>
                        </pic:spPr>
                      </pic:pic>
                    </a:graphicData>
                  </a:graphic>
                </wp:inline>
              </w:drawing>
            </w:r>
          </w:p>
        </w:tc>
      </w:tr>
      <w:tr w:rsidR="004B0CD7" w:rsidRPr="00CE5891" w:rsidTr="00A812BC">
        <w:trPr>
          <w:jc w:val="center"/>
        </w:trPr>
        <w:tc>
          <w:tcPr>
            <w:tcW w:w="5289" w:type="dxa"/>
          </w:tcPr>
          <w:p w:rsidR="00500635" w:rsidRPr="00CE5891" w:rsidRDefault="00A11208" w:rsidP="00CE5891">
            <w:pPr>
              <w:jc w:val="center"/>
              <w:rPr>
                <w:rFonts w:ascii="標楷體" w:eastAsia="標楷體" w:hAnsi="標楷體"/>
              </w:rPr>
            </w:pPr>
            <w:r w:rsidRPr="00CE5891">
              <w:rPr>
                <w:rFonts w:ascii="標楷體" w:eastAsia="標楷體" w:hAnsi="標楷體" w:hint="eastAsia"/>
              </w:rPr>
              <w:t>遠傳牙醫到校口腔檢查</w:t>
            </w:r>
          </w:p>
        </w:tc>
        <w:tc>
          <w:tcPr>
            <w:tcW w:w="4819" w:type="dxa"/>
          </w:tcPr>
          <w:p w:rsidR="00500635" w:rsidRPr="00CE5891" w:rsidRDefault="00A11208" w:rsidP="00CE5891">
            <w:pPr>
              <w:jc w:val="center"/>
              <w:rPr>
                <w:rFonts w:ascii="標楷體" w:eastAsia="標楷體" w:hAnsi="標楷體"/>
              </w:rPr>
            </w:pPr>
            <w:r>
              <w:rPr>
                <w:rFonts w:ascii="標楷體" w:eastAsia="標楷體" w:hAnsi="標楷體" w:hint="eastAsia"/>
              </w:rPr>
              <w:t>頒發感謝狀予遠傳牙醫師</w:t>
            </w:r>
          </w:p>
        </w:tc>
      </w:tr>
      <w:tr w:rsidR="004B0CD7" w:rsidRPr="00CE5891" w:rsidTr="00A812BC">
        <w:trPr>
          <w:jc w:val="center"/>
        </w:trPr>
        <w:tc>
          <w:tcPr>
            <w:tcW w:w="5289" w:type="dxa"/>
          </w:tcPr>
          <w:p w:rsidR="00500635" w:rsidRPr="00CE5891" w:rsidRDefault="00FE618E" w:rsidP="00CE5891">
            <w:pPr>
              <w:jc w:val="center"/>
              <w:rPr>
                <w:rFonts w:ascii="標楷體" w:eastAsia="標楷體" w:hAnsi="標楷體"/>
              </w:rPr>
            </w:pPr>
            <w:r>
              <w:rPr>
                <w:rFonts w:ascii="標楷體" w:eastAsia="標楷體" w:hAnsi="標楷體"/>
                <w:noProof/>
              </w:rPr>
              <w:drawing>
                <wp:inline distT="0" distB="0" distL="0" distR="0" wp14:anchorId="288D87D7" wp14:editId="58A10065">
                  <wp:extent cx="3071655" cy="2304094"/>
                  <wp:effectExtent l="0" t="0" r="0" b="1270"/>
                  <wp:docPr id="22" name="圖片 22" descr="D:\護理師彭雲卿\活動相片\106學年\1060810-11口腔義診\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護理師彭雲卿\活動相片\106學年\1060810-11口腔義診\IMG_40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7178" cy="2308237"/>
                          </a:xfrm>
                          <a:prstGeom prst="rect">
                            <a:avLst/>
                          </a:prstGeom>
                          <a:noFill/>
                          <a:ln>
                            <a:noFill/>
                          </a:ln>
                        </pic:spPr>
                      </pic:pic>
                    </a:graphicData>
                  </a:graphic>
                </wp:inline>
              </w:drawing>
            </w:r>
          </w:p>
        </w:tc>
        <w:tc>
          <w:tcPr>
            <w:tcW w:w="4819" w:type="dxa"/>
          </w:tcPr>
          <w:p w:rsidR="00500635" w:rsidRPr="00CE5891" w:rsidRDefault="00FE618E" w:rsidP="00CE5891">
            <w:pPr>
              <w:jc w:val="center"/>
              <w:rPr>
                <w:rFonts w:ascii="標楷體" w:eastAsia="標楷體" w:hAnsi="標楷體"/>
              </w:rPr>
            </w:pPr>
            <w:r>
              <w:rPr>
                <w:rFonts w:ascii="標楷體" w:eastAsia="標楷體" w:hAnsi="標楷體"/>
                <w:noProof/>
              </w:rPr>
              <w:drawing>
                <wp:inline distT="0" distB="0" distL="0" distR="0" wp14:anchorId="339912DC" wp14:editId="1275588B">
                  <wp:extent cx="2994537" cy="2395330"/>
                  <wp:effectExtent l="0" t="0" r="0" b="5080"/>
                  <wp:docPr id="23" name="圖片 23" descr="D:\護理師彭雲卿\活動相片\106學年\1060810-11口腔義診\IMG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護理師彭雲卿\活動相片\106學年\1060810-11口腔義診\IMG_4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5931" cy="2412443"/>
                          </a:xfrm>
                          <a:prstGeom prst="rect">
                            <a:avLst/>
                          </a:prstGeom>
                          <a:noFill/>
                          <a:ln>
                            <a:noFill/>
                          </a:ln>
                        </pic:spPr>
                      </pic:pic>
                    </a:graphicData>
                  </a:graphic>
                </wp:inline>
              </w:drawing>
            </w:r>
          </w:p>
        </w:tc>
      </w:tr>
      <w:tr w:rsidR="004B0CD7" w:rsidRPr="00CE5891" w:rsidTr="00A812BC">
        <w:trPr>
          <w:jc w:val="center"/>
        </w:trPr>
        <w:tc>
          <w:tcPr>
            <w:tcW w:w="5289" w:type="dxa"/>
          </w:tcPr>
          <w:p w:rsidR="00500635" w:rsidRPr="00CE5891" w:rsidRDefault="00A11208" w:rsidP="00CE5891">
            <w:pPr>
              <w:jc w:val="center"/>
              <w:rPr>
                <w:rFonts w:ascii="標楷體" w:eastAsia="標楷體" w:hAnsi="標楷體"/>
              </w:rPr>
            </w:pPr>
            <w:r w:rsidRPr="00CE5891">
              <w:rPr>
                <w:rFonts w:ascii="標楷體" w:eastAsia="標楷體" w:hAnsi="標楷體" w:hint="eastAsia"/>
              </w:rPr>
              <w:t>貝氏刷牙法教學短片撥放</w:t>
            </w:r>
          </w:p>
        </w:tc>
        <w:tc>
          <w:tcPr>
            <w:tcW w:w="4819" w:type="dxa"/>
          </w:tcPr>
          <w:p w:rsidR="00500635" w:rsidRPr="00CE5891" w:rsidRDefault="00A11208" w:rsidP="00CE5891">
            <w:pPr>
              <w:jc w:val="center"/>
              <w:rPr>
                <w:rFonts w:ascii="標楷體" w:eastAsia="標楷體" w:hAnsi="標楷體"/>
              </w:rPr>
            </w:pPr>
            <w:r w:rsidRPr="00CE5891">
              <w:rPr>
                <w:rFonts w:ascii="標楷體" w:eastAsia="標楷體" w:hAnsi="標楷體" w:hint="eastAsia"/>
              </w:rPr>
              <w:t>牙線使用教學短片撥放</w:t>
            </w:r>
          </w:p>
        </w:tc>
      </w:tr>
      <w:tr w:rsidR="004B0CD7" w:rsidRPr="00CE5891" w:rsidTr="00A812BC">
        <w:trPr>
          <w:jc w:val="center"/>
        </w:trPr>
        <w:tc>
          <w:tcPr>
            <w:tcW w:w="5289" w:type="dxa"/>
          </w:tcPr>
          <w:p w:rsidR="00CE5891" w:rsidRPr="00CE5891" w:rsidRDefault="004B0CD7" w:rsidP="00CE5891">
            <w:pPr>
              <w:jc w:val="center"/>
              <w:rPr>
                <w:rFonts w:ascii="標楷體" w:eastAsia="標楷體" w:hAnsi="標楷體"/>
              </w:rPr>
            </w:pPr>
            <w:r>
              <w:rPr>
                <w:noProof/>
              </w:rPr>
              <w:lastRenderedPageBreak/>
              <w:drawing>
                <wp:inline distT="0" distB="0" distL="0" distR="0" wp14:anchorId="3AD27F13" wp14:editId="3861C6AE">
                  <wp:extent cx="3180522" cy="2391626"/>
                  <wp:effectExtent l="0" t="0" r="1270" b="8890"/>
                  <wp:docPr id="26" name="圖片 26" descr="http://hps.tc.edu.tw/activity_photo/1826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ps.tc.edu.tw/activity_photo/182665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897" cy="2392660"/>
                          </a:xfrm>
                          <a:prstGeom prst="rect">
                            <a:avLst/>
                          </a:prstGeom>
                          <a:noFill/>
                          <a:ln>
                            <a:noFill/>
                          </a:ln>
                        </pic:spPr>
                      </pic:pic>
                    </a:graphicData>
                  </a:graphic>
                </wp:inline>
              </w:drawing>
            </w:r>
          </w:p>
        </w:tc>
        <w:tc>
          <w:tcPr>
            <w:tcW w:w="4819" w:type="dxa"/>
          </w:tcPr>
          <w:p w:rsidR="00CE5891" w:rsidRPr="00CE5891" w:rsidRDefault="004B0CD7" w:rsidP="00CE5891">
            <w:pPr>
              <w:jc w:val="center"/>
              <w:rPr>
                <w:rFonts w:ascii="標楷體" w:eastAsia="標楷體" w:hAnsi="標楷體"/>
              </w:rPr>
            </w:pPr>
            <w:r>
              <w:rPr>
                <w:noProof/>
              </w:rPr>
              <w:drawing>
                <wp:inline distT="0" distB="0" distL="0" distR="0" wp14:anchorId="1A0FE5B1" wp14:editId="6EEB8107">
                  <wp:extent cx="2947533" cy="2365513"/>
                  <wp:effectExtent l="0" t="0" r="5715" b="0"/>
                  <wp:docPr id="27" name="圖片 27" descr="http://hps.tc.edu.tw/activity_photo/18266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ps.tc.edu.tw/activity_photo/182665_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1920" cy="2369034"/>
                          </a:xfrm>
                          <a:prstGeom prst="rect">
                            <a:avLst/>
                          </a:prstGeom>
                          <a:noFill/>
                          <a:ln>
                            <a:noFill/>
                          </a:ln>
                        </pic:spPr>
                      </pic:pic>
                    </a:graphicData>
                  </a:graphic>
                </wp:inline>
              </w:drawing>
            </w:r>
          </w:p>
        </w:tc>
      </w:tr>
      <w:tr w:rsidR="004B0CD7" w:rsidRPr="00CE5891" w:rsidTr="00A812BC">
        <w:trPr>
          <w:jc w:val="center"/>
        </w:trPr>
        <w:tc>
          <w:tcPr>
            <w:tcW w:w="5289" w:type="dxa"/>
          </w:tcPr>
          <w:p w:rsidR="00CE5891" w:rsidRPr="00CE5891" w:rsidRDefault="00A11208" w:rsidP="00CE5891">
            <w:pPr>
              <w:jc w:val="center"/>
              <w:rPr>
                <w:rFonts w:ascii="標楷體" w:eastAsia="標楷體" w:hAnsi="標楷體"/>
              </w:rPr>
            </w:pPr>
            <w:r>
              <w:rPr>
                <w:rFonts w:ascii="標楷體" w:eastAsia="標楷體" w:hAnsi="標楷體" w:hint="eastAsia"/>
              </w:rPr>
              <w:t>親師會-口腔保健宣導</w:t>
            </w:r>
          </w:p>
        </w:tc>
        <w:tc>
          <w:tcPr>
            <w:tcW w:w="4819" w:type="dxa"/>
          </w:tcPr>
          <w:p w:rsidR="00CE5891" w:rsidRPr="00CE5891" w:rsidRDefault="004B0CD7" w:rsidP="00CE5891">
            <w:pPr>
              <w:jc w:val="center"/>
              <w:rPr>
                <w:rFonts w:ascii="標楷體" w:eastAsia="標楷體" w:hAnsi="標楷體"/>
              </w:rPr>
            </w:pPr>
            <w:r>
              <w:rPr>
                <w:rFonts w:ascii="標楷體" w:eastAsia="標楷體" w:hAnsi="標楷體" w:hint="eastAsia"/>
              </w:rPr>
              <w:t>親師會-口腔保健宣導</w:t>
            </w:r>
          </w:p>
        </w:tc>
      </w:tr>
      <w:tr w:rsidR="004B0CD7" w:rsidRPr="00CE5891" w:rsidTr="00A812BC">
        <w:trPr>
          <w:jc w:val="center"/>
        </w:trPr>
        <w:tc>
          <w:tcPr>
            <w:tcW w:w="5289" w:type="dxa"/>
          </w:tcPr>
          <w:p w:rsidR="00CE5891" w:rsidRPr="00CE5891" w:rsidRDefault="00FE618E" w:rsidP="00CE5891">
            <w:pPr>
              <w:jc w:val="center"/>
              <w:rPr>
                <w:rFonts w:ascii="標楷體" w:eastAsia="標楷體" w:hAnsi="標楷體"/>
              </w:rPr>
            </w:pPr>
            <w:r>
              <w:rPr>
                <w:noProof/>
              </w:rPr>
              <w:drawing>
                <wp:inline distT="0" distB="0" distL="0" distR="0" wp14:anchorId="5BC1DF8E" wp14:editId="37AA27B9">
                  <wp:extent cx="3150704" cy="2369203"/>
                  <wp:effectExtent l="0" t="0" r="0" b="0"/>
                  <wp:docPr id="24" name="圖片 24" descr="http://hps.tc.edu.tw/activity_photo/1833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ps.tc.edu.tw/activity_photo/183305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0722" cy="2369216"/>
                          </a:xfrm>
                          <a:prstGeom prst="rect">
                            <a:avLst/>
                          </a:prstGeom>
                          <a:noFill/>
                          <a:ln>
                            <a:noFill/>
                          </a:ln>
                        </pic:spPr>
                      </pic:pic>
                    </a:graphicData>
                  </a:graphic>
                </wp:inline>
              </w:drawing>
            </w:r>
          </w:p>
        </w:tc>
        <w:tc>
          <w:tcPr>
            <w:tcW w:w="4819" w:type="dxa"/>
          </w:tcPr>
          <w:p w:rsidR="00CE5891" w:rsidRPr="00CE5891" w:rsidRDefault="004B0CD7" w:rsidP="00CE5891">
            <w:pPr>
              <w:jc w:val="center"/>
              <w:rPr>
                <w:rFonts w:ascii="標楷體" w:eastAsia="標楷體" w:hAnsi="標楷體"/>
              </w:rPr>
            </w:pPr>
            <w:r>
              <w:rPr>
                <w:noProof/>
              </w:rPr>
              <w:drawing>
                <wp:inline distT="0" distB="0" distL="0" distR="0" wp14:anchorId="15C2B595" wp14:editId="69BCD2A5">
                  <wp:extent cx="2907880" cy="2325757"/>
                  <wp:effectExtent l="0" t="0" r="6985" b="0"/>
                  <wp:docPr id="25" name="圖片 25" descr="http://hps.tc.edu.tw/activity_photo/18330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ps.tc.edu.tw/activity_photo/183305_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2271" cy="2329269"/>
                          </a:xfrm>
                          <a:prstGeom prst="rect">
                            <a:avLst/>
                          </a:prstGeom>
                          <a:noFill/>
                          <a:ln>
                            <a:noFill/>
                          </a:ln>
                        </pic:spPr>
                      </pic:pic>
                    </a:graphicData>
                  </a:graphic>
                </wp:inline>
              </w:drawing>
            </w:r>
          </w:p>
        </w:tc>
      </w:tr>
      <w:tr w:rsidR="004B0CD7" w:rsidRPr="00CE5891" w:rsidTr="00A812BC">
        <w:trPr>
          <w:jc w:val="center"/>
        </w:trPr>
        <w:tc>
          <w:tcPr>
            <w:tcW w:w="5289" w:type="dxa"/>
          </w:tcPr>
          <w:p w:rsidR="00CE5891" w:rsidRPr="00CE5891" w:rsidRDefault="004B0CD7" w:rsidP="004B0CD7">
            <w:pPr>
              <w:jc w:val="center"/>
              <w:rPr>
                <w:rFonts w:ascii="標楷體" w:eastAsia="標楷體" w:hAnsi="標楷體"/>
              </w:rPr>
            </w:pPr>
            <w:r>
              <w:rPr>
                <w:rFonts w:ascii="標楷體" w:eastAsia="標楷體" w:hAnsi="標楷體" w:hint="eastAsia"/>
              </w:rPr>
              <w:t>校慶系列~</w:t>
            </w:r>
            <w:r w:rsidR="00FE618E">
              <w:rPr>
                <w:rFonts w:ascii="標楷體" w:eastAsia="標楷體" w:hAnsi="標楷體" w:hint="eastAsia"/>
              </w:rPr>
              <w:t>健康生活連連看</w:t>
            </w:r>
            <w:r>
              <w:rPr>
                <w:rFonts w:ascii="標楷體" w:eastAsia="標楷體" w:hAnsi="標楷體" w:hint="eastAsia"/>
              </w:rPr>
              <w:t>(</w:t>
            </w:r>
            <w:r w:rsidR="00FE618E">
              <w:rPr>
                <w:rFonts w:ascii="標楷體" w:eastAsia="標楷體" w:hAnsi="標楷體" w:hint="eastAsia"/>
              </w:rPr>
              <w:t>口腔保健議題</w:t>
            </w:r>
            <w:r>
              <w:rPr>
                <w:rFonts w:ascii="標楷體" w:eastAsia="標楷體" w:hAnsi="標楷體" w:hint="eastAsia"/>
              </w:rPr>
              <w:t>)</w:t>
            </w:r>
          </w:p>
        </w:tc>
        <w:tc>
          <w:tcPr>
            <w:tcW w:w="4819" w:type="dxa"/>
          </w:tcPr>
          <w:p w:rsidR="00CE5891" w:rsidRPr="00CE5891" w:rsidRDefault="004B0CD7" w:rsidP="00CE5891">
            <w:pPr>
              <w:jc w:val="center"/>
              <w:rPr>
                <w:rFonts w:ascii="標楷體" w:eastAsia="標楷體" w:hAnsi="標楷體"/>
              </w:rPr>
            </w:pPr>
            <w:r>
              <w:rPr>
                <w:rFonts w:ascii="標楷體" w:eastAsia="標楷體" w:hAnsi="標楷體" w:hint="eastAsia"/>
              </w:rPr>
              <w:t>校慶系列-健康生活連連看(口腔保健議題)</w:t>
            </w:r>
          </w:p>
        </w:tc>
      </w:tr>
      <w:tr w:rsidR="004B0CD7" w:rsidRPr="00CE5891" w:rsidTr="00A812BC">
        <w:trPr>
          <w:jc w:val="center"/>
        </w:trPr>
        <w:tc>
          <w:tcPr>
            <w:tcW w:w="5289" w:type="dxa"/>
          </w:tcPr>
          <w:p w:rsidR="00CE5891" w:rsidRPr="00CE5891" w:rsidRDefault="00CE4243" w:rsidP="00CE5891">
            <w:pPr>
              <w:jc w:val="center"/>
              <w:rPr>
                <w:rFonts w:ascii="標楷體" w:eastAsia="標楷體" w:hAnsi="標楷體"/>
              </w:rPr>
            </w:pPr>
            <w:r>
              <w:rPr>
                <w:rFonts w:ascii="標楷體" w:eastAsia="標楷體" w:hAnsi="標楷體"/>
                <w:noProof/>
              </w:rPr>
              <w:drawing>
                <wp:inline distT="0" distB="0" distL="0" distR="0" wp14:anchorId="0BE9E2A7" wp14:editId="26A8EAEC">
                  <wp:extent cx="3200400" cy="2474844"/>
                  <wp:effectExtent l="0" t="0" r="0" b="1905"/>
                  <wp:docPr id="2" name="圖片 2" descr="D:\護理師彭雲卿\活動相片\106學年\106-2\1070323健康講座\IMG_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護理師彭雲卿\活動相片\106學年\106-2\1070323健康講座\IMG_609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3408" cy="2477170"/>
                          </a:xfrm>
                          <a:prstGeom prst="rect">
                            <a:avLst/>
                          </a:prstGeom>
                          <a:noFill/>
                          <a:ln>
                            <a:noFill/>
                          </a:ln>
                        </pic:spPr>
                      </pic:pic>
                    </a:graphicData>
                  </a:graphic>
                </wp:inline>
              </w:drawing>
            </w:r>
          </w:p>
        </w:tc>
        <w:tc>
          <w:tcPr>
            <w:tcW w:w="4819" w:type="dxa"/>
          </w:tcPr>
          <w:p w:rsidR="00CE5891" w:rsidRPr="00CE5891" w:rsidRDefault="00CE4243" w:rsidP="00CE5891">
            <w:pPr>
              <w:jc w:val="center"/>
              <w:rPr>
                <w:rFonts w:ascii="標楷體" w:eastAsia="標楷體" w:hAnsi="標楷體"/>
              </w:rPr>
            </w:pPr>
            <w:r>
              <w:rPr>
                <w:rFonts w:ascii="標楷體" w:eastAsia="標楷體" w:hAnsi="標楷體"/>
                <w:noProof/>
              </w:rPr>
              <w:drawing>
                <wp:inline distT="0" distB="0" distL="0" distR="0" wp14:anchorId="394939CD" wp14:editId="493B2DB0">
                  <wp:extent cx="2941531" cy="2454966"/>
                  <wp:effectExtent l="0" t="0" r="0" b="2540"/>
                  <wp:docPr id="19" name="圖片 19" descr="D:\護理師彭雲卿\活動相片\106學年\106-2\1070323健康講座\IMG_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護理師彭雲卿\活動相片\106學年\106-2\1070323健康講座\IMG_60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6132" cy="2458806"/>
                          </a:xfrm>
                          <a:prstGeom prst="rect">
                            <a:avLst/>
                          </a:prstGeom>
                          <a:noFill/>
                          <a:ln>
                            <a:noFill/>
                          </a:ln>
                        </pic:spPr>
                      </pic:pic>
                    </a:graphicData>
                  </a:graphic>
                </wp:inline>
              </w:drawing>
            </w:r>
          </w:p>
        </w:tc>
      </w:tr>
      <w:tr w:rsidR="004B0CD7" w:rsidRPr="00CE5891" w:rsidTr="00A812BC">
        <w:trPr>
          <w:jc w:val="center"/>
        </w:trPr>
        <w:tc>
          <w:tcPr>
            <w:tcW w:w="5289" w:type="dxa"/>
          </w:tcPr>
          <w:p w:rsidR="00CE5891" w:rsidRPr="00CE5891" w:rsidRDefault="00CE4243" w:rsidP="004B0CD7">
            <w:pPr>
              <w:jc w:val="center"/>
              <w:rPr>
                <w:rFonts w:ascii="標楷體" w:eastAsia="標楷體" w:hAnsi="標楷體"/>
              </w:rPr>
            </w:pPr>
            <w:r>
              <w:rPr>
                <w:rFonts w:ascii="標楷體" w:eastAsia="標楷體" w:hAnsi="標楷體" w:hint="eastAsia"/>
              </w:rPr>
              <w:t>衛生福利部</w:t>
            </w:r>
            <w:r w:rsidR="004B0CD7">
              <w:rPr>
                <w:rFonts w:ascii="標楷體" w:eastAsia="標楷體" w:hAnsi="標楷體" w:hint="eastAsia"/>
              </w:rPr>
              <w:t>台中醫院醫師-口腔講座</w:t>
            </w:r>
          </w:p>
        </w:tc>
        <w:tc>
          <w:tcPr>
            <w:tcW w:w="4819" w:type="dxa"/>
          </w:tcPr>
          <w:p w:rsidR="00CE5891" w:rsidRPr="00CE5891" w:rsidRDefault="00CE4243" w:rsidP="00CE5891">
            <w:pPr>
              <w:jc w:val="center"/>
              <w:rPr>
                <w:rFonts w:ascii="標楷體" w:eastAsia="標楷體" w:hAnsi="標楷體"/>
              </w:rPr>
            </w:pPr>
            <w:r>
              <w:rPr>
                <w:rFonts w:ascii="標楷體" w:eastAsia="標楷體" w:hAnsi="標楷體" w:hint="eastAsia"/>
              </w:rPr>
              <w:t>衛生福利部台中醫院醫師-口腔講座</w:t>
            </w:r>
          </w:p>
        </w:tc>
      </w:tr>
      <w:tr w:rsidR="004B0CD7" w:rsidRPr="00CE5891" w:rsidTr="00A812BC">
        <w:trPr>
          <w:jc w:val="center"/>
        </w:trPr>
        <w:tc>
          <w:tcPr>
            <w:tcW w:w="5289" w:type="dxa"/>
          </w:tcPr>
          <w:p w:rsidR="00C8028B" w:rsidRPr="00CE5891" w:rsidRDefault="00CE4243" w:rsidP="00CE5891">
            <w:pPr>
              <w:jc w:val="center"/>
              <w:rPr>
                <w:rFonts w:ascii="標楷體" w:eastAsia="標楷體" w:hAnsi="標楷體"/>
              </w:rPr>
            </w:pPr>
            <w:r>
              <w:rPr>
                <w:noProof/>
              </w:rPr>
              <w:lastRenderedPageBreak/>
              <w:drawing>
                <wp:inline distT="0" distB="0" distL="0" distR="0" wp14:anchorId="7E5485F6" wp14:editId="0BA42415">
                  <wp:extent cx="3101009" cy="2534478"/>
                  <wp:effectExtent l="0" t="0" r="4445" b="0"/>
                  <wp:docPr id="29" name="圖片 29" descr="D:\護理師彭雲卿\活動相片\106學年\106-2\1070320世界口腔健康日\S__2205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護理師彭雲卿\活動相片\106學年\106-2\1070320世界口腔健康日\S__2205287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4299"/>
                          <a:stretch/>
                        </pic:blipFill>
                        <pic:spPr bwMode="auto">
                          <a:xfrm>
                            <a:off x="0" y="0"/>
                            <a:ext cx="3111469" cy="2543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C8028B" w:rsidRPr="00CE5891" w:rsidRDefault="00CE4243" w:rsidP="00CE5891">
            <w:pPr>
              <w:jc w:val="center"/>
              <w:rPr>
                <w:rFonts w:ascii="標楷體" w:eastAsia="標楷體" w:hAnsi="標楷體"/>
              </w:rPr>
            </w:pPr>
            <w:r>
              <w:rPr>
                <w:noProof/>
              </w:rPr>
              <w:drawing>
                <wp:inline distT="0" distB="0" distL="0" distR="0" wp14:anchorId="3308FAE4" wp14:editId="7A8DDEAE">
                  <wp:extent cx="2941982" cy="2544060"/>
                  <wp:effectExtent l="0" t="0" r="0" b="8890"/>
                  <wp:docPr id="31" name="圖片 31" descr="D:\護理師彭雲卿\活動相片\106學年\106-2\1070320世界口腔健康日\S__2205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護理師彭雲卿\活動相片\106學年\106-2\1070320世界口腔健康日\S__2205288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005" b="28741"/>
                          <a:stretch/>
                        </pic:blipFill>
                        <pic:spPr bwMode="auto">
                          <a:xfrm>
                            <a:off x="0" y="0"/>
                            <a:ext cx="2951997" cy="2552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0CD7" w:rsidRPr="00CE5891" w:rsidTr="00A812BC">
        <w:trPr>
          <w:jc w:val="center"/>
        </w:trPr>
        <w:tc>
          <w:tcPr>
            <w:tcW w:w="5289" w:type="dxa"/>
          </w:tcPr>
          <w:p w:rsidR="00C235C0" w:rsidRPr="00CE4243" w:rsidRDefault="00CE4243" w:rsidP="00AA7F3E">
            <w:pPr>
              <w:jc w:val="center"/>
              <w:rPr>
                <w:rFonts w:ascii="標楷體" w:eastAsia="標楷體" w:hAnsi="標楷體"/>
                <w:noProof/>
              </w:rPr>
            </w:pPr>
            <w:r>
              <w:rPr>
                <w:rFonts w:ascii="標楷體" w:eastAsia="標楷體" w:hAnsi="標楷體" w:hint="eastAsia"/>
                <w:noProof/>
              </w:rPr>
              <w:t>世界口腔健康日問卷活動</w:t>
            </w:r>
          </w:p>
        </w:tc>
        <w:tc>
          <w:tcPr>
            <w:tcW w:w="4819" w:type="dxa"/>
          </w:tcPr>
          <w:p w:rsidR="00C235C0" w:rsidRDefault="00CE4243" w:rsidP="00AA7F3E">
            <w:pPr>
              <w:jc w:val="center"/>
              <w:rPr>
                <w:noProof/>
              </w:rPr>
            </w:pPr>
            <w:r>
              <w:rPr>
                <w:rFonts w:ascii="標楷體" w:eastAsia="標楷體" w:hAnsi="標楷體" w:hint="eastAsia"/>
                <w:noProof/>
              </w:rPr>
              <w:t>世界口腔健康日問卷活動</w:t>
            </w:r>
          </w:p>
        </w:tc>
      </w:tr>
    </w:tbl>
    <w:p w:rsidR="00500635" w:rsidRDefault="00500635" w:rsidP="00CE5891">
      <w:pPr>
        <w:jc w:val="center"/>
      </w:pPr>
    </w:p>
    <w:p w:rsidR="00753B1A" w:rsidRDefault="00753B1A" w:rsidP="00CE5891">
      <w:pPr>
        <w:jc w:val="center"/>
      </w:pPr>
    </w:p>
    <w:p w:rsidR="00753B1A" w:rsidRDefault="00753B1A" w:rsidP="00CE5891">
      <w:pPr>
        <w:jc w:val="center"/>
      </w:pPr>
    </w:p>
    <w:p w:rsidR="00753B1A" w:rsidRDefault="00753B1A" w:rsidP="00CE5891">
      <w:pPr>
        <w:jc w:val="center"/>
      </w:pPr>
    </w:p>
    <w:p w:rsidR="00753B1A" w:rsidRDefault="00753B1A" w:rsidP="00CE5891">
      <w:pPr>
        <w:jc w:val="center"/>
      </w:pPr>
    </w:p>
    <w:p w:rsidR="00753B1A" w:rsidRDefault="00753B1A" w:rsidP="00CE5891">
      <w:pPr>
        <w:jc w:val="center"/>
      </w:pPr>
    </w:p>
    <w:p w:rsidR="00753B1A" w:rsidRDefault="00753B1A" w:rsidP="00CE5891">
      <w:pPr>
        <w:jc w:val="center"/>
      </w:pPr>
    </w:p>
    <w:p w:rsidR="00753B1A" w:rsidRDefault="00753B1A" w:rsidP="00CE5891">
      <w:pPr>
        <w:jc w:val="center"/>
      </w:pPr>
    </w:p>
    <w:p w:rsidR="00753B1A" w:rsidRDefault="00753B1A"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DB5440" w:rsidRDefault="00DB5440"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A812BC" w:rsidRDefault="00A812BC" w:rsidP="00CE5891">
      <w:pPr>
        <w:jc w:val="center"/>
      </w:pPr>
    </w:p>
    <w:p w:rsidR="00DB5440" w:rsidRDefault="00DB5440" w:rsidP="00CE5891">
      <w:pPr>
        <w:jc w:val="center"/>
      </w:pPr>
    </w:p>
    <w:p w:rsidR="00DB5440" w:rsidRDefault="00DB5440" w:rsidP="00CE5891">
      <w:pPr>
        <w:jc w:val="center"/>
      </w:pPr>
    </w:p>
    <w:p w:rsidR="00CC363C" w:rsidRDefault="00CC363C" w:rsidP="00753B1A">
      <w:pPr>
        <w:rPr>
          <w:color w:val="FF0000"/>
        </w:rPr>
      </w:pPr>
    </w:p>
    <w:p w:rsidR="00753B1A" w:rsidRPr="00B91407" w:rsidRDefault="00753B1A" w:rsidP="00753B1A">
      <w:pPr>
        <w:rPr>
          <w:rFonts w:ascii="標楷體" w:eastAsia="標楷體" w:hAnsi="標楷體"/>
          <w:b/>
          <w:sz w:val="28"/>
          <w:szCs w:val="28"/>
        </w:rPr>
      </w:pPr>
      <w:r w:rsidRPr="00B91407">
        <w:rPr>
          <w:rFonts w:ascii="標楷體" w:eastAsia="標楷體" w:hAnsi="標楷體" w:hint="eastAsia"/>
          <w:b/>
          <w:sz w:val="28"/>
          <w:szCs w:val="28"/>
        </w:rPr>
        <w:lastRenderedPageBreak/>
        <w:t>附件三、</w:t>
      </w:r>
    </w:p>
    <w:p w:rsidR="00CC363C" w:rsidRPr="00E54922" w:rsidRDefault="00CC363C" w:rsidP="00CC363C">
      <w:pPr>
        <w:jc w:val="center"/>
        <w:rPr>
          <w:rFonts w:ascii="標楷體" w:eastAsia="標楷體" w:hAnsi="標楷體"/>
          <w:b/>
          <w:sz w:val="52"/>
          <w:szCs w:val="52"/>
        </w:rPr>
      </w:pPr>
      <w:r w:rsidRPr="00E54922">
        <w:rPr>
          <w:rFonts w:ascii="標楷體" w:eastAsia="標楷體" w:hAnsi="標楷體" w:hint="eastAsia"/>
          <w:b/>
          <w:sz w:val="52"/>
          <w:szCs w:val="52"/>
        </w:rPr>
        <w:t>給家長的一封信</w:t>
      </w:r>
    </w:p>
    <w:p w:rsidR="00CC363C" w:rsidRPr="000A157B" w:rsidRDefault="00CC363C" w:rsidP="000A157B">
      <w:pPr>
        <w:spacing w:line="360" w:lineRule="exact"/>
        <w:ind w:firstLineChars="200" w:firstLine="480"/>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我國推動健康促進學校至今已超過 10 年，國際專家建議，從學校衛生政策、學校物質環境、學校社會環境、健康教育課程及活動、社區關係及健康服務等六個層面著手，制定健康促進學校認證標準，包括6項標準、21項子標準及47項評量項目，本校於也參加105學年度健康促進學校國際認證，獲得銅質獎肯定。為使學生們能有快樂的身心，在學校快樂成長，並擁有良好的健康生活習慣，來迎接出社會的高壓生活型態。學校經常給貴子弟正確衛生教育觀念，並辦理相關的健康活動，但為達顯著的效果，懇請貴家長配合及協助。 </w:t>
      </w:r>
    </w:p>
    <w:p w:rsidR="00CC363C" w:rsidRPr="000A157B" w:rsidRDefault="00CC363C" w:rsidP="00CC363C">
      <w:pPr>
        <w:numPr>
          <w:ilvl w:val="0"/>
          <w:numId w:val="19"/>
        </w:numPr>
        <w:spacing w:line="360" w:lineRule="exact"/>
        <w:rPr>
          <w:rFonts w:ascii="標楷體" w:eastAsia="標楷體" w:hAnsi="標楷體" w:cs="Times New Roman"/>
          <w:b/>
          <w:color w:val="000000"/>
          <w:szCs w:val="24"/>
        </w:rPr>
      </w:pPr>
      <w:r w:rsidRPr="000A157B">
        <w:rPr>
          <w:rFonts w:ascii="標楷體" w:eastAsia="標楷體" w:hAnsi="標楷體" w:cs="Times New Roman" w:hint="eastAsia"/>
          <w:b/>
          <w:color w:val="000000"/>
          <w:szCs w:val="24"/>
        </w:rPr>
        <w:t>視力保健：</w:t>
      </w:r>
    </w:p>
    <w:p w:rsidR="00CC363C" w:rsidRPr="000A157B" w:rsidRDefault="00CC363C" w:rsidP="00CC363C">
      <w:pPr>
        <w:numPr>
          <w:ilvl w:val="0"/>
          <w:numId w:val="18"/>
        </w:numPr>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規律用眼3010與天天戶外遠眺120：「規律用眼3010」是指讀書、寫字、使用4電產品(電腦、電視、電動和電話要少於2小時)的時間要做到每30分鐘休息10分鐘；「天天戶外遠眺120」指一天到戶外活動的時數累計達到120分鐘。</w:t>
      </w:r>
    </w:p>
    <w:p w:rsidR="00CC363C" w:rsidRPr="000A157B" w:rsidRDefault="00CC363C" w:rsidP="00CC363C">
      <w:pPr>
        <w:numPr>
          <w:ilvl w:val="0"/>
          <w:numId w:val="18"/>
        </w:numPr>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發現任一眼未達≧0.9之疑似異常者，每半年發給轉介單要求其繳回就醫記錄。需做到百分之百就醫，並取得病因診斷。視力不良已確診個案仍應定期檢查以免度數持續增加。</w:t>
      </w:r>
      <w:r w:rsidRPr="000A157B">
        <w:rPr>
          <w:rFonts w:ascii="標楷體" w:eastAsia="標楷體" w:hAnsi="標楷體" w:cs="Times New Roman" w:hint="eastAsia"/>
          <w:color w:val="000000"/>
          <w:szCs w:val="24"/>
          <w:u w:val="single"/>
        </w:rPr>
        <w:t>每天大量使用3C產品，「藍光造成眼睛黃斑部慢性傷害，過去好發於老年人的黃斑部病變，有年輕化趨勢，故請家長務必帶學生前往眼科檢查」</w:t>
      </w:r>
      <w:r w:rsidRPr="000A157B">
        <w:rPr>
          <w:rFonts w:ascii="標楷體" w:eastAsia="標楷體" w:hAnsi="標楷體" w:cs="Times New Roman" w:hint="eastAsia"/>
          <w:color w:val="000000"/>
          <w:szCs w:val="24"/>
        </w:rPr>
        <w:t>。</w:t>
      </w:r>
    </w:p>
    <w:p w:rsidR="00CC363C" w:rsidRPr="000A157B" w:rsidRDefault="00CC363C" w:rsidP="00CC363C">
      <w:pPr>
        <w:numPr>
          <w:ilvl w:val="0"/>
          <w:numId w:val="18"/>
        </w:numPr>
        <w:spacing w:line="360" w:lineRule="exact"/>
        <w:rPr>
          <w:rFonts w:ascii="標楷體" w:eastAsia="標楷體" w:hAnsi="標楷體" w:cs="Times New Roman"/>
          <w:bCs/>
          <w:color w:val="000000"/>
          <w:szCs w:val="24"/>
        </w:rPr>
      </w:pPr>
      <w:r w:rsidRPr="000A157B">
        <w:rPr>
          <w:rFonts w:ascii="標楷體" w:eastAsia="標楷體" w:hAnsi="標楷體" w:cs="Times New Roman"/>
          <w:bCs/>
          <w:color w:val="000000"/>
          <w:szCs w:val="24"/>
        </w:rPr>
        <w:t>保持距離：閱讀距書籍35公分以上，看電視距電視3-4公尺以上，打電腦距螢幕70至90公分。</w:t>
      </w:r>
    </w:p>
    <w:p w:rsidR="00CC363C" w:rsidRPr="000A157B" w:rsidRDefault="00CC363C" w:rsidP="00CC363C">
      <w:pPr>
        <w:numPr>
          <w:ilvl w:val="0"/>
          <w:numId w:val="18"/>
        </w:numPr>
        <w:spacing w:line="360" w:lineRule="exact"/>
        <w:rPr>
          <w:rFonts w:ascii="標楷體" w:eastAsia="標楷體" w:hAnsi="標楷體" w:cs="Times New Roman"/>
          <w:bCs/>
          <w:color w:val="000000"/>
          <w:szCs w:val="24"/>
        </w:rPr>
      </w:pPr>
      <w:r w:rsidRPr="000A157B">
        <w:rPr>
          <w:rFonts w:ascii="標楷體" w:eastAsia="標楷體" w:hAnsi="標楷體" w:cs="Times New Roman"/>
          <w:bCs/>
          <w:color w:val="000000"/>
          <w:szCs w:val="24"/>
        </w:rPr>
        <w:t>定期檢查：眼睛若出現不適的現象，應馬上接受檢查，並每半年到醫院做眼睛健康檢查</w:t>
      </w:r>
      <w:r w:rsidRPr="000A157B">
        <w:rPr>
          <w:rFonts w:ascii="標楷體" w:eastAsia="標楷體" w:hAnsi="標楷體" w:cs="Times New Roman" w:hint="eastAsia"/>
          <w:bCs/>
          <w:color w:val="000000"/>
          <w:szCs w:val="24"/>
        </w:rPr>
        <w:t>(請務必至眼科檢查)</w:t>
      </w:r>
      <w:r w:rsidRPr="000A157B">
        <w:rPr>
          <w:rFonts w:ascii="標楷體" w:eastAsia="標楷體" w:hAnsi="標楷體" w:cs="Times New Roman"/>
          <w:bCs/>
          <w:color w:val="000000"/>
          <w:szCs w:val="24"/>
        </w:rPr>
        <w:t>。</w:t>
      </w:r>
    </w:p>
    <w:p w:rsidR="00CC363C" w:rsidRPr="000A157B" w:rsidRDefault="00CC363C" w:rsidP="00CC363C">
      <w:pPr>
        <w:numPr>
          <w:ilvl w:val="0"/>
          <w:numId w:val="18"/>
        </w:numPr>
        <w:spacing w:line="360" w:lineRule="exact"/>
        <w:rPr>
          <w:rFonts w:ascii="標楷體" w:eastAsia="標楷體" w:hAnsi="標楷體" w:cs="Times New Roman"/>
          <w:bCs/>
          <w:color w:val="000000"/>
          <w:szCs w:val="24"/>
        </w:rPr>
      </w:pPr>
      <w:r w:rsidRPr="000A157B">
        <w:rPr>
          <w:rFonts w:ascii="標楷體" w:eastAsia="標楷體" w:hAnsi="標楷體" w:cs="Times New Roman"/>
          <w:bCs/>
          <w:color w:val="000000"/>
          <w:szCs w:val="24"/>
        </w:rPr>
        <w:t>均衡飲食：注意營養、攝取均衡適當的食物、不偏食，多吃新鮮蔬果，補充維他命A(如</w:t>
      </w:r>
      <w:r w:rsidRPr="000A157B">
        <w:rPr>
          <w:rFonts w:ascii="標楷體" w:eastAsia="標楷體" w:hAnsi="標楷體" w:cs="Times New Roman" w:hint="eastAsia"/>
          <w:bCs/>
          <w:color w:val="000000"/>
          <w:szCs w:val="24"/>
        </w:rPr>
        <w:t>：</w:t>
      </w:r>
      <w:r w:rsidRPr="000A157B">
        <w:rPr>
          <w:rFonts w:ascii="標楷體" w:eastAsia="標楷體" w:hAnsi="標楷體" w:cs="Times New Roman"/>
          <w:bCs/>
          <w:color w:val="000000"/>
          <w:szCs w:val="24"/>
        </w:rPr>
        <w:t>胡蘿蔔、蛋黃、牛奶黃綠色蔬菜) 。</w:t>
      </w:r>
    </w:p>
    <w:p w:rsidR="00CC363C" w:rsidRPr="000A157B" w:rsidRDefault="00CC363C" w:rsidP="00CC363C">
      <w:pPr>
        <w:autoSpaceDN w:val="0"/>
        <w:adjustRightInd w:val="0"/>
        <w:spacing w:line="360" w:lineRule="exact"/>
        <w:rPr>
          <w:rFonts w:ascii="標楷體" w:eastAsia="標楷體" w:hAnsi="標楷體" w:cs="Times New Roman"/>
          <w:b/>
          <w:color w:val="000000"/>
          <w:szCs w:val="24"/>
        </w:rPr>
      </w:pPr>
      <w:r w:rsidRPr="000A157B">
        <w:rPr>
          <w:rFonts w:ascii="標楷體" w:eastAsia="標楷體" w:hAnsi="標楷體" w:cs="Times New Roman"/>
          <w:b/>
          <w:color w:val="000000"/>
          <w:szCs w:val="24"/>
        </w:rPr>
        <w:t>（二）健康體位：</w:t>
      </w:r>
    </w:p>
    <w:p w:rsidR="00CC363C" w:rsidRPr="000A157B" w:rsidRDefault="00CC363C" w:rsidP="000A157B">
      <w:pPr>
        <w:widowControl/>
        <w:autoSpaceDN w:val="0"/>
        <w:adjustRightInd w:val="0"/>
        <w:spacing w:line="360" w:lineRule="exact"/>
        <w:ind w:left="480" w:hangingChars="200" w:hanging="480"/>
        <w:rPr>
          <w:rFonts w:ascii="標楷體" w:eastAsia="標楷體" w:hAnsi="標楷體" w:cs="Times New Roman"/>
          <w:bCs/>
          <w:color w:val="000000"/>
          <w:szCs w:val="24"/>
        </w:rPr>
      </w:pPr>
      <w:r w:rsidRPr="000A157B">
        <w:rPr>
          <w:rFonts w:ascii="標楷體" w:eastAsia="標楷體" w:hAnsi="標楷體" w:cs="Times New Roman"/>
          <w:bCs/>
          <w:color w:val="000000"/>
          <w:szCs w:val="24"/>
        </w:rPr>
        <w:t>1、</w:t>
      </w:r>
      <w:r w:rsidRPr="000A157B">
        <w:rPr>
          <w:rFonts w:ascii="標楷體" w:eastAsia="標楷體" w:hAnsi="標楷體" w:cs="Times New Roman" w:hint="eastAsia"/>
          <w:bCs/>
          <w:color w:val="000000"/>
          <w:szCs w:val="24"/>
        </w:rPr>
        <w:t xml:space="preserve"> 推動「學生每週在校運動150分鐘方案」。明訂學生在校期間應安排學生在校，除體育課程時數外，每日參與體育活動之時間，每週應達150分鐘以上。冀望由晨間、課間、空白課程及課後時間增加身體活動，帶給學生活力、健康與智慧。</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bCs/>
          <w:color w:val="000000"/>
          <w:szCs w:val="24"/>
        </w:rPr>
        <w:t>2、多運動:</w:t>
      </w:r>
      <w:r w:rsidRPr="000A157B">
        <w:rPr>
          <w:rFonts w:ascii="標楷體" w:eastAsia="標楷體" w:hAnsi="標楷體" w:cs="Times New Roman"/>
          <w:bCs/>
          <w:color w:val="000000"/>
          <w:szCs w:val="24"/>
        </w:rPr>
        <w:br/>
      </w:r>
      <w:r w:rsidRPr="000A157B">
        <w:rPr>
          <w:rFonts w:ascii="標楷體" w:eastAsia="標楷體" w:hAnsi="標楷體" w:cs="Times New Roman"/>
          <w:color w:val="000000"/>
          <w:szCs w:val="24"/>
        </w:rPr>
        <w:t xml:space="preserve">　　a.增加新陳代謝，增強免</w:t>
      </w:r>
      <w:r w:rsidRPr="000A157B">
        <w:rPr>
          <w:rFonts w:ascii="標楷體" w:eastAsia="標楷體" w:hAnsi="標楷體" w:cs="Times New Roman"/>
          <w:bCs/>
          <w:color w:val="000000"/>
          <w:szCs w:val="24"/>
        </w:rPr>
        <w:t>疫力</w:t>
      </w:r>
      <w:r w:rsidRPr="000A157B">
        <w:rPr>
          <w:rFonts w:ascii="標楷體" w:eastAsia="標楷體" w:hAnsi="標楷體" w:cs="Times New Roman"/>
          <w:color w:val="000000"/>
          <w:szCs w:val="24"/>
        </w:rPr>
        <w:t>。</w:t>
      </w:r>
      <w:r w:rsidRPr="000A157B">
        <w:rPr>
          <w:rFonts w:ascii="標楷體" w:eastAsia="標楷體" w:hAnsi="標楷體" w:cs="Times New Roman"/>
          <w:color w:val="000000"/>
          <w:szCs w:val="24"/>
        </w:rPr>
        <w:br/>
        <w:t xml:space="preserve">　　b.消耗熱量，有益體重控制。</w:t>
      </w:r>
      <w:r w:rsidRPr="000A157B">
        <w:rPr>
          <w:rFonts w:ascii="標楷體" w:eastAsia="標楷體" w:hAnsi="標楷體" w:cs="Times New Roman"/>
          <w:color w:val="000000"/>
          <w:szCs w:val="24"/>
        </w:rPr>
        <w:br/>
        <w:t xml:space="preserve">　　c.增加心肺功能，紓解生活壓力。</w:t>
      </w:r>
      <w:r w:rsidRPr="000A157B">
        <w:rPr>
          <w:rFonts w:ascii="標楷體" w:eastAsia="標楷體" w:hAnsi="標楷體" w:cs="Times New Roman"/>
          <w:color w:val="000000"/>
          <w:szCs w:val="24"/>
        </w:rPr>
        <w:br/>
        <w:t xml:space="preserve">　　d.提高肌力及柔軟度，減少意外傷害。</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3. 每日需攝取3份蔬菜2份水果，水分攝取量一天至少1500c.c.以上。</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4. BMI&lt;18.5過輕、BMI&gt;27過重(年齡不同，標準會有所差異)，家長將接獲通知</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單，請家長務必注意學生飲食，學生可以隨時至健康中心諮詢減重知識。</w:t>
      </w:r>
    </w:p>
    <w:p w:rsidR="00CC363C" w:rsidRPr="000A157B" w:rsidRDefault="00CC363C" w:rsidP="00CC363C">
      <w:pPr>
        <w:widowControl/>
        <w:autoSpaceDN w:val="0"/>
        <w:adjustRightInd w:val="0"/>
        <w:spacing w:line="360" w:lineRule="exact"/>
        <w:rPr>
          <w:rFonts w:ascii="標楷體" w:eastAsia="標楷體" w:hAnsi="標楷體" w:cs="Times New Roman"/>
          <w:b/>
          <w:color w:val="000000"/>
          <w:szCs w:val="24"/>
        </w:rPr>
      </w:pPr>
      <w:r w:rsidRPr="000A157B">
        <w:rPr>
          <w:rFonts w:ascii="標楷體" w:eastAsia="標楷體" w:hAnsi="標楷體" w:cs="Times New Roman" w:hint="eastAsia"/>
          <w:b/>
          <w:color w:val="000000"/>
          <w:szCs w:val="24"/>
        </w:rPr>
        <w:t xml:space="preserve"> (三)口腔保健：</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1. 根據調查資料發現，校園在健康篩檢異常率中以齲齒最高，可見學生齲齒情</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形越來越嚴重。口腔和牙齒在日常生活中扮演著重要角色，ㄧ旦口腔和牙齒</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有了疾病，不僅引起咀嚼和消化不良，同時對ㄧ個人的自我形象、人格發展</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lastRenderedPageBreak/>
        <w:t xml:space="preserve">   也有影響。</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2. 本校已將學生口腔保健工作列為重點工作，於每天午餐後進行潔牙活動，發</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放潔牙登記本，學期完成飯後潔牙，可以獲得嘉獎2支，為落實這項工作，</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除了本校的老師努力外，更需要您的耐心督促與愛心支持，輔導子女於每 </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餐、吃完點心後及睡前，養成潔牙好習慣。</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3.</w:t>
      </w:r>
      <w:r w:rsidRPr="000A157B">
        <w:rPr>
          <w:rFonts w:ascii="標楷體" w:eastAsia="標楷體" w:hAnsi="標楷體" w:cs="Times New Roman" w:hint="eastAsia"/>
          <w:color w:val="000000"/>
          <w:szCs w:val="24"/>
          <w:u w:val="single"/>
        </w:rPr>
        <w:t>每半年定期牙科篩檢及洗牙</w:t>
      </w:r>
      <w:r w:rsidRPr="000A157B">
        <w:rPr>
          <w:rFonts w:ascii="標楷體" w:eastAsia="標楷體" w:hAnsi="標楷體" w:cs="Times New Roman" w:hint="eastAsia"/>
          <w:color w:val="000000"/>
          <w:szCs w:val="24"/>
        </w:rPr>
        <w:t>，齲齒早期治療，避免牙齒嚴重受損，可節省大</w:t>
      </w:r>
    </w:p>
    <w:p w:rsidR="00CC363C" w:rsidRPr="000A157B" w:rsidRDefault="00CC363C" w:rsidP="00CC363C">
      <w:pPr>
        <w:widowControl/>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hint="eastAsia"/>
          <w:color w:val="000000"/>
          <w:szCs w:val="24"/>
        </w:rPr>
        <w:t xml:space="preserve">  量金錢，並擁有口腔健康。</w:t>
      </w:r>
    </w:p>
    <w:p w:rsidR="00CC363C" w:rsidRPr="000A157B" w:rsidRDefault="00CC363C" w:rsidP="00CC363C">
      <w:pPr>
        <w:widowControl/>
        <w:numPr>
          <w:ilvl w:val="0"/>
          <w:numId w:val="20"/>
        </w:numPr>
        <w:autoSpaceDN w:val="0"/>
        <w:adjustRightInd w:val="0"/>
        <w:spacing w:line="360" w:lineRule="exact"/>
        <w:rPr>
          <w:rFonts w:ascii="標楷體" w:eastAsia="標楷體" w:hAnsi="標楷體" w:cs="Times New Roman"/>
          <w:color w:val="000000"/>
          <w:szCs w:val="24"/>
        </w:rPr>
      </w:pPr>
      <w:r w:rsidRPr="000A157B">
        <w:rPr>
          <w:rFonts w:ascii="標楷體" w:eastAsia="標楷體" w:hAnsi="標楷體" w:cs="Times New Roman"/>
          <w:b/>
          <w:bCs/>
          <w:color w:val="000000"/>
          <w:szCs w:val="24"/>
        </w:rPr>
        <w:t>吸菸的害處：</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szCs w:val="24"/>
        </w:rPr>
      </w:pPr>
      <w:r w:rsidRPr="000A157B">
        <w:rPr>
          <w:rFonts w:ascii="標楷體" w:eastAsia="標楷體" w:hAnsi="標楷體" w:cs="Times New Roman"/>
          <w:bCs/>
          <w:szCs w:val="24"/>
        </w:rPr>
        <w:t>比不吸菸者罹患肺癌的機率高出十倍，而其他癌症的罹患率如口腔癌、喉癌、</w:t>
      </w:r>
    </w:p>
    <w:p w:rsidR="00CC363C" w:rsidRPr="000A157B" w:rsidRDefault="00CC363C" w:rsidP="00CC363C">
      <w:pPr>
        <w:autoSpaceDN w:val="0"/>
        <w:adjustRightInd w:val="0"/>
        <w:snapToGrid w:val="0"/>
        <w:spacing w:line="360" w:lineRule="exact"/>
        <w:ind w:left="360"/>
        <w:rPr>
          <w:rFonts w:ascii="標楷體" w:eastAsia="標楷體" w:hAnsi="標楷體" w:cs="Times New Roman"/>
          <w:bCs/>
          <w:szCs w:val="24"/>
        </w:rPr>
      </w:pPr>
      <w:r w:rsidRPr="000A157B">
        <w:rPr>
          <w:rFonts w:ascii="標楷體" w:eastAsia="標楷體" w:hAnsi="標楷體" w:cs="Times New Roman"/>
          <w:bCs/>
          <w:szCs w:val="24"/>
        </w:rPr>
        <w:t>食道癌、胰臟癌、腎臟癌、膀胱癌等也高出數倍。</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bCs/>
          <w:szCs w:val="24"/>
        </w:rPr>
        <w:t>因罹患心臟病致死的機率較不吸菸者高出兩倍</w:t>
      </w:r>
      <w:r w:rsidRPr="000A157B">
        <w:rPr>
          <w:rFonts w:ascii="標楷體" w:eastAsia="標楷體" w:hAnsi="標楷體" w:cs="Times New Roman" w:hint="eastAsia"/>
          <w:bCs/>
          <w:szCs w:val="24"/>
        </w:rPr>
        <w:t>。</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bCs/>
          <w:szCs w:val="24"/>
        </w:rPr>
        <w:t>比不吸菸者少活五至八年</w:t>
      </w:r>
      <w:r w:rsidRPr="000A157B">
        <w:rPr>
          <w:rFonts w:ascii="標楷體" w:eastAsia="標楷體" w:hAnsi="標楷體" w:cs="Times New Roman" w:hint="eastAsia"/>
          <w:bCs/>
          <w:szCs w:val="24"/>
        </w:rPr>
        <w:t>。</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bCs/>
          <w:szCs w:val="24"/>
        </w:rPr>
        <w:t>罹患消化性潰瘍的機率比不吸菸者高出二至三倍，且痊癒也較慢。</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bCs/>
          <w:szCs w:val="24"/>
        </w:rPr>
        <w:t>發生髖部、腕部與脊椎骨折的機率較不吸菸者高出二至四倍。</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bCs/>
          <w:szCs w:val="24"/>
        </w:rPr>
        <w:t>發生白內障的機率為不吸菸者高出二倍。</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bCs/>
          <w:szCs w:val="24"/>
        </w:rPr>
        <w:t>容易引發腦中風、支氣管炎、肺氣腫、氣喘等心肺疾病</w:t>
      </w:r>
      <w:r w:rsidRPr="000A157B">
        <w:rPr>
          <w:rFonts w:ascii="標楷體" w:eastAsia="標楷體" w:hAnsi="標楷體" w:cs="Times New Roman" w:hint="eastAsia"/>
          <w:bCs/>
          <w:szCs w:val="24"/>
        </w:rPr>
        <w:t>。</w:t>
      </w:r>
    </w:p>
    <w:p w:rsidR="00CC363C" w:rsidRPr="000A157B" w:rsidRDefault="00CC363C" w:rsidP="00CC363C">
      <w:pPr>
        <w:numPr>
          <w:ilvl w:val="0"/>
          <w:numId w:val="21"/>
        </w:numPr>
        <w:autoSpaceDN w:val="0"/>
        <w:adjustRightInd w:val="0"/>
        <w:snapToGrid w:val="0"/>
        <w:spacing w:line="360" w:lineRule="exact"/>
        <w:rPr>
          <w:rFonts w:ascii="標楷體" w:eastAsia="標楷體" w:hAnsi="標楷體" w:cs="Times New Roman"/>
          <w:bCs/>
          <w:color w:val="000000"/>
          <w:spacing w:val="30"/>
          <w:szCs w:val="24"/>
        </w:rPr>
      </w:pPr>
      <w:r w:rsidRPr="000A157B">
        <w:rPr>
          <w:rFonts w:ascii="標楷體" w:eastAsia="標楷體" w:hAnsi="標楷體" w:cs="Times New Roman" w:hint="eastAsia"/>
          <w:bCs/>
          <w:szCs w:val="24"/>
        </w:rPr>
        <w:t>請家長們務必減量抽菸或戒菸，並監督學生勿抽菸。</w:t>
      </w:r>
    </w:p>
    <w:p w:rsidR="00CC363C" w:rsidRPr="000A157B" w:rsidRDefault="00CC363C" w:rsidP="00CC363C">
      <w:pPr>
        <w:autoSpaceDN w:val="0"/>
        <w:adjustRightInd w:val="0"/>
        <w:snapToGrid w:val="0"/>
        <w:spacing w:line="360" w:lineRule="exact"/>
        <w:rPr>
          <w:rFonts w:ascii="標楷體" w:eastAsia="標楷體" w:hAnsi="標楷體" w:cs="Times New Roman"/>
          <w:b/>
          <w:color w:val="000000"/>
          <w:spacing w:val="30"/>
          <w:szCs w:val="24"/>
        </w:rPr>
      </w:pPr>
      <w:r w:rsidRPr="000A157B">
        <w:rPr>
          <w:rFonts w:ascii="標楷體" w:eastAsia="標楷體" w:hAnsi="標楷體" w:cs="Times New Roman" w:hint="eastAsia"/>
          <w:b/>
          <w:color w:val="000000"/>
          <w:spacing w:val="30"/>
          <w:szCs w:val="24"/>
        </w:rPr>
        <w:t>（五）</w:t>
      </w:r>
      <w:r w:rsidRPr="000A157B">
        <w:rPr>
          <w:rFonts w:ascii="標楷體" w:eastAsia="標楷體" w:hAnsi="標楷體" w:cs="Times New Roman" w:hint="eastAsia"/>
          <w:b/>
          <w:color w:val="000000"/>
          <w:szCs w:val="24"/>
        </w:rPr>
        <w:t>嚼</w:t>
      </w:r>
      <w:r w:rsidRPr="000A157B">
        <w:rPr>
          <w:rFonts w:ascii="標楷體" w:eastAsia="標楷體" w:hAnsi="標楷體" w:cs="Times New Roman" w:hint="eastAsia"/>
          <w:b/>
          <w:color w:val="000000"/>
          <w:spacing w:val="30"/>
          <w:szCs w:val="24"/>
        </w:rPr>
        <w:t>檳榔的害處：</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嚼食檳榔，除了因為時常咀嚼使牙齒變黑、動搖、磨損及牙齦退縮，而形成牙週病</w:t>
      </w:r>
      <w:r w:rsidRPr="000A157B">
        <w:rPr>
          <w:rFonts w:ascii="標楷體" w:eastAsia="標楷體" w:hAnsi="標楷體" w:cs="Times New Roman"/>
          <w:bCs/>
          <w:color w:val="000000"/>
          <w:szCs w:val="24"/>
        </w:rPr>
        <w:t>、口腔黏膜下纖維化及口腔黏膜白斑症外，</w:t>
      </w:r>
      <w:r w:rsidRPr="000A157B">
        <w:rPr>
          <w:rFonts w:ascii="標楷體" w:eastAsia="標楷體" w:hAnsi="標楷體" w:cs="Times New Roman" w:hint="eastAsia"/>
          <w:bCs/>
          <w:color w:val="000000"/>
          <w:szCs w:val="24"/>
        </w:rPr>
        <w:t>並經許多流行病學研究證實嚼食檳榔與口腔癌有密切關係，從國內醫療院所數年來的研究結果顯示，口腔癌之患者中約有</w:t>
      </w:r>
      <w:r w:rsidRPr="000A157B">
        <w:rPr>
          <w:rFonts w:ascii="標楷體" w:eastAsia="標楷體" w:hAnsi="標楷體" w:cs="Times New Roman"/>
          <w:bCs/>
          <w:color w:val="000000"/>
          <w:szCs w:val="24"/>
        </w:rPr>
        <w:t>88</w:t>
      </w:r>
      <w:r w:rsidRPr="000A157B">
        <w:rPr>
          <w:rFonts w:ascii="標楷體" w:eastAsia="標楷體" w:hAnsi="標楷體" w:cs="Times New Roman" w:hint="eastAsia"/>
          <w:bCs/>
          <w:color w:val="000000"/>
          <w:szCs w:val="24"/>
        </w:rPr>
        <w:t>％有咀嚼檳榔的習慣。如果嚼檳榔合併吸菸者，更容易引起口腔癌、喉癌、咽癌和食道癌，而且嚼檳榔、吸菸又合併喝酒，則更有加乘的致癌效果。</w:t>
      </w:r>
    </w:p>
    <w:p w:rsidR="00CC363C" w:rsidRPr="000A157B" w:rsidRDefault="00CC363C" w:rsidP="00CC363C">
      <w:pPr>
        <w:spacing w:line="360" w:lineRule="exact"/>
        <w:rPr>
          <w:rFonts w:ascii="標楷體" w:eastAsia="標楷體" w:hAnsi="標楷體" w:cs="Times New Roman"/>
          <w:b/>
          <w:bCs/>
          <w:color w:val="000000"/>
          <w:szCs w:val="24"/>
        </w:rPr>
      </w:pPr>
      <w:r w:rsidRPr="000A157B">
        <w:rPr>
          <w:rFonts w:ascii="標楷體" w:eastAsia="標楷體" w:hAnsi="標楷體" w:cs="Times New Roman" w:hint="eastAsia"/>
          <w:b/>
          <w:bCs/>
          <w:color w:val="000000"/>
          <w:szCs w:val="24"/>
        </w:rPr>
        <w:t>(六)性教育含愛滋病防治：</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1. 衛生福利部疾病管制署統計資料，我國愛滋病患人數有逐年增加的趨勢，且</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以學生族群感染者新增最為快速，本市102年愛滋病毒感染者新增通報人數</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有527人，其中經由不安全性行為感染佔90%以上，年齡15-24歲則有117</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人(佔22%)，通報時為學生身分者有48人，佔15-24歲新增感染者的41%，</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因此，自國小、國中階段開始，提供青少年正確之性病防治知能，愈顯重要。</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2.青少年性觀念日漸開放，且網路及智慧型手機日漸普及，為提升青少年正確</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本校提供之健康性觀念及相關活動辦理，並請家長共同關懷學生並提供家長</w:t>
      </w:r>
    </w:p>
    <w:p w:rsidR="00CC363C" w:rsidRPr="000A157B" w:rsidRDefault="00CC363C" w:rsidP="00CC363C">
      <w:pPr>
        <w:spacing w:line="360" w:lineRule="exact"/>
        <w:rPr>
          <w:rFonts w:ascii="標楷體" w:eastAsia="標楷體" w:hAnsi="標楷體" w:cs="Times New Roman"/>
          <w:bCs/>
          <w:color w:val="000000"/>
          <w:szCs w:val="24"/>
        </w:rPr>
      </w:pPr>
      <w:r w:rsidRPr="000A157B">
        <w:rPr>
          <w:rFonts w:ascii="標楷體" w:eastAsia="標楷體" w:hAnsi="標楷體" w:cs="Times New Roman" w:hint="eastAsia"/>
          <w:bCs/>
          <w:color w:val="000000"/>
          <w:szCs w:val="24"/>
        </w:rPr>
        <w:t xml:space="preserve">  有關性病防治觀念。</w:t>
      </w:r>
    </w:p>
    <w:p w:rsidR="000A157B" w:rsidRDefault="00CC363C" w:rsidP="00CC363C">
      <w:pPr>
        <w:jc w:val="center"/>
        <w:rPr>
          <w:rFonts w:ascii="標楷體" w:eastAsia="標楷體" w:hAnsi="標楷體"/>
          <w:b/>
          <w:szCs w:val="24"/>
        </w:rPr>
      </w:pPr>
      <w:r w:rsidRPr="000A157B">
        <w:rPr>
          <w:rFonts w:ascii="標楷體" w:eastAsia="標楷體" w:hAnsi="標楷體" w:hint="eastAsia"/>
          <w:b/>
          <w:noProof/>
          <w:szCs w:val="24"/>
        </w:rPr>
        <mc:AlternateContent>
          <mc:Choice Requires="wps">
            <w:drawing>
              <wp:anchor distT="0" distB="0" distL="114300" distR="114300" simplePos="0" relativeHeight="251737088" behindDoc="0" locked="0" layoutInCell="1" allowOverlap="1" wp14:anchorId="2FA4C1F5" wp14:editId="5EB19A83">
                <wp:simplePos x="0" y="0"/>
                <wp:positionH relativeFrom="column">
                  <wp:posOffset>-27305</wp:posOffset>
                </wp:positionH>
                <wp:positionV relativeFrom="paragraph">
                  <wp:posOffset>50165</wp:posOffset>
                </wp:positionV>
                <wp:extent cx="6134100" cy="19050"/>
                <wp:effectExtent l="0" t="57150" r="19050" b="114300"/>
                <wp:wrapNone/>
                <wp:docPr id="16" name="直線單箭頭接點 16"/>
                <wp:cNvGraphicFramePr/>
                <a:graphic xmlns:a="http://schemas.openxmlformats.org/drawingml/2006/main">
                  <a:graphicData uri="http://schemas.microsoft.com/office/word/2010/wordprocessingShape">
                    <wps:wsp>
                      <wps:cNvCnPr/>
                      <wps:spPr>
                        <a:xfrm>
                          <a:off x="0" y="0"/>
                          <a:ext cx="6134100" cy="19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單箭頭接點 16" o:spid="_x0000_s1026" type="#_x0000_t32" style="position:absolute;margin-left:-2.15pt;margin-top:3.95pt;width:483pt;height:1.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" strokecolor="#4a7ebb">
                <v:stroke endarrow="open"/>
              </v:shape>
            </w:pict>
          </mc:Fallback>
        </mc:AlternateContent>
      </w:r>
      <w:r w:rsidRPr="000A157B">
        <w:rPr>
          <w:rFonts w:ascii="標楷體" w:eastAsia="標楷體" w:hAnsi="標楷體" w:hint="eastAsia"/>
          <w:b/>
          <w:szCs w:val="24"/>
        </w:rPr>
        <w:t xml:space="preserve">            </w:t>
      </w:r>
    </w:p>
    <w:p w:rsidR="00CC363C" w:rsidRPr="000A157B" w:rsidRDefault="00CC363C" w:rsidP="00CC363C">
      <w:pPr>
        <w:jc w:val="center"/>
        <w:rPr>
          <w:rFonts w:ascii="標楷體" w:eastAsia="標楷體" w:hAnsi="標楷體"/>
          <w:b/>
          <w:szCs w:val="24"/>
        </w:rPr>
      </w:pPr>
      <w:r w:rsidRPr="000A157B">
        <w:rPr>
          <w:rFonts w:ascii="標楷體" w:eastAsia="標楷體" w:hAnsi="標楷體" w:hint="eastAsia"/>
          <w:b/>
          <w:szCs w:val="24"/>
        </w:rPr>
        <w:t>回條</w:t>
      </w:r>
      <w:r w:rsidRPr="000A157B">
        <w:rPr>
          <w:rFonts w:ascii="標楷體" w:eastAsia="標楷體" w:hAnsi="標楷體" w:hint="eastAsia"/>
          <w:szCs w:val="24"/>
        </w:rPr>
        <w:t>(於9/25簽名並交回回條，可領取精美禮品一份，數量有限)</w:t>
      </w:r>
    </w:p>
    <w:p w:rsidR="00CC363C" w:rsidRPr="000A157B" w:rsidRDefault="00CC363C" w:rsidP="00CC363C">
      <w:pPr>
        <w:rPr>
          <w:rFonts w:ascii="標楷體" w:eastAsia="標楷體" w:hAnsi="標楷體"/>
          <w:b/>
          <w:szCs w:val="24"/>
        </w:rPr>
      </w:pPr>
      <w:r w:rsidRPr="000A157B">
        <w:rPr>
          <w:rFonts w:ascii="標楷體" w:eastAsia="標楷體" w:hAnsi="標楷體" w:hint="eastAsia"/>
          <w:b/>
          <w:szCs w:val="24"/>
        </w:rPr>
        <w:t>班級：</w:t>
      </w:r>
      <w:r w:rsidRPr="000A157B">
        <w:rPr>
          <w:rFonts w:ascii="標楷體" w:eastAsia="標楷體" w:hAnsi="標楷體" w:hint="eastAsia"/>
          <w:b/>
          <w:szCs w:val="24"/>
          <w:u w:val="single"/>
        </w:rPr>
        <w:t xml:space="preserve">      </w:t>
      </w:r>
      <w:r w:rsidRPr="000A157B">
        <w:rPr>
          <w:rFonts w:ascii="標楷體" w:eastAsia="標楷體" w:hAnsi="標楷體" w:hint="eastAsia"/>
          <w:b/>
          <w:szCs w:val="24"/>
        </w:rPr>
        <w:t>座號：</w:t>
      </w:r>
      <w:r w:rsidRPr="000A157B">
        <w:rPr>
          <w:rFonts w:ascii="標楷體" w:eastAsia="標楷體" w:hAnsi="標楷體" w:hint="eastAsia"/>
          <w:b/>
          <w:szCs w:val="24"/>
          <w:u w:val="single"/>
        </w:rPr>
        <w:t xml:space="preserve">     </w:t>
      </w:r>
      <w:r w:rsidRPr="000A157B">
        <w:rPr>
          <w:rFonts w:ascii="標楷體" w:eastAsia="標楷體" w:hAnsi="標楷體" w:hint="eastAsia"/>
          <w:b/>
          <w:szCs w:val="24"/>
        </w:rPr>
        <w:t>學生：</w:t>
      </w:r>
      <w:r w:rsidRPr="000A157B">
        <w:rPr>
          <w:rFonts w:ascii="標楷體" w:eastAsia="標楷體" w:hAnsi="標楷體" w:hint="eastAsia"/>
          <w:b/>
          <w:szCs w:val="24"/>
          <w:u w:val="single"/>
        </w:rPr>
        <w:t xml:space="preserve">             </w:t>
      </w:r>
      <w:r w:rsidRPr="000A157B">
        <w:rPr>
          <w:rFonts w:ascii="標楷體" w:eastAsia="標楷體" w:hAnsi="標楷體" w:hint="eastAsia"/>
          <w:b/>
          <w:szCs w:val="24"/>
        </w:rPr>
        <w:t>家長：</w:t>
      </w:r>
      <w:r w:rsidRPr="000A157B">
        <w:rPr>
          <w:rFonts w:ascii="標楷體" w:eastAsia="標楷體" w:hAnsi="標楷體" w:hint="eastAsia"/>
          <w:b/>
          <w:szCs w:val="24"/>
          <w:u w:val="single"/>
        </w:rPr>
        <w:t xml:space="preserve">             </w:t>
      </w:r>
      <w:r w:rsidRPr="000A157B">
        <w:rPr>
          <w:rFonts w:ascii="標楷體" w:eastAsia="標楷體" w:hAnsi="標楷體" w:hint="eastAsia"/>
          <w:b/>
          <w:szCs w:val="24"/>
        </w:rPr>
        <w:t>，願意一同邁向健康生活並遵守以上生活習慣。</w:t>
      </w:r>
    </w:p>
    <w:p w:rsidR="00CC363C" w:rsidRPr="00E54922" w:rsidRDefault="00CC363C" w:rsidP="00CC363C">
      <w:pPr>
        <w:rPr>
          <w:rFonts w:ascii="標楷體" w:eastAsia="標楷體" w:hAnsi="標楷體"/>
          <w:szCs w:val="24"/>
        </w:rPr>
      </w:pPr>
      <w:r w:rsidRPr="000A157B">
        <w:rPr>
          <w:rFonts w:ascii="細明體" w:eastAsia="細明體" w:hAnsi="細明體" w:cs="細明體" w:hint="eastAsia"/>
          <w:szCs w:val="24"/>
        </w:rPr>
        <w:t xml:space="preserve">                                     </w:t>
      </w:r>
      <w:r w:rsidRPr="000A157B">
        <w:rPr>
          <w:rFonts w:ascii="華康行書體" w:eastAsia="華康行書體" w:hAnsi="標楷體" w:hint="eastAsia"/>
          <w:szCs w:val="24"/>
          <w:bdr w:val="single" w:sz="4" w:space="0" w:color="auto"/>
        </w:rPr>
        <w:t>台</w:t>
      </w:r>
      <w:r w:rsidRPr="00E54922">
        <w:rPr>
          <w:rFonts w:ascii="標楷體" w:eastAsia="標楷體" w:hAnsi="標楷體" w:hint="eastAsia"/>
          <w:szCs w:val="24"/>
          <w:bdr w:val="single" w:sz="4" w:space="0" w:color="auto"/>
        </w:rPr>
        <w:t>中市立大里高級中學  健康中心</w:t>
      </w:r>
    </w:p>
    <w:p w:rsidR="00CC363C" w:rsidRPr="000A157B" w:rsidRDefault="00CC363C" w:rsidP="00753B1A">
      <w:pPr>
        <w:rPr>
          <w:color w:val="FF0000"/>
          <w:szCs w:val="24"/>
        </w:rPr>
      </w:pPr>
    </w:p>
    <w:p w:rsidR="00CC363C" w:rsidRPr="000A157B" w:rsidRDefault="00CC363C" w:rsidP="00753B1A">
      <w:pPr>
        <w:rPr>
          <w:color w:val="FF0000"/>
          <w:szCs w:val="24"/>
        </w:rPr>
      </w:pPr>
    </w:p>
    <w:sectPr w:rsidR="00CC363C" w:rsidRPr="000A157B" w:rsidSect="00956585">
      <w:footerReference w:type="default" r:id="rId42"/>
      <w:pgSz w:w="11906" w:h="16838" w:code="9"/>
      <w:pgMar w:top="1134" w:right="1021" w:bottom="992" w:left="992" w:header="851" w:footer="471" w:gutter="0"/>
      <w:pgNumType w:start="0" w:chapStyle="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A21" w:rsidRDefault="007A2A21" w:rsidP="005D39BF">
      <w:r>
        <w:separator/>
      </w:r>
    </w:p>
  </w:endnote>
  <w:endnote w:type="continuationSeparator" w:id="0">
    <w:p w:rsidR="007A2A21" w:rsidRDefault="007A2A21" w:rsidP="005D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WinCharSetFFFF-H">
    <w:altName w:val="華康POP1體W5(P)"/>
    <w:panose1 w:val="00000000000000000000"/>
    <w:charset w:val="88"/>
    <w:family w:val="auto"/>
    <w:notTrueType/>
    <w:pitch w:val="default"/>
    <w:sig w:usb0="00000001" w:usb1="08080000" w:usb2="00000010" w:usb3="00000000" w:csb0="00100000" w:csb1="00000000"/>
  </w:font>
  <w:font w:name="細明體">
    <w:altName w:val="MingLiU"/>
    <w:panose1 w:val="02010609000101010101"/>
    <w:charset w:val="88"/>
    <w:family w:val="modern"/>
    <w:pitch w:val="fixed"/>
    <w:sig w:usb0="A00002FF" w:usb1="28CFFCFA" w:usb2="00000016" w:usb3="00000000" w:csb0="00100001" w:csb1="00000000"/>
  </w:font>
  <w:font w:name="華康行書體">
    <w:panose1 w:val="02010609010101010101"/>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675973"/>
      <w:docPartObj>
        <w:docPartGallery w:val="Page Numbers (Bottom of Page)"/>
        <w:docPartUnique/>
      </w:docPartObj>
    </w:sdtPr>
    <w:sdtEndPr/>
    <w:sdtContent>
      <w:p w:rsidR="00B97265" w:rsidRDefault="00B97265">
        <w:pPr>
          <w:pStyle w:val="a8"/>
          <w:jc w:val="center"/>
        </w:pPr>
        <w:r>
          <w:fldChar w:fldCharType="begin"/>
        </w:r>
        <w:r>
          <w:instrText>PAGE   \* MERGEFORMAT</w:instrText>
        </w:r>
        <w:r>
          <w:fldChar w:fldCharType="separate"/>
        </w:r>
        <w:r w:rsidR="005A75EC" w:rsidRPr="005A75EC">
          <w:rPr>
            <w:noProof/>
            <w:lang w:val="zh-TW"/>
          </w:rPr>
          <w:t>1</w:t>
        </w:r>
        <w:r>
          <w:fldChar w:fldCharType="end"/>
        </w:r>
      </w:p>
    </w:sdtContent>
  </w:sdt>
  <w:p w:rsidR="00B97265" w:rsidRDefault="00B9726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A21" w:rsidRDefault="007A2A21" w:rsidP="005D39BF">
      <w:r>
        <w:separator/>
      </w:r>
    </w:p>
  </w:footnote>
  <w:footnote w:type="continuationSeparator" w:id="0">
    <w:p w:rsidR="007A2A21" w:rsidRDefault="007A2A21" w:rsidP="005D39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2CD0"/>
    <w:multiLevelType w:val="hybridMultilevel"/>
    <w:tmpl w:val="E4BA74B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1F92FE0"/>
    <w:multiLevelType w:val="hybridMultilevel"/>
    <w:tmpl w:val="68DEA424"/>
    <w:lvl w:ilvl="0" w:tplc="E9FE3F6A">
      <w:start w:val="3"/>
      <w:numFmt w:val="taiwaneseCountingThousand"/>
      <w:lvlText w:val="%1、"/>
      <w:lvlJc w:val="left"/>
      <w:pPr>
        <w:ind w:left="510" w:hanging="510"/>
      </w:pPr>
      <w:rPr>
        <w:rFonts w:hint="default"/>
      </w:rPr>
    </w:lvl>
    <w:lvl w:ilvl="1" w:tplc="1566518C">
      <w:start w:val="11"/>
      <w:numFmt w:val="decimal"/>
      <w:lvlText w:val="%2."/>
      <w:lvlJc w:val="left"/>
      <w:pPr>
        <w:ind w:left="840" w:hanging="360"/>
      </w:pPr>
      <w:rPr>
        <w:rFonts w:hint="default"/>
      </w:rPr>
    </w:lvl>
    <w:lvl w:ilvl="2" w:tplc="6D0E4EDA">
      <w:start w:val="1"/>
      <w:numFmt w:val="none"/>
      <w:lvlText w:val="%3、"/>
      <w:lvlJc w:val="left"/>
      <w:pPr>
        <w:ind w:left="1560" w:hanging="60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B41A5C"/>
    <w:multiLevelType w:val="hybridMultilevel"/>
    <w:tmpl w:val="E01C3740"/>
    <w:lvl w:ilvl="0" w:tplc="1D94FA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6D64FE1"/>
    <w:multiLevelType w:val="hybridMultilevel"/>
    <w:tmpl w:val="E43A1B98"/>
    <w:lvl w:ilvl="0" w:tplc="D94823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7DD7F3A"/>
    <w:multiLevelType w:val="hybridMultilevel"/>
    <w:tmpl w:val="F1864D3A"/>
    <w:lvl w:ilvl="0" w:tplc="EFF62E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DB7145C"/>
    <w:multiLevelType w:val="hybridMultilevel"/>
    <w:tmpl w:val="3A1A4F76"/>
    <w:lvl w:ilvl="0" w:tplc="D6C4A4A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DC58E6"/>
    <w:multiLevelType w:val="hybridMultilevel"/>
    <w:tmpl w:val="237EEB90"/>
    <w:lvl w:ilvl="0" w:tplc="7674C982">
      <w:start w:val="1"/>
      <w:numFmt w:val="taiwaneseCountingThousand"/>
      <w:lvlText w:val="(%1)"/>
      <w:lvlJc w:val="left"/>
      <w:pPr>
        <w:ind w:left="480" w:hanging="480"/>
      </w:pPr>
      <w:rPr>
        <w:rFonts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3F16503"/>
    <w:multiLevelType w:val="hybridMultilevel"/>
    <w:tmpl w:val="A50AE896"/>
    <w:lvl w:ilvl="0" w:tplc="BA363C6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4EF715E"/>
    <w:multiLevelType w:val="hybridMultilevel"/>
    <w:tmpl w:val="8D64A1D6"/>
    <w:lvl w:ilvl="0" w:tplc="B218F8F0">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5EF42B9"/>
    <w:multiLevelType w:val="hybridMultilevel"/>
    <w:tmpl w:val="C21650A6"/>
    <w:lvl w:ilvl="0" w:tplc="98E649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7D87103"/>
    <w:multiLevelType w:val="hybridMultilevel"/>
    <w:tmpl w:val="9BD25DCA"/>
    <w:lvl w:ilvl="0" w:tplc="A3DA87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954797"/>
    <w:multiLevelType w:val="hybridMultilevel"/>
    <w:tmpl w:val="87486834"/>
    <w:lvl w:ilvl="0" w:tplc="2A1A8A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2D7292"/>
    <w:multiLevelType w:val="hybridMultilevel"/>
    <w:tmpl w:val="C4547C4E"/>
    <w:lvl w:ilvl="0" w:tplc="B218F8F0">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88F37F7"/>
    <w:multiLevelType w:val="hybridMultilevel"/>
    <w:tmpl w:val="DA04783A"/>
    <w:lvl w:ilvl="0" w:tplc="AB60F9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AED02B3"/>
    <w:multiLevelType w:val="hybridMultilevel"/>
    <w:tmpl w:val="8264B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F761C3"/>
    <w:multiLevelType w:val="hybridMultilevel"/>
    <w:tmpl w:val="F8B2695C"/>
    <w:lvl w:ilvl="0" w:tplc="84B0BD26">
      <w:start w:val="4"/>
      <w:numFmt w:val="taiwaneseCountingThousand"/>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25767D7"/>
    <w:multiLevelType w:val="hybridMultilevel"/>
    <w:tmpl w:val="02D4F202"/>
    <w:lvl w:ilvl="0" w:tplc="6A3A9A2C">
      <w:start w:val="1"/>
      <w:numFmt w:val="taiwaneseCountingThousand"/>
      <w:lvlText w:val="（%1）"/>
      <w:lvlJc w:val="left"/>
      <w:pPr>
        <w:ind w:left="1005" w:hanging="88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7">
    <w:nsid w:val="6301602E"/>
    <w:multiLevelType w:val="hybridMultilevel"/>
    <w:tmpl w:val="CF520A00"/>
    <w:lvl w:ilvl="0" w:tplc="4A6ED0E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A0871E6"/>
    <w:multiLevelType w:val="hybridMultilevel"/>
    <w:tmpl w:val="142422EE"/>
    <w:lvl w:ilvl="0" w:tplc="61242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87326D1"/>
    <w:multiLevelType w:val="hybridMultilevel"/>
    <w:tmpl w:val="D798852E"/>
    <w:lvl w:ilvl="0" w:tplc="ED6E12B8">
      <w:start w:val="1"/>
      <w:numFmt w:val="decimal"/>
      <w:lvlText w:val="%1."/>
      <w:lvlJc w:val="left"/>
      <w:pPr>
        <w:ind w:left="360" w:hanging="360"/>
      </w:pPr>
      <w:rPr>
        <w:rFonts w:hint="default"/>
      </w:rPr>
    </w:lvl>
    <w:lvl w:ilvl="1" w:tplc="BBF6658A">
      <w:start w:val="2"/>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CF479C9"/>
    <w:multiLevelType w:val="hybridMultilevel"/>
    <w:tmpl w:val="7B363820"/>
    <w:lvl w:ilvl="0" w:tplc="658ABB66">
      <w:start w:val="3"/>
      <w:numFmt w:val="taiwaneseCountingThousand"/>
      <w:lvlText w:val="%1、"/>
      <w:lvlJc w:val="left"/>
      <w:pPr>
        <w:ind w:left="510" w:hanging="51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11"/>
  </w:num>
  <w:num w:numId="3">
    <w:abstractNumId w:val="1"/>
  </w:num>
  <w:num w:numId="4">
    <w:abstractNumId w:val="8"/>
  </w:num>
  <w:num w:numId="5">
    <w:abstractNumId w:val="3"/>
  </w:num>
  <w:num w:numId="6">
    <w:abstractNumId w:val="9"/>
  </w:num>
  <w:num w:numId="7">
    <w:abstractNumId w:val="2"/>
  </w:num>
  <w:num w:numId="8">
    <w:abstractNumId w:val="10"/>
  </w:num>
  <w:num w:numId="9">
    <w:abstractNumId w:val="18"/>
  </w:num>
  <w:num w:numId="10">
    <w:abstractNumId w:val="5"/>
  </w:num>
  <w:num w:numId="11">
    <w:abstractNumId w:val="17"/>
  </w:num>
  <w:num w:numId="12">
    <w:abstractNumId w:val="19"/>
  </w:num>
  <w:num w:numId="13">
    <w:abstractNumId w:val="13"/>
  </w:num>
  <w:num w:numId="14">
    <w:abstractNumId w:val="14"/>
  </w:num>
  <w:num w:numId="15">
    <w:abstractNumId w:val="12"/>
  </w:num>
  <w:num w:numId="16">
    <w:abstractNumId w:val="6"/>
  </w:num>
  <w:num w:numId="17">
    <w:abstractNumId w:val="7"/>
  </w:num>
  <w:num w:numId="18">
    <w:abstractNumId w:val="0"/>
  </w:num>
  <w:num w:numId="19">
    <w:abstractNumId w:val="16"/>
  </w:num>
  <w:num w:numId="20">
    <w:abstractNumId w:val="15"/>
  </w:num>
  <w:num w:numId="21">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AB1"/>
    <w:rsid w:val="000014C6"/>
    <w:rsid w:val="00001CD2"/>
    <w:rsid w:val="00002CF2"/>
    <w:rsid w:val="00003D78"/>
    <w:rsid w:val="00006760"/>
    <w:rsid w:val="00013A55"/>
    <w:rsid w:val="00020534"/>
    <w:rsid w:val="00020C66"/>
    <w:rsid w:val="00023840"/>
    <w:rsid w:val="000245E2"/>
    <w:rsid w:val="00026A44"/>
    <w:rsid w:val="000274B5"/>
    <w:rsid w:val="00033A38"/>
    <w:rsid w:val="00035746"/>
    <w:rsid w:val="0004017C"/>
    <w:rsid w:val="00040E21"/>
    <w:rsid w:val="00041698"/>
    <w:rsid w:val="00042B54"/>
    <w:rsid w:val="00043536"/>
    <w:rsid w:val="00043D6B"/>
    <w:rsid w:val="00044263"/>
    <w:rsid w:val="0004502D"/>
    <w:rsid w:val="00051A58"/>
    <w:rsid w:val="000533A9"/>
    <w:rsid w:val="00056781"/>
    <w:rsid w:val="00063F1E"/>
    <w:rsid w:val="00063F6E"/>
    <w:rsid w:val="00067430"/>
    <w:rsid w:val="00067ECE"/>
    <w:rsid w:val="000707AA"/>
    <w:rsid w:val="00074CD3"/>
    <w:rsid w:val="000752F2"/>
    <w:rsid w:val="00075D98"/>
    <w:rsid w:val="00076EED"/>
    <w:rsid w:val="00077E6C"/>
    <w:rsid w:val="0008056B"/>
    <w:rsid w:val="00082BFB"/>
    <w:rsid w:val="00082FA9"/>
    <w:rsid w:val="000874E6"/>
    <w:rsid w:val="000908B6"/>
    <w:rsid w:val="00093EA2"/>
    <w:rsid w:val="00094A34"/>
    <w:rsid w:val="00095DFD"/>
    <w:rsid w:val="00096BAC"/>
    <w:rsid w:val="000A157B"/>
    <w:rsid w:val="000A2E51"/>
    <w:rsid w:val="000A3112"/>
    <w:rsid w:val="000A4AFE"/>
    <w:rsid w:val="000A51C1"/>
    <w:rsid w:val="000A65E6"/>
    <w:rsid w:val="000A68B3"/>
    <w:rsid w:val="000B235C"/>
    <w:rsid w:val="000B3BB5"/>
    <w:rsid w:val="000B3CE9"/>
    <w:rsid w:val="000B4A83"/>
    <w:rsid w:val="000C322E"/>
    <w:rsid w:val="000C577F"/>
    <w:rsid w:val="000C70DC"/>
    <w:rsid w:val="000C73EC"/>
    <w:rsid w:val="000C7565"/>
    <w:rsid w:val="000D1FBC"/>
    <w:rsid w:val="000D55F9"/>
    <w:rsid w:val="000D5CF6"/>
    <w:rsid w:val="000D63E0"/>
    <w:rsid w:val="000D786A"/>
    <w:rsid w:val="000D79EA"/>
    <w:rsid w:val="000E6A24"/>
    <w:rsid w:val="000F05FF"/>
    <w:rsid w:val="000F06FB"/>
    <w:rsid w:val="000F30FF"/>
    <w:rsid w:val="000F4DEB"/>
    <w:rsid w:val="000F5240"/>
    <w:rsid w:val="000F7349"/>
    <w:rsid w:val="001024D2"/>
    <w:rsid w:val="00105E9D"/>
    <w:rsid w:val="001111CB"/>
    <w:rsid w:val="00125A08"/>
    <w:rsid w:val="00126C74"/>
    <w:rsid w:val="0013079C"/>
    <w:rsid w:val="00132BB2"/>
    <w:rsid w:val="0013463D"/>
    <w:rsid w:val="00143EAB"/>
    <w:rsid w:val="001440DC"/>
    <w:rsid w:val="00164ECA"/>
    <w:rsid w:val="001655A2"/>
    <w:rsid w:val="00170AE6"/>
    <w:rsid w:val="00172157"/>
    <w:rsid w:val="00172225"/>
    <w:rsid w:val="00173125"/>
    <w:rsid w:val="00173EB1"/>
    <w:rsid w:val="00177998"/>
    <w:rsid w:val="001843FE"/>
    <w:rsid w:val="00186638"/>
    <w:rsid w:val="001918DE"/>
    <w:rsid w:val="00192615"/>
    <w:rsid w:val="00193D0D"/>
    <w:rsid w:val="00196421"/>
    <w:rsid w:val="001973CE"/>
    <w:rsid w:val="001A3582"/>
    <w:rsid w:val="001A590D"/>
    <w:rsid w:val="001A6F44"/>
    <w:rsid w:val="001B2876"/>
    <w:rsid w:val="001B52E3"/>
    <w:rsid w:val="001C0A3D"/>
    <w:rsid w:val="001C2158"/>
    <w:rsid w:val="001C2E5F"/>
    <w:rsid w:val="001C3338"/>
    <w:rsid w:val="001C71D9"/>
    <w:rsid w:val="001D2AD5"/>
    <w:rsid w:val="001D3D42"/>
    <w:rsid w:val="001D7CC9"/>
    <w:rsid w:val="001E1D9E"/>
    <w:rsid w:val="001E3A3A"/>
    <w:rsid w:val="001E3CCA"/>
    <w:rsid w:val="001E7792"/>
    <w:rsid w:val="001F000E"/>
    <w:rsid w:val="001F012B"/>
    <w:rsid w:val="001F12D9"/>
    <w:rsid w:val="001F54D8"/>
    <w:rsid w:val="001F6EEB"/>
    <w:rsid w:val="001F7EAF"/>
    <w:rsid w:val="00207C2E"/>
    <w:rsid w:val="002103D6"/>
    <w:rsid w:val="002110A7"/>
    <w:rsid w:val="0021139F"/>
    <w:rsid w:val="002122D5"/>
    <w:rsid w:val="0022383E"/>
    <w:rsid w:val="00226535"/>
    <w:rsid w:val="00226AA0"/>
    <w:rsid w:val="00231A22"/>
    <w:rsid w:val="00236EFB"/>
    <w:rsid w:val="00245A67"/>
    <w:rsid w:val="00247BD6"/>
    <w:rsid w:val="00250090"/>
    <w:rsid w:val="00256433"/>
    <w:rsid w:val="002566A0"/>
    <w:rsid w:val="002613E5"/>
    <w:rsid w:val="002727F9"/>
    <w:rsid w:val="00275B43"/>
    <w:rsid w:val="00282A1C"/>
    <w:rsid w:val="00286379"/>
    <w:rsid w:val="00295A2D"/>
    <w:rsid w:val="00297A26"/>
    <w:rsid w:val="002A1EFE"/>
    <w:rsid w:val="002A3541"/>
    <w:rsid w:val="002A3F85"/>
    <w:rsid w:val="002A5163"/>
    <w:rsid w:val="002A6EC4"/>
    <w:rsid w:val="002A79CB"/>
    <w:rsid w:val="002B4923"/>
    <w:rsid w:val="002B49AB"/>
    <w:rsid w:val="002C1CBA"/>
    <w:rsid w:val="002D17F1"/>
    <w:rsid w:val="002D3492"/>
    <w:rsid w:val="002D4E73"/>
    <w:rsid w:val="002D73E5"/>
    <w:rsid w:val="002E2D25"/>
    <w:rsid w:val="002F073D"/>
    <w:rsid w:val="002F4ABA"/>
    <w:rsid w:val="002F768D"/>
    <w:rsid w:val="00300EB4"/>
    <w:rsid w:val="0030511F"/>
    <w:rsid w:val="0030556F"/>
    <w:rsid w:val="00312D97"/>
    <w:rsid w:val="00312F9A"/>
    <w:rsid w:val="00314349"/>
    <w:rsid w:val="00316A89"/>
    <w:rsid w:val="00321C24"/>
    <w:rsid w:val="00332F1B"/>
    <w:rsid w:val="00340E39"/>
    <w:rsid w:val="00346B15"/>
    <w:rsid w:val="00347ED0"/>
    <w:rsid w:val="0035277E"/>
    <w:rsid w:val="00356C40"/>
    <w:rsid w:val="0035739F"/>
    <w:rsid w:val="00360ACF"/>
    <w:rsid w:val="00366297"/>
    <w:rsid w:val="0036670E"/>
    <w:rsid w:val="00367BB5"/>
    <w:rsid w:val="00367C06"/>
    <w:rsid w:val="0037283B"/>
    <w:rsid w:val="00386C4C"/>
    <w:rsid w:val="00387886"/>
    <w:rsid w:val="00387B2E"/>
    <w:rsid w:val="0039439E"/>
    <w:rsid w:val="00395963"/>
    <w:rsid w:val="003974F3"/>
    <w:rsid w:val="003A0E12"/>
    <w:rsid w:val="003A31F6"/>
    <w:rsid w:val="003A3DE2"/>
    <w:rsid w:val="003A4283"/>
    <w:rsid w:val="003B048E"/>
    <w:rsid w:val="003B34EF"/>
    <w:rsid w:val="003B4DEB"/>
    <w:rsid w:val="003B5361"/>
    <w:rsid w:val="003B613F"/>
    <w:rsid w:val="003C1825"/>
    <w:rsid w:val="003C3EBF"/>
    <w:rsid w:val="003C6FF7"/>
    <w:rsid w:val="003C711A"/>
    <w:rsid w:val="003D29CA"/>
    <w:rsid w:val="003D2BCD"/>
    <w:rsid w:val="003D2D2A"/>
    <w:rsid w:val="003D3D1D"/>
    <w:rsid w:val="003D715F"/>
    <w:rsid w:val="003E38D0"/>
    <w:rsid w:val="003E5076"/>
    <w:rsid w:val="003F3AB1"/>
    <w:rsid w:val="003F407E"/>
    <w:rsid w:val="003F53ED"/>
    <w:rsid w:val="0040336B"/>
    <w:rsid w:val="00403BB4"/>
    <w:rsid w:val="004102E9"/>
    <w:rsid w:val="004130EB"/>
    <w:rsid w:val="00421D56"/>
    <w:rsid w:val="00435C80"/>
    <w:rsid w:val="00446507"/>
    <w:rsid w:val="00455762"/>
    <w:rsid w:val="00461615"/>
    <w:rsid w:val="004661E1"/>
    <w:rsid w:val="00466446"/>
    <w:rsid w:val="00470AF0"/>
    <w:rsid w:val="004735E1"/>
    <w:rsid w:val="0047447C"/>
    <w:rsid w:val="004749B6"/>
    <w:rsid w:val="004750B9"/>
    <w:rsid w:val="00481953"/>
    <w:rsid w:val="00484636"/>
    <w:rsid w:val="004909C9"/>
    <w:rsid w:val="00491FC2"/>
    <w:rsid w:val="004A6961"/>
    <w:rsid w:val="004B04C4"/>
    <w:rsid w:val="004B0CD7"/>
    <w:rsid w:val="004B71AF"/>
    <w:rsid w:val="004C0384"/>
    <w:rsid w:val="004C362E"/>
    <w:rsid w:val="004C4C65"/>
    <w:rsid w:val="004C5D44"/>
    <w:rsid w:val="004C68C3"/>
    <w:rsid w:val="004D210B"/>
    <w:rsid w:val="004D21FE"/>
    <w:rsid w:val="004D6DF6"/>
    <w:rsid w:val="004D7AF3"/>
    <w:rsid w:val="004E1422"/>
    <w:rsid w:val="004E2377"/>
    <w:rsid w:val="004E5329"/>
    <w:rsid w:val="004E60CE"/>
    <w:rsid w:val="004E65E2"/>
    <w:rsid w:val="004F1B1D"/>
    <w:rsid w:val="004F2FD1"/>
    <w:rsid w:val="004F60D5"/>
    <w:rsid w:val="004F6E6F"/>
    <w:rsid w:val="00500635"/>
    <w:rsid w:val="0050382E"/>
    <w:rsid w:val="00505690"/>
    <w:rsid w:val="00512D2E"/>
    <w:rsid w:val="00517321"/>
    <w:rsid w:val="00521A54"/>
    <w:rsid w:val="00523006"/>
    <w:rsid w:val="005233AD"/>
    <w:rsid w:val="005235FA"/>
    <w:rsid w:val="005247FE"/>
    <w:rsid w:val="005249C0"/>
    <w:rsid w:val="005362A8"/>
    <w:rsid w:val="005423BB"/>
    <w:rsid w:val="0055109D"/>
    <w:rsid w:val="0055128C"/>
    <w:rsid w:val="00553F10"/>
    <w:rsid w:val="005540E0"/>
    <w:rsid w:val="0055592A"/>
    <w:rsid w:val="00560E8A"/>
    <w:rsid w:val="005611B5"/>
    <w:rsid w:val="00563D84"/>
    <w:rsid w:val="0056614E"/>
    <w:rsid w:val="005661BB"/>
    <w:rsid w:val="005759D9"/>
    <w:rsid w:val="00577785"/>
    <w:rsid w:val="00581154"/>
    <w:rsid w:val="00582599"/>
    <w:rsid w:val="00582E51"/>
    <w:rsid w:val="005840B6"/>
    <w:rsid w:val="005873F7"/>
    <w:rsid w:val="005875FA"/>
    <w:rsid w:val="005916C2"/>
    <w:rsid w:val="005936B4"/>
    <w:rsid w:val="005A0D9C"/>
    <w:rsid w:val="005A3764"/>
    <w:rsid w:val="005A65F2"/>
    <w:rsid w:val="005A75EC"/>
    <w:rsid w:val="005A7A3E"/>
    <w:rsid w:val="005B405B"/>
    <w:rsid w:val="005B5551"/>
    <w:rsid w:val="005B67F3"/>
    <w:rsid w:val="005B6EC0"/>
    <w:rsid w:val="005C086F"/>
    <w:rsid w:val="005C2F38"/>
    <w:rsid w:val="005C59F1"/>
    <w:rsid w:val="005D0EB8"/>
    <w:rsid w:val="005D39BF"/>
    <w:rsid w:val="005D7CA1"/>
    <w:rsid w:val="005F5161"/>
    <w:rsid w:val="00607B92"/>
    <w:rsid w:val="00614C3E"/>
    <w:rsid w:val="00616CE0"/>
    <w:rsid w:val="00625366"/>
    <w:rsid w:val="006259EB"/>
    <w:rsid w:val="006306A9"/>
    <w:rsid w:val="006315B3"/>
    <w:rsid w:val="00633D82"/>
    <w:rsid w:val="00640B87"/>
    <w:rsid w:val="006500EB"/>
    <w:rsid w:val="00655BD1"/>
    <w:rsid w:val="00657426"/>
    <w:rsid w:val="00657B13"/>
    <w:rsid w:val="006758E7"/>
    <w:rsid w:val="00681D17"/>
    <w:rsid w:val="00695420"/>
    <w:rsid w:val="00695EED"/>
    <w:rsid w:val="006A38ED"/>
    <w:rsid w:val="006A6A84"/>
    <w:rsid w:val="006B6B71"/>
    <w:rsid w:val="006C0283"/>
    <w:rsid w:val="006C20BC"/>
    <w:rsid w:val="006C53FC"/>
    <w:rsid w:val="006C68DB"/>
    <w:rsid w:val="006D25D2"/>
    <w:rsid w:val="006D2D07"/>
    <w:rsid w:val="006E13C7"/>
    <w:rsid w:val="006E17B1"/>
    <w:rsid w:val="006E2786"/>
    <w:rsid w:val="006E654F"/>
    <w:rsid w:val="006F2131"/>
    <w:rsid w:val="006F38CE"/>
    <w:rsid w:val="006F3CDA"/>
    <w:rsid w:val="006F5C57"/>
    <w:rsid w:val="0070131D"/>
    <w:rsid w:val="00701B3F"/>
    <w:rsid w:val="007036AF"/>
    <w:rsid w:val="00704382"/>
    <w:rsid w:val="0071103E"/>
    <w:rsid w:val="00713400"/>
    <w:rsid w:val="00714C85"/>
    <w:rsid w:val="00725310"/>
    <w:rsid w:val="00726229"/>
    <w:rsid w:val="00730D31"/>
    <w:rsid w:val="00732940"/>
    <w:rsid w:val="0073450B"/>
    <w:rsid w:val="00734835"/>
    <w:rsid w:val="007361EF"/>
    <w:rsid w:val="00740106"/>
    <w:rsid w:val="00740934"/>
    <w:rsid w:val="00745AC0"/>
    <w:rsid w:val="00746678"/>
    <w:rsid w:val="00750C98"/>
    <w:rsid w:val="00753B1A"/>
    <w:rsid w:val="00755672"/>
    <w:rsid w:val="00756637"/>
    <w:rsid w:val="00764E3B"/>
    <w:rsid w:val="007672AD"/>
    <w:rsid w:val="00770247"/>
    <w:rsid w:val="0078308B"/>
    <w:rsid w:val="00783B53"/>
    <w:rsid w:val="007929EB"/>
    <w:rsid w:val="007A199C"/>
    <w:rsid w:val="007A2A21"/>
    <w:rsid w:val="007A3861"/>
    <w:rsid w:val="007A4701"/>
    <w:rsid w:val="007A7A0E"/>
    <w:rsid w:val="007B1DE7"/>
    <w:rsid w:val="007B7F6D"/>
    <w:rsid w:val="007C1CCB"/>
    <w:rsid w:val="007C56DA"/>
    <w:rsid w:val="007D0AAD"/>
    <w:rsid w:val="007D3694"/>
    <w:rsid w:val="007D5CAE"/>
    <w:rsid w:val="007E08C6"/>
    <w:rsid w:val="007E319D"/>
    <w:rsid w:val="007E637A"/>
    <w:rsid w:val="007E7D45"/>
    <w:rsid w:val="007F4F21"/>
    <w:rsid w:val="007F6E11"/>
    <w:rsid w:val="00801E32"/>
    <w:rsid w:val="008021C8"/>
    <w:rsid w:val="008059D0"/>
    <w:rsid w:val="00805A6C"/>
    <w:rsid w:val="00807C4C"/>
    <w:rsid w:val="00815E74"/>
    <w:rsid w:val="0083093F"/>
    <w:rsid w:val="00832F74"/>
    <w:rsid w:val="008345BF"/>
    <w:rsid w:val="008355BE"/>
    <w:rsid w:val="008418A5"/>
    <w:rsid w:val="00842523"/>
    <w:rsid w:val="0085340C"/>
    <w:rsid w:val="00866B39"/>
    <w:rsid w:val="00867B81"/>
    <w:rsid w:val="00876F8D"/>
    <w:rsid w:val="00877AB0"/>
    <w:rsid w:val="00880D6C"/>
    <w:rsid w:val="00884781"/>
    <w:rsid w:val="00884D04"/>
    <w:rsid w:val="008922CC"/>
    <w:rsid w:val="00895C75"/>
    <w:rsid w:val="0089610E"/>
    <w:rsid w:val="00897AAE"/>
    <w:rsid w:val="008A2482"/>
    <w:rsid w:val="008A7FE0"/>
    <w:rsid w:val="008B7CD5"/>
    <w:rsid w:val="008C08B7"/>
    <w:rsid w:val="008C1134"/>
    <w:rsid w:val="008C32D1"/>
    <w:rsid w:val="008D2A43"/>
    <w:rsid w:val="008D3CF5"/>
    <w:rsid w:val="008E418B"/>
    <w:rsid w:val="008E451B"/>
    <w:rsid w:val="008E65E1"/>
    <w:rsid w:val="008E691F"/>
    <w:rsid w:val="008F1AEC"/>
    <w:rsid w:val="008F2237"/>
    <w:rsid w:val="008F5776"/>
    <w:rsid w:val="008F5D10"/>
    <w:rsid w:val="00902D3C"/>
    <w:rsid w:val="00902FFB"/>
    <w:rsid w:val="00904149"/>
    <w:rsid w:val="009138F3"/>
    <w:rsid w:val="009162D6"/>
    <w:rsid w:val="0092613C"/>
    <w:rsid w:val="009300F9"/>
    <w:rsid w:val="00930482"/>
    <w:rsid w:val="00940685"/>
    <w:rsid w:val="0094540C"/>
    <w:rsid w:val="00955532"/>
    <w:rsid w:val="00955CEC"/>
    <w:rsid w:val="00956585"/>
    <w:rsid w:val="009610BC"/>
    <w:rsid w:val="009740B0"/>
    <w:rsid w:val="00974918"/>
    <w:rsid w:val="00981EEA"/>
    <w:rsid w:val="009A5BA8"/>
    <w:rsid w:val="009A6B8F"/>
    <w:rsid w:val="009A757C"/>
    <w:rsid w:val="009B0E73"/>
    <w:rsid w:val="009B316E"/>
    <w:rsid w:val="009B4181"/>
    <w:rsid w:val="009C0FA3"/>
    <w:rsid w:val="009C5A4E"/>
    <w:rsid w:val="009C7D4B"/>
    <w:rsid w:val="009D0BC1"/>
    <w:rsid w:val="009D17AC"/>
    <w:rsid w:val="009E115A"/>
    <w:rsid w:val="009E1D1E"/>
    <w:rsid w:val="009E5BB3"/>
    <w:rsid w:val="009E74EC"/>
    <w:rsid w:val="009F0680"/>
    <w:rsid w:val="009F0C8F"/>
    <w:rsid w:val="009F5F8F"/>
    <w:rsid w:val="009F6386"/>
    <w:rsid w:val="00A001A4"/>
    <w:rsid w:val="00A0188F"/>
    <w:rsid w:val="00A0366A"/>
    <w:rsid w:val="00A11208"/>
    <w:rsid w:val="00A11F36"/>
    <w:rsid w:val="00A16A50"/>
    <w:rsid w:val="00A16C8D"/>
    <w:rsid w:val="00A214FD"/>
    <w:rsid w:val="00A222E1"/>
    <w:rsid w:val="00A249FF"/>
    <w:rsid w:val="00A27F5B"/>
    <w:rsid w:val="00A321F6"/>
    <w:rsid w:val="00A44351"/>
    <w:rsid w:val="00A444DF"/>
    <w:rsid w:val="00A525D1"/>
    <w:rsid w:val="00A53696"/>
    <w:rsid w:val="00A563E1"/>
    <w:rsid w:val="00A6110A"/>
    <w:rsid w:val="00A7017A"/>
    <w:rsid w:val="00A71F19"/>
    <w:rsid w:val="00A72439"/>
    <w:rsid w:val="00A74EB7"/>
    <w:rsid w:val="00A74F7F"/>
    <w:rsid w:val="00A7544F"/>
    <w:rsid w:val="00A8028A"/>
    <w:rsid w:val="00A812BC"/>
    <w:rsid w:val="00A825EE"/>
    <w:rsid w:val="00A83346"/>
    <w:rsid w:val="00A87B0C"/>
    <w:rsid w:val="00A90E6C"/>
    <w:rsid w:val="00AA7F3E"/>
    <w:rsid w:val="00AB1910"/>
    <w:rsid w:val="00AB252F"/>
    <w:rsid w:val="00AB41C8"/>
    <w:rsid w:val="00AB4C07"/>
    <w:rsid w:val="00AB4E18"/>
    <w:rsid w:val="00AB5196"/>
    <w:rsid w:val="00AB580A"/>
    <w:rsid w:val="00AB6311"/>
    <w:rsid w:val="00AB6879"/>
    <w:rsid w:val="00AC04EB"/>
    <w:rsid w:val="00AC1265"/>
    <w:rsid w:val="00AD0018"/>
    <w:rsid w:val="00AD20F0"/>
    <w:rsid w:val="00AD236B"/>
    <w:rsid w:val="00AD6DAC"/>
    <w:rsid w:val="00AE12D7"/>
    <w:rsid w:val="00AF54FF"/>
    <w:rsid w:val="00B0536E"/>
    <w:rsid w:val="00B1285C"/>
    <w:rsid w:val="00B1323B"/>
    <w:rsid w:val="00B15D9C"/>
    <w:rsid w:val="00B16C81"/>
    <w:rsid w:val="00B43AB5"/>
    <w:rsid w:val="00B50CB0"/>
    <w:rsid w:val="00B533E4"/>
    <w:rsid w:val="00B55670"/>
    <w:rsid w:val="00B579EC"/>
    <w:rsid w:val="00B60BA6"/>
    <w:rsid w:val="00B615AC"/>
    <w:rsid w:val="00B64A8E"/>
    <w:rsid w:val="00B6740F"/>
    <w:rsid w:val="00B71356"/>
    <w:rsid w:val="00B742F1"/>
    <w:rsid w:val="00B81852"/>
    <w:rsid w:val="00B826E3"/>
    <w:rsid w:val="00B8566A"/>
    <w:rsid w:val="00B87A25"/>
    <w:rsid w:val="00B91407"/>
    <w:rsid w:val="00B926C8"/>
    <w:rsid w:val="00B9444B"/>
    <w:rsid w:val="00B96048"/>
    <w:rsid w:val="00B964FB"/>
    <w:rsid w:val="00B97265"/>
    <w:rsid w:val="00B979A3"/>
    <w:rsid w:val="00BB4E6A"/>
    <w:rsid w:val="00BB4F22"/>
    <w:rsid w:val="00BC1A4A"/>
    <w:rsid w:val="00BD1D18"/>
    <w:rsid w:val="00BD2CC6"/>
    <w:rsid w:val="00BD2D57"/>
    <w:rsid w:val="00BD427D"/>
    <w:rsid w:val="00BE3C52"/>
    <w:rsid w:val="00BE5C00"/>
    <w:rsid w:val="00BF27C2"/>
    <w:rsid w:val="00BF31D3"/>
    <w:rsid w:val="00C05340"/>
    <w:rsid w:val="00C07BDA"/>
    <w:rsid w:val="00C07DAB"/>
    <w:rsid w:val="00C10855"/>
    <w:rsid w:val="00C12896"/>
    <w:rsid w:val="00C14CDA"/>
    <w:rsid w:val="00C16480"/>
    <w:rsid w:val="00C2222E"/>
    <w:rsid w:val="00C222FB"/>
    <w:rsid w:val="00C22979"/>
    <w:rsid w:val="00C234C2"/>
    <w:rsid w:val="00C235C0"/>
    <w:rsid w:val="00C41EDA"/>
    <w:rsid w:val="00C41F1A"/>
    <w:rsid w:val="00C44D0F"/>
    <w:rsid w:val="00C46B04"/>
    <w:rsid w:val="00C55ACE"/>
    <w:rsid w:val="00C63871"/>
    <w:rsid w:val="00C740D9"/>
    <w:rsid w:val="00C753ED"/>
    <w:rsid w:val="00C8028B"/>
    <w:rsid w:val="00C831FC"/>
    <w:rsid w:val="00C854C8"/>
    <w:rsid w:val="00C87A84"/>
    <w:rsid w:val="00C94E71"/>
    <w:rsid w:val="00C95118"/>
    <w:rsid w:val="00CA0F30"/>
    <w:rsid w:val="00CA43D4"/>
    <w:rsid w:val="00CA66DB"/>
    <w:rsid w:val="00CA6990"/>
    <w:rsid w:val="00CB3B0D"/>
    <w:rsid w:val="00CB5246"/>
    <w:rsid w:val="00CC363C"/>
    <w:rsid w:val="00CC382B"/>
    <w:rsid w:val="00CD06A5"/>
    <w:rsid w:val="00CD0B0F"/>
    <w:rsid w:val="00CD3B57"/>
    <w:rsid w:val="00CD51D6"/>
    <w:rsid w:val="00CD7525"/>
    <w:rsid w:val="00CE139A"/>
    <w:rsid w:val="00CE4243"/>
    <w:rsid w:val="00CE5891"/>
    <w:rsid w:val="00CE7124"/>
    <w:rsid w:val="00CF2CC6"/>
    <w:rsid w:val="00D015AC"/>
    <w:rsid w:val="00D01EC6"/>
    <w:rsid w:val="00D153B3"/>
    <w:rsid w:val="00D1725E"/>
    <w:rsid w:val="00D17A1D"/>
    <w:rsid w:val="00D23ED3"/>
    <w:rsid w:val="00D248FC"/>
    <w:rsid w:val="00D329AC"/>
    <w:rsid w:val="00D345C5"/>
    <w:rsid w:val="00D36F81"/>
    <w:rsid w:val="00D50A77"/>
    <w:rsid w:val="00D570EF"/>
    <w:rsid w:val="00D57949"/>
    <w:rsid w:val="00D61F0A"/>
    <w:rsid w:val="00D6278A"/>
    <w:rsid w:val="00D674C2"/>
    <w:rsid w:val="00D70D8B"/>
    <w:rsid w:val="00D73FEE"/>
    <w:rsid w:val="00D77BF3"/>
    <w:rsid w:val="00D82669"/>
    <w:rsid w:val="00D87FA1"/>
    <w:rsid w:val="00D903CD"/>
    <w:rsid w:val="00D913C0"/>
    <w:rsid w:val="00D930B7"/>
    <w:rsid w:val="00DA0CAB"/>
    <w:rsid w:val="00DA2AD3"/>
    <w:rsid w:val="00DA495B"/>
    <w:rsid w:val="00DA6A82"/>
    <w:rsid w:val="00DB5440"/>
    <w:rsid w:val="00DC453A"/>
    <w:rsid w:val="00DD0E0E"/>
    <w:rsid w:val="00DD2CFA"/>
    <w:rsid w:val="00DD54A8"/>
    <w:rsid w:val="00DE21A7"/>
    <w:rsid w:val="00E01F6D"/>
    <w:rsid w:val="00E1074B"/>
    <w:rsid w:val="00E1107D"/>
    <w:rsid w:val="00E1438D"/>
    <w:rsid w:val="00E15971"/>
    <w:rsid w:val="00E22C49"/>
    <w:rsid w:val="00E26DE1"/>
    <w:rsid w:val="00E3158E"/>
    <w:rsid w:val="00E31E12"/>
    <w:rsid w:val="00E421DF"/>
    <w:rsid w:val="00E43BCB"/>
    <w:rsid w:val="00E43FE3"/>
    <w:rsid w:val="00E46BB7"/>
    <w:rsid w:val="00E50DAA"/>
    <w:rsid w:val="00E53372"/>
    <w:rsid w:val="00E544FC"/>
    <w:rsid w:val="00E54922"/>
    <w:rsid w:val="00E54A65"/>
    <w:rsid w:val="00E55C4A"/>
    <w:rsid w:val="00E63478"/>
    <w:rsid w:val="00E7236C"/>
    <w:rsid w:val="00E778A7"/>
    <w:rsid w:val="00E919D2"/>
    <w:rsid w:val="00EA1F23"/>
    <w:rsid w:val="00EB28AC"/>
    <w:rsid w:val="00EB4E75"/>
    <w:rsid w:val="00EC0337"/>
    <w:rsid w:val="00EC10C2"/>
    <w:rsid w:val="00EC3131"/>
    <w:rsid w:val="00EC7545"/>
    <w:rsid w:val="00ED1867"/>
    <w:rsid w:val="00ED5C9D"/>
    <w:rsid w:val="00EE2159"/>
    <w:rsid w:val="00EE68EE"/>
    <w:rsid w:val="00EF025D"/>
    <w:rsid w:val="00EF06F5"/>
    <w:rsid w:val="00F07A45"/>
    <w:rsid w:val="00F10AC4"/>
    <w:rsid w:val="00F20DB0"/>
    <w:rsid w:val="00F21DB9"/>
    <w:rsid w:val="00F223D2"/>
    <w:rsid w:val="00F22A3D"/>
    <w:rsid w:val="00F230B8"/>
    <w:rsid w:val="00F27A29"/>
    <w:rsid w:val="00F3313D"/>
    <w:rsid w:val="00F35669"/>
    <w:rsid w:val="00F36B34"/>
    <w:rsid w:val="00F37024"/>
    <w:rsid w:val="00F43B8B"/>
    <w:rsid w:val="00F44741"/>
    <w:rsid w:val="00F46044"/>
    <w:rsid w:val="00F46C3B"/>
    <w:rsid w:val="00F6274B"/>
    <w:rsid w:val="00F62E8A"/>
    <w:rsid w:val="00F6447E"/>
    <w:rsid w:val="00F708A4"/>
    <w:rsid w:val="00F712E6"/>
    <w:rsid w:val="00F723CE"/>
    <w:rsid w:val="00F75DD0"/>
    <w:rsid w:val="00F851BD"/>
    <w:rsid w:val="00F85799"/>
    <w:rsid w:val="00F9270E"/>
    <w:rsid w:val="00F948D3"/>
    <w:rsid w:val="00F954E7"/>
    <w:rsid w:val="00F963A5"/>
    <w:rsid w:val="00FA00C1"/>
    <w:rsid w:val="00FA5364"/>
    <w:rsid w:val="00FA577D"/>
    <w:rsid w:val="00FB69C9"/>
    <w:rsid w:val="00FC14FC"/>
    <w:rsid w:val="00FC23DC"/>
    <w:rsid w:val="00FC34DA"/>
    <w:rsid w:val="00FC3C73"/>
    <w:rsid w:val="00FC589E"/>
    <w:rsid w:val="00FE01EB"/>
    <w:rsid w:val="00FE09FC"/>
    <w:rsid w:val="00FE2550"/>
    <w:rsid w:val="00FE32D9"/>
    <w:rsid w:val="00FE3ED9"/>
    <w:rsid w:val="00FE5805"/>
    <w:rsid w:val="00FE618E"/>
    <w:rsid w:val="00FF37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89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A1EFE"/>
    <w:pPr>
      <w:ind w:leftChars="200" w:left="480"/>
    </w:pPr>
  </w:style>
  <w:style w:type="table" w:styleId="a5">
    <w:name w:val="Table Grid"/>
    <w:basedOn w:val="a1"/>
    <w:uiPriority w:val="59"/>
    <w:rsid w:val="00192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D39BF"/>
    <w:pPr>
      <w:tabs>
        <w:tab w:val="center" w:pos="4153"/>
        <w:tab w:val="right" w:pos="8306"/>
      </w:tabs>
      <w:snapToGrid w:val="0"/>
    </w:pPr>
    <w:rPr>
      <w:sz w:val="20"/>
      <w:szCs w:val="20"/>
    </w:rPr>
  </w:style>
  <w:style w:type="character" w:customStyle="1" w:styleId="a7">
    <w:name w:val="頁首 字元"/>
    <w:basedOn w:val="a0"/>
    <w:link w:val="a6"/>
    <w:uiPriority w:val="99"/>
    <w:rsid w:val="005D39BF"/>
    <w:rPr>
      <w:sz w:val="20"/>
      <w:szCs w:val="20"/>
    </w:rPr>
  </w:style>
  <w:style w:type="paragraph" w:styleId="a8">
    <w:name w:val="footer"/>
    <w:basedOn w:val="a"/>
    <w:link w:val="a9"/>
    <w:uiPriority w:val="99"/>
    <w:unhideWhenUsed/>
    <w:rsid w:val="005D39BF"/>
    <w:pPr>
      <w:tabs>
        <w:tab w:val="center" w:pos="4153"/>
        <w:tab w:val="right" w:pos="8306"/>
      </w:tabs>
      <w:snapToGrid w:val="0"/>
    </w:pPr>
    <w:rPr>
      <w:sz w:val="20"/>
      <w:szCs w:val="20"/>
    </w:rPr>
  </w:style>
  <w:style w:type="character" w:customStyle="1" w:styleId="a9">
    <w:name w:val="頁尾 字元"/>
    <w:basedOn w:val="a0"/>
    <w:link w:val="a8"/>
    <w:uiPriority w:val="99"/>
    <w:rsid w:val="005D39BF"/>
    <w:rPr>
      <w:sz w:val="20"/>
      <w:szCs w:val="20"/>
    </w:rPr>
  </w:style>
  <w:style w:type="character" w:customStyle="1" w:styleId="a4">
    <w:name w:val="清單段落 字元"/>
    <w:link w:val="a3"/>
    <w:uiPriority w:val="34"/>
    <w:locked/>
    <w:rsid w:val="006E2786"/>
  </w:style>
  <w:style w:type="paragraph" w:styleId="aa">
    <w:name w:val="Balloon Text"/>
    <w:basedOn w:val="a"/>
    <w:link w:val="ab"/>
    <w:uiPriority w:val="99"/>
    <w:semiHidden/>
    <w:unhideWhenUsed/>
    <w:rsid w:val="00043D6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43D6B"/>
    <w:rPr>
      <w:rFonts w:asciiTheme="majorHAnsi" w:eastAsiaTheme="majorEastAsia" w:hAnsiTheme="majorHAnsi" w:cstheme="majorBidi"/>
      <w:sz w:val="18"/>
      <w:szCs w:val="18"/>
    </w:rPr>
  </w:style>
  <w:style w:type="character" w:styleId="ac">
    <w:name w:val="annotation reference"/>
    <w:basedOn w:val="a0"/>
    <w:uiPriority w:val="99"/>
    <w:semiHidden/>
    <w:unhideWhenUsed/>
    <w:rsid w:val="003D2BCD"/>
    <w:rPr>
      <w:sz w:val="18"/>
      <w:szCs w:val="18"/>
    </w:rPr>
  </w:style>
  <w:style w:type="paragraph" w:styleId="ad">
    <w:name w:val="annotation text"/>
    <w:basedOn w:val="a"/>
    <w:link w:val="ae"/>
    <w:uiPriority w:val="99"/>
    <w:semiHidden/>
    <w:unhideWhenUsed/>
    <w:rsid w:val="003D2BCD"/>
  </w:style>
  <w:style w:type="character" w:customStyle="1" w:styleId="ae">
    <w:name w:val="註解文字 字元"/>
    <w:basedOn w:val="a0"/>
    <w:link w:val="ad"/>
    <w:uiPriority w:val="99"/>
    <w:semiHidden/>
    <w:rsid w:val="003D2BCD"/>
  </w:style>
  <w:style w:type="paragraph" w:styleId="af">
    <w:name w:val="annotation subject"/>
    <w:basedOn w:val="ad"/>
    <w:next w:val="ad"/>
    <w:link w:val="af0"/>
    <w:uiPriority w:val="99"/>
    <w:semiHidden/>
    <w:unhideWhenUsed/>
    <w:rsid w:val="003D2BCD"/>
    <w:rPr>
      <w:b/>
      <w:bCs/>
    </w:rPr>
  </w:style>
  <w:style w:type="character" w:customStyle="1" w:styleId="af0">
    <w:name w:val="註解主旨 字元"/>
    <w:basedOn w:val="ae"/>
    <w:link w:val="af"/>
    <w:uiPriority w:val="99"/>
    <w:semiHidden/>
    <w:rsid w:val="003D2BCD"/>
    <w:rPr>
      <w:b/>
      <w:bCs/>
    </w:rPr>
  </w:style>
  <w:style w:type="character" w:styleId="af1">
    <w:name w:val="Hyperlink"/>
    <w:basedOn w:val="a0"/>
    <w:uiPriority w:val="99"/>
    <w:unhideWhenUsed/>
    <w:rsid w:val="001655A2"/>
    <w:rPr>
      <w:color w:val="0000FF"/>
      <w:u w:val="single"/>
    </w:rPr>
  </w:style>
  <w:style w:type="character" w:customStyle="1" w:styleId="af2">
    <w:name w:val="表格內（文） 字元"/>
    <w:link w:val="af3"/>
    <w:locked/>
    <w:rsid w:val="00A214FD"/>
    <w:rPr>
      <w:rFonts w:ascii="Times New Roman" w:eastAsia="標楷體" w:hAnsi="Times New Roman" w:cs="Times New Roman"/>
      <w:color w:val="000000"/>
      <w:szCs w:val="24"/>
      <w:lang w:val="x-none" w:eastAsia="x-none"/>
    </w:rPr>
  </w:style>
  <w:style w:type="paragraph" w:customStyle="1" w:styleId="af3">
    <w:name w:val="表格內（文）"/>
    <w:basedOn w:val="a"/>
    <w:link w:val="af2"/>
    <w:autoRedefine/>
    <w:qFormat/>
    <w:rsid w:val="00A214FD"/>
    <w:pPr>
      <w:tabs>
        <w:tab w:val="left" w:pos="372"/>
      </w:tabs>
      <w:adjustRightInd w:val="0"/>
      <w:spacing w:line="300" w:lineRule="auto"/>
      <w:ind w:leftChars="15" w:left="36"/>
      <w:jc w:val="both"/>
    </w:pPr>
    <w:rPr>
      <w:rFonts w:ascii="Times New Roman" w:eastAsia="標楷體" w:hAnsi="Times New Roman" w:cs="Times New Roman"/>
      <w:color w:val="000000"/>
      <w:szCs w:val="24"/>
      <w:lang w:val="x-none" w:eastAsia="x-none"/>
    </w:rPr>
  </w:style>
  <w:style w:type="paragraph" w:styleId="Web">
    <w:name w:val="Normal (Web)"/>
    <w:basedOn w:val="a"/>
    <w:uiPriority w:val="99"/>
    <w:semiHidden/>
    <w:unhideWhenUsed/>
    <w:rsid w:val="00002CF2"/>
    <w:pPr>
      <w:widowControl/>
      <w:spacing w:before="100" w:beforeAutospacing="1" w:after="100" w:afterAutospacing="1"/>
    </w:pPr>
    <w:rPr>
      <w:rFonts w:ascii="新細明體" w:eastAsia="新細明體" w:hAnsi="新細明體" w:cs="新細明體"/>
      <w:kern w:val="0"/>
      <w:szCs w:val="24"/>
    </w:rPr>
  </w:style>
  <w:style w:type="paragraph" w:styleId="z-">
    <w:name w:val="HTML Top of Form"/>
    <w:basedOn w:val="a"/>
    <w:next w:val="a"/>
    <w:link w:val="z-0"/>
    <w:hidden/>
    <w:uiPriority w:val="99"/>
    <w:semiHidden/>
    <w:unhideWhenUsed/>
    <w:rsid w:val="004661E1"/>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0"/>
    <w:link w:val="z-"/>
    <w:uiPriority w:val="99"/>
    <w:semiHidden/>
    <w:rsid w:val="004661E1"/>
    <w:rPr>
      <w:rFonts w:ascii="Arial" w:eastAsia="新細明體" w:hAnsi="Arial" w:cs="Arial"/>
      <w:vanish/>
      <w:kern w:val="0"/>
      <w:sz w:val="16"/>
      <w:szCs w:val="16"/>
    </w:rPr>
  </w:style>
  <w:style w:type="paragraph" w:styleId="z-1">
    <w:name w:val="HTML Bottom of Form"/>
    <w:basedOn w:val="a"/>
    <w:next w:val="a"/>
    <w:link w:val="z-2"/>
    <w:hidden/>
    <w:uiPriority w:val="99"/>
    <w:unhideWhenUsed/>
    <w:rsid w:val="004661E1"/>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0"/>
    <w:link w:val="z-1"/>
    <w:uiPriority w:val="99"/>
    <w:rsid w:val="004661E1"/>
    <w:rPr>
      <w:rFonts w:ascii="Arial" w:eastAsia="新細明體" w:hAnsi="Arial" w:cs="Arial"/>
      <w:vanish/>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89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A1EFE"/>
    <w:pPr>
      <w:ind w:leftChars="200" w:left="480"/>
    </w:pPr>
  </w:style>
  <w:style w:type="table" w:styleId="a5">
    <w:name w:val="Table Grid"/>
    <w:basedOn w:val="a1"/>
    <w:uiPriority w:val="59"/>
    <w:rsid w:val="00192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D39BF"/>
    <w:pPr>
      <w:tabs>
        <w:tab w:val="center" w:pos="4153"/>
        <w:tab w:val="right" w:pos="8306"/>
      </w:tabs>
      <w:snapToGrid w:val="0"/>
    </w:pPr>
    <w:rPr>
      <w:sz w:val="20"/>
      <w:szCs w:val="20"/>
    </w:rPr>
  </w:style>
  <w:style w:type="character" w:customStyle="1" w:styleId="a7">
    <w:name w:val="頁首 字元"/>
    <w:basedOn w:val="a0"/>
    <w:link w:val="a6"/>
    <w:uiPriority w:val="99"/>
    <w:rsid w:val="005D39BF"/>
    <w:rPr>
      <w:sz w:val="20"/>
      <w:szCs w:val="20"/>
    </w:rPr>
  </w:style>
  <w:style w:type="paragraph" w:styleId="a8">
    <w:name w:val="footer"/>
    <w:basedOn w:val="a"/>
    <w:link w:val="a9"/>
    <w:uiPriority w:val="99"/>
    <w:unhideWhenUsed/>
    <w:rsid w:val="005D39BF"/>
    <w:pPr>
      <w:tabs>
        <w:tab w:val="center" w:pos="4153"/>
        <w:tab w:val="right" w:pos="8306"/>
      </w:tabs>
      <w:snapToGrid w:val="0"/>
    </w:pPr>
    <w:rPr>
      <w:sz w:val="20"/>
      <w:szCs w:val="20"/>
    </w:rPr>
  </w:style>
  <w:style w:type="character" w:customStyle="1" w:styleId="a9">
    <w:name w:val="頁尾 字元"/>
    <w:basedOn w:val="a0"/>
    <w:link w:val="a8"/>
    <w:uiPriority w:val="99"/>
    <w:rsid w:val="005D39BF"/>
    <w:rPr>
      <w:sz w:val="20"/>
      <w:szCs w:val="20"/>
    </w:rPr>
  </w:style>
  <w:style w:type="character" w:customStyle="1" w:styleId="a4">
    <w:name w:val="清單段落 字元"/>
    <w:link w:val="a3"/>
    <w:uiPriority w:val="34"/>
    <w:locked/>
    <w:rsid w:val="006E2786"/>
  </w:style>
  <w:style w:type="paragraph" w:styleId="aa">
    <w:name w:val="Balloon Text"/>
    <w:basedOn w:val="a"/>
    <w:link w:val="ab"/>
    <w:uiPriority w:val="99"/>
    <w:semiHidden/>
    <w:unhideWhenUsed/>
    <w:rsid w:val="00043D6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43D6B"/>
    <w:rPr>
      <w:rFonts w:asciiTheme="majorHAnsi" w:eastAsiaTheme="majorEastAsia" w:hAnsiTheme="majorHAnsi" w:cstheme="majorBidi"/>
      <w:sz w:val="18"/>
      <w:szCs w:val="18"/>
    </w:rPr>
  </w:style>
  <w:style w:type="character" w:styleId="ac">
    <w:name w:val="annotation reference"/>
    <w:basedOn w:val="a0"/>
    <w:uiPriority w:val="99"/>
    <w:semiHidden/>
    <w:unhideWhenUsed/>
    <w:rsid w:val="003D2BCD"/>
    <w:rPr>
      <w:sz w:val="18"/>
      <w:szCs w:val="18"/>
    </w:rPr>
  </w:style>
  <w:style w:type="paragraph" w:styleId="ad">
    <w:name w:val="annotation text"/>
    <w:basedOn w:val="a"/>
    <w:link w:val="ae"/>
    <w:uiPriority w:val="99"/>
    <w:semiHidden/>
    <w:unhideWhenUsed/>
    <w:rsid w:val="003D2BCD"/>
  </w:style>
  <w:style w:type="character" w:customStyle="1" w:styleId="ae">
    <w:name w:val="註解文字 字元"/>
    <w:basedOn w:val="a0"/>
    <w:link w:val="ad"/>
    <w:uiPriority w:val="99"/>
    <w:semiHidden/>
    <w:rsid w:val="003D2BCD"/>
  </w:style>
  <w:style w:type="paragraph" w:styleId="af">
    <w:name w:val="annotation subject"/>
    <w:basedOn w:val="ad"/>
    <w:next w:val="ad"/>
    <w:link w:val="af0"/>
    <w:uiPriority w:val="99"/>
    <w:semiHidden/>
    <w:unhideWhenUsed/>
    <w:rsid w:val="003D2BCD"/>
    <w:rPr>
      <w:b/>
      <w:bCs/>
    </w:rPr>
  </w:style>
  <w:style w:type="character" w:customStyle="1" w:styleId="af0">
    <w:name w:val="註解主旨 字元"/>
    <w:basedOn w:val="ae"/>
    <w:link w:val="af"/>
    <w:uiPriority w:val="99"/>
    <w:semiHidden/>
    <w:rsid w:val="003D2BCD"/>
    <w:rPr>
      <w:b/>
      <w:bCs/>
    </w:rPr>
  </w:style>
  <w:style w:type="character" w:styleId="af1">
    <w:name w:val="Hyperlink"/>
    <w:basedOn w:val="a0"/>
    <w:uiPriority w:val="99"/>
    <w:unhideWhenUsed/>
    <w:rsid w:val="001655A2"/>
    <w:rPr>
      <w:color w:val="0000FF"/>
      <w:u w:val="single"/>
    </w:rPr>
  </w:style>
  <w:style w:type="character" w:customStyle="1" w:styleId="af2">
    <w:name w:val="表格內（文） 字元"/>
    <w:link w:val="af3"/>
    <w:locked/>
    <w:rsid w:val="00A214FD"/>
    <w:rPr>
      <w:rFonts w:ascii="Times New Roman" w:eastAsia="標楷體" w:hAnsi="Times New Roman" w:cs="Times New Roman"/>
      <w:color w:val="000000"/>
      <w:szCs w:val="24"/>
      <w:lang w:val="x-none" w:eastAsia="x-none"/>
    </w:rPr>
  </w:style>
  <w:style w:type="paragraph" w:customStyle="1" w:styleId="af3">
    <w:name w:val="表格內（文）"/>
    <w:basedOn w:val="a"/>
    <w:link w:val="af2"/>
    <w:autoRedefine/>
    <w:qFormat/>
    <w:rsid w:val="00A214FD"/>
    <w:pPr>
      <w:tabs>
        <w:tab w:val="left" w:pos="372"/>
      </w:tabs>
      <w:adjustRightInd w:val="0"/>
      <w:spacing w:line="300" w:lineRule="auto"/>
      <w:ind w:leftChars="15" w:left="36"/>
      <w:jc w:val="both"/>
    </w:pPr>
    <w:rPr>
      <w:rFonts w:ascii="Times New Roman" w:eastAsia="標楷體" w:hAnsi="Times New Roman" w:cs="Times New Roman"/>
      <w:color w:val="000000"/>
      <w:szCs w:val="24"/>
      <w:lang w:val="x-none" w:eastAsia="x-none"/>
    </w:rPr>
  </w:style>
  <w:style w:type="paragraph" w:styleId="Web">
    <w:name w:val="Normal (Web)"/>
    <w:basedOn w:val="a"/>
    <w:uiPriority w:val="99"/>
    <w:semiHidden/>
    <w:unhideWhenUsed/>
    <w:rsid w:val="00002CF2"/>
    <w:pPr>
      <w:widowControl/>
      <w:spacing w:before="100" w:beforeAutospacing="1" w:after="100" w:afterAutospacing="1"/>
    </w:pPr>
    <w:rPr>
      <w:rFonts w:ascii="新細明體" w:eastAsia="新細明體" w:hAnsi="新細明體" w:cs="新細明體"/>
      <w:kern w:val="0"/>
      <w:szCs w:val="24"/>
    </w:rPr>
  </w:style>
  <w:style w:type="paragraph" w:styleId="z-">
    <w:name w:val="HTML Top of Form"/>
    <w:basedOn w:val="a"/>
    <w:next w:val="a"/>
    <w:link w:val="z-0"/>
    <w:hidden/>
    <w:uiPriority w:val="99"/>
    <w:semiHidden/>
    <w:unhideWhenUsed/>
    <w:rsid w:val="004661E1"/>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0"/>
    <w:link w:val="z-"/>
    <w:uiPriority w:val="99"/>
    <w:semiHidden/>
    <w:rsid w:val="004661E1"/>
    <w:rPr>
      <w:rFonts w:ascii="Arial" w:eastAsia="新細明體" w:hAnsi="Arial" w:cs="Arial"/>
      <w:vanish/>
      <w:kern w:val="0"/>
      <w:sz w:val="16"/>
      <w:szCs w:val="16"/>
    </w:rPr>
  </w:style>
  <w:style w:type="paragraph" w:styleId="z-1">
    <w:name w:val="HTML Bottom of Form"/>
    <w:basedOn w:val="a"/>
    <w:next w:val="a"/>
    <w:link w:val="z-2"/>
    <w:hidden/>
    <w:uiPriority w:val="99"/>
    <w:unhideWhenUsed/>
    <w:rsid w:val="004661E1"/>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0"/>
    <w:link w:val="z-1"/>
    <w:uiPriority w:val="99"/>
    <w:rsid w:val="004661E1"/>
    <w:rPr>
      <w:rFonts w:ascii="Arial" w:eastAsia="新細明體" w:hAnsi="Arial" w:cs="Arial"/>
      <w:vanish/>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542">
      <w:bodyDiv w:val="1"/>
      <w:marLeft w:val="0"/>
      <w:marRight w:val="0"/>
      <w:marTop w:val="0"/>
      <w:marBottom w:val="0"/>
      <w:divBdr>
        <w:top w:val="none" w:sz="0" w:space="0" w:color="auto"/>
        <w:left w:val="none" w:sz="0" w:space="0" w:color="auto"/>
        <w:bottom w:val="none" w:sz="0" w:space="0" w:color="auto"/>
        <w:right w:val="none" w:sz="0" w:space="0" w:color="auto"/>
      </w:divBdr>
    </w:div>
    <w:div w:id="33583651">
      <w:bodyDiv w:val="1"/>
      <w:marLeft w:val="0"/>
      <w:marRight w:val="0"/>
      <w:marTop w:val="0"/>
      <w:marBottom w:val="0"/>
      <w:divBdr>
        <w:top w:val="none" w:sz="0" w:space="0" w:color="auto"/>
        <w:left w:val="none" w:sz="0" w:space="0" w:color="auto"/>
        <w:bottom w:val="none" w:sz="0" w:space="0" w:color="auto"/>
        <w:right w:val="none" w:sz="0" w:space="0" w:color="auto"/>
      </w:divBdr>
    </w:div>
    <w:div w:id="37168670">
      <w:bodyDiv w:val="1"/>
      <w:marLeft w:val="0"/>
      <w:marRight w:val="0"/>
      <w:marTop w:val="0"/>
      <w:marBottom w:val="0"/>
      <w:divBdr>
        <w:top w:val="none" w:sz="0" w:space="0" w:color="auto"/>
        <w:left w:val="none" w:sz="0" w:space="0" w:color="auto"/>
        <w:bottom w:val="none" w:sz="0" w:space="0" w:color="auto"/>
        <w:right w:val="none" w:sz="0" w:space="0" w:color="auto"/>
      </w:divBdr>
    </w:div>
    <w:div w:id="44986800">
      <w:bodyDiv w:val="1"/>
      <w:marLeft w:val="0"/>
      <w:marRight w:val="0"/>
      <w:marTop w:val="0"/>
      <w:marBottom w:val="0"/>
      <w:divBdr>
        <w:top w:val="none" w:sz="0" w:space="0" w:color="auto"/>
        <w:left w:val="none" w:sz="0" w:space="0" w:color="auto"/>
        <w:bottom w:val="none" w:sz="0" w:space="0" w:color="auto"/>
        <w:right w:val="none" w:sz="0" w:space="0" w:color="auto"/>
      </w:divBdr>
    </w:div>
    <w:div w:id="49034603">
      <w:bodyDiv w:val="1"/>
      <w:marLeft w:val="0"/>
      <w:marRight w:val="0"/>
      <w:marTop w:val="0"/>
      <w:marBottom w:val="0"/>
      <w:divBdr>
        <w:top w:val="none" w:sz="0" w:space="0" w:color="auto"/>
        <w:left w:val="none" w:sz="0" w:space="0" w:color="auto"/>
        <w:bottom w:val="none" w:sz="0" w:space="0" w:color="auto"/>
        <w:right w:val="none" w:sz="0" w:space="0" w:color="auto"/>
      </w:divBdr>
    </w:div>
    <w:div w:id="60182469">
      <w:bodyDiv w:val="1"/>
      <w:marLeft w:val="0"/>
      <w:marRight w:val="0"/>
      <w:marTop w:val="0"/>
      <w:marBottom w:val="0"/>
      <w:divBdr>
        <w:top w:val="none" w:sz="0" w:space="0" w:color="auto"/>
        <w:left w:val="none" w:sz="0" w:space="0" w:color="auto"/>
        <w:bottom w:val="none" w:sz="0" w:space="0" w:color="auto"/>
        <w:right w:val="none" w:sz="0" w:space="0" w:color="auto"/>
      </w:divBdr>
    </w:div>
    <w:div w:id="137888621">
      <w:bodyDiv w:val="1"/>
      <w:marLeft w:val="0"/>
      <w:marRight w:val="0"/>
      <w:marTop w:val="0"/>
      <w:marBottom w:val="0"/>
      <w:divBdr>
        <w:top w:val="none" w:sz="0" w:space="0" w:color="auto"/>
        <w:left w:val="none" w:sz="0" w:space="0" w:color="auto"/>
        <w:bottom w:val="none" w:sz="0" w:space="0" w:color="auto"/>
        <w:right w:val="none" w:sz="0" w:space="0" w:color="auto"/>
      </w:divBdr>
    </w:div>
    <w:div w:id="141311519">
      <w:bodyDiv w:val="1"/>
      <w:marLeft w:val="0"/>
      <w:marRight w:val="0"/>
      <w:marTop w:val="0"/>
      <w:marBottom w:val="0"/>
      <w:divBdr>
        <w:top w:val="none" w:sz="0" w:space="0" w:color="auto"/>
        <w:left w:val="none" w:sz="0" w:space="0" w:color="auto"/>
        <w:bottom w:val="none" w:sz="0" w:space="0" w:color="auto"/>
        <w:right w:val="none" w:sz="0" w:space="0" w:color="auto"/>
      </w:divBdr>
    </w:div>
    <w:div w:id="168063017">
      <w:bodyDiv w:val="1"/>
      <w:marLeft w:val="0"/>
      <w:marRight w:val="0"/>
      <w:marTop w:val="0"/>
      <w:marBottom w:val="0"/>
      <w:divBdr>
        <w:top w:val="none" w:sz="0" w:space="0" w:color="auto"/>
        <w:left w:val="none" w:sz="0" w:space="0" w:color="auto"/>
        <w:bottom w:val="none" w:sz="0" w:space="0" w:color="auto"/>
        <w:right w:val="none" w:sz="0" w:space="0" w:color="auto"/>
      </w:divBdr>
    </w:div>
    <w:div w:id="170491142">
      <w:bodyDiv w:val="1"/>
      <w:marLeft w:val="0"/>
      <w:marRight w:val="0"/>
      <w:marTop w:val="0"/>
      <w:marBottom w:val="0"/>
      <w:divBdr>
        <w:top w:val="none" w:sz="0" w:space="0" w:color="auto"/>
        <w:left w:val="none" w:sz="0" w:space="0" w:color="auto"/>
        <w:bottom w:val="none" w:sz="0" w:space="0" w:color="auto"/>
        <w:right w:val="none" w:sz="0" w:space="0" w:color="auto"/>
      </w:divBdr>
    </w:div>
    <w:div w:id="172032704">
      <w:bodyDiv w:val="1"/>
      <w:marLeft w:val="0"/>
      <w:marRight w:val="0"/>
      <w:marTop w:val="0"/>
      <w:marBottom w:val="0"/>
      <w:divBdr>
        <w:top w:val="none" w:sz="0" w:space="0" w:color="auto"/>
        <w:left w:val="none" w:sz="0" w:space="0" w:color="auto"/>
        <w:bottom w:val="none" w:sz="0" w:space="0" w:color="auto"/>
        <w:right w:val="none" w:sz="0" w:space="0" w:color="auto"/>
      </w:divBdr>
    </w:div>
    <w:div w:id="176651204">
      <w:bodyDiv w:val="1"/>
      <w:marLeft w:val="0"/>
      <w:marRight w:val="0"/>
      <w:marTop w:val="0"/>
      <w:marBottom w:val="0"/>
      <w:divBdr>
        <w:top w:val="none" w:sz="0" w:space="0" w:color="auto"/>
        <w:left w:val="none" w:sz="0" w:space="0" w:color="auto"/>
        <w:bottom w:val="none" w:sz="0" w:space="0" w:color="auto"/>
        <w:right w:val="none" w:sz="0" w:space="0" w:color="auto"/>
      </w:divBdr>
    </w:div>
    <w:div w:id="225070947">
      <w:bodyDiv w:val="1"/>
      <w:marLeft w:val="0"/>
      <w:marRight w:val="0"/>
      <w:marTop w:val="0"/>
      <w:marBottom w:val="0"/>
      <w:divBdr>
        <w:top w:val="none" w:sz="0" w:space="0" w:color="auto"/>
        <w:left w:val="none" w:sz="0" w:space="0" w:color="auto"/>
        <w:bottom w:val="none" w:sz="0" w:space="0" w:color="auto"/>
        <w:right w:val="none" w:sz="0" w:space="0" w:color="auto"/>
      </w:divBdr>
    </w:div>
    <w:div w:id="260990614">
      <w:bodyDiv w:val="1"/>
      <w:marLeft w:val="0"/>
      <w:marRight w:val="0"/>
      <w:marTop w:val="0"/>
      <w:marBottom w:val="0"/>
      <w:divBdr>
        <w:top w:val="none" w:sz="0" w:space="0" w:color="auto"/>
        <w:left w:val="none" w:sz="0" w:space="0" w:color="auto"/>
        <w:bottom w:val="none" w:sz="0" w:space="0" w:color="auto"/>
        <w:right w:val="none" w:sz="0" w:space="0" w:color="auto"/>
      </w:divBdr>
    </w:div>
    <w:div w:id="267543551">
      <w:bodyDiv w:val="1"/>
      <w:marLeft w:val="0"/>
      <w:marRight w:val="0"/>
      <w:marTop w:val="0"/>
      <w:marBottom w:val="0"/>
      <w:divBdr>
        <w:top w:val="none" w:sz="0" w:space="0" w:color="auto"/>
        <w:left w:val="none" w:sz="0" w:space="0" w:color="auto"/>
        <w:bottom w:val="none" w:sz="0" w:space="0" w:color="auto"/>
        <w:right w:val="none" w:sz="0" w:space="0" w:color="auto"/>
      </w:divBdr>
    </w:div>
    <w:div w:id="283342726">
      <w:bodyDiv w:val="1"/>
      <w:marLeft w:val="0"/>
      <w:marRight w:val="0"/>
      <w:marTop w:val="0"/>
      <w:marBottom w:val="0"/>
      <w:divBdr>
        <w:top w:val="none" w:sz="0" w:space="0" w:color="auto"/>
        <w:left w:val="none" w:sz="0" w:space="0" w:color="auto"/>
        <w:bottom w:val="none" w:sz="0" w:space="0" w:color="auto"/>
        <w:right w:val="none" w:sz="0" w:space="0" w:color="auto"/>
      </w:divBdr>
    </w:div>
    <w:div w:id="329719304">
      <w:bodyDiv w:val="1"/>
      <w:marLeft w:val="0"/>
      <w:marRight w:val="0"/>
      <w:marTop w:val="0"/>
      <w:marBottom w:val="0"/>
      <w:divBdr>
        <w:top w:val="none" w:sz="0" w:space="0" w:color="auto"/>
        <w:left w:val="none" w:sz="0" w:space="0" w:color="auto"/>
        <w:bottom w:val="none" w:sz="0" w:space="0" w:color="auto"/>
        <w:right w:val="none" w:sz="0" w:space="0" w:color="auto"/>
      </w:divBdr>
    </w:div>
    <w:div w:id="330328199">
      <w:bodyDiv w:val="1"/>
      <w:marLeft w:val="0"/>
      <w:marRight w:val="0"/>
      <w:marTop w:val="0"/>
      <w:marBottom w:val="0"/>
      <w:divBdr>
        <w:top w:val="none" w:sz="0" w:space="0" w:color="auto"/>
        <w:left w:val="none" w:sz="0" w:space="0" w:color="auto"/>
        <w:bottom w:val="none" w:sz="0" w:space="0" w:color="auto"/>
        <w:right w:val="none" w:sz="0" w:space="0" w:color="auto"/>
      </w:divBdr>
    </w:div>
    <w:div w:id="337081205">
      <w:bodyDiv w:val="1"/>
      <w:marLeft w:val="0"/>
      <w:marRight w:val="0"/>
      <w:marTop w:val="0"/>
      <w:marBottom w:val="0"/>
      <w:divBdr>
        <w:top w:val="none" w:sz="0" w:space="0" w:color="auto"/>
        <w:left w:val="none" w:sz="0" w:space="0" w:color="auto"/>
        <w:bottom w:val="none" w:sz="0" w:space="0" w:color="auto"/>
        <w:right w:val="none" w:sz="0" w:space="0" w:color="auto"/>
      </w:divBdr>
    </w:div>
    <w:div w:id="347604290">
      <w:bodyDiv w:val="1"/>
      <w:marLeft w:val="0"/>
      <w:marRight w:val="0"/>
      <w:marTop w:val="0"/>
      <w:marBottom w:val="0"/>
      <w:divBdr>
        <w:top w:val="none" w:sz="0" w:space="0" w:color="auto"/>
        <w:left w:val="none" w:sz="0" w:space="0" w:color="auto"/>
        <w:bottom w:val="none" w:sz="0" w:space="0" w:color="auto"/>
        <w:right w:val="none" w:sz="0" w:space="0" w:color="auto"/>
      </w:divBdr>
    </w:div>
    <w:div w:id="352921291">
      <w:bodyDiv w:val="1"/>
      <w:marLeft w:val="0"/>
      <w:marRight w:val="0"/>
      <w:marTop w:val="0"/>
      <w:marBottom w:val="0"/>
      <w:divBdr>
        <w:top w:val="none" w:sz="0" w:space="0" w:color="auto"/>
        <w:left w:val="none" w:sz="0" w:space="0" w:color="auto"/>
        <w:bottom w:val="none" w:sz="0" w:space="0" w:color="auto"/>
        <w:right w:val="none" w:sz="0" w:space="0" w:color="auto"/>
      </w:divBdr>
    </w:div>
    <w:div w:id="366444492">
      <w:bodyDiv w:val="1"/>
      <w:marLeft w:val="0"/>
      <w:marRight w:val="0"/>
      <w:marTop w:val="0"/>
      <w:marBottom w:val="0"/>
      <w:divBdr>
        <w:top w:val="none" w:sz="0" w:space="0" w:color="auto"/>
        <w:left w:val="none" w:sz="0" w:space="0" w:color="auto"/>
        <w:bottom w:val="none" w:sz="0" w:space="0" w:color="auto"/>
        <w:right w:val="none" w:sz="0" w:space="0" w:color="auto"/>
      </w:divBdr>
    </w:div>
    <w:div w:id="431512232">
      <w:bodyDiv w:val="1"/>
      <w:marLeft w:val="0"/>
      <w:marRight w:val="0"/>
      <w:marTop w:val="0"/>
      <w:marBottom w:val="0"/>
      <w:divBdr>
        <w:top w:val="none" w:sz="0" w:space="0" w:color="auto"/>
        <w:left w:val="none" w:sz="0" w:space="0" w:color="auto"/>
        <w:bottom w:val="none" w:sz="0" w:space="0" w:color="auto"/>
        <w:right w:val="none" w:sz="0" w:space="0" w:color="auto"/>
      </w:divBdr>
    </w:div>
    <w:div w:id="437143700">
      <w:bodyDiv w:val="1"/>
      <w:marLeft w:val="0"/>
      <w:marRight w:val="0"/>
      <w:marTop w:val="0"/>
      <w:marBottom w:val="0"/>
      <w:divBdr>
        <w:top w:val="none" w:sz="0" w:space="0" w:color="auto"/>
        <w:left w:val="none" w:sz="0" w:space="0" w:color="auto"/>
        <w:bottom w:val="none" w:sz="0" w:space="0" w:color="auto"/>
        <w:right w:val="none" w:sz="0" w:space="0" w:color="auto"/>
      </w:divBdr>
    </w:div>
    <w:div w:id="444278974">
      <w:bodyDiv w:val="1"/>
      <w:marLeft w:val="0"/>
      <w:marRight w:val="0"/>
      <w:marTop w:val="0"/>
      <w:marBottom w:val="0"/>
      <w:divBdr>
        <w:top w:val="none" w:sz="0" w:space="0" w:color="auto"/>
        <w:left w:val="none" w:sz="0" w:space="0" w:color="auto"/>
        <w:bottom w:val="none" w:sz="0" w:space="0" w:color="auto"/>
        <w:right w:val="none" w:sz="0" w:space="0" w:color="auto"/>
      </w:divBdr>
    </w:div>
    <w:div w:id="461315951">
      <w:bodyDiv w:val="1"/>
      <w:marLeft w:val="0"/>
      <w:marRight w:val="0"/>
      <w:marTop w:val="0"/>
      <w:marBottom w:val="0"/>
      <w:divBdr>
        <w:top w:val="none" w:sz="0" w:space="0" w:color="auto"/>
        <w:left w:val="none" w:sz="0" w:space="0" w:color="auto"/>
        <w:bottom w:val="none" w:sz="0" w:space="0" w:color="auto"/>
        <w:right w:val="none" w:sz="0" w:space="0" w:color="auto"/>
      </w:divBdr>
    </w:div>
    <w:div w:id="492988248">
      <w:bodyDiv w:val="1"/>
      <w:marLeft w:val="0"/>
      <w:marRight w:val="0"/>
      <w:marTop w:val="0"/>
      <w:marBottom w:val="0"/>
      <w:divBdr>
        <w:top w:val="none" w:sz="0" w:space="0" w:color="auto"/>
        <w:left w:val="none" w:sz="0" w:space="0" w:color="auto"/>
        <w:bottom w:val="none" w:sz="0" w:space="0" w:color="auto"/>
        <w:right w:val="none" w:sz="0" w:space="0" w:color="auto"/>
      </w:divBdr>
    </w:div>
    <w:div w:id="498810964">
      <w:bodyDiv w:val="1"/>
      <w:marLeft w:val="0"/>
      <w:marRight w:val="0"/>
      <w:marTop w:val="0"/>
      <w:marBottom w:val="0"/>
      <w:divBdr>
        <w:top w:val="none" w:sz="0" w:space="0" w:color="auto"/>
        <w:left w:val="none" w:sz="0" w:space="0" w:color="auto"/>
        <w:bottom w:val="none" w:sz="0" w:space="0" w:color="auto"/>
        <w:right w:val="none" w:sz="0" w:space="0" w:color="auto"/>
      </w:divBdr>
    </w:div>
    <w:div w:id="499152873">
      <w:bodyDiv w:val="1"/>
      <w:marLeft w:val="0"/>
      <w:marRight w:val="0"/>
      <w:marTop w:val="0"/>
      <w:marBottom w:val="0"/>
      <w:divBdr>
        <w:top w:val="none" w:sz="0" w:space="0" w:color="auto"/>
        <w:left w:val="none" w:sz="0" w:space="0" w:color="auto"/>
        <w:bottom w:val="none" w:sz="0" w:space="0" w:color="auto"/>
        <w:right w:val="none" w:sz="0" w:space="0" w:color="auto"/>
      </w:divBdr>
    </w:div>
    <w:div w:id="576212461">
      <w:bodyDiv w:val="1"/>
      <w:marLeft w:val="0"/>
      <w:marRight w:val="0"/>
      <w:marTop w:val="0"/>
      <w:marBottom w:val="0"/>
      <w:divBdr>
        <w:top w:val="none" w:sz="0" w:space="0" w:color="auto"/>
        <w:left w:val="none" w:sz="0" w:space="0" w:color="auto"/>
        <w:bottom w:val="none" w:sz="0" w:space="0" w:color="auto"/>
        <w:right w:val="none" w:sz="0" w:space="0" w:color="auto"/>
      </w:divBdr>
    </w:div>
    <w:div w:id="588540921">
      <w:bodyDiv w:val="1"/>
      <w:marLeft w:val="0"/>
      <w:marRight w:val="0"/>
      <w:marTop w:val="0"/>
      <w:marBottom w:val="0"/>
      <w:divBdr>
        <w:top w:val="none" w:sz="0" w:space="0" w:color="auto"/>
        <w:left w:val="none" w:sz="0" w:space="0" w:color="auto"/>
        <w:bottom w:val="none" w:sz="0" w:space="0" w:color="auto"/>
        <w:right w:val="none" w:sz="0" w:space="0" w:color="auto"/>
      </w:divBdr>
    </w:div>
    <w:div w:id="605770280">
      <w:bodyDiv w:val="1"/>
      <w:marLeft w:val="0"/>
      <w:marRight w:val="0"/>
      <w:marTop w:val="0"/>
      <w:marBottom w:val="0"/>
      <w:divBdr>
        <w:top w:val="none" w:sz="0" w:space="0" w:color="auto"/>
        <w:left w:val="none" w:sz="0" w:space="0" w:color="auto"/>
        <w:bottom w:val="none" w:sz="0" w:space="0" w:color="auto"/>
        <w:right w:val="none" w:sz="0" w:space="0" w:color="auto"/>
      </w:divBdr>
    </w:div>
    <w:div w:id="625698645">
      <w:bodyDiv w:val="1"/>
      <w:marLeft w:val="0"/>
      <w:marRight w:val="0"/>
      <w:marTop w:val="0"/>
      <w:marBottom w:val="0"/>
      <w:divBdr>
        <w:top w:val="none" w:sz="0" w:space="0" w:color="auto"/>
        <w:left w:val="none" w:sz="0" w:space="0" w:color="auto"/>
        <w:bottom w:val="none" w:sz="0" w:space="0" w:color="auto"/>
        <w:right w:val="none" w:sz="0" w:space="0" w:color="auto"/>
      </w:divBdr>
    </w:div>
    <w:div w:id="631833729">
      <w:bodyDiv w:val="1"/>
      <w:marLeft w:val="0"/>
      <w:marRight w:val="0"/>
      <w:marTop w:val="0"/>
      <w:marBottom w:val="0"/>
      <w:divBdr>
        <w:top w:val="none" w:sz="0" w:space="0" w:color="auto"/>
        <w:left w:val="none" w:sz="0" w:space="0" w:color="auto"/>
        <w:bottom w:val="none" w:sz="0" w:space="0" w:color="auto"/>
        <w:right w:val="none" w:sz="0" w:space="0" w:color="auto"/>
      </w:divBdr>
    </w:div>
    <w:div w:id="634870425">
      <w:bodyDiv w:val="1"/>
      <w:marLeft w:val="0"/>
      <w:marRight w:val="0"/>
      <w:marTop w:val="0"/>
      <w:marBottom w:val="0"/>
      <w:divBdr>
        <w:top w:val="none" w:sz="0" w:space="0" w:color="auto"/>
        <w:left w:val="none" w:sz="0" w:space="0" w:color="auto"/>
        <w:bottom w:val="none" w:sz="0" w:space="0" w:color="auto"/>
        <w:right w:val="none" w:sz="0" w:space="0" w:color="auto"/>
      </w:divBdr>
    </w:div>
    <w:div w:id="636224430">
      <w:bodyDiv w:val="1"/>
      <w:marLeft w:val="0"/>
      <w:marRight w:val="0"/>
      <w:marTop w:val="0"/>
      <w:marBottom w:val="0"/>
      <w:divBdr>
        <w:top w:val="none" w:sz="0" w:space="0" w:color="auto"/>
        <w:left w:val="none" w:sz="0" w:space="0" w:color="auto"/>
        <w:bottom w:val="none" w:sz="0" w:space="0" w:color="auto"/>
        <w:right w:val="none" w:sz="0" w:space="0" w:color="auto"/>
      </w:divBdr>
    </w:div>
    <w:div w:id="669988193">
      <w:bodyDiv w:val="1"/>
      <w:marLeft w:val="0"/>
      <w:marRight w:val="0"/>
      <w:marTop w:val="0"/>
      <w:marBottom w:val="0"/>
      <w:divBdr>
        <w:top w:val="none" w:sz="0" w:space="0" w:color="auto"/>
        <w:left w:val="none" w:sz="0" w:space="0" w:color="auto"/>
        <w:bottom w:val="none" w:sz="0" w:space="0" w:color="auto"/>
        <w:right w:val="none" w:sz="0" w:space="0" w:color="auto"/>
      </w:divBdr>
    </w:div>
    <w:div w:id="685904933">
      <w:bodyDiv w:val="1"/>
      <w:marLeft w:val="0"/>
      <w:marRight w:val="0"/>
      <w:marTop w:val="0"/>
      <w:marBottom w:val="0"/>
      <w:divBdr>
        <w:top w:val="none" w:sz="0" w:space="0" w:color="auto"/>
        <w:left w:val="none" w:sz="0" w:space="0" w:color="auto"/>
        <w:bottom w:val="none" w:sz="0" w:space="0" w:color="auto"/>
        <w:right w:val="none" w:sz="0" w:space="0" w:color="auto"/>
      </w:divBdr>
    </w:div>
    <w:div w:id="686758306">
      <w:bodyDiv w:val="1"/>
      <w:marLeft w:val="0"/>
      <w:marRight w:val="0"/>
      <w:marTop w:val="0"/>
      <w:marBottom w:val="0"/>
      <w:divBdr>
        <w:top w:val="none" w:sz="0" w:space="0" w:color="auto"/>
        <w:left w:val="none" w:sz="0" w:space="0" w:color="auto"/>
        <w:bottom w:val="none" w:sz="0" w:space="0" w:color="auto"/>
        <w:right w:val="none" w:sz="0" w:space="0" w:color="auto"/>
      </w:divBdr>
    </w:div>
    <w:div w:id="731929524">
      <w:bodyDiv w:val="1"/>
      <w:marLeft w:val="0"/>
      <w:marRight w:val="0"/>
      <w:marTop w:val="0"/>
      <w:marBottom w:val="0"/>
      <w:divBdr>
        <w:top w:val="none" w:sz="0" w:space="0" w:color="auto"/>
        <w:left w:val="none" w:sz="0" w:space="0" w:color="auto"/>
        <w:bottom w:val="none" w:sz="0" w:space="0" w:color="auto"/>
        <w:right w:val="none" w:sz="0" w:space="0" w:color="auto"/>
      </w:divBdr>
    </w:div>
    <w:div w:id="742799627">
      <w:bodyDiv w:val="1"/>
      <w:marLeft w:val="0"/>
      <w:marRight w:val="0"/>
      <w:marTop w:val="0"/>
      <w:marBottom w:val="0"/>
      <w:divBdr>
        <w:top w:val="none" w:sz="0" w:space="0" w:color="auto"/>
        <w:left w:val="none" w:sz="0" w:space="0" w:color="auto"/>
        <w:bottom w:val="none" w:sz="0" w:space="0" w:color="auto"/>
        <w:right w:val="none" w:sz="0" w:space="0" w:color="auto"/>
      </w:divBdr>
    </w:div>
    <w:div w:id="749084024">
      <w:bodyDiv w:val="1"/>
      <w:marLeft w:val="0"/>
      <w:marRight w:val="0"/>
      <w:marTop w:val="0"/>
      <w:marBottom w:val="0"/>
      <w:divBdr>
        <w:top w:val="none" w:sz="0" w:space="0" w:color="auto"/>
        <w:left w:val="none" w:sz="0" w:space="0" w:color="auto"/>
        <w:bottom w:val="none" w:sz="0" w:space="0" w:color="auto"/>
        <w:right w:val="none" w:sz="0" w:space="0" w:color="auto"/>
      </w:divBdr>
    </w:div>
    <w:div w:id="763454202">
      <w:bodyDiv w:val="1"/>
      <w:marLeft w:val="0"/>
      <w:marRight w:val="0"/>
      <w:marTop w:val="0"/>
      <w:marBottom w:val="0"/>
      <w:divBdr>
        <w:top w:val="none" w:sz="0" w:space="0" w:color="auto"/>
        <w:left w:val="none" w:sz="0" w:space="0" w:color="auto"/>
        <w:bottom w:val="none" w:sz="0" w:space="0" w:color="auto"/>
        <w:right w:val="none" w:sz="0" w:space="0" w:color="auto"/>
      </w:divBdr>
    </w:div>
    <w:div w:id="775714338">
      <w:bodyDiv w:val="1"/>
      <w:marLeft w:val="0"/>
      <w:marRight w:val="0"/>
      <w:marTop w:val="0"/>
      <w:marBottom w:val="0"/>
      <w:divBdr>
        <w:top w:val="none" w:sz="0" w:space="0" w:color="auto"/>
        <w:left w:val="none" w:sz="0" w:space="0" w:color="auto"/>
        <w:bottom w:val="none" w:sz="0" w:space="0" w:color="auto"/>
        <w:right w:val="none" w:sz="0" w:space="0" w:color="auto"/>
      </w:divBdr>
    </w:div>
    <w:div w:id="780075961">
      <w:bodyDiv w:val="1"/>
      <w:marLeft w:val="0"/>
      <w:marRight w:val="0"/>
      <w:marTop w:val="0"/>
      <w:marBottom w:val="0"/>
      <w:divBdr>
        <w:top w:val="none" w:sz="0" w:space="0" w:color="auto"/>
        <w:left w:val="none" w:sz="0" w:space="0" w:color="auto"/>
        <w:bottom w:val="none" w:sz="0" w:space="0" w:color="auto"/>
        <w:right w:val="none" w:sz="0" w:space="0" w:color="auto"/>
      </w:divBdr>
    </w:div>
    <w:div w:id="784930860">
      <w:bodyDiv w:val="1"/>
      <w:marLeft w:val="0"/>
      <w:marRight w:val="0"/>
      <w:marTop w:val="0"/>
      <w:marBottom w:val="0"/>
      <w:divBdr>
        <w:top w:val="none" w:sz="0" w:space="0" w:color="auto"/>
        <w:left w:val="none" w:sz="0" w:space="0" w:color="auto"/>
        <w:bottom w:val="none" w:sz="0" w:space="0" w:color="auto"/>
        <w:right w:val="none" w:sz="0" w:space="0" w:color="auto"/>
      </w:divBdr>
    </w:div>
    <w:div w:id="833227066">
      <w:bodyDiv w:val="1"/>
      <w:marLeft w:val="0"/>
      <w:marRight w:val="0"/>
      <w:marTop w:val="0"/>
      <w:marBottom w:val="0"/>
      <w:divBdr>
        <w:top w:val="none" w:sz="0" w:space="0" w:color="auto"/>
        <w:left w:val="none" w:sz="0" w:space="0" w:color="auto"/>
        <w:bottom w:val="none" w:sz="0" w:space="0" w:color="auto"/>
        <w:right w:val="none" w:sz="0" w:space="0" w:color="auto"/>
      </w:divBdr>
    </w:div>
    <w:div w:id="865599803">
      <w:bodyDiv w:val="1"/>
      <w:marLeft w:val="0"/>
      <w:marRight w:val="0"/>
      <w:marTop w:val="0"/>
      <w:marBottom w:val="0"/>
      <w:divBdr>
        <w:top w:val="none" w:sz="0" w:space="0" w:color="auto"/>
        <w:left w:val="none" w:sz="0" w:space="0" w:color="auto"/>
        <w:bottom w:val="none" w:sz="0" w:space="0" w:color="auto"/>
        <w:right w:val="none" w:sz="0" w:space="0" w:color="auto"/>
      </w:divBdr>
    </w:div>
    <w:div w:id="873427099">
      <w:bodyDiv w:val="1"/>
      <w:marLeft w:val="0"/>
      <w:marRight w:val="0"/>
      <w:marTop w:val="0"/>
      <w:marBottom w:val="0"/>
      <w:divBdr>
        <w:top w:val="none" w:sz="0" w:space="0" w:color="auto"/>
        <w:left w:val="none" w:sz="0" w:space="0" w:color="auto"/>
        <w:bottom w:val="none" w:sz="0" w:space="0" w:color="auto"/>
        <w:right w:val="none" w:sz="0" w:space="0" w:color="auto"/>
      </w:divBdr>
    </w:div>
    <w:div w:id="888688737">
      <w:bodyDiv w:val="1"/>
      <w:marLeft w:val="0"/>
      <w:marRight w:val="0"/>
      <w:marTop w:val="0"/>
      <w:marBottom w:val="0"/>
      <w:divBdr>
        <w:top w:val="none" w:sz="0" w:space="0" w:color="auto"/>
        <w:left w:val="none" w:sz="0" w:space="0" w:color="auto"/>
        <w:bottom w:val="none" w:sz="0" w:space="0" w:color="auto"/>
        <w:right w:val="none" w:sz="0" w:space="0" w:color="auto"/>
      </w:divBdr>
    </w:div>
    <w:div w:id="889268408">
      <w:bodyDiv w:val="1"/>
      <w:marLeft w:val="0"/>
      <w:marRight w:val="0"/>
      <w:marTop w:val="0"/>
      <w:marBottom w:val="0"/>
      <w:divBdr>
        <w:top w:val="none" w:sz="0" w:space="0" w:color="auto"/>
        <w:left w:val="none" w:sz="0" w:space="0" w:color="auto"/>
        <w:bottom w:val="none" w:sz="0" w:space="0" w:color="auto"/>
        <w:right w:val="none" w:sz="0" w:space="0" w:color="auto"/>
      </w:divBdr>
    </w:div>
    <w:div w:id="910696763">
      <w:bodyDiv w:val="1"/>
      <w:marLeft w:val="0"/>
      <w:marRight w:val="0"/>
      <w:marTop w:val="0"/>
      <w:marBottom w:val="0"/>
      <w:divBdr>
        <w:top w:val="none" w:sz="0" w:space="0" w:color="auto"/>
        <w:left w:val="none" w:sz="0" w:space="0" w:color="auto"/>
        <w:bottom w:val="none" w:sz="0" w:space="0" w:color="auto"/>
        <w:right w:val="none" w:sz="0" w:space="0" w:color="auto"/>
      </w:divBdr>
    </w:div>
    <w:div w:id="937101804">
      <w:bodyDiv w:val="1"/>
      <w:marLeft w:val="0"/>
      <w:marRight w:val="0"/>
      <w:marTop w:val="0"/>
      <w:marBottom w:val="0"/>
      <w:divBdr>
        <w:top w:val="none" w:sz="0" w:space="0" w:color="auto"/>
        <w:left w:val="none" w:sz="0" w:space="0" w:color="auto"/>
        <w:bottom w:val="none" w:sz="0" w:space="0" w:color="auto"/>
        <w:right w:val="none" w:sz="0" w:space="0" w:color="auto"/>
      </w:divBdr>
    </w:div>
    <w:div w:id="964655046">
      <w:bodyDiv w:val="1"/>
      <w:marLeft w:val="0"/>
      <w:marRight w:val="0"/>
      <w:marTop w:val="0"/>
      <w:marBottom w:val="0"/>
      <w:divBdr>
        <w:top w:val="none" w:sz="0" w:space="0" w:color="auto"/>
        <w:left w:val="none" w:sz="0" w:space="0" w:color="auto"/>
        <w:bottom w:val="none" w:sz="0" w:space="0" w:color="auto"/>
        <w:right w:val="none" w:sz="0" w:space="0" w:color="auto"/>
      </w:divBdr>
    </w:div>
    <w:div w:id="972564427">
      <w:bodyDiv w:val="1"/>
      <w:marLeft w:val="0"/>
      <w:marRight w:val="0"/>
      <w:marTop w:val="0"/>
      <w:marBottom w:val="0"/>
      <w:divBdr>
        <w:top w:val="none" w:sz="0" w:space="0" w:color="auto"/>
        <w:left w:val="none" w:sz="0" w:space="0" w:color="auto"/>
        <w:bottom w:val="none" w:sz="0" w:space="0" w:color="auto"/>
        <w:right w:val="none" w:sz="0" w:space="0" w:color="auto"/>
      </w:divBdr>
    </w:div>
    <w:div w:id="999652902">
      <w:bodyDiv w:val="1"/>
      <w:marLeft w:val="0"/>
      <w:marRight w:val="0"/>
      <w:marTop w:val="0"/>
      <w:marBottom w:val="0"/>
      <w:divBdr>
        <w:top w:val="none" w:sz="0" w:space="0" w:color="auto"/>
        <w:left w:val="none" w:sz="0" w:space="0" w:color="auto"/>
        <w:bottom w:val="none" w:sz="0" w:space="0" w:color="auto"/>
        <w:right w:val="none" w:sz="0" w:space="0" w:color="auto"/>
      </w:divBdr>
    </w:div>
    <w:div w:id="1086028536">
      <w:bodyDiv w:val="1"/>
      <w:marLeft w:val="0"/>
      <w:marRight w:val="0"/>
      <w:marTop w:val="0"/>
      <w:marBottom w:val="0"/>
      <w:divBdr>
        <w:top w:val="none" w:sz="0" w:space="0" w:color="auto"/>
        <w:left w:val="none" w:sz="0" w:space="0" w:color="auto"/>
        <w:bottom w:val="none" w:sz="0" w:space="0" w:color="auto"/>
        <w:right w:val="none" w:sz="0" w:space="0" w:color="auto"/>
      </w:divBdr>
    </w:div>
    <w:div w:id="1112939039">
      <w:bodyDiv w:val="1"/>
      <w:marLeft w:val="0"/>
      <w:marRight w:val="0"/>
      <w:marTop w:val="0"/>
      <w:marBottom w:val="0"/>
      <w:divBdr>
        <w:top w:val="none" w:sz="0" w:space="0" w:color="auto"/>
        <w:left w:val="none" w:sz="0" w:space="0" w:color="auto"/>
        <w:bottom w:val="none" w:sz="0" w:space="0" w:color="auto"/>
        <w:right w:val="none" w:sz="0" w:space="0" w:color="auto"/>
      </w:divBdr>
    </w:div>
    <w:div w:id="1127701480">
      <w:bodyDiv w:val="1"/>
      <w:marLeft w:val="0"/>
      <w:marRight w:val="0"/>
      <w:marTop w:val="0"/>
      <w:marBottom w:val="0"/>
      <w:divBdr>
        <w:top w:val="none" w:sz="0" w:space="0" w:color="auto"/>
        <w:left w:val="none" w:sz="0" w:space="0" w:color="auto"/>
        <w:bottom w:val="none" w:sz="0" w:space="0" w:color="auto"/>
        <w:right w:val="none" w:sz="0" w:space="0" w:color="auto"/>
      </w:divBdr>
    </w:div>
    <w:div w:id="1198933150">
      <w:bodyDiv w:val="1"/>
      <w:marLeft w:val="0"/>
      <w:marRight w:val="0"/>
      <w:marTop w:val="0"/>
      <w:marBottom w:val="0"/>
      <w:divBdr>
        <w:top w:val="none" w:sz="0" w:space="0" w:color="auto"/>
        <w:left w:val="none" w:sz="0" w:space="0" w:color="auto"/>
        <w:bottom w:val="none" w:sz="0" w:space="0" w:color="auto"/>
        <w:right w:val="none" w:sz="0" w:space="0" w:color="auto"/>
      </w:divBdr>
    </w:div>
    <w:div w:id="1231963615">
      <w:bodyDiv w:val="1"/>
      <w:marLeft w:val="0"/>
      <w:marRight w:val="0"/>
      <w:marTop w:val="0"/>
      <w:marBottom w:val="0"/>
      <w:divBdr>
        <w:top w:val="none" w:sz="0" w:space="0" w:color="auto"/>
        <w:left w:val="none" w:sz="0" w:space="0" w:color="auto"/>
        <w:bottom w:val="none" w:sz="0" w:space="0" w:color="auto"/>
        <w:right w:val="none" w:sz="0" w:space="0" w:color="auto"/>
      </w:divBdr>
    </w:div>
    <w:div w:id="1246454483">
      <w:bodyDiv w:val="1"/>
      <w:marLeft w:val="0"/>
      <w:marRight w:val="0"/>
      <w:marTop w:val="0"/>
      <w:marBottom w:val="0"/>
      <w:divBdr>
        <w:top w:val="none" w:sz="0" w:space="0" w:color="auto"/>
        <w:left w:val="none" w:sz="0" w:space="0" w:color="auto"/>
        <w:bottom w:val="none" w:sz="0" w:space="0" w:color="auto"/>
        <w:right w:val="none" w:sz="0" w:space="0" w:color="auto"/>
      </w:divBdr>
    </w:div>
    <w:div w:id="1300497965">
      <w:bodyDiv w:val="1"/>
      <w:marLeft w:val="0"/>
      <w:marRight w:val="0"/>
      <w:marTop w:val="0"/>
      <w:marBottom w:val="0"/>
      <w:divBdr>
        <w:top w:val="none" w:sz="0" w:space="0" w:color="auto"/>
        <w:left w:val="none" w:sz="0" w:space="0" w:color="auto"/>
        <w:bottom w:val="none" w:sz="0" w:space="0" w:color="auto"/>
        <w:right w:val="none" w:sz="0" w:space="0" w:color="auto"/>
      </w:divBdr>
    </w:div>
    <w:div w:id="1312447430">
      <w:bodyDiv w:val="1"/>
      <w:marLeft w:val="0"/>
      <w:marRight w:val="0"/>
      <w:marTop w:val="0"/>
      <w:marBottom w:val="0"/>
      <w:divBdr>
        <w:top w:val="none" w:sz="0" w:space="0" w:color="auto"/>
        <w:left w:val="none" w:sz="0" w:space="0" w:color="auto"/>
        <w:bottom w:val="none" w:sz="0" w:space="0" w:color="auto"/>
        <w:right w:val="none" w:sz="0" w:space="0" w:color="auto"/>
      </w:divBdr>
    </w:div>
    <w:div w:id="1320885487">
      <w:bodyDiv w:val="1"/>
      <w:marLeft w:val="0"/>
      <w:marRight w:val="0"/>
      <w:marTop w:val="0"/>
      <w:marBottom w:val="0"/>
      <w:divBdr>
        <w:top w:val="none" w:sz="0" w:space="0" w:color="auto"/>
        <w:left w:val="none" w:sz="0" w:space="0" w:color="auto"/>
        <w:bottom w:val="none" w:sz="0" w:space="0" w:color="auto"/>
        <w:right w:val="none" w:sz="0" w:space="0" w:color="auto"/>
      </w:divBdr>
    </w:div>
    <w:div w:id="1351175339">
      <w:bodyDiv w:val="1"/>
      <w:marLeft w:val="0"/>
      <w:marRight w:val="0"/>
      <w:marTop w:val="0"/>
      <w:marBottom w:val="0"/>
      <w:divBdr>
        <w:top w:val="none" w:sz="0" w:space="0" w:color="auto"/>
        <w:left w:val="none" w:sz="0" w:space="0" w:color="auto"/>
        <w:bottom w:val="none" w:sz="0" w:space="0" w:color="auto"/>
        <w:right w:val="none" w:sz="0" w:space="0" w:color="auto"/>
      </w:divBdr>
    </w:div>
    <w:div w:id="1366443529">
      <w:bodyDiv w:val="1"/>
      <w:marLeft w:val="0"/>
      <w:marRight w:val="0"/>
      <w:marTop w:val="0"/>
      <w:marBottom w:val="0"/>
      <w:divBdr>
        <w:top w:val="none" w:sz="0" w:space="0" w:color="auto"/>
        <w:left w:val="none" w:sz="0" w:space="0" w:color="auto"/>
        <w:bottom w:val="none" w:sz="0" w:space="0" w:color="auto"/>
        <w:right w:val="none" w:sz="0" w:space="0" w:color="auto"/>
      </w:divBdr>
    </w:div>
    <w:div w:id="1376125650">
      <w:bodyDiv w:val="1"/>
      <w:marLeft w:val="0"/>
      <w:marRight w:val="0"/>
      <w:marTop w:val="0"/>
      <w:marBottom w:val="0"/>
      <w:divBdr>
        <w:top w:val="none" w:sz="0" w:space="0" w:color="auto"/>
        <w:left w:val="none" w:sz="0" w:space="0" w:color="auto"/>
        <w:bottom w:val="none" w:sz="0" w:space="0" w:color="auto"/>
        <w:right w:val="none" w:sz="0" w:space="0" w:color="auto"/>
      </w:divBdr>
    </w:div>
    <w:div w:id="1400713896">
      <w:bodyDiv w:val="1"/>
      <w:marLeft w:val="0"/>
      <w:marRight w:val="0"/>
      <w:marTop w:val="0"/>
      <w:marBottom w:val="0"/>
      <w:divBdr>
        <w:top w:val="none" w:sz="0" w:space="0" w:color="auto"/>
        <w:left w:val="none" w:sz="0" w:space="0" w:color="auto"/>
        <w:bottom w:val="none" w:sz="0" w:space="0" w:color="auto"/>
        <w:right w:val="none" w:sz="0" w:space="0" w:color="auto"/>
      </w:divBdr>
    </w:div>
    <w:div w:id="1445005787">
      <w:bodyDiv w:val="1"/>
      <w:marLeft w:val="0"/>
      <w:marRight w:val="0"/>
      <w:marTop w:val="0"/>
      <w:marBottom w:val="0"/>
      <w:divBdr>
        <w:top w:val="none" w:sz="0" w:space="0" w:color="auto"/>
        <w:left w:val="none" w:sz="0" w:space="0" w:color="auto"/>
        <w:bottom w:val="none" w:sz="0" w:space="0" w:color="auto"/>
        <w:right w:val="none" w:sz="0" w:space="0" w:color="auto"/>
      </w:divBdr>
    </w:div>
    <w:div w:id="1451972493">
      <w:bodyDiv w:val="1"/>
      <w:marLeft w:val="0"/>
      <w:marRight w:val="0"/>
      <w:marTop w:val="0"/>
      <w:marBottom w:val="0"/>
      <w:divBdr>
        <w:top w:val="none" w:sz="0" w:space="0" w:color="auto"/>
        <w:left w:val="none" w:sz="0" w:space="0" w:color="auto"/>
        <w:bottom w:val="none" w:sz="0" w:space="0" w:color="auto"/>
        <w:right w:val="none" w:sz="0" w:space="0" w:color="auto"/>
      </w:divBdr>
    </w:div>
    <w:div w:id="1487819015">
      <w:bodyDiv w:val="1"/>
      <w:marLeft w:val="0"/>
      <w:marRight w:val="0"/>
      <w:marTop w:val="0"/>
      <w:marBottom w:val="0"/>
      <w:divBdr>
        <w:top w:val="none" w:sz="0" w:space="0" w:color="auto"/>
        <w:left w:val="none" w:sz="0" w:space="0" w:color="auto"/>
        <w:bottom w:val="none" w:sz="0" w:space="0" w:color="auto"/>
        <w:right w:val="none" w:sz="0" w:space="0" w:color="auto"/>
      </w:divBdr>
    </w:div>
    <w:div w:id="1488091797">
      <w:bodyDiv w:val="1"/>
      <w:marLeft w:val="0"/>
      <w:marRight w:val="0"/>
      <w:marTop w:val="0"/>
      <w:marBottom w:val="0"/>
      <w:divBdr>
        <w:top w:val="none" w:sz="0" w:space="0" w:color="auto"/>
        <w:left w:val="none" w:sz="0" w:space="0" w:color="auto"/>
        <w:bottom w:val="none" w:sz="0" w:space="0" w:color="auto"/>
        <w:right w:val="none" w:sz="0" w:space="0" w:color="auto"/>
      </w:divBdr>
    </w:div>
    <w:div w:id="1489250814">
      <w:bodyDiv w:val="1"/>
      <w:marLeft w:val="0"/>
      <w:marRight w:val="0"/>
      <w:marTop w:val="0"/>
      <w:marBottom w:val="0"/>
      <w:divBdr>
        <w:top w:val="none" w:sz="0" w:space="0" w:color="auto"/>
        <w:left w:val="none" w:sz="0" w:space="0" w:color="auto"/>
        <w:bottom w:val="none" w:sz="0" w:space="0" w:color="auto"/>
        <w:right w:val="none" w:sz="0" w:space="0" w:color="auto"/>
      </w:divBdr>
    </w:div>
    <w:div w:id="1515876741">
      <w:bodyDiv w:val="1"/>
      <w:marLeft w:val="0"/>
      <w:marRight w:val="0"/>
      <w:marTop w:val="0"/>
      <w:marBottom w:val="0"/>
      <w:divBdr>
        <w:top w:val="none" w:sz="0" w:space="0" w:color="auto"/>
        <w:left w:val="none" w:sz="0" w:space="0" w:color="auto"/>
        <w:bottom w:val="none" w:sz="0" w:space="0" w:color="auto"/>
        <w:right w:val="none" w:sz="0" w:space="0" w:color="auto"/>
      </w:divBdr>
    </w:div>
    <w:div w:id="1526406990">
      <w:bodyDiv w:val="1"/>
      <w:marLeft w:val="0"/>
      <w:marRight w:val="0"/>
      <w:marTop w:val="0"/>
      <w:marBottom w:val="0"/>
      <w:divBdr>
        <w:top w:val="none" w:sz="0" w:space="0" w:color="auto"/>
        <w:left w:val="none" w:sz="0" w:space="0" w:color="auto"/>
        <w:bottom w:val="none" w:sz="0" w:space="0" w:color="auto"/>
        <w:right w:val="none" w:sz="0" w:space="0" w:color="auto"/>
      </w:divBdr>
    </w:div>
    <w:div w:id="1596744665">
      <w:bodyDiv w:val="1"/>
      <w:marLeft w:val="0"/>
      <w:marRight w:val="0"/>
      <w:marTop w:val="0"/>
      <w:marBottom w:val="0"/>
      <w:divBdr>
        <w:top w:val="none" w:sz="0" w:space="0" w:color="auto"/>
        <w:left w:val="none" w:sz="0" w:space="0" w:color="auto"/>
        <w:bottom w:val="none" w:sz="0" w:space="0" w:color="auto"/>
        <w:right w:val="none" w:sz="0" w:space="0" w:color="auto"/>
      </w:divBdr>
      <w:divsChild>
        <w:div w:id="906917543">
          <w:marLeft w:val="0"/>
          <w:marRight w:val="0"/>
          <w:marTop w:val="0"/>
          <w:marBottom w:val="0"/>
          <w:divBdr>
            <w:top w:val="none" w:sz="0" w:space="0" w:color="auto"/>
            <w:left w:val="none" w:sz="0" w:space="0" w:color="auto"/>
            <w:bottom w:val="none" w:sz="0" w:space="0" w:color="auto"/>
            <w:right w:val="none" w:sz="0" w:space="0" w:color="auto"/>
          </w:divBdr>
          <w:divsChild>
            <w:div w:id="14236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5017">
      <w:bodyDiv w:val="1"/>
      <w:marLeft w:val="0"/>
      <w:marRight w:val="0"/>
      <w:marTop w:val="0"/>
      <w:marBottom w:val="0"/>
      <w:divBdr>
        <w:top w:val="none" w:sz="0" w:space="0" w:color="auto"/>
        <w:left w:val="none" w:sz="0" w:space="0" w:color="auto"/>
        <w:bottom w:val="none" w:sz="0" w:space="0" w:color="auto"/>
        <w:right w:val="none" w:sz="0" w:space="0" w:color="auto"/>
      </w:divBdr>
      <w:divsChild>
        <w:div w:id="1765295247">
          <w:marLeft w:val="0"/>
          <w:marRight w:val="0"/>
          <w:marTop w:val="0"/>
          <w:marBottom w:val="0"/>
          <w:divBdr>
            <w:top w:val="none" w:sz="0" w:space="0" w:color="auto"/>
            <w:left w:val="none" w:sz="0" w:space="0" w:color="auto"/>
            <w:bottom w:val="none" w:sz="0" w:space="0" w:color="auto"/>
            <w:right w:val="none" w:sz="0" w:space="0" w:color="auto"/>
          </w:divBdr>
          <w:divsChild>
            <w:div w:id="1218397261">
              <w:marLeft w:val="0"/>
              <w:marRight w:val="0"/>
              <w:marTop w:val="0"/>
              <w:marBottom w:val="0"/>
              <w:divBdr>
                <w:top w:val="none" w:sz="0" w:space="0" w:color="auto"/>
                <w:left w:val="none" w:sz="0" w:space="0" w:color="auto"/>
                <w:bottom w:val="none" w:sz="0" w:space="0" w:color="auto"/>
                <w:right w:val="none" w:sz="0" w:space="0" w:color="auto"/>
              </w:divBdr>
            </w:div>
          </w:divsChild>
        </w:div>
        <w:div w:id="827861231">
          <w:marLeft w:val="0"/>
          <w:marRight w:val="0"/>
          <w:marTop w:val="0"/>
          <w:marBottom w:val="0"/>
          <w:divBdr>
            <w:top w:val="none" w:sz="0" w:space="0" w:color="auto"/>
            <w:left w:val="none" w:sz="0" w:space="0" w:color="auto"/>
            <w:bottom w:val="none" w:sz="0" w:space="0" w:color="auto"/>
            <w:right w:val="none" w:sz="0" w:space="0" w:color="auto"/>
          </w:divBdr>
          <w:divsChild>
            <w:div w:id="1225532673">
              <w:marLeft w:val="0"/>
              <w:marRight w:val="0"/>
              <w:marTop w:val="0"/>
              <w:marBottom w:val="0"/>
              <w:divBdr>
                <w:top w:val="none" w:sz="0" w:space="0" w:color="auto"/>
                <w:left w:val="none" w:sz="0" w:space="0" w:color="auto"/>
                <w:bottom w:val="none" w:sz="0" w:space="0" w:color="auto"/>
                <w:right w:val="none" w:sz="0" w:space="0" w:color="auto"/>
              </w:divBdr>
            </w:div>
          </w:divsChild>
        </w:div>
        <w:div w:id="1490250029">
          <w:marLeft w:val="0"/>
          <w:marRight w:val="0"/>
          <w:marTop w:val="0"/>
          <w:marBottom w:val="0"/>
          <w:divBdr>
            <w:top w:val="none" w:sz="0" w:space="0" w:color="auto"/>
            <w:left w:val="none" w:sz="0" w:space="0" w:color="auto"/>
            <w:bottom w:val="none" w:sz="0" w:space="0" w:color="auto"/>
            <w:right w:val="none" w:sz="0" w:space="0" w:color="auto"/>
          </w:divBdr>
          <w:divsChild>
            <w:div w:id="1557661111">
              <w:marLeft w:val="0"/>
              <w:marRight w:val="0"/>
              <w:marTop w:val="0"/>
              <w:marBottom w:val="0"/>
              <w:divBdr>
                <w:top w:val="none" w:sz="0" w:space="0" w:color="auto"/>
                <w:left w:val="none" w:sz="0" w:space="0" w:color="auto"/>
                <w:bottom w:val="none" w:sz="0" w:space="0" w:color="auto"/>
                <w:right w:val="none" w:sz="0" w:space="0" w:color="auto"/>
              </w:divBdr>
            </w:div>
          </w:divsChild>
        </w:div>
        <w:div w:id="463621761">
          <w:marLeft w:val="0"/>
          <w:marRight w:val="0"/>
          <w:marTop w:val="0"/>
          <w:marBottom w:val="0"/>
          <w:divBdr>
            <w:top w:val="none" w:sz="0" w:space="0" w:color="auto"/>
            <w:left w:val="none" w:sz="0" w:space="0" w:color="auto"/>
            <w:bottom w:val="none" w:sz="0" w:space="0" w:color="auto"/>
            <w:right w:val="none" w:sz="0" w:space="0" w:color="auto"/>
          </w:divBdr>
          <w:divsChild>
            <w:div w:id="483085104">
              <w:marLeft w:val="0"/>
              <w:marRight w:val="0"/>
              <w:marTop w:val="0"/>
              <w:marBottom w:val="0"/>
              <w:divBdr>
                <w:top w:val="none" w:sz="0" w:space="0" w:color="auto"/>
                <w:left w:val="none" w:sz="0" w:space="0" w:color="auto"/>
                <w:bottom w:val="none" w:sz="0" w:space="0" w:color="auto"/>
                <w:right w:val="none" w:sz="0" w:space="0" w:color="auto"/>
              </w:divBdr>
            </w:div>
          </w:divsChild>
        </w:div>
        <w:div w:id="1548254125">
          <w:marLeft w:val="0"/>
          <w:marRight w:val="0"/>
          <w:marTop w:val="0"/>
          <w:marBottom w:val="0"/>
          <w:divBdr>
            <w:top w:val="none" w:sz="0" w:space="0" w:color="auto"/>
            <w:left w:val="none" w:sz="0" w:space="0" w:color="auto"/>
            <w:bottom w:val="none" w:sz="0" w:space="0" w:color="auto"/>
            <w:right w:val="none" w:sz="0" w:space="0" w:color="auto"/>
          </w:divBdr>
          <w:divsChild>
            <w:div w:id="1409380609">
              <w:marLeft w:val="0"/>
              <w:marRight w:val="0"/>
              <w:marTop w:val="0"/>
              <w:marBottom w:val="0"/>
              <w:divBdr>
                <w:top w:val="none" w:sz="0" w:space="0" w:color="auto"/>
                <w:left w:val="none" w:sz="0" w:space="0" w:color="auto"/>
                <w:bottom w:val="none" w:sz="0" w:space="0" w:color="auto"/>
                <w:right w:val="none" w:sz="0" w:space="0" w:color="auto"/>
              </w:divBdr>
            </w:div>
          </w:divsChild>
        </w:div>
        <w:div w:id="1429229170">
          <w:marLeft w:val="0"/>
          <w:marRight w:val="0"/>
          <w:marTop w:val="0"/>
          <w:marBottom w:val="0"/>
          <w:divBdr>
            <w:top w:val="none" w:sz="0" w:space="0" w:color="auto"/>
            <w:left w:val="none" w:sz="0" w:space="0" w:color="auto"/>
            <w:bottom w:val="none" w:sz="0" w:space="0" w:color="auto"/>
            <w:right w:val="none" w:sz="0" w:space="0" w:color="auto"/>
          </w:divBdr>
          <w:divsChild>
            <w:div w:id="12709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1263">
      <w:bodyDiv w:val="1"/>
      <w:marLeft w:val="0"/>
      <w:marRight w:val="0"/>
      <w:marTop w:val="0"/>
      <w:marBottom w:val="0"/>
      <w:divBdr>
        <w:top w:val="none" w:sz="0" w:space="0" w:color="auto"/>
        <w:left w:val="none" w:sz="0" w:space="0" w:color="auto"/>
        <w:bottom w:val="none" w:sz="0" w:space="0" w:color="auto"/>
        <w:right w:val="none" w:sz="0" w:space="0" w:color="auto"/>
      </w:divBdr>
    </w:div>
    <w:div w:id="1765228227">
      <w:bodyDiv w:val="1"/>
      <w:marLeft w:val="0"/>
      <w:marRight w:val="0"/>
      <w:marTop w:val="0"/>
      <w:marBottom w:val="0"/>
      <w:divBdr>
        <w:top w:val="none" w:sz="0" w:space="0" w:color="auto"/>
        <w:left w:val="none" w:sz="0" w:space="0" w:color="auto"/>
        <w:bottom w:val="none" w:sz="0" w:space="0" w:color="auto"/>
        <w:right w:val="none" w:sz="0" w:space="0" w:color="auto"/>
      </w:divBdr>
    </w:div>
    <w:div w:id="1773548278">
      <w:bodyDiv w:val="1"/>
      <w:marLeft w:val="0"/>
      <w:marRight w:val="0"/>
      <w:marTop w:val="0"/>
      <w:marBottom w:val="0"/>
      <w:divBdr>
        <w:top w:val="none" w:sz="0" w:space="0" w:color="auto"/>
        <w:left w:val="none" w:sz="0" w:space="0" w:color="auto"/>
        <w:bottom w:val="none" w:sz="0" w:space="0" w:color="auto"/>
        <w:right w:val="none" w:sz="0" w:space="0" w:color="auto"/>
      </w:divBdr>
    </w:div>
    <w:div w:id="1780485188">
      <w:bodyDiv w:val="1"/>
      <w:marLeft w:val="0"/>
      <w:marRight w:val="0"/>
      <w:marTop w:val="0"/>
      <w:marBottom w:val="0"/>
      <w:divBdr>
        <w:top w:val="none" w:sz="0" w:space="0" w:color="auto"/>
        <w:left w:val="none" w:sz="0" w:space="0" w:color="auto"/>
        <w:bottom w:val="none" w:sz="0" w:space="0" w:color="auto"/>
        <w:right w:val="none" w:sz="0" w:space="0" w:color="auto"/>
      </w:divBdr>
    </w:div>
    <w:div w:id="1791633293">
      <w:bodyDiv w:val="1"/>
      <w:marLeft w:val="0"/>
      <w:marRight w:val="0"/>
      <w:marTop w:val="0"/>
      <w:marBottom w:val="0"/>
      <w:divBdr>
        <w:top w:val="none" w:sz="0" w:space="0" w:color="auto"/>
        <w:left w:val="none" w:sz="0" w:space="0" w:color="auto"/>
        <w:bottom w:val="none" w:sz="0" w:space="0" w:color="auto"/>
        <w:right w:val="none" w:sz="0" w:space="0" w:color="auto"/>
      </w:divBdr>
    </w:div>
    <w:div w:id="1844516615">
      <w:bodyDiv w:val="1"/>
      <w:marLeft w:val="0"/>
      <w:marRight w:val="0"/>
      <w:marTop w:val="0"/>
      <w:marBottom w:val="0"/>
      <w:divBdr>
        <w:top w:val="none" w:sz="0" w:space="0" w:color="auto"/>
        <w:left w:val="none" w:sz="0" w:space="0" w:color="auto"/>
        <w:bottom w:val="none" w:sz="0" w:space="0" w:color="auto"/>
        <w:right w:val="none" w:sz="0" w:space="0" w:color="auto"/>
      </w:divBdr>
    </w:div>
    <w:div w:id="1853956420">
      <w:bodyDiv w:val="1"/>
      <w:marLeft w:val="0"/>
      <w:marRight w:val="0"/>
      <w:marTop w:val="0"/>
      <w:marBottom w:val="0"/>
      <w:divBdr>
        <w:top w:val="none" w:sz="0" w:space="0" w:color="auto"/>
        <w:left w:val="none" w:sz="0" w:space="0" w:color="auto"/>
        <w:bottom w:val="none" w:sz="0" w:space="0" w:color="auto"/>
        <w:right w:val="none" w:sz="0" w:space="0" w:color="auto"/>
      </w:divBdr>
    </w:div>
    <w:div w:id="1904219797">
      <w:bodyDiv w:val="1"/>
      <w:marLeft w:val="0"/>
      <w:marRight w:val="0"/>
      <w:marTop w:val="0"/>
      <w:marBottom w:val="0"/>
      <w:divBdr>
        <w:top w:val="none" w:sz="0" w:space="0" w:color="auto"/>
        <w:left w:val="none" w:sz="0" w:space="0" w:color="auto"/>
        <w:bottom w:val="none" w:sz="0" w:space="0" w:color="auto"/>
        <w:right w:val="none" w:sz="0" w:space="0" w:color="auto"/>
      </w:divBdr>
    </w:div>
    <w:div w:id="1933733032">
      <w:bodyDiv w:val="1"/>
      <w:marLeft w:val="0"/>
      <w:marRight w:val="0"/>
      <w:marTop w:val="0"/>
      <w:marBottom w:val="0"/>
      <w:divBdr>
        <w:top w:val="none" w:sz="0" w:space="0" w:color="auto"/>
        <w:left w:val="none" w:sz="0" w:space="0" w:color="auto"/>
        <w:bottom w:val="none" w:sz="0" w:space="0" w:color="auto"/>
        <w:right w:val="none" w:sz="0" w:space="0" w:color="auto"/>
      </w:divBdr>
    </w:div>
    <w:div w:id="2003780053">
      <w:bodyDiv w:val="1"/>
      <w:marLeft w:val="0"/>
      <w:marRight w:val="0"/>
      <w:marTop w:val="0"/>
      <w:marBottom w:val="0"/>
      <w:divBdr>
        <w:top w:val="none" w:sz="0" w:space="0" w:color="auto"/>
        <w:left w:val="none" w:sz="0" w:space="0" w:color="auto"/>
        <w:bottom w:val="none" w:sz="0" w:space="0" w:color="auto"/>
        <w:right w:val="none" w:sz="0" w:space="0" w:color="auto"/>
      </w:divBdr>
    </w:div>
    <w:div w:id="2018921005">
      <w:bodyDiv w:val="1"/>
      <w:marLeft w:val="0"/>
      <w:marRight w:val="0"/>
      <w:marTop w:val="0"/>
      <w:marBottom w:val="0"/>
      <w:divBdr>
        <w:top w:val="none" w:sz="0" w:space="0" w:color="auto"/>
        <w:left w:val="none" w:sz="0" w:space="0" w:color="auto"/>
        <w:bottom w:val="none" w:sz="0" w:space="0" w:color="auto"/>
        <w:right w:val="none" w:sz="0" w:space="0" w:color="auto"/>
      </w:divBdr>
    </w:div>
    <w:div w:id="2031493205">
      <w:bodyDiv w:val="1"/>
      <w:marLeft w:val="0"/>
      <w:marRight w:val="0"/>
      <w:marTop w:val="0"/>
      <w:marBottom w:val="0"/>
      <w:divBdr>
        <w:top w:val="none" w:sz="0" w:space="0" w:color="auto"/>
        <w:left w:val="none" w:sz="0" w:space="0" w:color="auto"/>
        <w:bottom w:val="none" w:sz="0" w:space="0" w:color="auto"/>
        <w:right w:val="none" w:sz="0" w:space="0" w:color="auto"/>
      </w:divBdr>
    </w:div>
    <w:div w:id="2062904251">
      <w:bodyDiv w:val="1"/>
      <w:marLeft w:val="0"/>
      <w:marRight w:val="0"/>
      <w:marTop w:val="0"/>
      <w:marBottom w:val="0"/>
      <w:divBdr>
        <w:top w:val="none" w:sz="0" w:space="0" w:color="auto"/>
        <w:left w:val="none" w:sz="0" w:space="0" w:color="auto"/>
        <w:bottom w:val="none" w:sz="0" w:space="0" w:color="auto"/>
        <w:right w:val="none" w:sz="0" w:space="0" w:color="auto"/>
      </w:divBdr>
    </w:div>
    <w:div w:id="2085570407">
      <w:bodyDiv w:val="1"/>
      <w:marLeft w:val="0"/>
      <w:marRight w:val="0"/>
      <w:marTop w:val="0"/>
      <w:marBottom w:val="0"/>
      <w:divBdr>
        <w:top w:val="none" w:sz="0" w:space="0" w:color="auto"/>
        <w:left w:val="none" w:sz="0" w:space="0" w:color="auto"/>
        <w:bottom w:val="none" w:sz="0" w:space="0" w:color="auto"/>
        <w:right w:val="none" w:sz="0" w:space="0" w:color="auto"/>
      </w:divBdr>
    </w:div>
    <w:div w:id="2090299297">
      <w:bodyDiv w:val="1"/>
      <w:marLeft w:val="0"/>
      <w:marRight w:val="0"/>
      <w:marTop w:val="0"/>
      <w:marBottom w:val="0"/>
      <w:divBdr>
        <w:top w:val="none" w:sz="0" w:space="0" w:color="auto"/>
        <w:left w:val="none" w:sz="0" w:space="0" w:color="auto"/>
        <w:bottom w:val="none" w:sz="0" w:space="0" w:color="auto"/>
        <w:right w:val="none" w:sz="0" w:space="0" w:color="auto"/>
      </w:divBdr>
    </w:div>
    <w:div w:id="214284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file:///C:/Users/user00/Desktop/%E8%A1%9B%E7%94%9F%E7%A6%8F%E5%88%A9%E9%83%A8103%E5%B9%B4%E5%BA%A6%E6%96%BD%E6%94%BF%E7%B8%BE%E6%95%88%E5%A0%B1%E5%91%8A_0049436001.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00\Desktop\&#21475;&#33108;&#34892;&#21205;&#30740;&#31350;\106&#28500;&#29273;&#21069;&#24460;&#28204;\&#40818;&#40786;&#21021;&#27298;&#295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2462817147856"/>
          <c:y val="7.4548702245552642E-2"/>
          <c:w val="0.58944203849518806"/>
          <c:h val="0.82889289880431616"/>
        </c:manualLayout>
      </c:layout>
      <c:lineChart>
        <c:grouping val="standard"/>
        <c:varyColors val="0"/>
        <c:ser>
          <c:idx val="0"/>
          <c:order val="0"/>
          <c:tx>
            <c:strRef>
              <c:f>工作表1!$B$1</c:f>
              <c:strCache>
                <c:ptCount val="1"/>
                <c:pt idx="0">
                  <c:v>齲齒初檢率</c:v>
                </c:pt>
              </c:strCache>
            </c:strRef>
          </c:tx>
          <c:cat>
            <c:strRef>
              <c:f>工作表1!$A$2:$A$4</c:f>
              <c:strCache>
                <c:ptCount val="3"/>
                <c:pt idx="0">
                  <c:v>104學年</c:v>
                </c:pt>
                <c:pt idx="1">
                  <c:v>105學年</c:v>
                </c:pt>
                <c:pt idx="2">
                  <c:v>106學年</c:v>
                </c:pt>
              </c:strCache>
            </c:strRef>
          </c:cat>
          <c:val>
            <c:numRef>
              <c:f>工作表1!$B$2:$B$4</c:f>
              <c:numCache>
                <c:formatCode>0.00%</c:formatCode>
                <c:ptCount val="3"/>
                <c:pt idx="0">
                  <c:v>0.33539999999999998</c:v>
                </c:pt>
                <c:pt idx="1">
                  <c:v>0.44140000000000001</c:v>
                </c:pt>
                <c:pt idx="2">
                  <c:v>0.60499999999999998</c:v>
                </c:pt>
              </c:numCache>
            </c:numRef>
          </c:val>
          <c:smooth val="0"/>
        </c:ser>
        <c:ser>
          <c:idx val="1"/>
          <c:order val="1"/>
          <c:tx>
            <c:strRef>
              <c:f>工作表1!$C$1</c:f>
              <c:strCache>
                <c:ptCount val="1"/>
                <c:pt idx="0">
                  <c:v>齲齒複檢率</c:v>
                </c:pt>
              </c:strCache>
            </c:strRef>
          </c:tx>
          <c:cat>
            <c:strRef>
              <c:f>工作表1!$A$2:$A$4</c:f>
              <c:strCache>
                <c:ptCount val="3"/>
                <c:pt idx="0">
                  <c:v>104學年</c:v>
                </c:pt>
                <c:pt idx="1">
                  <c:v>105學年</c:v>
                </c:pt>
                <c:pt idx="2">
                  <c:v>106學年</c:v>
                </c:pt>
              </c:strCache>
            </c:strRef>
          </c:cat>
          <c:val>
            <c:numRef>
              <c:f>工作表1!$C$2:$C$4</c:f>
              <c:numCache>
                <c:formatCode>0.00%</c:formatCode>
                <c:ptCount val="3"/>
                <c:pt idx="0">
                  <c:v>0.98180000000000001</c:v>
                </c:pt>
                <c:pt idx="1">
                  <c:v>0.96879999999999999</c:v>
                </c:pt>
                <c:pt idx="2">
                  <c:v>0.96689999999999998</c:v>
                </c:pt>
              </c:numCache>
            </c:numRef>
          </c:val>
          <c:smooth val="0"/>
        </c:ser>
        <c:dLbls>
          <c:showLegendKey val="0"/>
          <c:showVal val="0"/>
          <c:showCatName val="0"/>
          <c:showSerName val="0"/>
          <c:showPercent val="0"/>
          <c:showBubbleSize val="0"/>
        </c:dLbls>
        <c:marker val="1"/>
        <c:smooth val="0"/>
        <c:axId val="71031040"/>
        <c:axId val="81093376"/>
      </c:lineChart>
      <c:catAx>
        <c:axId val="71031040"/>
        <c:scaling>
          <c:orientation val="minMax"/>
        </c:scaling>
        <c:delete val="0"/>
        <c:axPos val="b"/>
        <c:majorTickMark val="out"/>
        <c:minorTickMark val="none"/>
        <c:tickLblPos val="nextTo"/>
        <c:crossAx val="81093376"/>
        <c:crosses val="autoZero"/>
        <c:auto val="1"/>
        <c:lblAlgn val="ctr"/>
        <c:lblOffset val="100"/>
        <c:noMultiLvlLbl val="0"/>
      </c:catAx>
      <c:valAx>
        <c:axId val="81093376"/>
        <c:scaling>
          <c:orientation val="minMax"/>
        </c:scaling>
        <c:delete val="0"/>
        <c:axPos val="l"/>
        <c:majorGridlines/>
        <c:numFmt formatCode="0.00%" sourceLinked="1"/>
        <c:majorTickMark val="out"/>
        <c:minorTickMark val="none"/>
        <c:tickLblPos val="nextTo"/>
        <c:crossAx val="71031040"/>
        <c:crosses val="autoZero"/>
        <c:crossBetween val="between"/>
      </c:valAx>
    </c:plotArea>
    <c:legend>
      <c:legendPos val="r"/>
      <c:overlay val="0"/>
      <c:spPr>
        <a:ln cmpd="sng"/>
      </c:sp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A9FB8D-A146-48FD-B6E6-33123DDBE73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zh-TW" altLang="en-US"/>
        </a:p>
      </dgm:t>
    </dgm:pt>
    <dgm:pt modelId="{989E4997-457C-424F-9A3F-E512F0A7B1E1}">
      <dgm:prSet phldrT="[文字]"/>
      <dgm:spPr/>
      <dgm:t>
        <a:bodyPr/>
        <a:lstStyle/>
        <a:p>
          <a:r>
            <a:rPr lang="zh-TW" altLang="en-US"/>
            <a:t>口腔健康近在咫齒</a:t>
          </a:r>
        </a:p>
      </dgm:t>
    </dgm:pt>
    <dgm:pt modelId="{61377ADD-9F77-4544-9141-BCF818202445}" type="parTrans" cxnId="{F90AA77B-084D-4D0A-B6A3-611CED9EF3C1}">
      <dgm:prSet/>
      <dgm:spPr/>
      <dgm:t>
        <a:bodyPr/>
        <a:lstStyle/>
        <a:p>
          <a:endParaRPr lang="zh-TW" altLang="en-US"/>
        </a:p>
      </dgm:t>
    </dgm:pt>
    <dgm:pt modelId="{5895523F-70CE-4377-8FEE-529D17274660}" type="sibTrans" cxnId="{F90AA77B-084D-4D0A-B6A3-611CED9EF3C1}">
      <dgm:prSet/>
      <dgm:spPr/>
      <dgm:t>
        <a:bodyPr/>
        <a:lstStyle/>
        <a:p>
          <a:endParaRPr lang="zh-TW" altLang="en-US"/>
        </a:p>
      </dgm:t>
    </dgm:pt>
    <dgm:pt modelId="{2223EEBC-E476-43CC-AF6C-E6698DE909CD}">
      <dgm:prSet phldrT="[文字]"/>
      <dgm:spPr/>
      <dgm:t>
        <a:bodyPr/>
        <a:lstStyle/>
        <a:p>
          <a:r>
            <a:rPr lang="zh-TW" altLang="en-US"/>
            <a:t>牙齒構造</a:t>
          </a:r>
        </a:p>
      </dgm:t>
    </dgm:pt>
    <dgm:pt modelId="{21933C50-90DA-4517-9043-5BAFA59BDF20}" type="parTrans" cxnId="{5FA53F7C-19AC-4C49-B93A-11B4933185ED}">
      <dgm:prSet/>
      <dgm:spPr/>
      <dgm:t>
        <a:bodyPr/>
        <a:lstStyle/>
        <a:p>
          <a:endParaRPr lang="zh-TW" altLang="en-US"/>
        </a:p>
      </dgm:t>
    </dgm:pt>
    <dgm:pt modelId="{24EE2829-2D90-48B4-AE64-20DD5C3C6D8E}" type="sibTrans" cxnId="{5FA53F7C-19AC-4C49-B93A-11B4933185ED}">
      <dgm:prSet/>
      <dgm:spPr/>
      <dgm:t>
        <a:bodyPr/>
        <a:lstStyle/>
        <a:p>
          <a:endParaRPr lang="zh-TW" altLang="en-US"/>
        </a:p>
      </dgm:t>
    </dgm:pt>
    <dgm:pt modelId="{8B0AC88E-FA5A-4554-A3D6-0A31520ED0A5}">
      <dgm:prSet phldrT="[文字]"/>
      <dgm:spPr/>
      <dgm:t>
        <a:bodyPr/>
        <a:lstStyle/>
        <a:p>
          <a:r>
            <a:rPr lang="zh-TW" altLang="en-US"/>
            <a:t>定期口腔檢查</a:t>
          </a:r>
        </a:p>
      </dgm:t>
    </dgm:pt>
    <dgm:pt modelId="{99CECC97-8AB7-424B-86B0-BC1FC9FBF297}" type="parTrans" cxnId="{188F523D-BBD7-461B-BD2D-731829D6E21D}">
      <dgm:prSet/>
      <dgm:spPr/>
      <dgm:t>
        <a:bodyPr/>
        <a:lstStyle/>
        <a:p>
          <a:endParaRPr lang="zh-TW" altLang="en-US"/>
        </a:p>
      </dgm:t>
    </dgm:pt>
    <dgm:pt modelId="{6C1E00CA-41E4-4E4F-9F9A-72DE9B678771}" type="sibTrans" cxnId="{188F523D-BBD7-461B-BD2D-731829D6E21D}">
      <dgm:prSet/>
      <dgm:spPr/>
      <dgm:t>
        <a:bodyPr/>
        <a:lstStyle/>
        <a:p>
          <a:endParaRPr lang="zh-TW" altLang="en-US"/>
        </a:p>
      </dgm:t>
    </dgm:pt>
    <dgm:pt modelId="{F0640740-73CE-4D36-AFF9-8AE60D5179EF}">
      <dgm:prSet phldrT="[文字]"/>
      <dgm:spPr/>
      <dgm:t>
        <a:bodyPr/>
        <a:lstStyle/>
        <a:p>
          <a:r>
            <a:rPr lang="zh-TW" altLang="en-US"/>
            <a:t>牙痛經驗分享</a:t>
          </a:r>
        </a:p>
      </dgm:t>
    </dgm:pt>
    <dgm:pt modelId="{264FF5BE-5161-4C05-B485-F12064825163}" type="parTrans" cxnId="{EF45EE9B-F0CF-4A06-A870-596E40D84603}">
      <dgm:prSet/>
      <dgm:spPr/>
      <dgm:t>
        <a:bodyPr/>
        <a:lstStyle/>
        <a:p>
          <a:endParaRPr lang="zh-TW" altLang="en-US"/>
        </a:p>
      </dgm:t>
    </dgm:pt>
    <dgm:pt modelId="{70DD6488-E079-46A9-BDCD-55F7086D519F}" type="sibTrans" cxnId="{EF45EE9B-F0CF-4A06-A870-596E40D84603}">
      <dgm:prSet/>
      <dgm:spPr/>
      <dgm:t>
        <a:bodyPr/>
        <a:lstStyle/>
        <a:p>
          <a:endParaRPr lang="zh-TW" altLang="en-US"/>
        </a:p>
      </dgm:t>
    </dgm:pt>
    <dgm:pt modelId="{8185EC13-7D03-43A6-9755-EA4B4CF20A73}">
      <dgm:prSet phldrT="[文字]"/>
      <dgm:spPr/>
      <dgm:t>
        <a:bodyPr/>
        <a:lstStyle/>
        <a:p>
          <a:r>
            <a:rPr lang="zh-TW" altLang="en-US"/>
            <a:t>口腔疾病與身體疾病關係</a:t>
          </a:r>
        </a:p>
      </dgm:t>
    </dgm:pt>
    <dgm:pt modelId="{5FC9BC5A-0D77-4F0E-8679-BBAAF4986F5D}" type="parTrans" cxnId="{8DA9F008-FA56-4355-B700-C2834931CD56}">
      <dgm:prSet/>
      <dgm:spPr/>
      <dgm:t>
        <a:bodyPr/>
        <a:lstStyle/>
        <a:p>
          <a:endParaRPr lang="zh-TW" altLang="en-US"/>
        </a:p>
      </dgm:t>
    </dgm:pt>
    <dgm:pt modelId="{157D8BD7-E7D2-4C77-9CEA-E32998AC6A2D}" type="sibTrans" cxnId="{8DA9F008-FA56-4355-B700-C2834931CD56}">
      <dgm:prSet/>
      <dgm:spPr/>
      <dgm:t>
        <a:bodyPr/>
        <a:lstStyle/>
        <a:p>
          <a:endParaRPr lang="zh-TW" altLang="en-US"/>
        </a:p>
      </dgm:t>
    </dgm:pt>
    <dgm:pt modelId="{B3F53AF0-647B-4AAB-AE28-D6FBAA4E32E3}">
      <dgm:prSet/>
      <dgm:spPr/>
      <dgm:t>
        <a:bodyPr/>
        <a:lstStyle/>
        <a:p>
          <a:r>
            <a:rPr lang="zh-TW" altLang="en-US"/>
            <a:t>正確刷牙</a:t>
          </a:r>
        </a:p>
      </dgm:t>
    </dgm:pt>
    <dgm:pt modelId="{1148E230-6E90-4C7C-B4B3-F3D43C3F4674}" type="parTrans" cxnId="{0406393F-9403-45AF-8285-10511F5947E4}">
      <dgm:prSet/>
      <dgm:spPr/>
      <dgm:t>
        <a:bodyPr/>
        <a:lstStyle/>
        <a:p>
          <a:endParaRPr lang="zh-TW" altLang="en-US"/>
        </a:p>
      </dgm:t>
    </dgm:pt>
    <dgm:pt modelId="{B9308EFA-EC9D-4FC7-A576-E00630074688}" type="sibTrans" cxnId="{0406393F-9403-45AF-8285-10511F5947E4}">
      <dgm:prSet/>
      <dgm:spPr/>
      <dgm:t>
        <a:bodyPr/>
        <a:lstStyle/>
        <a:p>
          <a:endParaRPr lang="zh-TW" altLang="en-US"/>
        </a:p>
      </dgm:t>
    </dgm:pt>
    <dgm:pt modelId="{382E455E-D46C-4E1D-A0B8-4F1CB5BE2BFE}">
      <dgm:prSet phldrT="[文字]"/>
      <dgm:spPr/>
      <dgm:t>
        <a:bodyPr/>
        <a:lstStyle/>
        <a:p>
          <a:r>
            <a:rPr lang="zh-TW" altLang="en-US"/>
            <a:t>牙齒功能與重要性</a:t>
          </a:r>
        </a:p>
      </dgm:t>
    </dgm:pt>
    <dgm:pt modelId="{FEB3141B-D04F-43F6-9773-2859B039AB82}" type="sibTrans" cxnId="{7B1BCDDF-A783-412E-AC4B-D6102CF1CFFA}">
      <dgm:prSet/>
      <dgm:spPr/>
      <dgm:t>
        <a:bodyPr/>
        <a:lstStyle/>
        <a:p>
          <a:endParaRPr lang="zh-TW" altLang="en-US"/>
        </a:p>
      </dgm:t>
    </dgm:pt>
    <dgm:pt modelId="{8E88EAD5-18A5-4467-9F75-0161DF572E95}" type="parTrans" cxnId="{7B1BCDDF-A783-412E-AC4B-D6102CF1CFFA}">
      <dgm:prSet/>
      <dgm:spPr/>
      <dgm:t>
        <a:bodyPr/>
        <a:lstStyle/>
        <a:p>
          <a:endParaRPr lang="zh-TW" altLang="en-US"/>
        </a:p>
      </dgm:t>
    </dgm:pt>
    <dgm:pt modelId="{D2108AB2-9971-4539-B975-25B90EDDCA6C}">
      <dgm:prSet/>
      <dgm:spPr/>
      <dgm:t>
        <a:bodyPr/>
        <a:lstStyle/>
        <a:p>
          <a:r>
            <a:rPr lang="zh-TW" altLang="en-US"/>
            <a:t>牙根脫離處理</a:t>
          </a:r>
        </a:p>
      </dgm:t>
    </dgm:pt>
    <dgm:pt modelId="{36AAB2EB-0CDF-455F-8F41-0E427C5D9642}" type="parTrans" cxnId="{683894A2-C06A-44BF-878B-C37811117D1B}">
      <dgm:prSet/>
      <dgm:spPr/>
      <dgm:t>
        <a:bodyPr/>
        <a:lstStyle/>
        <a:p>
          <a:endParaRPr lang="zh-TW" altLang="en-US"/>
        </a:p>
      </dgm:t>
    </dgm:pt>
    <dgm:pt modelId="{C2E05626-B5EC-44D7-8D63-650E75D11E80}" type="sibTrans" cxnId="{683894A2-C06A-44BF-878B-C37811117D1B}">
      <dgm:prSet/>
      <dgm:spPr/>
      <dgm:t>
        <a:bodyPr/>
        <a:lstStyle/>
        <a:p>
          <a:endParaRPr lang="zh-TW" altLang="en-US"/>
        </a:p>
      </dgm:t>
    </dgm:pt>
    <dgm:pt modelId="{D2C526DA-6987-4814-B12F-102EEDB49765}">
      <dgm:prSet/>
      <dgm:spPr/>
      <dgm:t>
        <a:bodyPr/>
        <a:lstStyle/>
        <a:p>
          <a:r>
            <a:rPr lang="zh-TW" altLang="en-US"/>
            <a:t>齲齒四要素</a:t>
          </a:r>
        </a:p>
      </dgm:t>
    </dgm:pt>
    <dgm:pt modelId="{FEFE4B82-BFAA-469B-BE80-9BA9C5F8049D}" type="parTrans" cxnId="{9EBEA57B-EBFE-4A00-9D5B-826FCCE8E584}">
      <dgm:prSet/>
      <dgm:spPr/>
      <dgm:t>
        <a:bodyPr/>
        <a:lstStyle/>
        <a:p>
          <a:endParaRPr lang="zh-TW" altLang="en-US"/>
        </a:p>
      </dgm:t>
    </dgm:pt>
    <dgm:pt modelId="{59B7DB44-4E2A-4B13-A246-5F02DA420A6D}" type="sibTrans" cxnId="{9EBEA57B-EBFE-4A00-9D5B-826FCCE8E584}">
      <dgm:prSet/>
      <dgm:spPr/>
      <dgm:t>
        <a:bodyPr/>
        <a:lstStyle/>
        <a:p>
          <a:endParaRPr lang="zh-TW" altLang="en-US"/>
        </a:p>
      </dgm:t>
    </dgm:pt>
    <dgm:pt modelId="{175FB458-D332-47C7-B576-05DAC60381FB}">
      <dgm:prSet/>
      <dgm:spPr/>
      <dgm:t>
        <a:bodyPr/>
        <a:lstStyle/>
        <a:p>
          <a:r>
            <a:rPr lang="zh-TW" altLang="en-US"/>
            <a:t>牙菌斑與齲齒</a:t>
          </a:r>
        </a:p>
      </dgm:t>
    </dgm:pt>
    <dgm:pt modelId="{5BFAAA64-1165-4E8A-98F8-897346025E73}" type="parTrans" cxnId="{859AAD8F-ADD6-4F9A-B762-6267C432029E}">
      <dgm:prSet/>
      <dgm:spPr/>
      <dgm:t>
        <a:bodyPr/>
        <a:lstStyle/>
        <a:p>
          <a:endParaRPr lang="zh-TW" altLang="en-US"/>
        </a:p>
      </dgm:t>
    </dgm:pt>
    <dgm:pt modelId="{0DC89E8D-8BEC-484A-8992-BCC8772E1D3D}" type="sibTrans" cxnId="{859AAD8F-ADD6-4F9A-B762-6267C432029E}">
      <dgm:prSet/>
      <dgm:spPr/>
      <dgm:t>
        <a:bodyPr/>
        <a:lstStyle/>
        <a:p>
          <a:endParaRPr lang="zh-TW" altLang="en-US"/>
        </a:p>
      </dgm:t>
    </dgm:pt>
    <dgm:pt modelId="{3FDC3E66-7131-4709-9DAD-D7BCF00424A4}">
      <dgm:prSet/>
      <dgm:spPr/>
      <dgm:t>
        <a:bodyPr/>
        <a:lstStyle/>
        <a:p>
          <a:r>
            <a:rPr lang="zh-TW" altLang="en-US"/>
            <a:t>齲齒的後遺症</a:t>
          </a:r>
        </a:p>
      </dgm:t>
    </dgm:pt>
    <dgm:pt modelId="{0E0FE061-393F-47CD-A020-A0641E0E890F}" type="parTrans" cxnId="{AF4BE8BD-D7AD-4793-B0F3-A28AF6231203}">
      <dgm:prSet/>
      <dgm:spPr/>
      <dgm:t>
        <a:bodyPr/>
        <a:lstStyle/>
        <a:p>
          <a:endParaRPr lang="zh-TW" altLang="en-US"/>
        </a:p>
      </dgm:t>
    </dgm:pt>
    <dgm:pt modelId="{9D4B0F74-6290-4AF0-AB4E-883DE60356C6}" type="sibTrans" cxnId="{AF4BE8BD-D7AD-4793-B0F3-A28AF6231203}">
      <dgm:prSet/>
      <dgm:spPr/>
      <dgm:t>
        <a:bodyPr/>
        <a:lstStyle/>
        <a:p>
          <a:endParaRPr lang="zh-TW" altLang="en-US"/>
        </a:p>
      </dgm:t>
    </dgm:pt>
    <dgm:pt modelId="{BC25884E-0981-477F-96AA-038B1389ED33}">
      <dgm:prSet/>
      <dgm:spPr/>
      <dgm:t>
        <a:bodyPr/>
        <a:lstStyle/>
        <a:p>
          <a:r>
            <a:rPr lang="zh-TW" altLang="en-US"/>
            <a:t>預防齲齒</a:t>
          </a:r>
        </a:p>
      </dgm:t>
    </dgm:pt>
    <dgm:pt modelId="{01F814BD-003E-4D53-81B1-9B5975C2919A}" type="parTrans" cxnId="{16152943-7445-44C8-B404-A9BAA484543B}">
      <dgm:prSet/>
      <dgm:spPr/>
      <dgm:t>
        <a:bodyPr/>
        <a:lstStyle/>
        <a:p>
          <a:endParaRPr lang="zh-TW" altLang="en-US"/>
        </a:p>
      </dgm:t>
    </dgm:pt>
    <dgm:pt modelId="{9B958BC2-BFE9-4948-89AE-BB944F989145}" type="sibTrans" cxnId="{16152943-7445-44C8-B404-A9BAA484543B}">
      <dgm:prSet/>
      <dgm:spPr/>
      <dgm:t>
        <a:bodyPr/>
        <a:lstStyle/>
        <a:p>
          <a:endParaRPr lang="zh-TW" altLang="en-US"/>
        </a:p>
      </dgm:t>
    </dgm:pt>
    <dgm:pt modelId="{D16E8549-0F8C-4F6F-B458-6AF01D405F6F}">
      <dgm:prSet/>
      <dgm:spPr/>
      <dgm:t>
        <a:bodyPr/>
        <a:lstStyle/>
        <a:p>
          <a:r>
            <a:rPr lang="zh-TW" altLang="en-US"/>
            <a:t>牙刷、牙線、氟化物</a:t>
          </a:r>
        </a:p>
      </dgm:t>
    </dgm:pt>
    <dgm:pt modelId="{861DE5EA-733E-4A0B-A6CC-B4CAE60EC402}" type="parTrans" cxnId="{6B124031-7994-4189-A43D-73C370BAF32F}">
      <dgm:prSet/>
      <dgm:spPr/>
      <dgm:t>
        <a:bodyPr/>
        <a:lstStyle/>
        <a:p>
          <a:endParaRPr lang="zh-TW" altLang="en-US"/>
        </a:p>
      </dgm:t>
    </dgm:pt>
    <dgm:pt modelId="{E47193FB-7BD9-4F8B-8CEB-CBB28D6B7445}" type="sibTrans" cxnId="{6B124031-7994-4189-A43D-73C370BAF32F}">
      <dgm:prSet/>
      <dgm:spPr/>
      <dgm:t>
        <a:bodyPr/>
        <a:lstStyle/>
        <a:p>
          <a:endParaRPr lang="zh-TW" altLang="en-US"/>
        </a:p>
      </dgm:t>
    </dgm:pt>
    <dgm:pt modelId="{787B7654-0068-4F18-9913-AD15A67A3584}">
      <dgm:prSet/>
      <dgm:spPr/>
      <dgm:t>
        <a:bodyPr/>
        <a:lstStyle/>
        <a:p>
          <a:r>
            <a:rPr lang="zh-TW" altLang="en-US"/>
            <a:t>食物</a:t>
          </a:r>
        </a:p>
      </dgm:t>
    </dgm:pt>
    <dgm:pt modelId="{3F944132-319D-4F48-A0A1-DA515ED6F1C7}" type="parTrans" cxnId="{C96686B0-1FFE-4FDC-BECE-0DA3CB4832D9}">
      <dgm:prSet/>
      <dgm:spPr/>
      <dgm:t>
        <a:bodyPr/>
        <a:lstStyle/>
        <a:p>
          <a:endParaRPr lang="zh-TW" altLang="en-US"/>
        </a:p>
      </dgm:t>
    </dgm:pt>
    <dgm:pt modelId="{88AC3E6D-3953-494F-AD01-BBEDF559D930}" type="sibTrans" cxnId="{C96686B0-1FFE-4FDC-BECE-0DA3CB4832D9}">
      <dgm:prSet/>
      <dgm:spPr/>
      <dgm:t>
        <a:bodyPr/>
        <a:lstStyle/>
        <a:p>
          <a:endParaRPr lang="zh-TW" altLang="en-US"/>
        </a:p>
      </dgm:t>
    </dgm:pt>
    <dgm:pt modelId="{2AF1209C-59F7-4B64-847D-1C9E01A46012}">
      <dgm:prSet/>
      <dgm:spPr/>
      <dgm:t>
        <a:bodyPr/>
        <a:lstStyle/>
        <a:p>
          <a:r>
            <a:rPr lang="zh-TW" altLang="en-US"/>
            <a:t>牙菌斑顯示劑塗抹</a:t>
          </a:r>
        </a:p>
      </dgm:t>
    </dgm:pt>
    <dgm:pt modelId="{952986FD-046A-4F52-9E69-508707B0C613}" type="parTrans" cxnId="{84A7057E-C1FB-48D2-AAB2-C1EA70604A0D}">
      <dgm:prSet/>
      <dgm:spPr/>
      <dgm:t>
        <a:bodyPr/>
        <a:lstStyle/>
        <a:p>
          <a:endParaRPr lang="zh-TW" altLang="en-US"/>
        </a:p>
      </dgm:t>
    </dgm:pt>
    <dgm:pt modelId="{D424D10D-6643-469C-8155-7C74F96DF0DE}" type="sibTrans" cxnId="{84A7057E-C1FB-48D2-AAB2-C1EA70604A0D}">
      <dgm:prSet/>
      <dgm:spPr/>
      <dgm:t>
        <a:bodyPr/>
        <a:lstStyle/>
        <a:p>
          <a:endParaRPr lang="zh-TW" altLang="en-US"/>
        </a:p>
      </dgm:t>
    </dgm:pt>
    <dgm:pt modelId="{91F22BC9-A561-4467-A3DD-28723A34CAD5}">
      <dgm:prSet/>
      <dgm:spPr/>
      <dgm:t>
        <a:bodyPr/>
        <a:lstStyle/>
        <a:p>
          <a:r>
            <a:rPr lang="zh-TW" altLang="en-US"/>
            <a:t>貝氏刷牙法</a:t>
          </a:r>
          <a:endParaRPr lang="en-US" altLang="zh-TW"/>
        </a:p>
        <a:p>
          <a:r>
            <a:rPr lang="zh-TW" altLang="en-US"/>
            <a:t>牙線使用</a:t>
          </a:r>
        </a:p>
      </dgm:t>
    </dgm:pt>
    <dgm:pt modelId="{6911F885-9340-41DC-93D4-CF5065F8DC07}" type="parTrans" cxnId="{53A73CCF-3F4C-4C92-B62B-388C70985C26}">
      <dgm:prSet/>
      <dgm:spPr/>
      <dgm:t>
        <a:bodyPr/>
        <a:lstStyle/>
        <a:p>
          <a:endParaRPr lang="zh-TW" altLang="en-US"/>
        </a:p>
      </dgm:t>
    </dgm:pt>
    <dgm:pt modelId="{545B540B-5BD2-40B9-853C-504B073CB62C}" type="sibTrans" cxnId="{53A73CCF-3F4C-4C92-B62B-388C70985C26}">
      <dgm:prSet/>
      <dgm:spPr/>
      <dgm:t>
        <a:bodyPr/>
        <a:lstStyle/>
        <a:p>
          <a:endParaRPr lang="zh-TW" altLang="en-US"/>
        </a:p>
      </dgm:t>
    </dgm:pt>
    <dgm:pt modelId="{441599D2-B76A-4BDB-8685-E5ECCE471B95}">
      <dgm:prSet/>
      <dgm:spPr/>
      <dgm:t>
        <a:bodyPr/>
        <a:lstStyle/>
        <a:p>
          <a:r>
            <a:rPr lang="zh-TW" altLang="en-US"/>
            <a:t>個別指導</a:t>
          </a:r>
        </a:p>
      </dgm:t>
    </dgm:pt>
    <dgm:pt modelId="{A09C25CD-3D1D-454C-9B7D-DEAA5311AE76}" type="parTrans" cxnId="{D800DC73-6358-4066-8509-A838D1100479}">
      <dgm:prSet/>
      <dgm:spPr/>
      <dgm:t>
        <a:bodyPr/>
        <a:lstStyle/>
        <a:p>
          <a:endParaRPr lang="zh-TW" altLang="en-US"/>
        </a:p>
      </dgm:t>
    </dgm:pt>
    <dgm:pt modelId="{A2566733-BFB5-4E2A-9111-BD473F7FB47B}" type="sibTrans" cxnId="{D800DC73-6358-4066-8509-A838D1100479}">
      <dgm:prSet/>
      <dgm:spPr/>
      <dgm:t>
        <a:bodyPr/>
        <a:lstStyle/>
        <a:p>
          <a:endParaRPr lang="zh-TW" altLang="en-US"/>
        </a:p>
      </dgm:t>
    </dgm:pt>
    <dgm:pt modelId="{C5EE4B1C-13B5-4444-98A3-6CBE8FFB0C5E}" type="pres">
      <dgm:prSet presAssocID="{99A9FB8D-A146-48FD-B6E6-33123DDBE733}" presName="hierChild1" presStyleCnt="0">
        <dgm:presLayoutVars>
          <dgm:chPref val="1"/>
          <dgm:dir/>
          <dgm:animOne val="branch"/>
          <dgm:animLvl val="lvl"/>
          <dgm:resizeHandles/>
        </dgm:presLayoutVars>
      </dgm:prSet>
      <dgm:spPr/>
      <dgm:t>
        <a:bodyPr/>
        <a:lstStyle/>
        <a:p>
          <a:endParaRPr lang="zh-TW" altLang="en-US"/>
        </a:p>
      </dgm:t>
    </dgm:pt>
    <dgm:pt modelId="{99A23B8C-DE77-42F3-A04F-FDD908DC7FDF}" type="pres">
      <dgm:prSet presAssocID="{989E4997-457C-424F-9A3F-E512F0A7B1E1}" presName="hierRoot1" presStyleCnt="0"/>
      <dgm:spPr/>
    </dgm:pt>
    <dgm:pt modelId="{2E515E83-0169-4163-A41E-A6BA7997A175}" type="pres">
      <dgm:prSet presAssocID="{989E4997-457C-424F-9A3F-E512F0A7B1E1}" presName="composite" presStyleCnt="0"/>
      <dgm:spPr/>
    </dgm:pt>
    <dgm:pt modelId="{4F194F0C-BF10-4D92-9997-982F188509CB}" type="pres">
      <dgm:prSet presAssocID="{989E4997-457C-424F-9A3F-E512F0A7B1E1}" presName="background" presStyleLbl="node0" presStyleIdx="0" presStyleCnt="1"/>
      <dgm:spPr/>
    </dgm:pt>
    <dgm:pt modelId="{CE211A5E-CB79-4889-A5F4-7514A3D82D3D}" type="pres">
      <dgm:prSet presAssocID="{989E4997-457C-424F-9A3F-E512F0A7B1E1}" presName="text" presStyleLbl="fgAcc0" presStyleIdx="0" presStyleCnt="1" custScaleX="157150">
        <dgm:presLayoutVars>
          <dgm:chPref val="3"/>
        </dgm:presLayoutVars>
      </dgm:prSet>
      <dgm:spPr/>
      <dgm:t>
        <a:bodyPr/>
        <a:lstStyle/>
        <a:p>
          <a:endParaRPr lang="zh-TW" altLang="en-US"/>
        </a:p>
      </dgm:t>
    </dgm:pt>
    <dgm:pt modelId="{36BBF835-981A-48B9-A1B0-F76EB66B5641}" type="pres">
      <dgm:prSet presAssocID="{989E4997-457C-424F-9A3F-E512F0A7B1E1}" presName="hierChild2" presStyleCnt="0"/>
      <dgm:spPr/>
    </dgm:pt>
    <dgm:pt modelId="{50E7C484-BAFF-4D16-B9BF-394164220A5C}" type="pres">
      <dgm:prSet presAssocID="{8E88EAD5-18A5-4467-9F75-0161DF572E95}" presName="Name10" presStyleLbl="parChTrans1D2" presStyleIdx="0" presStyleCnt="3"/>
      <dgm:spPr/>
      <dgm:t>
        <a:bodyPr/>
        <a:lstStyle/>
        <a:p>
          <a:endParaRPr lang="zh-TW" altLang="en-US"/>
        </a:p>
      </dgm:t>
    </dgm:pt>
    <dgm:pt modelId="{816EFCD3-96E8-42DB-9CC5-E5CF893BF8AB}" type="pres">
      <dgm:prSet presAssocID="{382E455E-D46C-4E1D-A0B8-4F1CB5BE2BFE}" presName="hierRoot2" presStyleCnt="0"/>
      <dgm:spPr/>
    </dgm:pt>
    <dgm:pt modelId="{703BDA28-FC8D-462F-92E7-9DE6B3DCD4FB}" type="pres">
      <dgm:prSet presAssocID="{382E455E-D46C-4E1D-A0B8-4F1CB5BE2BFE}" presName="composite2" presStyleCnt="0"/>
      <dgm:spPr/>
    </dgm:pt>
    <dgm:pt modelId="{4F662B7D-9971-49D8-96BE-1DC0A2589451}" type="pres">
      <dgm:prSet presAssocID="{382E455E-D46C-4E1D-A0B8-4F1CB5BE2BFE}" presName="background2" presStyleLbl="node2" presStyleIdx="0" presStyleCnt="3"/>
      <dgm:spPr/>
    </dgm:pt>
    <dgm:pt modelId="{511BB344-FC1A-41DE-94EC-B819D8218EA2}" type="pres">
      <dgm:prSet presAssocID="{382E455E-D46C-4E1D-A0B8-4F1CB5BE2BFE}" presName="text2" presStyleLbl="fgAcc2" presStyleIdx="0" presStyleCnt="3" custScaleX="136770">
        <dgm:presLayoutVars>
          <dgm:chPref val="3"/>
        </dgm:presLayoutVars>
      </dgm:prSet>
      <dgm:spPr/>
      <dgm:t>
        <a:bodyPr/>
        <a:lstStyle/>
        <a:p>
          <a:endParaRPr lang="zh-TW" altLang="en-US"/>
        </a:p>
      </dgm:t>
    </dgm:pt>
    <dgm:pt modelId="{4846ECF6-5DFD-48D6-AB97-C36C718A2A06}" type="pres">
      <dgm:prSet presAssocID="{382E455E-D46C-4E1D-A0B8-4F1CB5BE2BFE}" presName="hierChild3" presStyleCnt="0"/>
      <dgm:spPr/>
    </dgm:pt>
    <dgm:pt modelId="{E461C7FA-9BD7-499E-AF7C-3F20795F9E04}" type="pres">
      <dgm:prSet presAssocID="{21933C50-90DA-4517-9043-5BAFA59BDF20}" presName="Name17" presStyleLbl="parChTrans1D3" presStyleIdx="0" presStyleCnt="6"/>
      <dgm:spPr/>
      <dgm:t>
        <a:bodyPr/>
        <a:lstStyle/>
        <a:p>
          <a:endParaRPr lang="zh-TW" altLang="en-US"/>
        </a:p>
      </dgm:t>
    </dgm:pt>
    <dgm:pt modelId="{1E5B087D-6353-4D94-8B30-F0DF3893503C}" type="pres">
      <dgm:prSet presAssocID="{2223EEBC-E476-43CC-AF6C-E6698DE909CD}" presName="hierRoot3" presStyleCnt="0"/>
      <dgm:spPr/>
    </dgm:pt>
    <dgm:pt modelId="{5137749A-7A39-464A-ABCB-011CD05D4BF0}" type="pres">
      <dgm:prSet presAssocID="{2223EEBC-E476-43CC-AF6C-E6698DE909CD}" presName="composite3" presStyleCnt="0"/>
      <dgm:spPr/>
    </dgm:pt>
    <dgm:pt modelId="{753E4030-DD7F-4027-A20F-FED5BA5829A0}" type="pres">
      <dgm:prSet presAssocID="{2223EEBC-E476-43CC-AF6C-E6698DE909CD}" presName="background3" presStyleLbl="node3" presStyleIdx="0" presStyleCnt="6"/>
      <dgm:spPr/>
    </dgm:pt>
    <dgm:pt modelId="{DB628278-5C12-4A92-8E76-F14C28EC3CA1}" type="pres">
      <dgm:prSet presAssocID="{2223EEBC-E476-43CC-AF6C-E6698DE909CD}" presName="text3" presStyleLbl="fgAcc3" presStyleIdx="0" presStyleCnt="6">
        <dgm:presLayoutVars>
          <dgm:chPref val="3"/>
        </dgm:presLayoutVars>
      </dgm:prSet>
      <dgm:spPr/>
      <dgm:t>
        <a:bodyPr/>
        <a:lstStyle/>
        <a:p>
          <a:endParaRPr lang="zh-TW" altLang="en-US"/>
        </a:p>
      </dgm:t>
    </dgm:pt>
    <dgm:pt modelId="{02668342-2AC0-4D0A-97AC-1C1941694D04}" type="pres">
      <dgm:prSet presAssocID="{2223EEBC-E476-43CC-AF6C-E6698DE909CD}" presName="hierChild4" presStyleCnt="0"/>
      <dgm:spPr/>
    </dgm:pt>
    <dgm:pt modelId="{D3DCBB2A-ED82-411A-BEFB-F2C8721F4B64}" type="pres">
      <dgm:prSet presAssocID="{36AAB2EB-0CDF-455F-8F41-0E427C5D9642}" presName="Name23" presStyleLbl="parChTrans1D4" presStyleIdx="0" presStyleCnt="7"/>
      <dgm:spPr/>
      <dgm:t>
        <a:bodyPr/>
        <a:lstStyle/>
        <a:p>
          <a:endParaRPr lang="zh-TW" altLang="en-US"/>
        </a:p>
      </dgm:t>
    </dgm:pt>
    <dgm:pt modelId="{29D483C4-39EE-4CA0-A6F8-E447ABEC44A5}" type="pres">
      <dgm:prSet presAssocID="{D2108AB2-9971-4539-B975-25B90EDDCA6C}" presName="hierRoot4" presStyleCnt="0"/>
      <dgm:spPr/>
    </dgm:pt>
    <dgm:pt modelId="{7339DB40-D77C-4B3E-9722-4A7A556B921A}" type="pres">
      <dgm:prSet presAssocID="{D2108AB2-9971-4539-B975-25B90EDDCA6C}" presName="composite4" presStyleCnt="0"/>
      <dgm:spPr/>
    </dgm:pt>
    <dgm:pt modelId="{154E5C88-192C-4CF5-A7BE-42B6060BC59E}" type="pres">
      <dgm:prSet presAssocID="{D2108AB2-9971-4539-B975-25B90EDDCA6C}" presName="background4" presStyleLbl="node4" presStyleIdx="0" presStyleCnt="7"/>
      <dgm:spPr/>
    </dgm:pt>
    <dgm:pt modelId="{D35D7E24-D32D-4AB0-A46F-ED728EBBD94C}" type="pres">
      <dgm:prSet presAssocID="{D2108AB2-9971-4539-B975-25B90EDDCA6C}" presName="text4" presStyleLbl="fgAcc4" presStyleIdx="0" presStyleCnt="7">
        <dgm:presLayoutVars>
          <dgm:chPref val="3"/>
        </dgm:presLayoutVars>
      </dgm:prSet>
      <dgm:spPr/>
      <dgm:t>
        <a:bodyPr/>
        <a:lstStyle/>
        <a:p>
          <a:endParaRPr lang="zh-TW" altLang="en-US"/>
        </a:p>
      </dgm:t>
    </dgm:pt>
    <dgm:pt modelId="{DE9E8B8D-EB34-4487-A83A-06A00163472B}" type="pres">
      <dgm:prSet presAssocID="{D2108AB2-9971-4539-B975-25B90EDDCA6C}" presName="hierChild5" presStyleCnt="0"/>
      <dgm:spPr/>
    </dgm:pt>
    <dgm:pt modelId="{2F90A2F7-8112-4619-A5D1-98FF70EFBAD0}" type="pres">
      <dgm:prSet presAssocID="{99CECC97-8AB7-424B-86B0-BC1FC9FBF297}" presName="Name17" presStyleLbl="parChTrans1D3" presStyleIdx="1" presStyleCnt="6"/>
      <dgm:spPr/>
      <dgm:t>
        <a:bodyPr/>
        <a:lstStyle/>
        <a:p>
          <a:endParaRPr lang="zh-TW" altLang="en-US"/>
        </a:p>
      </dgm:t>
    </dgm:pt>
    <dgm:pt modelId="{7D41CA01-7508-4E77-8AAA-105A7DC9DEEF}" type="pres">
      <dgm:prSet presAssocID="{8B0AC88E-FA5A-4554-A3D6-0A31520ED0A5}" presName="hierRoot3" presStyleCnt="0"/>
      <dgm:spPr/>
    </dgm:pt>
    <dgm:pt modelId="{A5F37DC9-FE6A-4045-89E0-D83EE55ACF74}" type="pres">
      <dgm:prSet presAssocID="{8B0AC88E-FA5A-4554-A3D6-0A31520ED0A5}" presName="composite3" presStyleCnt="0"/>
      <dgm:spPr/>
    </dgm:pt>
    <dgm:pt modelId="{B03596E1-A14B-4A1E-85CF-26DC19B76894}" type="pres">
      <dgm:prSet presAssocID="{8B0AC88E-FA5A-4554-A3D6-0A31520ED0A5}" presName="background3" presStyleLbl="node3" presStyleIdx="1" presStyleCnt="6"/>
      <dgm:spPr/>
    </dgm:pt>
    <dgm:pt modelId="{177EB263-2E7C-4E9C-8806-994FF359A61D}" type="pres">
      <dgm:prSet presAssocID="{8B0AC88E-FA5A-4554-A3D6-0A31520ED0A5}" presName="text3" presStyleLbl="fgAcc3" presStyleIdx="1" presStyleCnt="6">
        <dgm:presLayoutVars>
          <dgm:chPref val="3"/>
        </dgm:presLayoutVars>
      </dgm:prSet>
      <dgm:spPr/>
      <dgm:t>
        <a:bodyPr/>
        <a:lstStyle/>
        <a:p>
          <a:endParaRPr lang="zh-TW" altLang="en-US"/>
        </a:p>
      </dgm:t>
    </dgm:pt>
    <dgm:pt modelId="{649EB34D-C442-4AA5-AB72-8534E0A2AB3A}" type="pres">
      <dgm:prSet presAssocID="{8B0AC88E-FA5A-4554-A3D6-0A31520ED0A5}" presName="hierChild4" presStyleCnt="0"/>
      <dgm:spPr/>
    </dgm:pt>
    <dgm:pt modelId="{C16B325B-88E8-4027-AA66-571870F62FAA}" type="pres">
      <dgm:prSet presAssocID="{264FF5BE-5161-4C05-B485-F12064825163}" presName="Name10" presStyleLbl="parChTrans1D2" presStyleIdx="1" presStyleCnt="3"/>
      <dgm:spPr/>
      <dgm:t>
        <a:bodyPr/>
        <a:lstStyle/>
        <a:p>
          <a:endParaRPr lang="zh-TW" altLang="en-US"/>
        </a:p>
      </dgm:t>
    </dgm:pt>
    <dgm:pt modelId="{5E85EB3A-B134-4E71-860A-0074CB737259}" type="pres">
      <dgm:prSet presAssocID="{F0640740-73CE-4D36-AFF9-8AE60D5179EF}" presName="hierRoot2" presStyleCnt="0"/>
      <dgm:spPr/>
    </dgm:pt>
    <dgm:pt modelId="{4B841E41-E088-46EF-AEC4-4CEC141E1BA8}" type="pres">
      <dgm:prSet presAssocID="{F0640740-73CE-4D36-AFF9-8AE60D5179EF}" presName="composite2" presStyleCnt="0"/>
      <dgm:spPr/>
    </dgm:pt>
    <dgm:pt modelId="{FE04BB90-7D74-4434-801F-101F4B057687}" type="pres">
      <dgm:prSet presAssocID="{F0640740-73CE-4D36-AFF9-8AE60D5179EF}" presName="background2" presStyleLbl="node2" presStyleIdx="1" presStyleCnt="3"/>
      <dgm:spPr/>
    </dgm:pt>
    <dgm:pt modelId="{0EDD5533-B7D1-4433-B2AE-CFD9A47816AC}" type="pres">
      <dgm:prSet presAssocID="{F0640740-73CE-4D36-AFF9-8AE60D5179EF}" presName="text2" presStyleLbl="fgAcc2" presStyleIdx="1" presStyleCnt="3">
        <dgm:presLayoutVars>
          <dgm:chPref val="3"/>
        </dgm:presLayoutVars>
      </dgm:prSet>
      <dgm:spPr/>
      <dgm:t>
        <a:bodyPr/>
        <a:lstStyle/>
        <a:p>
          <a:endParaRPr lang="zh-TW" altLang="en-US"/>
        </a:p>
      </dgm:t>
    </dgm:pt>
    <dgm:pt modelId="{89BC6482-6780-4DB6-BEEC-6567B3473962}" type="pres">
      <dgm:prSet presAssocID="{F0640740-73CE-4D36-AFF9-8AE60D5179EF}" presName="hierChild3" presStyleCnt="0"/>
      <dgm:spPr/>
    </dgm:pt>
    <dgm:pt modelId="{AC6C8DB5-918D-4EEA-A0A7-C827B8B71790}" type="pres">
      <dgm:prSet presAssocID="{FEFE4B82-BFAA-469B-BE80-9BA9C5F8049D}" presName="Name17" presStyleLbl="parChTrans1D3" presStyleIdx="2" presStyleCnt="6"/>
      <dgm:spPr/>
      <dgm:t>
        <a:bodyPr/>
        <a:lstStyle/>
        <a:p>
          <a:endParaRPr lang="zh-TW" altLang="en-US"/>
        </a:p>
      </dgm:t>
    </dgm:pt>
    <dgm:pt modelId="{E3755908-FFD9-4632-A6D0-9440A3F3EAD2}" type="pres">
      <dgm:prSet presAssocID="{D2C526DA-6987-4814-B12F-102EEDB49765}" presName="hierRoot3" presStyleCnt="0"/>
      <dgm:spPr/>
    </dgm:pt>
    <dgm:pt modelId="{68D0B40B-C1C3-40B2-9E4D-B849F4CCD7AD}" type="pres">
      <dgm:prSet presAssocID="{D2C526DA-6987-4814-B12F-102EEDB49765}" presName="composite3" presStyleCnt="0"/>
      <dgm:spPr/>
    </dgm:pt>
    <dgm:pt modelId="{D5598637-338E-45EC-8F5D-0FFA25C9B1AA}" type="pres">
      <dgm:prSet presAssocID="{D2C526DA-6987-4814-B12F-102EEDB49765}" presName="background3" presStyleLbl="node3" presStyleIdx="2" presStyleCnt="6"/>
      <dgm:spPr/>
    </dgm:pt>
    <dgm:pt modelId="{DDB79E88-FFC0-476F-B8CA-03C0672262A0}" type="pres">
      <dgm:prSet presAssocID="{D2C526DA-6987-4814-B12F-102EEDB49765}" presName="text3" presStyleLbl="fgAcc3" presStyleIdx="2" presStyleCnt="6">
        <dgm:presLayoutVars>
          <dgm:chPref val="3"/>
        </dgm:presLayoutVars>
      </dgm:prSet>
      <dgm:spPr/>
      <dgm:t>
        <a:bodyPr/>
        <a:lstStyle/>
        <a:p>
          <a:endParaRPr lang="zh-TW" altLang="en-US"/>
        </a:p>
      </dgm:t>
    </dgm:pt>
    <dgm:pt modelId="{A149DD1C-3129-40F6-9247-A90F6ABDCCD6}" type="pres">
      <dgm:prSet presAssocID="{D2C526DA-6987-4814-B12F-102EEDB49765}" presName="hierChild4" presStyleCnt="0"/>
      <dgm:spPr/>
    </dgm:pt>
    <dgm:pt modelId="{3E40236D-2955-4214-B950-5FD8E2B048C3}" type="pres">
      <dgm:prSet presAssocID="{5BFAAA64-1165-4E8A-98F8-897346025E73}" presName="Name23" presStyleLbl="parChTrans1D4" presStyleIdx="1" presStyleCnt="7"/>
      <dgm:spPr/>
      <dgm:t>
        <a:bodyPr/>
        <a:lstStyle/>
        <a:p>
          <a:endParaRPr lang="zh-TW" altLang="en-US"/>
        </a:p>
      </dgm:t>
    </dgm:pt>
    <dgm:pt modelId="{71F8518C-FC8A-41E2-8CD4-B805EC3F1FEB}" type="pres">
      <dgm:prSet presAssocID="{175FB458-D332-47C7-B576-05DAC60381FB}" presName="hierRoot4" presStyleCnt="0"/>
      <dgm:spPr/>
    </dgm:pt>
    <dgm:pt modelId="{489C3547-2894-49B6-B561-D4ACD9CDCBE3}" type="pres">
      <dgm:prSet presAssocID="{175FB458-D332-47C7-B576-05DAC60381FB}" presName="composite4" presStyleCnt="0"/>
      <dgm:spPr/>
    </dgm:pt>
    <dgm:pt modelId="{FA799D97-17F8-4FA4-9D29-0AE9906D944D}" type="pres">
      <dgm:prSet presAssocID="{175FB458-D332-47C7-B576-05DAC60381FB}" presName="background4" presStyleLbl="node4" presStyleIdx="1" presStyleCnt="7"/>
      <dgm:spPr/>
    </dgm:pt>
    <dgm:pt modelId="{0864640C-EDFA-4AC6-9421-FC6D177D7571}" type="pres">
      <dgm:prSet presAssocID="{175FB458-D332-47C7-B576-05DAC60381FB}" presName="text4" presStyleLbl="fgAcc4" presStyleIdx="1" presStyleCnt="7">
        <dgm:presLayoutVars>
          <dgm:chPref val="3"/>
        </dgm:presLayoutVars>
      </dgm:prSet>
      <dgm:spPr/>
      <dgm:t>
        <a:bodyPr/>
        <a:lstStyle/>
        <a:p>
          <a:endParaRPr lang="zh-TW" altLang="en-US"/>
        </a:p>
      </dgm:t>
    </dgm:pt>
    <dgm:pt modelId="{C37AA009-56A7-46FC-9D07-CA059715101A}" type="pres">
      <dgm:prSet presAssocID="{175FB458-D332-47C7-B576-05DAC60381FB}" presName="hierChild5" presStyleCnt="0"/>
      <dgm:spPr/>
    </dgm:pt>
    <dgm:pt modelId="{FBE3DF2F-0A2A-4872-87DC-01073375D89C}" type="pres">
      <dgm:prSet presAssocID="{0E0FE061-393F-47CD-A020-A0641E0E890F}" presName="Name23" presStyleLbl="parChTrans1D4" presStyleIdx="2" presStyleCnt="7"/>
      <dgm:spPr/>
      <dgm:t>
        <a:bodyPr/>
        <a:lstStyle/>
        <a:p>
          <a:endParaRPr lang="zh-TW" altLang="en-US"/>
        </a:p>
      </dgm:t>
    </dgm:pt>
    <dgm:pt modelId="{F230A5E4-9B7B-46B6-83A1-76B21B90C452}" type="pres">
      <dgm:prSet presAssocID="{3FDC3E66-7131-4709-9DAD-D7BCF00424A4}" presName="hierRoot4" presStyleCnt="0"/>
      <dgm:spPr/>
    </dgm:pt>
    <dgm:pt modelId="{76824BB8-4F17-42BF-ADA7-050A0B7A4AA9}" type="pres">
      <dgm:prSet presAssocID="{3FDC3E66-7131-4709-9DAD-D7BCF00424A4}" presName="composite4" presStyleCnt="0"/>
      <dgm:spPr/>
    </dgm:pt>
    <dgm:pt modelId="{2231D699-A894-4DDD-8920-A96E87B5C782}" type="pres">
      <dgm:prSet presAssocID="{3FDC3E66-7131-4709-9DAD-D7BCF00424A4}" presName="background4" presStyleLbl="node4" presStyleIdx="2" presStyleCnt="7"/>
      <dgm:spPr/>
    </dgm:pt>
    <dgm:pt modelId="{0F5062D7-60C4-4B32-8983-A847DFCCD1C6}" type="pres">
      <dgm:prSet presAssocID="{3FDC3E66-7131-4709-9DAD-D7BCF00424A4}" presName="text4" presStyleLbl="fgAcc4" presStyleIdx="2" presStyleCnt="7">
        <dgm:presLayoutVars>
          <dgm:chPref val="3"/>
        </dgm:presLayoutVars>
      </dgm:prSet>
      <dgm:spPr/>
      <dgm:t>
        <a:bodyPr/>
        <a:lstStyle/>
        <a:p>
          <a:endParaRPr lang="zh-TW" altLang="en-US"/>
        </a:p>
      </dgm:t>
    </dgm:pt>
    <dgm:pt modelId="{83EF350F-4379-4DA0-8830-C81AF0A7CFCA}" type="pres">
      <dgm:prSet presAssocID="{3FDC3E66-7131-4709-9DAD-D7BCF00424A4}" presName="hierChild5" presStyleCnt="0"/>
      <dgm:spPr/>
    </dgm:pt>
    <dgm:pt modelId="{67668BAF-AE6B-41DA-9012-94C4EEE8BFDD}" type="pres">
      <dgm:prSet presAssocID="{01F814BD-003E-4D53-81B1-9B5975C2919A}" presName="Name23" presStyleLbl="parChTrans1D4" presStyleIdx="3" presStyleCnt="7"/>
      <dgm:spPr/>
      <dgm:t>
        <a:bodyPr/>
        <a:lstStyle/>
        <a:p>
          <a:endParaRPr lang="zh-TW" altLang="en-US"/>
        </a:p>
      </dgm:t>
    </dgm:pt>
    <dgm:pt modelId="{CEE468ED-4119-4E02-B78B-909909ABE230}" type="pres">
      <dgm:prSet presAssocID="{BC25884E-0981-477F-96AA-038B1389ED33}" presName="hierRoot4" presStyleCnt="0"/>
      <dgm:spPr/>
    </dgm:pt>
    <dgm:pt modelId="{06672573-19D9-4416-9ABF-389BAC82A579}" type="pres">
      <dgm:prSet presAssocID="{BC25884E-0981-477F-96AA-038B1389ED33}" presName="composite4" presStyleCnt="0"/>
      <dgm:spPr/>
    </dgm:pt>
    <dgm:pt modelId="{005410DB-3C2F-48A9-ACF5-34DA7E51C573}" type="pres">
      <dgm:prSet presAssocID="{BC25884E-0981-477F-96AA-038B1389ED33}" presName="background4" presStyleLbl="node4" presStyleIdx="3" presStyleCnt="7"/>
      <dgm:spPr/>
    </dgm:pt>
    <dgm:pt modelId="{4701DBDD-02D5-4CED-B8DC-AF5621B58DD5}" type="pres">
      <dgm:prSet presAssocID="{BC25884E-0981-477F-96AA-038B1389ED33}" presName="text4" presStyleLbl="fgAcc4" presStyleIdx="3" presStyleCnt="7">
        <dgm:presLayoutVars>
          <dgm:chPref val="3"/>
        </dgm:presLayoutVars>
      </dgm:prSet>
      <dgm:spPr/>
      <dgm:t>
        <a:bodyPr/>
        <a:lstStyle/>
        <a:p>
          <a:endParaRPr lang="zh-TW" altLang="en-US"/>
        </a:p>
      </dgm:t>
    </dgm:pt>
    <dgm:pt modelId="{E3B46AF6-B254-4D7E-B1CB-75ECE172A78E}" type="pres">
      <dgm:prSet presAssocID="{BC25884E-0981-477F-96AA-038B1389ED33}" presName="hierChild5" presStyleCnt="0"/>
      <dgm:spPr/>
    </dgm:pt>
    <dgm:pt modelId="{A76C47A0-3A26-4508-90BF-DFB1489B69E8}" type="pres">
      <dgm:prSet presAssocID="{3F944132-319D-4F48-A0A1-DA515ED6F1C7}" presName="Name23" presStyleLbl="parChTrans1D4" presStyleIdx="4" presStyleCnt="7"/>
      <dgm:spPr/>
      <dgm:t>
        <a:bodyPr/>
        <a:lstStyle/>
        <a:p>
          <a:endParaRPr lang="zh-TW" altLang="en-US"/>
        </a:p>
      </dgm:t>
    </dgm:pt>
    <dgm:pt modelId="{4EAEAE48-67E3-484E-8CC3-1E42523188AE}" type="pres">
      <dgm:prSet presAssocID="{787B7654-0068-4F18-9913-AD15A67A3584}" presName="hierRoot4" presStyleCnt="0"/>
      <dgm:spPr/>
    </dgm:pt>
    <dgm:pt modelId="{55241D21-66BE-4C4F-86EA-3F4693EC677C}" type="pres">
      <dgm:prSet presAssocID="{787B7654-0068-4F18-9913-AD15A67A3584}" presName="composite4" presStyleCnt="0"/>
      <dgm:spPr/>
    </dgm:pt>
    <dgm:pt modelId="{B33F68BD-EBD7-4E54-972B-1DBF7A5E9F45}" type="pres">
      <dgm:prSet presAssocID="{787B7654-0068-4F18-9913-AD15A67A3584}" presName="background4" presStyleLbl="node4" presStyleIdx="4" presStyleCnt="7"/>
      <dgm:spPr/>
    </dgm:pt>
    <dgm:pt modelId="{AB502375-B96B-49A2-B082-46DA2F072D3C}" type="pres">
      <dgm:prSet presAssocID="{787B7654-0068-4F18-9913-AD15A67A3584}" presName="text4" presStyleLbl="fgAcc4" presStyleIdx="4" presStyleCnt="7">
        <dgm:presLayoutVars>
          <dgm:chPref val="3"/>
        </dgm:presLayoutVars>
      </dgm:prSet>
      <dgm:spPr/>
      <dgm:t>
        <a:bodyPr/>
        <a:lstStyle/>
        <a:p>
          <a:endParaRPr lang="zh-TW" altLang="en-US"/>
        </a:p>
      </dgm:t>
    </dgm:pt>
    <dgm:pt modelId="{186FB7C2-1615-41A6-83D6-409FC257BF8B}" type="pres">
      <dgm:prSet presAssocID="{787B7654-0068-4F18-9913-AD15A67A3584}" presName="hierChild5" presStyleCnt="0"/>
      <dgm:spPr/>
    </dgm:pt>
    <dgm:pt modelId="{11E41A90-7590-4D46-9169-E7E4163FCF9A}" type="pres">
      <dgm:prSet presAssocID="{861DE5EA-733E-4A0B-A6CC-B4CAE60EC402}" presName="Name23" presStyleLbl="parChTrans1D4" presStyleIdx="5" presStyleCnt="7"/>
      <dgm:spPr/>
      <dgm:t>
        <a:bodyPr/>
        <a:lstStyle/>
        <a:p>
          <a:endParaRPr lang="zh-TW" altLang="en-US"/>
        </a:p>
      </dgm:t>
    </dgm:pt>
    <dgm:pt modelId="{4A31F1EE-7C1A-4C29-A3FF-01870067C3FF}" type="pres">
      <dgm:prSet presAssocID="{D16E8549-0F8C-4F6F-B458-6AF01D405F6F}" presName="hierRoot4" presStyleCnt="0"/>
      <dgm:spPr/>
    </dgm:pt>
    <dgm:pt modelId="{3774FB4A-038F-4449-9F1E-29946B3C135A}" type="pres">
      <dgm:prSet presAssocID="{D16E8549-0F8C-4F6F-B458-6AF01D405F6F}" presName="composite4" presStyleCnt="0"/>
      <dgm:spPr/>
    </dgm:pt>
    <dgm:pt modelId="{47C88071-133E-4E00-81CC-3782C9E34E6F}" type="pres">
      <dgm:prSet presAssocID="{D16E8549-0F8C-4F6F-B458-6AF01D405F6F}" presName="background4" presStyleLbl="node4" presStyleIdx="5" presStyleCnt="7"/>
      <dgm:spPr/>
    </dgm:pt>
    <dgm:pt modelId="{8148A2DC-28AF-4C19-A232-F183892E18EB}" type="pres">
      <dgm:prSet presAssocID="{D16E8549-0F8C-4F6F-B458-6AF01D405F6F}" presName="text4" presStyleLbl="fgAcc4" presStyleIdx="5" presStyleCnt="7">
        <dgm:presLayoutVars>
          <dgm:chPref val="3"/>
        </dgm:presLayoutVars>
      </dgm:prSet>
      <dgm:spPr/>
      <dgm:t>
        <a:bodyPr/>
        <a:lstStyle/>
        <a:p>
          <a:endParaRPr lang="zh-TW" altLang="en-US"/>
        </a:p>
      </dgm:t>
    </dgm:pt>
    <dgm:pt modelId="{1450CF17-1FB0-4594-9584-976BCEDF93A1}" type="pres">
      <dgm:prSet presAssocID="{D16E8549-0F8C-4F6F-B458-6AF01D405F6F}" presName="hierChild5" presStyleCnt="0"/>
      <dgm:spPr/>
    </dgm:pt>
    <dgm:pt modelId="{CEFFF078-894A-466D-88C7-DC043A778754}" type="pres">
      <dgm:prSet presAssocID="{5FC9BC5A-0D77-4F0E-8679-BBAAF4986F5D}" presName="Name17" presStyleLbl="parChTrans1D3" presStyleIdx="3" presStyleCnt="6"/>
      <dgm:spPr/>
      <dgm:t>
        <a:bodyPr/>
        <a:lstStyle/>
        <a:p>
          <a:endParaRPr lang="zh-TW" altLang="en-US"/>
        </a:p>
      </dgm:t>
    </dgm:pt>
    <dgm:pt modelId="{3CD0A137-B028-49A8-B3AD-4A3E4BC20DE7}" type="pres">
      <dgm:prSet presAssocID="{8185EC13-7D03-43A6-9755-EA4B4CF20A73}" presName="hierRoot3" presStyleCnt="0"/>
      <dgm:spPr/>
    </dgm:pt>
    <dgm:pt modelId="{FF910C3D-0F06-4597-BD8C-4AC38E46D955}" type="pres">
      <dgm:prSet presAssocID="{8185EC13-7D03-43A6-9755-EA4B4CF20A73}" presName="composite3" presStyleCnt="0"/>
      <dgm:spPr/>
    </dgm:pt>
    <dgm:pt modelId="{6E007E3C-E5CC-4BB9-ACC3-E6CC71AD0B36}" type="pres">
      <dgm:prSet presAssocID="{8185EC13-7D03-43A6-9755-EA4B4CF20A73}" presName="background3" presStyleLbl="node3" presStyleIdx="3" presStyleCnt="6"/>
      <dgm:spPr/>
    </dgm:pt>
    <dgm:pt modelId="{E982105C-D4FF-48C3-A0F5-F58CB254E497}" type="pres">
      <dgm:prSet presAssocID="{8185EC13-7D03-43A6-9755-EA4B4CF20A73}" presName="text3" presStyleLbl="fgAcc3" presStyleIdx="3" presStyleCnt="6">
        <dgm:presLayoutVars>
          <dgm:chPref val="3"/>
        </dgm:presLayoutVars>
      </dgm:prSet>
      <dgm:spPr/>
      <dgm:t>
        <a:bodyPr/>
        <a:lstStyle/>
        <a:p>
          <a:endParaRPr lang="zh-TW" altLang="en-US"/>
        </a:p>
      </dgm:t>
    </dgm:pt>
    <dgm:pt modelId="{249B1A5D-D4FA-42B6-AF25-208E01955B3B}" type="pres">
      <dgm:prSet presAssocID="{8185EC13-7D03-43A6-9755-EA4B4CF20A73}" presName="hierChild4" presStyleCnt="0"/>
      <dgm:spPr/>
    </dgm:pt>
    <dgm:pt modelId="{B01338BB-BBAA-4ADA-84B0-68EB60F40EA3}" type="pres">
      <dgm:prSet presAssocID="{1148E230-6E90-4C7C-B4B3-F3D43C3F4674}" presName="Name10" presStyleLbl="parChTrans1D2" presStyleIdx="2" presStyleCnt="3"/>
      <dgm:spPr/>
      <dgm:t>
        <a:bodyPr/>
        <a:lstStyle/>
        <a:p>
          <a:endParaRPr lang="zh-TW" altLang="en-US"/>
        </a:p>
      </dgm:t>
    </dgm:pt>
    <dgm:pt modelId="{E527C9C8-439E-40C1-9B51-D1764B195352}" type="pres">
      <dgm:prSet presAssocID="{B3F53AF0-647B-4AAB-AE28-D6FBAA4E32E3}" presName="hierRoot2" presStyleCnt="0"/>
      <dgm:spPr/>
    </dgm:pt>
    <dgm:pt modelId="{05E07EE7-5091-4A97-BDA5-C44474B8B872}" type="pres">
      <dgm:prSet presAssocID="{B3F53AF0-647B-4AAB-AE28-D6FBAA4E32E3}" presName="composite2" presStyleCnt="0"/>
      <dgm:spPr/>
    </dgm:pt>
    <dgm:pt modelId="{32B76420-3F62-492B-A63F-ED3A564D87EC}" type="pres">
      <dgm:prSet presAssocID="{B3F53AF0-647B-4AAB-AE28-D6FBAA4E32E3}" presName="background2" presStyleLbl="node2" presStyleIdx="2" presStyleCnt="3"/>
      <dgm:spPr/>
    </dgm:pt>
    <dgm:pt modelId="{72068592-7662-4033-B9BF-6CBC74AB6FE6}" type="pres">
      <dgm:prSet presAssocID="{B3F53AF0-647B-4AAB-AE28-D6FBAA4E32E3}" presName="text2" presStyleLbl="fgAcc2" presStyleIdx="2" presStyleCnt="3">
        <dgm:presLayoutVars>
          <dgm:chPref val="3"/>
        </dgm:presLayoutVars>
      </dgm:prSet>
      <dgm:spPr/>
      <dgm:t>
        <a:bodyPr/>
        <a:lstStyle/>
        <a:p>
          <a:endParaRPr lang="zh-TW" altLang="en-US"/>
        </a:p>
      </dgm:t>
    </dgm:pt>
    <dgm:pt modelId="{60663901-4CEC-4B32-8760-B460006C41D5}" type="pres">
      <dgm:prSet presAssocID="{B3F53AF0-647B-4AAB-AE28-D6FBAA4E32E3}" presName="hierChild3" presStyleCnt="0"/>
      <dgm:spPr/>
    </dgm:pt>
    <dgm:pt modelId="{24172AE6-2F6F-4BE5-9B30-D2466107B26F}" type="pres">
      <dgm:prSet presAssocID="{6911F885-9340-41DC-93D4-CF5065F8DC07}" presName="Name17" presStyleLbl="parChTrans1D3" presStyleIdx="4" presStyleCnt="6"/>
      <dgm:spPr/>
      <dgm:t>
        <a:bodyPr/>
        <a:lstStyle/>
        <a:p>
          <a:endParaRPr lang="zh-TW" altLang="en-US"/>
        </a:p>
      </dgm:t>
    </dgm:pt>
    <dgm:pt modelId="{E4EE5340-D7B5-495D-A23A-59B7ADDB9D8B}" type="pres">
      <dgm:prSet presAssocID="{91F22BC9-A561-4467-A3DD-28723A34CAD5}" presName="hierRoot3" presStyleCnt="0"/>
      <dgm:spPr/>
    </dgm:pt>
    <dgm:pt modelId="{0ECB0BF8-30BE-4CCF-AC98-45FF211745DE}" type="pres">
      <dgm:prSet presAssocID="{91F22BC9-A561-4467-A3DD-28723A34CAD5}" presName="composite3" presStyleCnt="0"/>
      <dgm:spPr/>
    </dgm:pt>
    <dgm:pt modelId="{3273D8AD-F6AF-4A2E-8C0E-A5A9DF8976B8}" type="pres">
      <dgm:prSet presAssocID="{91F22BC9-A561-4467-A3DD-28723A34CAD5}" presName="background3" presStyleLbl="node3" presStyleIdx="4" presStyleCnt="6"/>
      <dgm:spPr/>
    </dgm:pt>
    <dgm:pt modelId="{21ABA177-729F-4D32-B9CA-19D7EE40D5E8}" type="pres">
      <dgm:prSet presAssocID="{91F22BC9-A561-4467-A3DD-28723A34CAD5}" presName="text3" presStyleLbl="fgAcc3" presStyleIdx="4" presStyleCnt="6">
        <dgm:presLayoutVars>
          <dgm:chPref val="3"/>
        </dgm:presLayoutVars>
      </dgm:prSet>
      <dgm:spPr/>
      <dgm:t>
        <a:bodyPr/>
        <a:lstStyle/>
        <a:p>
          <a:endParaRPr lang="zh-TW" altLang="en-US"/>
        </a:p>
      </dgm:t>
    </dgm:pt>
    <dgm:pt modelId="{4976DFB8-CDBF-45A9-B500-7716D13F3FAF}" type="pres">
      <dgm:prSet presAssocID="{91F22BC9-A561-4467-A3DD-28723A34CAD5}" presName="hierChild4" presStyleCnt="0"/>
      <dgm:spPr/>
    </dgm:pt>
    <dgm:pt modelId="{124F857F-CD90-40CB-9D63-52DBF9527C15}" type="pres">
      <dgm:prSet presAssocID="{952986FD-046A-4F52-9E69-508707B0C613}" presName="Name17" presStyleLbl="parChTrans1D3" presStyleIdx="5" presStyleCnt="6"/>
      <dgm:spPr/>
      <dgm:t>
        <a:bodyPr/>
        <a:lstStyle/>
        <a:p>
          <a:endParaRPr lang="zh-TW" altLang="en-US"/>
        </a:p>
      </dgm:t>
    </dgm:pt>
    <dgm:pt modelId="{F7C54ED3-1576-421F-AAE6-8CA5C60DB9A9}" type="pres">
      <dgm:prSet presAssocID="{2AF1209C-59F7-4B64-847D-1C9E01A46012}" presName="hierRoot3" presStyleCnt="0"/>
      <dgm:spPr/>
    </dgm:pt>
    <dgm:pt modelId="{8EF5DBD6-051E-4EF3-B0E0-671CE7DA847B}" type="pres">
      <dgm:prSet presAssocID="{2AF1209C-59F7-4B64-847D-1C9E01A46012}" presName="composite3" presStyleCnt="0"/>
      <dgm:spPr/>
    </dgm:pt>
    <dgm:pt modelId="{E6E86CFA-A40C-46A8-A5BB-D16004300B1F}" type="pres">
      <dgm:prSet presAssocID="{2AF1209C-59F7-4B64-847D-1C9E01A46012}" presName="background3" presStyleLbl="node3" presStyleIdx="5" presStyleCnt="6"/>
      <dgm:spPr/>
    </dgm:pt>
    <dgm:pt modelId="{4917E33B-0EBE-4059-8F7F-9BE3A5370168}" type="pres">
      <dgm:prSet presAssocID="{2AF1209C-59F7-4B64-847D-1C9E01A46012}" presName="text3" presStyleLbl="fgAcc3" presStyleIdx="5" presStyleCnt="6">
        <dgm:presLayoutVars>
          <dgm:chPref val="3"/>
        </dgm:presLayoutVars>
      </dgm:prSet>
      <dgm:spPr/>
      <dgm:t>
        <a:bodyPr/>
        <a:lstStyle/>
        <a:p>
          <a:endParaRPr lang="zh-TW" altLang="en-US"/>
        </a:p>
      </dgm:t>
    </dgm:pt>
    <dgm:pt modelId="{5111A2C0-D642-4ED9-AAC5-E5D30E74B07E}" type="pres">
      <dgm:prSet presAssocID="{2AF1209C-59F7-4B64-847D-1C9E01A46012}" presName="hierChild4" presStyleCnt="0"/>
      <dgm:spPr/>
    </dgm:pt>
    <dgm:pt modelId="{3FFA2432-52FF-4C88-A79D-D6B1B026EE64}" type="pres">
      <dgm:prSet presAssocID="{A09C25CD-3D1D-454C-9B7D-DEAA5311AE76}" presName="Name23" presStyleLbl="parChTrans1D4" presStyleIdx="6" presStyleCnt="7"/>
      <dgm:spPr/>
      <dgm:t>
        <a:bodyPr/>
        <a:lstStyle/>
        <a:p>
          <a:endParaRPr lang="zh-TW" altLang="en-US"/>
        </a:p>
      </dgm:t>
    </dgm:pt>
    <dgm:pt modelId="{0A538F64-AD60-4C2F-A324-94CFD6FFE95C}" type="pres">
      <dgm:prSet presAssocID="{441599D2-B76A-4BDB-8685-E5ECCE471B95}" presName="hierRoot4" presStyleCnt="0"/>
      <dgm:spPr/>
    </dgm:pt>
    <dgm:pt modelId="{D545FD78-4DD9-4C9B-B070-6731432555ED}" type="pres">
      <dgm:prSet presAssocID="{441599D2-B76A-4BDB-8685-E5ECCE471B95}" presName="composite4" presStyleCnt="0"/>
      <dgm:spPr/>
    </dgm:pt>
    <dgm:pt modelId="{CE91844D-39FC-4D25-A49D-256174A1FB7D}" type="pres">
      <dgm:prSet presAssocID="{441599D2-B76A-4BDB-8685-E5ECCE471B95}" presName="background4" presStyleLbl="node4" presStyleIdx="6" presStyleCnt="7"/>
      <dgm:spPr/>
    </dgm:pt>
    <dgm:pt modelId="{4B0695EF-C4A5-4D92-908D-AB0A3687B8E7}" type="pres">
      <dgm:prSet presAssocID="{441599D2-B76A-4BDB-8685-E5ECCE471B95}" presName="text4" presStyleLbl="fgAcc4" presStyleIdx="6" presStyleCnt="7">
        <dgm:presLayoutVars>
          <dgm:chPref val="3"/>
        </dgm:presLayoutVars>
      </dgm:prSet>
      <dgm:spPr/>
      <dgm:t>
        <a:bodyPr/>
        <a:lstStyle/>
        <a:p>
          <a:endParaRPr lang="zh-TW" altLang="en-US"/>
        </a:p>
      </dgm:t>
    </dgm:pt>
    <dgm:pt modelId="{6D153F4B-98D2-4D8D-A922-E70FEEEF7E39}" type="pres">
      <dgm:prSet presAssocID="{441599D2-B76A-4BDB-8685-E5ECCE471B95}" presName="hierChild5" presStyleCnt="0"/>
      <dgm:spPr/>
    </dgm:pt>
  </dgm:ptLst>
  <dgm:cxnLst>
    <dgm:cxn modelId="{D800DC73-6358-4066-8509-A838D1100479}" srcId="{2AF1209C-59F7-4B64-847D-1C9E01A46012}" destId="{441599D2-B76A-4BDB-8685-E5ECCE471B95}" srcOrd="0" destOrd="0" parTransId="{A09C25CD-3D1D-454C-9B7D-DEAA5311AE76}" sibTransId="{A2566733-BFB5-4E2A-9111-BD473F7FB47B}"/>
    <dgm:cxn modelId="{D8B2DB66-2184-4CD1-B2A1-BB90C3A8B640}" type="presOf" srcId="{B3F53AF0-647B-4AAB-AE28-D6FBAA4E32E3}" destId="{72068592-7662-4033-B9BF-6CBC74AB6FE6}" srcOrd="0" destOrd="0" presId="urn:microsoft.com/office/officeart/2005/8/layout/hierarchy1"/>
    <dgm:cxn modelId="{F90AA77B-084D-4D0A-B6A3-611CED9EF3C1}" srcId="{99A9FB8D-A146-48FD-B6E6-33123DDBE733}" destId="{989E4997-457C-424F-9A3F-E512F0A7B1E1}" srcOrd="0" destOrd="0" parTransId="{61377ADD-9F77-4544-9141-BCF818202445}" sibTransId="{5895523F-70CE-4377-8FEE-529D17274660}"/>
    <dgm:cxn modelId="{7C0E6AF9-5785-4040-B52C-2BF90C6C7CF2}" type="presOf" srcId="{8185EC13-7D03-43A6-9755-EA4B4CF20A73}" destId="{E982105C-D4FF-48C3-A0F5-F58CB254E497}" srcOrd="0" destOrd="0" presId="urn:microsoft.com/office/officeart/2005/8/layout/hierarchy1"/>
    <dgm:cxn modelId="{CC4FED1F-6471-41DF-B399-CF843336C137}" type="presOf" srcId="{FEFE4B82-BFAA-469B-BE80-9BA9C5F8049D}" destId="{AC6C8DB5-918D-4EEA-A0A7-C827B8B71790}" srcOrd="0" destOrd="0" presId="urn:microsoft.com/office/officeart/2005/8/layout/hierarchy1"/>
    <dgm:cxn modelId="{AF4BE8BD-D7AD-4793-B0F3-A28AF6231203}" srcId="{D2C526DA-6987-4814-B12F-102EEDB49765}" destId="{3FDC3E66-7131-4709-9DAD-D7BCF00424A4}" srcOrd="1" destOrd="0" parTransId="{0E0FE061-393F-47CD-A020-A0641E0E890F}" sibTransId="{9D4B0F74-6290-4AF0-AB4E-883DE60356C6}"/>
    <dgm:cxn modelId="{5FA53F7C-19AC-4C49-B93A-11B4933185ED}" srcId="{382E455E-D46C-4E1D-A0B8-4F1CB5BE2BFE}" destId="{2223EEBC-E476-43CC-AF6C-E6698DE909CD}" srcOrd="0" destOrd="0" parTransId="{21933C50-90DA-4517-9043-5BAFA59BDF20}" sibTransId="{24EE2829-2D90-48B4-AE64-20DD5C3C6D8E}"/>
    <dgm:cxn modelId="{5914028F-D836-4EC7-A1CA-6BD060F405FE}" type="presOf" srcId="{21933C50-90DA-4517-9043-5BAFA59BDF20}" destId="{E461C7FA-9BD7-499E-AF7C-3F20795F9E04}" srcOrd="0" destOrd="0" presId="urn:microsoft.com/office/officeart/2005/8/layout/hierarchy1"/>
    <dgm:cxn modelId="{C2DDC533-1C02-4DEC-B8B0-8FBC7B6C98C2}" type="presOf" srcId="{861DE5EA-733E-4A0B-A6CC-B4CAE60EC402}" destId="{11E41A90-7590-4D46-9169-E7E4163FCF9A}" srcOrd="0" destOrd="0" presId="urn:microsoft.com/office/officeart/2005/8/layout/hierarchy1"/>
    <dgm:cxn modelId="{3C84A883-635E-491D-9DDE-D1006653407B}" type="presOf" srcId="{382E455E-D46C-4E1D-A0B8-4F1CB5BE2BFE}" destId="{511BB344-FC1A-41DE-94EC-B819D8218EA2}" srcOrd="0" destOrd="0" presId="urn:microsoft.com/office/officeart/2005/8/layout/hierarchy1"/>
    <dgm:cxn modelId="{386585B7-FF58-440F-8C31-00E64230086A}" type="presOf" srcId="{1148E230-6E90-4C7C-B4B3-F3D43C3F4674}" destId="{B01338BB-BBAA-4ADA-84B0-68EB60F40EA3}" srcOrd="0" destOrd="0" presId="urn:microsoft.com/office/officeart/2005/8/layout/hierarchy1"/>
    <dgm:cxn modelId="{18FD5576-22B3-47DA-A3B3-252A43C10237}" type="presOf" srcId="{6911F885-9340-41DC-93D4-CF5065F8DC07}" destId="{24172AE6-2F6F-4BE5-9B30-D2466107B26F}" srcOrd="0" destOrd="0" presId="urn:microsoft.com/office/officeart/2005/8/layout/hierarchy1"/>
    <dgm:cxn modelId="{16152943-7445-44C8-B404-A9BAA484543B}" srcId="{D2C526DA-6987-4814-B12F-102EEDB49765}" destId="{BC25884E-0981-477F-96AA-038B1389ED33}" srcOrd="2" destOrd="0" parTransId="{01F814BD-003E-4D53-81B1-9B5975C2919A}" sibTransId="{9B958BC2-BFE9-4948-89AE-BB944F989145}"/>
    <dgm:cxn modelId="{EF45EE9B-F0CF-4A06-A870-596E40D84603}" srcId="{989E4997-457C-424F-9A3F-E512F0A7B1E1}" destId="{F0640740-73CE-4D36-AFF9-8AE60D5179EF}" srcOrd="1" destOrd="0" parTransId="{264FF5BE-5161-4C05-B485-F12064825163}" sibTransId="{70DD6488-E079-46A9-BDCD-55F7086D519F}"/>
    <dgm:cxn modelId="{98FE8510-7CCD-4AA7-A66E-D744D3375FC8}" type="presOf" srcId="{01F814BD-003E-4D53-81B1-9B5975C2919A}" destId="{67668BAF-AE6B-41DA-9012-94C4EEE8BFDD}" srcOrd="0" destOrd="0" presId="urn:microsoft.com/office/officeart/2005/8/layout/hierarchy1"/>
    <dgm:cxn modelId="{41F5E27A-093A-4176-BCCD-63713AF13E78}" type="presOf" srcId="{5FC9BC5A-0D77-4F0E-8679-BBAAF4986F5D}" destId="{CEFFF078-894A-466D-88C7-DC043A778754}" srcOrd="0" destOrd="0" presId="urn:microsoft.com/office/officeart/2005/8/layout/hierarchy1"/>
    <dgm:cxn modelId="{BDDE70B9-0C95-49AB-9578-35BC17C35AFE}" type="presOf" srcId="{2223EEBC-E476-43CC-AF6C-E6698DE909CD}" destId="{DB628278-5C12-4A92-8E76-F14C28EC3CA1}" srcOrd="0" destOrd="0" presId="urn:microsoft.com/office/officeart/2005/8/layout/hierarchy1"/>
    <dgm:cxn modelId="{8DA9F008-FA56-4355-B700-C2834931CD56}" srcId="{F0640740-73CE-4D36-AFF9-8AE60D5179EF}" destId="{8185EC13-7D03-43A6-9755-EA4B4CF20A73}" srcOrd="1" destOrd="0" parTransId="{5FC9BC5A-0D77-4F0E-8679-BBAAF4986F5D}" sibTransId="{157D8BD7-E7D2-4C77-9CEA-E32998AC6A2D}"/>
    <dgm:cxn modelId="{2AB8FDD6-A89A-4B68-BF91-4083750C93C5}" type="presOf" srcId="{0E0FE061-393F-47CD-A020-A0641E0E890F}" destId="{FBE3DF2F-0A2A-4872-87DC-01073375D89C}" srcOrd="0" destOrd="0" presId="urn:microsoft.com/office/officeart/2005/8/layout/hierarchy1"/>
    <dgm:cxn modelId="{151BEA97-4DEB-4779-BE9A-9A1A9FBD541B}" type="presOf" srcId="{F0640740-73CE-4D36-AFF9-8AE60D5179EF}" destId="{0EDD5533-B7D1-4433-B2AE-CFD9A47816AC}" srcOrd="0" destOrd="0" presId="urn:microsoft.com/office/officeart/2005/8/layout/hierarchy1"/>
    <dgm:cxn modelId="{9A2B247F-CB49-4BDB-A6CD-1255205563F5}" type="presOf" srcId="{BC25884E-0981-477F-96AA-038B1389ED33}" destId="{4701DBDD-02D5-4CED-B8DC-AF5621B58DD5}" srcOrd="0" destOrd="0" presId="urn:microsoft.com/office/officeart/2005/8/layout/hierarchy1"/>
    <dgm:cxn modelId="{C96686B0-1FFE-4FDC-BECE-0DA3CB4832D9}" srcId="{BC25884E-0981-477F-96AA-038B1389ED33}" destId="{787B7654-0068-4F18-9913-AD15A67A3584}" srcOrd="0" destOrd="0" parTransId="{3F944132-319D-4F48-A0A1-DA515ED6F1C7}" sibTransId="{88AC3E6D-3953-494F-AD01-BBEDF559D930}"/>
    <dgm:cxn modelId="{90B1FE68-A8D9-43DD-B32B-BE324C52F233}" type="presOf" srcId="{8B0AC88E-FA5A-4554-A3D6-0A31520ED0A5}" destId="{177EB263-2E7C-4E9C-8806-994FF359A61D}" srcOrd="0" destOrd="0" presId="urn:microsoft.com/office/officeart/2005/8/layout/hierarchy1"/>
    <dgm:cxn modelId="{BA047A60-38AC-4B86-927C-8389FF0BB43F}" type="presOf" srcId="{3FDC3E66-7131-4709-9DAD-D7BCF00424A4}" destId="{0F5062D7-60C4-4B32-8983-A847DFCCD1C6}" srcOrd="0" destOrd="0" presId="urn:microsoft.com/office/officeart/2005/8/layout/hierarchy1"/>
    <dgm:cxn modelId="{188F523D-BBD7-461B-BD2D-731829D6E21D}" srcId="{382E455E-D46C-4E1D-A0B8-4F1CB5BE2BFE}" destId="{8B0AC88E-FA5A-4554-A3D6-0A31520ED0A5}" srcOrd="1" destOrd="0" parTransId="{99CECC97-8AB7-424B-86B0-BC1FC9FBF297}" sibTransId="{6C1E00CA-41E4-4E4F-9F9A-72DE9B678771}"/>
    <dgm:cxn modelId="{9C08E059-52B6-4F0A-B80A-510D8063EEC1}" type="presOf" srcId="{91F22BC9-A561-4467-A3DD-28723A34CAD5}" destId="{21ABA177-729F-4D32-B9CA-19D7EE40D5E8}" srcOrd="0" destOrd="0" presId="urn:microsoft.com/office/officeart/2005/8/layout/hierarchy1"/>
    <dgm:cxn modelId="{CF739ED3-8C50-4595-BF29-422165D9744E}" type="presOf" srcId="{A09C25CD-3D1D-454C-9B7D-DEAA5311AE76}" destId="{3FFA2432-52FF-4C88-A79D-D6B1B026EE64}" srcOrd="0" destOrd="0" presId="urn:microsoft.com/office/officeart/2005/8/layout/hierarchy1"/>
    <dgm:cxn modelId="{0F421319-BC11-477F-AB26-3A7E24D14C98}" type="presOf" srcId="{D2108AB2-9971-4539-B975-25B90EDDCA6C}" destId="{D35D7E24-D32D-4AB0-A46F-ED728EBBD94C}" srcOrd="0" destOrd="0" presId="urn:microsoft.com/office/officeart/2005/8/layout/hierarchy1"/>
    <dgm:cxn modelId="{F3199C4A-D955-4B4F-876B-1473C8E82AAC}" type="presOf" srcId="{8E88EAD5-18A5-4467-9F75-0161DF572E95}" destId="{50E7C484-BAFF-4D16-B9BF-394164220A5C}" srcOrd="0" destOrd="0" presId="urn:microsoft.com/office/officeart/2005/8/layout/hierarchy1"/>
    <dgm:cxn modelId="{859AAD8F-ADD6-4F9A-B762-6267C432029E}" srcId="{D2C526DA-6987-4814-B12F-102EEDB49765}" destId="{175FB458-D332-47C7-B576-05DAC60381FB}" srcOrd="0" destOrd="0" parTransId="{5BFAAA64-1165-4E8A-98F8-897346025E73}" sibTransId="{0DC89E8D-8BEC-484A-8992-BCC8772E1D3D}"/>
    <dgm:cxn modelId="{C4FF3D5F-226C-41BE-9ED9-DEA4DA9F62EA}" type="presOf" srcId="{D16E8549-0F8C-4F6F-B458-6AF01D405F6F}" destId="{8148A2DC-28AF-4C19-A232-F183892E18EB}" srcOrd="0" destOrd="0" presId="urn:microsoft.com/office/officeart/2005/8/layout/hierarchy1"/>
    <dgm:cxn modelId="{0406393F-9403-45AF-8285-10511F5947E4}" srcId="{989E4997-457C-424F-9A3F-E512F0A7B1E1}" destId="{B3F53AF0-647B-4AAB-AE28-D6FBAA4E32E3}" srcOrd="2" destOrd="0" parTransId="{1148E230-6E90-4C7C-B4B3-F3D43C3F4674}" sibTransId="{B9308EFA-EC9D-4FC7-A576-E00630074688}"/>
    <dgm:cxn modelId="{7DCC3813-0497-4DD0-834D-0EF30864762B}" type="presOf" srcId="{175FB458-D332-47C7-B576-05DAC60381FB}" destId="{0864640C-EDFA-4AC6-9421-FC6D177D7571}" srcOrd="0" destOrd="0" presId="urn:microsoft.com/office/officeart/2005/8/layout/hierarchy1"/>
    <dgm:cxn modelId="{ED32FDD3-1097-4894-B6FB-B5BDA6857352}" type="presOf" srcId="{36AAB2EB-0CDF-455F-8F41-0E427C5D9642}" destId="{D3DCBB2A-ED82-411A-BEFB-F2C8721F4B64}" srcOrd="0" destOrd="0" presId="urn:microsoft.com/office/officeart/2005/8/layout/hierarchy1"/>
    <dgm:cxn modelId="{EBDEE868-4803-4A63-A75B-BF6C4B9F4D6C}" type="presOf" srcId="{2AF1209C-59F7-4B64-847D-1C9E01A46012}" destId="{4917E33B-0EBE-4059-8F7F-9BE3A5370168}" srcOrd="0" destOrd="0" presId="urn:microsoft.com/office/officeart/2005/8/layout/hierarchy1"/>
    <dgm:cxn modelId="{27A76FC1-49E5-48B8-9222-449332DC15F1}" type="presOf" srcId="{441599D2-B76A-4BDB-8685-E5ECCE471B95}" destId="{4B0695EF-C4A5-4D92-908D-AB0A3687B8E7}" srcOrd="0" destOrd="0" presId="urn:microsoft.com/office/officeart/2005/8/layout/hierarchy1"/>
    <dgm:cxn modelId="{09D24AD0-DF97-44B7-91C0-DFBACF00FD64}" type="presOf" srcId="{99A9FB8D-A146-48FD-B6E6-33123DDBE733}" destId="{C5EE4B1C-13B5-4444-98A3-6CBE8FFB0C5E}" srcOrd="0" destOrd="0" presId="urn:microsoft.com/office/officeart/2005/8/layout/hierarchy1"/>
    <dgm:cxn modelId="{242E3D8D-2CAF-40EA-B5A1-0FC687ED3E5D}" type="presOf" srcId="{952986FD-046A-4F52-9E69-508707B0C613}" destId="{124F857F-CD90-40CB-9D63-52DBF9527C15}" srcOrd="0" destOrd="0" presId="urn:microsoft.com/office/officeart/2005/8/layout/hierarchy1"/>
    <dgm:cxn modelId="{B542D01C-9D46-42B3-9F21-B5B3A26BC373}" type="presOf" srcId="{3F944132-319D-4F48-A0A1-DA515ED6F1C7}" destId="{A76C47A0-3A26-4508-90BF-DFB1489B69E8}" srcOrd="0" destOrd="0" presId="urn:microsoft.com/office/officeart/2005/8/layout/hierarchy1"/>
    <dgm:cxn modelId="{1B82E42B-10AB-4056-A18A-764DAA50C2DF}" type="presOf" srcId="{99CECC97-8AB7-424B-86B0-BC1FC9FBF297}" destId="{2F90A2F7-8112-4619-A5D1-98FF70EFBAD0}" srcOrd="0" destOrd="0" presId="urn:microsoft.com/office/officeart/2005/8/layout/hierarchy1"/>
    <dgm:cxn modelId="{9EBEA57B-EBFE-4A00-9D5B-826FCCE8E584}" srcId="{F0640740-73CE-4D36-AFF9-8AE60D5179EF}" destId="{D2C526DA-6987-4814-B12F-102EEDB49765}" srcOrd="0" destOrd="0" parTransId="{FEFE4B82-BFAA-469B-BE80-9BA9C5F8049D}" sibTransId="{59B7DB44-4E2A-4B13-A246-5F02DA420A6D}"/>
    <dgm:cxn modelId="{6B124031-7994-4189-A43D-73C370BAF32F}" srcId="{BC25884E-0981-477F-96AA-038B1389ED33}" destId="{D16E8549-0F8C-4F6F-B458-6AF01D405F6F}" srcOrd="1" destOrd="0" parTransId="{861DE5EA-733E-4A0B-A6CC-B4CAE60EC402}" sibTransId="{E47193FB-7BD9-4F8B-8CEB-CBB28D6B7445}"/>
    <dgm:cxn modelId="{295BE639-041A-46C6-BB60-B69877683D88}" type="presOf" srcId="{264FF5BE-5161-4C05-B485-F12064825163}" destId="{C16B325B-88E8-4027-AA66-571870F62FAA}" srcOrd="0" destOrd="0" presId="urn:microsoft.com/office/officeart/2005/8/layout/hierarchy1"/>
    <dgm:cxn modelId="{62236C16-6A95-4A96-8B3D-D3AFFF83C155}" type="presOf" srcId="{5BFAAA64-1165-4E8A-98F8-897346025E73}" destId="{3E40236D-2955-4214-B950-5FD8E2B048C3}" srcOrd="0" destOrd="0" presId="urn:microsoft.com/office/officeart/2005/8/layout/hierarchy1"/>
    <dgm:cxn modelId="{7B1BCDDF-A783-412E-AC4B-D6102CF1CFFA}" srcId="{989E4997-457C-424F-9A3F-E512F0A7B1E1}" destId="{382E455E-D46C-4E1D-A0B8-4F1CB5BE2BFE}" srcOrd="0" destOrd="0" parTransId="{8E88EAD5-18A5-4467-9F75-0161DF572E95}" sibTransId="{FEB3141B-D04F-43F6-9773-2859B039AB82}"/>
    <dgm:cxn modelId="{683894A2-C06A-44BF-878B-C37811117D1B}" srcId="{2223EEBC-E476-43CC-AF6C-E6698DE909CD}" destId="{D2108AB2-9971-4539-B975-25B90EDDCA6C}" srcOrd="0" destOrd="0" parTransId="{36AAB2EB-0CDF-455F-8F41-0E427C5D9642}" sibTransId="{C2E05626-B5EC-44D7-8D63-650E75D11E80}"/>
    <dgm:cxn modelId="{84A7057E-C1FB-48D2-AAB2-C1EA70604A0D}" srcId="{B3F53AF0-647B-4AAB-AE28-D6FBAA4E32E3}" destId="{2AF1209C-59F7-4B64-847D-1C9E01A46012}" srcOrd="1" destOrd="0" parTransId="{952986FD-046A-4F52-9E69-508707B0C613}" sibTransId="{D424D10D-6643-469C-8155-7C74F96DF0DE}"/>
    <dgm:cxn modelId="{EC886408-9146-4B45-8F3E-D913FF92F8E5}" type="presOf" srcId="{989E4997-457C-424F-9A3F-E512F0A7B1E1}" destId="{CE211A5E-CB79-4889-A5F4-7514A3D82D3D}" srcOrd="0" destOrd="0" presId="urn:microsoft.com/office/officeart/2005/8/layout/hierarchy1"/>
    <dgm:cxn modelId="{FAD3BF29-2066-4215-AE0D-BC961648FDCC}" type="presOf" srcId="{787B7654-0068-4F18-9913-AD15A67A3584}" destId="{AB502375-B96B-49A2-B082-46DA2F072D3C}" srcOrd="0" destOrd="0" presId="urn:microsoft.com/office/officeart/2005/8/layout/hierarchy1"/>
    <dgm:cxn modelId="{8B811ADC-2B10-414D-9267-3B9A55D2F52A}" type="presOf" srcId="{D2C526DA-6987-4814-B12F-102EEDB49765}" destId="{DDB79E88-FFC0-476F-B8CA-03C0672262A0}" srcOrd="0" destOrd="0" presId="urn:microsoft.com/office/officeart/2005/8/layout/hierarchy1"/>
    <dgm:cxn modelId="{53A73CCF-3F4C-4C92-B62B-388C70985C26}" srcId="{B3F53AF0-647B-4AAB-AE28-D6FBAA4E32E3}" destId="{91F22BC9-A561-4467-A3DD-28723A34CAD5}" srcOrd="0" destOrd="0" parTransId="{6911F885-9340-41DC-93D4-CF5065F8DC07}" sibTransId="{545B540B-5BD2-40B9-853C-504B073CB62C}"/>
    <dgm:cxn modelId="{5BABCAB4-F837-4435-A638-2CF63A18DCA2}" type="presParOf" srcId="{C5EE4B1C-13B5-4444-98A3-6CBE8FFB0C5E}" destId="{99A23B8C-DE77-42F3-A04F-FDD908DC7FDF}" srcOrd="0" destOrd="0" presId="urn:microsoft.com/office/officeart/2005/8/layout/hierarchy1"/>
    <dgm:cxn modelId="{3736B3A0-64D4-4557-B6A7-B6EDABF92079}" type="presParOf" srcId="{99A23B8C-DE77-42F3-A04F-FDD908DC7FDF}" destId="{2E515E83-0169-4163-A41E-A6BA7997A175}" srcOrd="0" destOrd="0" presId="urn:microsoft.com/office/officeart/2005/8/layout/hierarchy1"/>
    <dgm:cxn modelId="{0CACB9D5-8032-4477-84BD-8EA1A7F8ED6B}" type="presParOf" srcId="{2E515E83-0169-4163-A41E-A6BA7997A175}" destId="{4F194F0C-BF10-4D92-9997-982F188509CB}" srcOrd="0" destOrd="0" presId="urn:microsoft.com/office/officeart/2005/8/layout/hierarchy1"/>
    <dgm:cxn modelId="{7D2370B1-C6C1-4B35-B19A-F3774D026E1C}" type="presParOf" srcId="{2E515E83-0169-4163-A41E-A6BA7997A175}" destId="{CE211A5E-CB79-4889-A5F4-7514A3D82D3D}" srcOrd="1" destOrd="0" presId="urn:microsoft.com/office/officeart/2005/8/layout/hierarchy1"/>
    <dgm:cxn modelId="{B27BBB38-B0B0-489B-A2C7-96425EA53795}" type="presParOf" srcId="{99A23B8C-DE77-42F3-A04F-FDD908DC7FDF}" destId="{36BBF835-981A-48B9-A1B0-F76EB66B5641}" srcOrd="1" destOrd="0" presId="urn:microsoft.com/office/officeart/2005/8/layout/hierarchy1"/>
    <dgm:cxn modelId="{B6B3DBD3-A968-49E6-8687-4CBA7B95A8B8}" type="presParOf" srcId="{36BBF835-981A-48B9-A1B0-F76EB66B5641}" destId="{50E7C484-BAFF-4D16-B9BF-394164220A5C}" srcOrd="0" destOrd="0" presId="urn:microsoft.com/office/officeart/2005/8/layout/hierarchy1"/>
    <dgm:cxn modelId="{66ABCEEF-3229-4F97-9B7D-6C045BACFF0B}" type="presParOf" srcId="{36BBF835-981A-48B9-A1B0-F76EB66B5641}" destId="{816EFCD3-96E8-42DB-9CC5-E5CF893BF8AB}" srcOrd="1" destOrd="0" presId="urn:microsoft.com/office/officeart/2005/8/layout/hierarchy1"/>
    <dgm:cxn modelId="{9A1E038C-514C-4377-B73B-275C1CB80DE4}" type="presParOf" srcId="{816EFCD3-96E8-42DB-9CC5-E5CF893BF8AB}" destId="{703BDA28-FC8D-462F-92E7-9DE6B3DCD4FB}" srcOrd="0" destOrd="0" presId="urn:microsoft.com/office/officeart/2005/8/layout/hierarchy1"/>
    <dgm:cxn modelId="{64A62E0F-5072-4C9C-A6BF-50CA53D014F2}" type="presParOf" srcId="{703BDA28-FC8D-462F-92E7-9DE6B3DCD4FB}" destId="{4F662B7D-9971-49D8-96BE-1DC0A2589451}" srcOrd="0" destOrd="0" presId="urn:microsoft.com/office/officeart/2005/8/layout/hierarchy1"/>
    <dgm:cxn modelId="{3AF87751-0405-4DDA-8080-FEBE15E9D2A8}" type="presParOf" srcId="{703BDA28-FC8D-462F-92E7-9DE6B3DCD4FB}" destId="{511BB344-FC1A-41DE-94EC-B819D8218EA2}" srcOrd="1" destOrd="0" presId="urn:microsoft.com/office/officeart/2005/8/layout/hierarchy1"/>
    <dgm:cxn modelId="{DEC67F98-2707-4455-8421-C33CE441FFCE}" type="presParOf" srcId="{816EFCD3-96E8-42DB-9CC5-E5CF893BF8AB}" destId="{4846ECF6-5DFD-48D6-AB97-C36C718A2A06}" srcOrd="1" destOrd="0" presId="urn:microsoft.com/office/officeart/2005/8/layout/hierarchy1"/>
    <dgm:cxn modelId="{14548680-83EC-4174-B498-661B8C567B63}" type="presParOf" srcId="{4846ECF6-5DFD-48D6-AB97-C36C718A2A06}" destId="{E461C7FA-9BD7-499E-AF7C-3F20795F9E04}" srcOrd="0" destOrd="0" presId="urn:microsoft.com/office/officeart/2005/8/layout/hierarchy1"/>
    <dgm:cxn modelId="{CD858AA9-2563-47CC-AB79-A8997BE63881}" type="presParOf" srcId="{4846ECF6-5DFD-48D6-AB97-C36C718A2A06}" destId="{1E5B087D-6353-4D94-8B30-F0DF3893503C}" srcOrd="1" destOrd="0" presId="urn:microsoft.com/office/officeart/2005/8/layout/hierarchy1"/>
    <dgm:cxn modelId="{477A059D-C9EB-456D-A3F6-0132B4589E27}" type="presParOf" srcId="{1E5B087D-6353-4D94-8B30-F0DF3893503C}" destId="{5137749A-7A39-464A-ABCB-011CD05D4BF0}" srcOrd="0" destOrd="0" presId="urn:microsoft.com/office/officeart/2005/8/layout/hierarchy1"/>
    <dgm:cxn modelId="{259BDEC3-52AE-4036-A9A6-10F6FA46AEBE}" type="presParOf" srcId="{5137749A-7A39-464A-ABCB-011CD05D4BF0}" destId="{753E4030-DD7F-4027-A20F-FED5BA5829A0}" srcOrd="0" destOrd="0" presId="urn:microsoft.com/office/officeart/2005/8/layout/hierarchy1"/>
    <dgm:cxn modelId="{E8DE115A-AFCA-4981-9825-BF0FB650839A}" type="presParOf" srcId="{5137749A-7A39-464A-ABCB-011CD05D4BF0}" destId="{DB628278-5C12-4A92-8E76-F14C28EC3CA1}" srcOrd="1" destOrd="0" presId="urn:microsoft.com/office/officeart/2005/8/layout/hierarchy1"/>
    <dgm:cxn modelId="{C3130A7B-3BEE-46FB-BEF6-EC72C9CC0CEC}" type="presParOf" srcId="{1E5B087D-6353-4D94-8B30-F0DF3893503C}" destId="{02668342-2AC0-4D0A-97AC-1C1941694D04}" srcOrd="1" destOrd="0" presId="urn:microsoft.com/office/officeart/2005/8/layout/hierarchy1"/>
    <dgm:cxn modelId="{43FEFFE7-015D-459F-B334-416B8B3575D9}" type="presParOf" srcId="{02668342-2AC0-4D0A-97AC-1C1941694D04}" destId="{D3DCBB2A-ED82-411A-BEFB-F2C8721F4B64}" srcOrd="0" destOrd="0" presId="urn:microsoft.com/office/officeart/2005/8/layout/hierarchy1"/>
    <dgm:cxn modelId="{9BCF3F71-1BB7-4786-8EC5-0A9966548145}" type="presParOf" srcId="{02668342-2AC0-4D0A-97AC-1C1941694D04}" destId="{29D483C4-39EE-4CA0-A6F8-E447ABEC44A5}" srcOrd="1" destOrd="0" presId="urn:microsoft.com/office/officeart/2005/8/layout/hierarchy1"/>
    <dgm:cxn modelId="{F420F70F-2188-4703-AE24-133DAE6F3384}" type="presParOf" srcId="{29D483C4-39EE-4CA0-A6F8-E447ABEC44A5}" destId="{7339DB40-D77C-4B3E-9722-4A7A556B921A}" srcOrd="0" destOrd="0" presId="urn:microsoft.com/office/officeart/2005/8/layout/hierarchy1"/>
    <dgm:cxn modelId="{5D443CD9-6F4B-42CD-AACC-CD4FACE478AD}" type="presParOf" srcId="{7339DB40-D77C-4B3E-9722-4A7A556B921A}" destId="{154E5C88-192C-4CF5-A7BE-42B6060BC59E}" srcOrd="0" destOrd="0" presId="urn:microsoft.com/office/officeart/2005/8/layout/hierarchy1"/>
    <dgm:cxn modelId="{15BED70F-506E-4225-BC38-97F9035D6831}" type="presParOf" srcId="{7339DB40-D77C-4B3E-9722-4A7A556B921A}" destId="{D35D7E24-D32D-4AB0-A46F-ED728EBBD94C}" srcOrd="1" destOrd="0" presId="urn:microsoft.com/office/officeart/2005/8/layout/hierarchy1"/>
    <dgm:cxn modelId="{826FB017-66D0-43FA-8B06-C22C1D98FBE5}" type="presParOf" srcId="{29D483C4-39EE-4CA0-A6F8-E447ABEC44A5}" destId="{DE9E8B8D-EB34-4487-A83A-06A00163472B}" srcOrd="1" destOrd="0" presId="urn:microsoft.com/office/officeart/2005/8/layout/hierarchy1"/>
    <dgm:cxn modelId="{84DC1CA2-AC17-427E-92F7-05C2A53A421E}" type="presParOf" srcId="{4846ECF6-5DFD-48D6-AB97-C36C718A2A06}" destId="{2F90A2F7-8112-4619-A5D1-98FF70EFBAD0}" srcOrd="2" destOrd="0" presId="urn:microsoft.com/office/officeart/2005/8/layout/hierarchy1"/>
    <dgm:cxn modelId="{DA9213AD-1B7A-49ED-9413-E4105C2ED59D}" type="presParOf" srcId="{4846ECF6-5DFD-48D6-AB97-C36C718A2A06}" destId="{7D41CA01-7508-4E77-8AAA-105A7DC9DEEF}" srcOrd="3" destOrd="0" presId="urn:microsoft.com/office/officeart/2005/8/layout/hierarchy1"/>
    <dgm:cxn modelId="{C44E99F7-0681-4AF7-84B4-49331F444F14}" type="presParOf" srcId="{7D41CA01-7508-4E77-8AAA-105A7DC9DEEF}" destId="{A5F37DC9-FE6A-4045-89E0-D83EE55ACF74}" srcOrd="0" destOrd="0" presId="urn:microsoft.com/office/officeart/2005/8/layout/hierarchy1"/>
    <dgm:cxn modelId="{CE7BFBDB-4C33-4146-929A-465F066F3E48}" type="presParOf" srcId="{A5F37DC9-FE6A-4045-89E0-D83EE55ACF74}" destId="{B03596E1-A14B-4A1E-85CF-26DC19B76894}" srcOrd="0" destOrd="0" presId="urn:microsoft.com/office/officeart/2005/8/layout/hierarchy1"/>
    <dgm:cxn modelId="{C7F5EBCF-438F-46BF-9BBB-800004299A73}" type="presParOf" srcId="{A5F37DC9-FE6A-4045-89E0-D83EE55ACF74}" destId="{177EB263-2E7C-4E9C-8806-994FF359A61D}" srcOrd="1" destOrd="0" presId="urn:microsoft.com/office/officeart/2005/8/layout/hierarchy1"/>
    <dgm:cxn modelId="{AE299A74-9E12-4A49-9EA6-26EA86035420}" type="presParOf" srcId="{7D41CA01-7508-4E77-8AAA-105A7DC9DEEF}" destId="{649EB34D-C442-4AA5-AB72-8534E0A2AB3A}" srcOrd="1" destOrd="0" presId="urn:microsoft.com/office/officeart/2005/8/layout/hierarchy1"/>
    <dgm:cxn modelId="{4004ABCB-B349-4A13-A26B-467510CAB0B1}" type="presParOf" srcId="{36BBF835-981A-48B9-A1B0-F76EB66B5641}" destId="{C16B325B-88E8-4027-AA66-571870F62FAA}" srcOrd="2" destOrd="0" presId="urn:microsoft.com/office/officeart/2005/8/layout/hierarchy1"/>
    <dgm:cxn modelId="{0F834997-C076-46C0-93C8-598F9AE2962F}" type="presParOf" srcId="{36BBF835-981A-48B9-A1B0-F76EB66B5641}" destId="{5E85EB3A-B134-4E71-860A-0074CB737259}" srcOrd="3" destOrd="0" presId="urn:microsoft.com/office/officeart/2005/8/layout/hierarchy1"/>
    <dgm:cxn modelId="{36BC1728-7951-4DB7-BA6A-DFFA837F6DF8}" type="presParOf" srcId="{5E85EB3A-B134-4E71-860A-0074CB737259}" destId="{4B841E41-E088-46EF-AEC4-4CEC141E1BA8}" srcOrd="0" destOrd="0" presId="urn:microsoft.com/office/officeart/2005/8/layout/hierarchy1"/>
    <dgm:cxn modelId="{AB9F718B-F918-4CAB-8B6B-3ADE55F14983}" type="presParOf" srcId="{4B841E41-E088-46EF-AEC4-4CEC141E1BA8}" destId="{FE04BB90-7D74-4434-801F-101F4B057687}" srcOrd="0" destOrd="0" presId="urn:microsoft.com/office/officeart/2005/8/layout/hierarchy1"/>
    <dgm:cxn modelId="{EECA783E-CA65-4A59-A42A-0A25CF189A38}" type="presParOf" srcId="{4B841E41-E088-46EF-AEC4-4CEC141E1BA8}" destId="{0EDD5533-B7D1-4433-B2AE-CFD9A47816AC}" srcOrd="1" destOrd="0" presId="urn:microsoft.com/office/officeart/2005/8/layout/hierarchy1"/>
    <dgm:cxn modelId="{66AB0CAE-F530-4BE1-BCDD-11571EA54E7C}" type="presParOf" srcId="{5E85EB3A-B134-4E71-860A-0074CB737259}" destId="{89BC6482-6780-4DB6-BEEC-6567B3473962}" srcOrd="1" destOrd="0" presId="urn:microsoft.com/office/officeart/2005/8/layout/hierarchy1"/>
    <dgm:cxn modelId="{4D2D1DEC-5C63-494C-BFFC-09B960BDAC77}" type="presParOf" srcId="{89BC6482-6780-4DB6-BEEC-6567B3473962}" destId="{AC6C8DB5-918D-4EEA-A0A7-C827B8B71790}" srcOrd="0" destOrd="0" presId="urn:microsoft.com/office/officeart/2005/8/layout/hierarchy1"/>
    <dgm:cxn modelId="{88DCCBAC-CDD8-4A0E-A91D-35476E0692B4}" type="presParOf" srcId="{89BC6482-6780-4DB6-BEEC-6567B3473962}" destId="{E3755908-FFD9-4632-A6D0-9440A3F3EAD2}" srcOrd="1" destOrd="0" presId="urn:microsoft.com/office/officeart/2005/8/layout/hierarchy1"/>
    <dgm:cxn modelId="{DBBC2876-71A0-45B9-A529-C7C33443D136}" type="presParOf" srcId="{E3755908-FFD9-4632-A6D0-9440A3F3EAD2}" destId="{68D0B40B-C1C3-40B2-9E4D-B849F4CCD7AD}" srcOrd="0" destOrd="0" presId="urn:microsoft.com/office/officeart/2005/8/layout/hierarchy1"/>
    <dgm:cxn modelId="{1A98D59B-5B32-4EA5-9AD1-4283BB8F28FA}" type="presParOf" srcId="{68D0B40B-C1C3-40B2-9E4D-B849F4CCD7AD}" destId="{D5598637-338E-45EC-8F5D-0FFA25C9B1AA}" srcOrd="0" destOrd="0" presId="urn:microsoft.com/office/officeart/2005/8/layout/hierarchy1"/>
    <dgm:cxn modelId="{024F2017-757C-4F7A-8869-C7AF8BF3CF7A}" type="presParOf" srcId="{68D0B40B-C1C3-40B2-9E4D-B849F4CCD7AD}" destId="{DDB79E88-FFC0-476F-B8CA-03C0672262A0}" srcOrd="1" destOrd="0" presId="urn:microsoft.com/office/officeart/2005/8/layout/hierarchy1"/>
    <dgm:cxn modelId="{31BBB712-7E28-4775-91E8-D8005FC4FD03}" type="presParOf" srcId="{E3755908-FFD9-4632-A6D0-9440A3F3EAD2}" destId="{A149DD1C-3129-40F6-9247-A90F6ABDCCD6}" srcOrd="1" destOrd="0" presId="urn:microsoft.com/office/officeart/2005/8/layout/hierarchy1"/>
    <dgm:cxn modelId="{371EE755-16F1-4DBD-9C91-6C588460CABC}" type="presParOf" srcId="{A149DD1C-3129-40F6-9247-A90F6ABDCCD6}" destId="{3E40236D-2955-4214-B950-5FD8E2B048C3}" srcOrd="0" destOrd="0" presId="urn:microsoft.com/office/officeart/2005/8/layout/hierarchy1"/>
    <dgm:cxn modelId="{8DC60980-E4CE-4838-895A-21EAF27C7F47}" type="presParOf" srcId="{A149DD1C-3129-40F6-9247-A90F6ABDCCD6}" destId="{71F8518C-FC8A-41E2-8CD4-B805EC3F1FEB}" srcOrd="1" destOrd="0" presId="urn:microsoft.com/office/officeart/2005/8/layout/hierarchy1"/>
    <dgm:cxn modelId="{203D2E22-2344-49EC-946E-0E583D2EA2B1}" type="presParOf" srcId="{71F8518C-FC8A-41E2-8CD4-B805EC3F1FEB}" destId="{489C3547-2894-49B6-B561-D4ACD9CDCBE3}" srcOrd="0" destOrd="0" presId="urn:microsoft.com/office/officeart/2005/8/layout/hierarchy1"/>
    <dgm:cxn modelId="{0BC67463-B72D-4F33-A8D0-598003F39E26}" type="presParOf" srcId="{489C3547-2894-49B6-B561-D4ACD9CDCBE3}" destId="{FA799D97-17F8-4FA4-9D29-0AE9906D944D}" srcOrd="0" destOrd="0" presId="urn:microsoft.com/office/officeart/2005/8/layout/hierarchy1"/>
    <dgm:cxn modelId="{89192E9A-8251-4F37-BD85-464B2A1049F4}" type="presParOf" srcId="{489C3547-2894-49B6-B561-D4ACD9CDCBE3}" destId="{0864640C-EDFA-4AC6-9421-FC6D177D7571}" srcOrd="1" destOrd="0" presId="urn:microsoft.com/office/officeart/2005/8/layout/hierarchy1"/>
    <dgm:cxn modelId="{9A71392A-2084-4138-877B-849B85AE8C93}" type="presParOf" srcId="{71F8518C-FC8A-41E2-8CD4-B805EC3F1FEB}" destId="{C37AA009-56A7-46FC-9D07-CA059715101A}" srcOrd="1" destOrd="0" presId="urn:microsoft.com/office/officeart/2005/8/layout/hierarchy1"/>
    <dgm:cxn modelId="{C64F15D3-3D07-488D-937B-3F531CCF1FE4}" type="presParOf" srcId="{A149DD1C-3129-40F6-9247-A90F6ABDCCD6}" destId="{FBE3DF2F-0A2A-4872-87DC-01073375D89C}" srcOrd="2" destOrd="0" presId="urn:microsoft.com/office/officeart/2005/8/layout/hierarchy1"/>
    <dgm:cxn modelId="{884A30C3-52FA-41D6-8888-EBF72A1A13A7}" type="presParOf" srcId="{A149DD1C-3129-40F6-9247-A90F6ABDCCD6}" destId="{F230A5E4-9B7B-46B6-83A1-76B21B90C452}" srcOrd="3" destOrd="0" presId="urn:microsoft.com/office/officeart/2005/8/layout/hierarchy1"/>
    <dgm:cxn modelId="{B77FA496-949B-4A07-98D9-9D414761D03C}" type="presParOf" srcId="{F230A5E4-9B7B-46B6-83A1-76B21B90C452}" destId="{76824BB8-4F17-42BF-ADA7-050A0B7A4AA9}" srcOrd="0" destOrd="0" presId="urn:microsoft.com/office/officeart/2005/8/layout/hierarchy1"/>
    <dgm:cxn modelId="{95337ABB-05FD-4A42-95C0-F5A576D50ED2}" type="presParOf" srcId="{76824BB8-4F17-42BF-ADA7-050A0B7A4AA9}" destId="{2231D699-A894-4DDD-8920-A96E87B5C782}" srcOrd="0" destOrd="0" presId="urn:microsoft.com/office/officeart/2005/8/layout/hierarchy1"/>
    <dgm:cxn modelId="{229E1B62-7A60-4098-A06D-8B3E5AC6E7C6}" type="presParOf" srcId="{76824BB8-4F17-42BF-ADA7-050A0B7A4AA9}" destId="{0F5062D7-60C4-4B32-8983-A847DFCCD1C6}" srcOrd="1" destOrd="0" presId="urn:microsoft.com/office/officeart/2005/8/layout/hierarchy1"/>
    <dgm:cxn modelId="{0205EBD3-7781-4740-8C96-91CFDE8925D4}" type="presParOf" srcId="{F230A5E4-9B7B-46B6-83A1-76B21B90C452}" destId="{83EF350F-4379-4DA0-8830-C81AF0A7CFCA}" srcOrd="1" destOrd="0" presId="urn:microsoft.com/office/officeart/2005/8/layout/hierarchy1"/>
    <dgm:cxn modelId="{BCF60405-3B57-4134-B90B-30E5BAFC42D4}" type="presParOf" srcId="{A149DD1C-3129-40F6-9247-A90F6ABDCCD6}" destId="{67668BAF-AE6B-41DA-9012-94C4EEE8BFDD}" srcOrd="4" destOrd="0" presId="urn:microsoft.com/office/officeart/2005/8/layout/hierarchy1"/>
    <dgm:cxn modelId="{C73EFF97-8D64-4AD4-AD73-1D37B5E44729}" type="presParOf" srcId="{A149DD1C-3129-40F6-9247-A90F6ABDCCD6}" destId="{CEE468ED-4119-4E02-B78B-909909ABE230}" srcOrd="5" destOrd="0" presId="urn:microsoft.com/office/officeart/2005/8/layout/hierarchy1"/>
    <dgm:cxn modelId="{B90745E5-43B4-4917-B7C8-0749818701E7}" type="presParOf" srcId="{CEE468ED-4119-4E02-B78B-909909ABE230}" destId="{06672573-19D9-4416-9ABF-389BAC82A579}" srcOrd="0" destOrd="0" presId="urn:microsoft.com/office/officeart/2005/8/layout/hierarchy1"/>
    <dgm:cxn modelId="{95F6E6D9-6E58-4E5F-ABB9-DE4F0215F4BA}" type="presParOf" srcId="{06672573-19D9-4416-9ABF-389BAC82A579}" destId="{005410DB-3C2F-48A9-ACF5-34DA7E51C573}" srcOrd="0" destOrd="0" presId="urn:microsoft.com/office/officeart/2005/8/layout/hierarchy1"/>
    <dgm:cxn modelId="{173E53EA-1E4C-4993-BD20-CDE8CC3EE662}" type="presParOf" srcId="{06672573-19D9-4416-9ABF-389BAC82A579}" destId="{4701DBDD-02D5-4CED-B8DC-AF5621B58DD5}" srcOrd="1" destOrd="0" presId="urn:microsoft.com/office/officeart/2005/8/layout/hierarchy1"/>
    <dgm:cxn modelId="{C4F8D528-87E9-4C17-AA13-D57B5E652BF2}" type="presParOf" srcId="{CEE468ED-4119-4E02-B78B-909909ABE230}" destId="{E3B46AF6-B254-4D7E-B1CB-75ECE172A78E}" srcOrd="1" destOrd="0" presId="urn:microsoft.com/office/officeart/2005/8/layout/hierarchy1"/>
    <dgm:cxn modelId="{3F95C2E0-1C67-4182-9EF6-EEBC2F87D96F}" type="presParOf" srcId="{E3B46AF6-B254-4D7E-B1CB-75ECE172A78E}" destId="{A76C47A0-3A26-4508-90BF-DFB1489B69E8}" srcOrd="0" destOrd="0" presId="urn:microsoft.com/office/officeart/2005/8/layout/hierarchy1"/>
    <dgm:cxn modelId="{707C20FC-8824-442B-B122-C4B3E51D9D1B}" type="presParOf" srcId="{E3B46AF6-B254-4D7E-B1CB-75ECE172A78E}" destId="{4EAEAE48-67E3-484E-8CC3-1E42523188AE}" srcOrd="1" destOrd="0" presId="urn:microsoft.com/office/officeart/2005/8/layout/hierarchy1"/>
    <dgm:cxn modelId="{D4B3C287-36C7-41DE-80B1-5FA0435FD299}" type="presParOf" srcId="{4EAEAE48-67E3-484E-8CC3-1E42523188AE}" destId="{55241D21-66BE-4C4F-86EA-3F4693EC677C}" srcOrd="0" destOrd="0" presId="urn:microsoft.com/office/officeart/2005/8/layout/hierarchy1"/>
    <dgm:cxn modelId="{34CDEEE4-27A1-401B-B412-55B477CBE58E}" type="presParOf" srcId="{55241D21-66BE-4C4F-86EA-3F4693EC677C}" destId="{B33F68BD-EBD7-4E54-972B-1DBF7A5E9F45}" srcOrd="0" destOrd="0" presId="urn:microsoft.com/office/officeart/2005/8/layout/hierarchy1"/>
    <dgm:cxn modelId="{FB9EC99F-71E6-49C8-8E37-0AAF3B80C627}" type="presParOf" srcId="{55241D21-66BE-4C4F-86EA-3F4693EC677C}" destId="{AB502375-B96B-49A2-B082-46DA2F072D3C}" srcOrd="1" destOrd="0" presId="urn:microsoft.com/office/officeart/2005/8/layout/hierarchy1"/>
    <dgm:cxn modelId="{065FE739-F75C-4B83-BB3F-5F97AA47B297}" type="presParOf" srcId="{4EAEAE48-67E3-484E-8CC3-1E42523188AE}" destId="{186FB7C2-1615-41A6-83D6-409FC257BF8B}" srcOrd="1" destOrd="0" presId="urn:microsoft.com/office/officeart/2005/8/layout/hierarchy1"/>
    <dgm:cxn modelId="{5E9C858B-07A4-42B3-9EC8-B6DF38172246}" type="presParOf" srcId="{E3B46AF6-B254-4D7E-B1CB-75ECE172A78E}" destId="{11E41A90-7590-4D46-9169-E7E4163FCF9A}" srcOrd="2" destOrd="0" presId="urn:microsoft.com/office/officeart/2005/8/layout/hierarchy1"/>
    <dgm:cxn modelId="{9525B172-74FC-4781-9723-BD81587024F3}" type="presParOf" srcId="{E3B46AF6-B254-4D7E-B1CB-75ECE172A78E}" destId="{4A31F1EE-7C1A-4C29-A3FF-01870067C3FF}" srcOrd="3" destOrd="0" presId="urn:microsoft.com/office/officeart/2005/8/layout/hierarchy1"/>
    <dgm:cxn modelId="{0C93DC74-C810-4539-9D71-85CB82189BFB}" type="presParOf" srcId="{4A31F1EE-7C1A-4C29-A3FF-01870067C3FF}" destId="{3774FB4A-038F-4449-9F1E-29946B3C135A}" srcOrd="0" destOrd="0" presId="urn:microsoft.com/office/officeart/2005/8/layout/hierarchy1"/>
    <dgm:cxn modelId="{756EBB42-2193-4A19-9D01-5907C41BDA65}" type="presParOf" srcId="{3774FB4A-038F-4449-9F1E-29946B3C135A}" destId="{47C88071-133E-4E00-81CC-3782C9E34E6F}" srcOrd="0" destOrd="0" presId="urn:microsoft.com/office/officeart/2005/8/layout/hierarchy1"/>
    <dgm:cxn modelId="{54F1762C-7623-45E6-A59B-165A9BF6A3CF}" type="presParOf" srcId="{3774FB4A-038F-4449-9F1E-29946B3C135A}" destId="{8148A2DC-28AF-4C19-A232-F183892E18EB}" srcOrd="1" destOrd="0" presId="urn:microsoft.com/office/officeart/2005/8/layout/hierarchy1"/>
    <dgm:cxn modelId="{49D7DB71-43A1-490B-8C6E-A2A58A988D5C}" type="presParOf" srcId="{4A31F1EE-7C1A-4C29-A3FF-01870067C3FF}" destId="{1450CF17-1FB0-4594-9584-976BCEDF93A1}" srcOrd="1" destOrd="0" presId="urn:microsoft.com/office/officeart/2005/8/layout/hierarchy1"/>
    <dgm:cxn modelId="{5C9F18E7-E963-4BB1-BC69-6F7DD57DB4D7}" type="presParOf" srcId="{89BC6482-6780-4DB6-BEEC-6567B3473962}" destId="{CEFFF078-894A-466D-88C7-DC043A778754}" srcOrd="2" destOrd="0" presId="urn:microsoft.com/office/officeart/2005/8/layout/hierarchy1"/>
    <dgm:cxn modelId="{D63F72FC-9679-4C58-9542-1B3B062D2818}" type="presParOf" srcId="{89BC6482-6780-4DB6-BEEC-6567B3473962}" destId="{3CD0A137-B028-49A8-B3AD-4A3E4BC20DE7}" srcOrd="3" destOrd="0" presId="urn:microsoft.com/office/officeart/2005/8/layout/hierarchy1"/>
    <dgm:cxn modelId="{A3DFA7CA-4A8F-4B88-A277-A3D3CB8222D6}" type="presParOf" srcId="{3CD0A137-B028-49A8-B3AD-4A3E4BC20DE7}" destId="{FF910C3D-0F06-4597-BD8C-4AC38E46D955}" srcOrd="0" destOrd="0" presId="urn:microsoft.com/office/officeart/2005/8/layout/hierarchy1"/>
    <dgm:cxn modelId="{5D1AFF58-6E98-4C6D-AE9C-023A9FAB260E}" type="presParOf" srcId="{FF910C3D-0F06-4597-BD8C-4AC38E46D955}" destId="{6E007E3C-E5CC-4BB9-ACC3-E6CC71AD0B36}" srcOrd="0" destOrd="0" presId="urn:microsoft.com/office/officeart/2005/8/layout/hierarchy1"/>
    <dgm:cxn modelId="{5D809A04-6542-47CA-94E6-3AB957F6683A}" type="presParOf" srcId="{FF910C3D-0F06-4597-BD8C-4AC38E46D955}" destId="{E982105C-D4FF-48C3-A0F5-F58CB254E497}" srcOrd="1" destOrd="0" presId="urn:microsoft.com/office/officeart/2005/8/layout/hierarchy1"/>
    <dgm:cxn modelId="{8B5824CE-CF13-4AAF-90A6-0A0F4C7F7857}" type="presParOf" srcId="{3CD0A137-B028-49A8-B3AD-4A3E4BC20DE7}" destId="{249B1A5D-D4FA-42B6-AF25-208E01955B3B}" srcOrd="1" destOrd="0" presId="urn:microsoft.com/office/officeart/2005/8/layout/hierarchy1"/>
    <dgm:cxn modelId="{BC1D1401-352D-4331-B6C4-B9CE96BE2E1F}" type="presParOf" srcId="{36BBF835-981A-48B9-A1B0-F76EB66B5641}" destId="{B01338BB-BBAA-4ADA-84B0-68EB60F40EA3}" srcOrd="4" destOrd="0" presId="urn:microsoft.com/office/officeart/2005/8/layout/hierarchy1"/>
    <dgm:cxn modelId="{04DD424B-EFCD-43CD-B660-8F648F2269B4}" type="presParOf" srcId="{36BBF835-981A-48B9-A1B0-F76EB66B5641}" destId="{E527C9C8-439E-40C1-9B51-D1764B195352}" srcOrd="5" destOrd="0" presId="urn:microsoft.com/office/officeart/2005/8/layout/hierarchy1"/>
    <dgm:cxn modelId="{56A7EA5B-45D5-4511-9C0D-B2BB509528F2}" type="presParOf" srcId="{E527C9C8-439E-40C1-9B51-D1764B195352}" destId="{05E07EE7-5091-4A97-BDA5-C44474B8B872}" srcOrd="0" destOrd="0" presId="urn:microsoft.com/office/officeart/2005/8/layout/hierarchy1"/>
    <dgm:cxn modelId="{7B5B5FBB-6FC4-43BE-B4E1-34A060D21251}" type="presParOf" srcId="{05E07EE7-5091-4A97-BDA5-C44474B8B872}" destId="{32B76420-3F62-492B-A63F-ED3A564D87EC}" srcOrd="0" destOrd="0" presId="urn:microsoft.com/office/officeart/2005/8/layout/hierarchy1"/>
    <dgm:cxn modelId="{91BF4FB1-D3DD-48E9-8C4B-06684C070F66}" type="presParOf" srcId="{05E07EE7-5091-4A97-BDA5-C44474B8B872}" destId="{72068592-7662-4033-B9BF-6CBC74AB6FE6}" srcOrd="1" destOrd="0" presId="urn:microsoft.com/office/officeart/2005/8/layout/hierarchy1"/>
    <dgm:cxn modelId="{F1B3E6AE-E568-4BE4-8AB4-51E3BB92C26D}" type="presParOf" srcId="{E527C9C8-439E-40C1-9B51-D1764B195352}" destId="{60663901-4CEC-4B32-8760-B460006C41D5}" srcOrd="1" destOrd="0" presId="urn:microsoft.com/office/officeart/2005/8/layout/hierarchy1"/>
    <dgm:cxn modelId="{0B5E2616-69B4-4AE8-BFD5-9BB8D56987B0}" type="presParOf" srcId="{60663901-4CEC-4B32-8760-B460006C41D5}" destId="{24172AE6-2F6F-4BE5-9B30-D2466107B26F}" srcOrd="0" destOrd="0" presId="urn:microsoft.com/office/officeart/2005/8/layout/hierarchy1"/>
    <dgm:cxn modelId="{221CCF01-EAF2-45EC-97E9-34688EBC4920}" type="presParOf" srcId="{60663901-4CEC-4B32-8760-B460006C41D5}" destId="{E4EE5340-D7B5-495D-A23A-59B7ADDB9D8B}" srcOrd="1" destOrd="0" presId="urn:microsoft.com/office/officeart/2005/8/layout/hierarchy1"/>
    <dgm:cxn modelId="{7317F96D-F9C5-45B3-A61A-3F619628786B}" type="presParOf" srcId="{E4EE5340-D7B5-495D-A23A-59B7ADDB9D8B}" destId="{0ECB0BF8-30BE-4CCF-AC98-45FF211745DE}" srcOrd="0" destOrd="0" presId="urn:microsoft.com/office/officeart/2005/8/layout/hierarchy1"/>
    <dgm:cxn modelId="{653C9D4D-1F5E-4720-BE25-6D2CFAAE7A2E}" type="presParOf" srcId="{0ECB0BF8-30BE-4CCF-AC98-45FF211745DE}" destId="{3273D8AD-F6AF-4A2E-8C0E-A5A9DF8976B8}" srcOrd="0" destOrd="0" presId="urn:microsoft.com/office/officeart/2005/8/layout/hierarchy1"/>
    <dgm:cxn modelId="{F924886E-30DC-4F7C-BE30-143494BD5395}" type="presParOf" srcId="{0ECB0BF8-30BE-4CCF-AC98-45FF211745DE}" destId="{21ABA177-729F-4D32-B9CA-19D7EE40D5E8}" srcOrd="1" destOrd="0" presId="urn:microsoft.com/office/officeart/2005/8/layout/hierarchy1"/>
    <dgm:cxn modelId="{A05DF90A-C83E-4115-AD6C-6E2BDBC11BAA}" type="presParOf" srcId="{E4EE5340-D7B5-495D-A23A-59B7ADDB9D8B}" destId="{4976DFB8-CDBF-45A9-B500-7716D13F3FAF}" srcOrd="1" destOrd="0" presId="urn:microsoft.com/office/officeart/2005/8/layout/hierarchy1"/>
    <dgm:cxn modelId="{344326D4-7BDC-4A16-B2E8-EBE7EC5DD4CB}" type="presParOf" srcId="{60663901-4CEC-4B32-8760-B460006C41D5}" destId="{124F857F-CD90-40CB-9D63-52DBF9527C15}" srcOrd="2" destOrd="0" presId="urn:microsoft.com/office/officeart/2005/8/layout/hierarchy1"/>
    <dgm:cxn modelId="{7C2E77B5-9253-4840-861D-68EFE5446AA9}" type="presParOf" srcId="{60663901-4CEC-4B32-8760-B460006C41D5}" destId="{F7C54ED3-1576-421F-AAE6-8CA5C60DB9A9}" srcOrd="3" destOrd="0" presId="urn:microsoft.com/office/officeart/2005/8/layout/hierarchy1"/>
    <dgm:cxn modelId="{C80BBE13-1647-4082-96F2-81BF61F6A23C}" type="presParOf" srcId="{F7C54ED3-1576-421F-AAE6-8CA5C60DB9A9}" destId="{8EF5DBD6-051E-4EF3-B0E0-671CE7DA847B}" srcOrd="0" destOrd="0" presId="urn:microsoft.com/office/officeart/2005/8/layout/hierarchy1"/>
    <dgm:cxn modelId="{01758789-C136-48B2-80CA-706A998BB29D}" type="presParOf" srcId="{8EF5DBD6-051E-4EF3-B0E0-671CE7DA847B}" destId="{E6E86CFA-A40C-46A8-A5BB-D16004300B1F}" srcOrd="0" destOrd="0" presId="urn:microsoft.com/office/officeart/2005/8/layout/hierarchy1"/>
    <dgm:cxn modelId="{A4D37B9E-332A-4040-9672-51EA4077158C}" type="presParOf" srcId="{8EF5DBD6-051E-4EF3-B0E0-671CE7DA847B}" destId="{4917E33B-0EBE-4059-8F7F-9BE3A5370168}" srcOrd="1" destOrd="0" presId="urn:microsoft.com/office/officeart/2005/8/layout/hierarchy1"/>
    <dgm:cxn modelId="{2BF5EDD3-0A60-4861-BE05-2220273B1D09}" type="presParOf" srcId="{F7C54ED3-1576-421F-AAE6-8CA5C60DB9A9}" destId="{5111A2C0-D642-4ED9-AAC5-E5D30E74B07E}" srcOrd="1" destOrd="0" presId="urn:microsoft.com/office/officeart/2005/8/layout/hierarchy1"/>
    <dgm:cxn modelId="{CFC60A87-4D50-44CE-A270-36B1A593BCCE}" type="presParOf" srcId="{5111A2C0-D642-4ED9-AAC5-E5D30E74B07E}" destId="{3FFA2432-52FF-4C88-A79D-D6B1B026EE64}" srcOrd="0" destOrd="0" presId="urn:microsoft.com/office/officeart/2005/8/layout/hierarchy1"/>
    <dgm:cxn modelId="{0CC0A0A7-5F35-4B97-BD0F-FC4A74F553BE}" type="presParOf" srcId="{5111A2C0-D642-4ED9-AAC5-E5D30E74B07E}" destId="{0A538F64-AD60-4C2F-A324-94CFD6FFE95C}" srcOrd="1" destOrd="0" presId="urn:microsoft.com/office/officeart/2005/8/layout/hierarchy1"/>
    <dgm:cxn modelId="{32CC1408-277C-4143-A47F-273470277CD2}" type="presParOf" srcId="{0A538F64-AD60-4C2F-A324-94CFD6FFE95C}" destId="{D545FD78-4DD9-4C9B-B070-6731432555ED}" srcOrd="0" destOrd="0" presId="urn:microsoft.com/office/officeart/2005/8/layout/hierarchy1"/>
    <dgm:cxn modelId="{DBA14944-22DA-466B-9F66-F0276A173544}" type="presParOf" srcId="{D545FD78-4DD9-4C9B-B070-6731432555ED}" destId="{CE91844D-39FC-4D25-A49D-256174A1FB7D}" srcOrd="0" destOrd="0" presId="urn:microsoft.com/office/officeart/2005/8/layout/hierarchy1"/>
    <dgm:cxn modelId="{3E1412DB-29C9-4D46-A24C-2027EAE17E30}" type="presParOf" srcId="{D545FD78-4DD9-4C9B-B070-6731432555ED}" destId="{4B0695EF-C4A5-4D92-908D-AB0A3687B8E7}" srcOrd="1" destOrd="0" presId="urn:microsoft.com/office/officeart/2005/8/layout/hierarchy1"/>
    <dgm:cxn modelId="{7180D7CB-8676-493F-9129-2B9B08C99826}" type="presParOf" srcId="{0A538F64-AD60-4C2F-A324-94CFD6FFE95C}" destId="{6D153F4B-98D2-4D8D-A922-E70FEEEF7E39}"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A2432-52FF-4C88-A79D-D6B1B026EE64}">
      <dsp:nvSpPr>
        <dsp:cNvPr id="0" name=""/>
        <dsp:cNvSpPr/>
      </dsp:nvSpPr>
      <dsp:spPr>
        <a:xfrm>
          <a:off x="5812824" y="3201387"/>
          <a:ext cx="91440" cy="257692"/>
        </a:xfrm>
        <a:custGeom>
          <a:avLst/>
          <a:gdLst/>
          <a:ahLst/>
          <a:cxnLst/>
          <a:rect l="0" t="0" r="0" b="0"/>
          <a:pathLst>
            <a:path>
              <a:moveTo>
                <a:pt x="45720" y="0"/>
              </a:moveTo>
              <a:lnTo>
                <a:pt x="4572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4F857F-CD90-40CB-9D63-52DBF9527C15}">
      <dsp:nvSpPr>
        <dsp:cNvPr id="0" name=""/>
        <dsp:cNvSpPr/>
      </dsp:nvSpPr>
      <dsp:spPr>
        <a:xfrm>
          <a:off x="5317070" y="2381054"/>
          <a:ext cx="541473" cy="257692"/>
        </a:xfrm>
        <a:custGeom>
          <a:avLst/>
          <a:gdLst/>
          <a:ahLst/>
          <a:cxnLst/>
          <a:rect l="0" t="0" r="0" b="0"/>
          <a:pathLst>
            <a:path>
              <a:moveTo>
                <a:pt x="0" y="0"/>
              </a:moveTo>
              <a:lnTo>
                <a:pt x="0" y="175609"/>
              </a:lnTo>
              <a:lnTo>
                <a:pt x="541473" y="175609"/>
              </a:lnTo>
              <a:lnTo>
                <a:pt x="541473"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72AE6-2F6F-4BE5-9B30-D2466107B26F}">
      <dsp:nvSpPr>
        <dsp:cNvPr id="0" name=""/>
        <dsp:cNvSpPr/>
      </dsp:nvSpPr>
      <dsp:spPr>
        <a:xfrm>
          <a:off x="4775596" y="2381054"/>
          <a:ext cx="541473" cy="257692"/>
        </a:xfrm>
        <a:custGeom>
          <a:avLst/>
          <a:gdLst/>
          <a:ahLst/>
          <a:cxnLst/>
          <a:rect l="0" t="0" r="0" b="0"/>
          <a:pathLst>
            <a:path>
              <a:moveTo>
                <a:pt x="541473" y="0"/>
              </a:moveTo>
              <a:lnTo>
                <a:pt x="541473" y="175609"/>
              </a:lnTo>
              <a:lnTo>
                <a:pt x="0" y="175609"/>
              </a:lnTo>
              <a:lnTo>
                <a:pt x="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1338BB-BBAA-4ADA-84B0-68EB60F40EA3}">
      <dsp:nvSpPr>
        <dsp:cNvPr id="0" name=""/>
        <dsp:cNvSpPr/>
      </dsp:nvSpPr>
      <dsp:spPr>
        <a:xfrm>
          <a:off x="3069725" y="1560721"/>
          <a:ext cx="2247345" cy="257692"/>
        </a:xfrm>
        <a:custGeom>
          <a:avLst/>
          <a:gdLst/>
          <a:ahLst/>
          <a:cxnLst/>
          <a:rect l="0" t="0" r="0" b="0"/>
          <a:pathLst>
            <a:path>
              <a:moveTo>
                <a:pt x="0" y="0"/>
              </a:moveTo>
              <a:lnTo>
                <a:pt x="0" y="175609"/>
              </a:lnTo>
              <a:lnTo>
                <a:pt x="2247345" y="175609"/>
              </a:lnTo>
              <a:lnTo>
                <a:pt x="2247345" y="257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FFF078-894A-466D-88C7-DC043A778754}">
      <dsp:nvSpPr>
        <dsp:cNvPr id="0" name=""/>
        <dsp:cNvSpPr/>
      </dsp:nvSpPr>
      <dsp:spPr>
        <a:xfrm>
          <a:off x="3151175" y="2381054"/>
          <a:ext cx="541473" cy="257692"/>
        </a:xfrm>
        <a:custGeom>
          <a:avLst/>
          <a:gdLst/>
          <a:ahLst/>
          <a:cxnLst/>
          <a:rect l="0" t="0" r="0" b="0"/>
          <a:pathLst>
            <a:path>
              <a:moveTo>
                <a:pt x="0" y="0"/>
              </a:moveTo>
              <a:lnTo>
                <a:pt x="0" y="175609"/>
              </a:lnTo>
              <a:lnTo>
                <a:pt x="541473" y="175609"/>
              </a:lnTo>
              <a:lnTo>
                <a:pt x="541473"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41A90-7590-4D46-9169-E7E4163FCF9A}">
      <dsp:nvSpPr>
        <dsp:cNvPr id="0" name=""/>
        <dsp:cNvSpPr/>
      </dsp:nvSpPr>
      <dsp:spPr>
        <a:xfrm>
          <a:off x="3692649" y="4021720"/>
          <a:ext cx="541473" cy="257692"/>
        </a:xfrm>
        <a:custGeom>
          <a:avLst/>
          <a:gdLst/>
          <a:ahLst/>
          <a:cxnLst/>
          <a:rect l="0" t="0" r="0" b="0"/>
          <a:pathLst>
            <a:path>
              <a:moveTo>
                <a:pt x="0" y="0"/>
              </a:moveTo>
              <a:lnTo>
                <a:pt x="0" y="175609"/>
              </a:lnTo>
              <a:lnTo>
                <a:pt x="541473" y="175609"/>
              </a:lnTo>
              <a:lnTo>
                <a:pt x="541473"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C47A0-3A26-4508-90BF-DFB1489B69E8}">
      <dsp:nvSpPr>
        <dsp:cNvPr id="0" name=""/>
        <dsp:cNvSpPr/>
      </dsp:nvSpPr>
      <dsp:spPr>
        <a:xfrm>
          <a:off x="3151175" y="4021720"/>
          <a:ext cx="541473" cy="257692"/>
        </a:xfrm>
        <a:custGeom>
          <a:avLst/>
          <a:gdLst/>
          <a:ahLst/>
          <a:cxnLst/>
          <a:rect l="0" t="0" r="0" b="0"/>
          <a:pathLst>
            <a:path>
              <a:moveTo>
                <a:pt x="541473" y="0"/>
              </a:moveTo>
              <a:lnTo>
                <a:pt x="541473" y="175609"/>
              </a:lnTo>
              <a:lnTo>
                <a:pt x="0" y="175609"/>
              </a:lnTo>
              <a:lnTo>
                <a:pt x="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668BAF-AE6B-41DA-9012-94C4EEE8BFDD}">
      <dsp:nvSpPr>
        <dsp:cNvPr id="0" name=""/>
        <dsp:cNvSpPr/>
      </dsp:nvSpPr>
      <dsp:spPr>
        <a:xfrm>
          <a:off x="2609701" y="3201387"/>
          <a:ext cx="1082947" cy="257692"/>
        </a:xfrm>
        <a:custGeom>
          <a:avLst/>
          <a:gdLst/>
          <a:ahLst/>
          <a:cxnLst/>
          <a:rect l="0" t="0" r="0" b="0"/>
          <a:pathLst>
            <a:path>
              <a:moveTo>
                <a:pt x="0" y="0"/>
              </a:moveTo>
              <a:lnTo>
                <a:pt x="0" y="175609"/>
              </a:lnTo>
              <a:lnTo>
                <a:pt x="1082947" y="175609"/>
              </a:lnTo>
              <a:lnTo>
                <a:pt x="1082947"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E3DF2F-0A2A-4872-87DC-01073375D89C}">
      <dsp:nvSpPr>
        <dsp:cNvPr id="0" name=""/>
        <dsp:cNvSpPr/>
      </dsp:nvSpPr>
      <dsp:spPr>
        <a:xfrm>
          <a:off x="2563981" y="3201387"/>
          <a:ext cx="91440" cy="257692"/>
        </a:xfrm>
        <a:custGeom>
          <a:avLst/>
          <a:gdLst/>
          <a:ahLst/>
          <a:cxnLst/>
          <a:rect l="0" t="0" r="0" b="0"/>
          <a:pathLst>
            <a:path>
              <a:moveTo>
                <a:pt x="45720" y="0"/>
              </a:moveTo>
              <a:lnTo>
                <a:pt x="4572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40236D-2955-4214-B950-5FD8E2B048C3}">
      <dsp:nvSpPr>
        <dsp:cNvPr id="0" name=""/>
        <dsp:cNvSpPr/>
      </dsp:nvSpPr>
      <dsp:spPr>
        <a:xfrm>
          <a:off x="1526753" y="3201387"/>
          <a:ext cx="1082947" cy="257692"/>
        </a:xfrm>
        <a:custGeom>
          <a:avLst/>
          <a:gdLst/>
          <a:ahLst/>
          <a:cxnLst/>
          <a:rect l="0" t="0" r="0" b="0"/>
          <a:pathLst>
            <a:path>
              <a:moveTo>
                <a:pt x="1082947" y="0"/>
              </a:moveTo>
              <a:lnTo>
                <a:pt x="1082947" y="175609"/>
              </a:lnTo>
              <a:lnTo>
                <a:pt x="0" y="175609"/>
              </a:lnTo>
              <a:lnTo>
                <a:pt x="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6C8DB5-918D-4EEA-A0A7-C827B8B71790}">
      <dsp:nvSpPr>
        <dsp:cNvPr id="0" name=""/>
        <dsp:cNvSpPr/>
      </dsp:nvSpPr>
      <dsp:spPr>
        <a:xfrm>
          <a:off x="2609701" y="2381054"/>
          <a:ext cx="541473" cy="257692"/>
        </a:xfrm>
        <a:custGeom>
          <a:avLst/>
          <a:gdLst/>
          <a:ahLst/>
          <a:cxnLst/>
          <a:rect l="0" t="0" r="0" b="0"/>
          <a:pathLst>
            <a:path>
              <a:moveTo>
                <a:pt x="541473" y="0"/>
              </a:moveTo>
              <a:lnTo>
                <a:pt x="541473" y="175609"/>
              </a:lnTo>
              <a:lnTo>
                <a:pt x="0" y="175609"/>
              </a:lnTo>
              <a:lnTo>
                <a:pt x="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B325B-88E8-4027-AA66-571870F62FAA}">
      <dsp:nvSpPr>
        <dsp:cNvPr id="0" name=""/>
        <dsp:cNvSpPr/>
      </dsp:nvSpPr>
      <dsp:spPr>
        <a:xfrm>
          <a:off x="3024005" y="1560721"/>
          <a:ext cx="91440" cy="257692"/>
        </a:xfrm>
        <a:custGeom>
          <a:avLst/>
          <a:gdLst/>
          <a:ahLst/>
          <a:cxnLst/>
          <a:rect l="0" t="0" r="0" b="0"/>
          <a:pathLst>
            <a:path>
              <a:moveTo>
                <a:pt x="45720" y="0"/>
              </a:moveTo>
              <a:lnTo>
                <a:pt x="45720" y="175609"/>
              </a:lnTo>
              <a:lnTo>
                <a:pt x="127169" y="175609"/>
              </a:lnTo>
              <a:lnTo>
                <a:pt x="127169" y="257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0A2F7-8112-4619-A5D1-98FF70EFBAD0}">
      <dsp:nvSpPr>
        <dsp:cNvPr id="0" name=""/>
        <dsp:cNvSpPr/>
      </dsp:nvSpPr>
      <dsp:spPr>
        <a:xfrm>
          <a:off x="985279" y="2381054"/>
          <a:ext cx="541473" cy="257692"/>
        </a:xfrm>
        <a:custGeom>
          <a:avLst/>
          <a:gdLst/>
          <a:ahLst/>
          <a:cxnLst/>
          <a:rect l="0" t="0" r="0" b="0"/>
          <a:pathLst>
            <a:path>
              <a:moveTo>
                <a:pt x="0" y="0"/>
              </a:moveTo>
              <a:lnTo>
                <a:pt x="0" y="175609"/>
              </a:lnTo>
              <a:lnTo>
                <a:pt x="541473" y="175609"/>
              </a:lnTo>
              <a:lnTo>
                <a:pt x="541473"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DCBB2A-ED82-411A-BEFB-F2C8721F4B64}">
      <dsp:nvSpPr>
        <dsp:cNvPr id="0" name=""/>
        <dsp:cNvSpPr/>
      </dsp:nvSpPr>
      <dsp:spPr>
        <a:xfrm>
          <a:off x="398085" y="3201387"/>
          <a:ext cx="91440" cy="257692"/>
        </a:xfrm>
        <a:custGeom>
          <a:avLst/>
          <a:gdLst/>
          <a:ahLst/>
          <a:cxnLst/>
          <a:rect l="0" t="0" r="0" b="0"/>
          <a:pathLst>
            <a:path>
              <a:moveTo>
                <a:pt x="45720" y="0"/>
              </a:moveTo>
              <a:lnTo>
                <a:pt x="4572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1C7FA-9BD7-499E-AF7C-3F20795F9E04}">
      <dsp:nvSpPr>
        <dsp:cNvPr id="0" name=""/>
        <dsp:cNvSpPr/>
      </dsp:nvSpPr>
      <dsp:spPr>
        <a:xfrm>
          <a:off x="443805" y="2381054"/>
          <a:ext cx="541473" cy="257692"/>
        </a:xfrm>
        <a:custGeom>
          <a:avLst/>
          <a:gdLst/>
          <a:ahLst/>
          <a:cxnLst/>
          <a:rect l="0" t="0" r="0" b="0"/>
          <a:pathLst>
            <a:path>
              <a:moveTo>
                <a:pt x="541473" y="0"/>
              </a:moveTo>
              <a:lnTo>
                <a:pt x="541473" y="175609"/>
              </a:lnTo>
              <a:lnTo>
                <a:pt x="0" y="175609"/>
              </a:lnTo>
              <a:lnTo>
                <a:pt x="0" y="257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E7C484-BAFF-4D16-B9BF-394164220A5C}">
      <dsp:nvSpPr>
        <dsp:cNvPr id="0" name=""/>
        <dsp:cNvSpPr/>
      </dsp:nvSpPr>
      <dsp:spPr>
        <a:xfrm>
          <a:off x="985279" y="1560721"/>
          <a:ext cx="2084445" cy="257692"/>
        </a:xfrm>
        <a:custGeom>
          <a:avLst/>
          <a:gdLst/>
          <a:ahLst/>
          <a:cxnLst/>
          <a:rect l="0" t="0" r="0" b="0"/>
          <a:pathLst>
            <a:path>
              <a:moveTo>
                <a:pt x="2084445" y="0"/>
              </a:moveTo>
              <a:lnTo>
                <a:pt x="2084445" y="175609"/>
              </a:lnTo>
              <a:lnTo>
                <a:pt x="0" y="175609"/>
              </a:lnTo>
              <a:lnTo>
                <a:pt x="0" y="257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194F0C-BF10-4D92-9997-982F188509CB}">
      <dsp:nvSpPr>
        <dsp:cNvPr id="0" name=""/>
        <dsp:cNvSpPr/>
      </dsp:nvSpPr>
      <dsp:spPr>
        <a:xfrm>
          <a:off x="2373512" y="998080"/>
          <a:ext cx="1392424"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211A5E-CB79-4889-A5F4-7514A3D82D3D}">
      <dsp:nvSpPr>
        <dsp:cNvPr id="0" name=""/>
        <dsp:cNvSpPr/>
      </dsp:nvSpPr>
      <dsp:spPr>
        <a:xfrm>
          <a:off x="2471962" y="1091607"/>
          <a:ext cx="1392424"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口腔健康近在咫齒</a:t>
          </a:r>
        </a:p>
      </dsp:txBody>
      <dsp:txXfrm>
        <a:off x="2488441" y="1108086"/>
        <a:ext cx="1359466" cy="529682"/>
      </dsp:txXfrm>
    </dsp:sp>
    <dsp:sp modelId="{4F662B7D-9971-49D8-96BE-1DC0A2589451}">
      <dsp:nvSpPr>
        <dsp:cNvPr id="0" name=""/>
        <dsp:cNvSpPr/>
      </dsp:nvSpPr>
      <dsp:spPr>
        <a:xfrm>
          <a:off x="379355" y="1818413"/>
          <a:ext cx="12118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1BB344-FC1A-41DE-94EC-B819D8218EA2}">
      <dsp:nvSpPr>
        <dsp:cNvPr id="0" name=""/>
        <dsp:cNvSpPr/>
      </dsp:nvSpPr>
      <dsp:spPr>
        <a:xfrm>
          <a:off x="477805" y="1911940"/>
          <a:ext cx="12118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牙齒功能與重要性</a:t>
          </a:r>
        </a:p>
      </dsp:txBody>
      <dsp:txXfrm>
        <a:off x="494284" y="1928419"/>
        <a:ext cx="1178890" cy="529682"/>
      </dsp:txXfrm>
    </dsp:sp>
    <dsp:sp modelId="{753E4030-DD7F-4027-A20F-FED5BA5829A0}">
      <dsp:nvSpPr>
        <dsp:cNvPr id="0" name=""/>
        <dsp:cNvSpPr/>
      </dsp:nvSpPr>
      <dsp:spPr>
        <a:xfrm>
          <a:off x="781" y="2638746"/>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628278-5C12-4A92-8E76-F14C28EC3CA1}">
      <dsp:nvSpPr>
        <dsp:cNvPr id="0" name=""/>
        <dsp:cNvSpPr/>
      </dsp:nvSpPr>
      <dsp:spPr>
        <a:xfrm>
          <a:off x="99231" y="2732273"/>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牙齒構造</a:t>
          </a:r>
        </a:p>
      </dsp:txBody>
      <dsp:txXfrm>
        <a:off x="115710" y="2748752"/>
        <a:ext cx="853090" cy="529682"/>
      </dsp:txXfrm>
    </dsp:sp>
    <dsp:sp modelId="{154E5C88-192C-4CF5-A7BE-42B6060BC59E}">
      <dsp:nvSpPr>
        <dsp:cNvPr id="0" name=""/>
        <dsp:cNvSpPr/>
      </dsp:nvSpPr>
      <dsp:spPr>
        <a:xfrm>
          <a:off x="781" y="3459079"/>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5D7E24-D32D-4AB0-A46F-ED728EBBD94C}">
      <dsp:nvSpPr>
        <dsp:cNvPr id="0" name=""/>
        <dsp:cNvSpPr/>
      </dsp:nvSpPr>
      <dsp:spPr>
        <a:xfrm>
          <a:off x="99231" y="3552606"/>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牙根脫離處理</a:t>
          </a:r>
        </a:p>
      </dsp:txBody>
      <dsp:txXfrm>
        <a:off x="115710" y="3569085"/>
        <a:ext cx="853090" cy="529682"/>
      </dsp:txXfrm>
    </dsp:sp>
    <dsp:sp modelId="{B03596E1-A14B-4A1E-85CF-26DC19B76894}">
      <dsp:nvSpPr>
        <dsp:cNvPr id="0" name=""/>
        <dsp:cNvSpPr/>
      </dsp:nvSpPr>
      <dsp:spPr>
        <a:xfrm>
          <a:off x="1083729" y="2638746"/>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7EB263-2E7C-4E9C-8806-994FF359A61D}">
      <dsp:nvSpPr>
        <dsp:cNvPr id="0" name=""/>
        <dsp:cNvSpPr/>
      </dsp:nvSpPr>
      <dsp:spPr>
        <a:xfrm>
          <a:off x="1182179" y="2732273"/>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定期口腔檢查</a:t>
          </a:r>
        </a:p>
      </dsp:txBody>
      <dsp:txXfrm>
        <a:off x="1198658" y="2748752"/>
        <a:ext cx="853090" cy="529682"/>
      </dsp:txXfrm>
    </dsp:sp>
    <dsp:sp modelId="{FE04BB90-7D74-4434-801F-101F4B057687}">
      <dsp:nvSpPr>
        <dsp:cNvPr id="0" name=""/>
        <dsp:cNvSpPr/>
      </dsp:nvSpPr>
      <dsp:spPr>
        <a:xfrm>
          <a:off x="2708150" y="1818413"/>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DD5533-B7D1-4433-B2AE-CFD9A47816AC}">
      <dsp:nvSpPr>
        <dsp:cNvPr id="0" name=""/>
        <dsp:cNvSpPr/>
      </dsp:nvSpPr>
      <dsp:spPr>
        <a:xfrm>
          <a:off x="2806600" y="1911940"/>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牙痛經驗分享</a:t>
          </a:r>
        </a:p>
      </dsp:txBody>
      <dsp:txXfrm>
        <a:off x="2823079" y="1928419"/>
        <a:ext cx="853090" cy="529682"/>
      </dsp:txXfrm>
    </dsp:sp>
    <dsp:sp modelId="{D5598637-338E-45EC-8F5D-0FFA25C9B1AA}">
      <dsp:nvSpPr>
        <dsp:cNvPr id="0" name=""/>
        <dsp:cNvSpPr/>
      </dsp:nvSpPr>
      <dsp:spPr>
        <a:xfrm>
          <a:off x="2166677" y="2638746"/>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B79E88-FFC0-476F-B8CA-03C0672262A0}">
      <dsp:nvSpPr>
        <dsp:cNvPr id="0" name=""/>
        <dsp:cNvSpPr/>
      </dsp:nvSpPr>
      <dsp:spPr>
        <a:xfrm>
          <a:off x="2265126" y="2732273"/>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齲齒四要素</a:t>
          </a:r>
        </a:p>
      </dsp:txBody>
      <dsp:txXfrm>
        <a:off x="2281605" y="2748752"/>
        <a:ext cx="853090" cy="529682"/>
      </dsp:txXfrm>
    </dsp:sp>
    <dsp:sp modelId="{FA799D97-17F8-4FA4-9D29-0AE9906D944D}">
      <dsp:nvSpPr>
        <dsp:cNvPr id="0" name=""/>
        <dsp:cNvSpPr/>
      </dsp:nvSpPr>
      <dsp:spPr>
        <a:xfrm>
          <a:off x="1083729" y="3459079"/>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64640C-EDFA-4AC6-9421-FC6D177D7571}">
      <dsp:nvSpPr>
        <dsp:cNvPr id="0" name=""/>
        <dsp:cNvSpPr/>
      </dsp:nvSpPr>
      <dsp:spPr>
        <a:xfrm>
          <a:off x="1182179" y="3552606"/>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牙菌斑與齲齒</a:t>
          </a:r>
        </a:p>
      </dsp:txBody>
      <dsp:txXfrm>
        <a:off x="1198658" y="3569085"/>
        <a:ext cx="853090" cy="529682"/>
      </dsp:txXfrm>
    </dsp:sp>
    <dsp:sp modelId="{2231D699-A894-4DDD-8920-A96E87B5C782}">
      <dsp:nvSpPr>
        <dsp:cNvPr id="0" name=""/>
        <dsp:cNvSpPr/>
      </dsp:nvSpPr>
      <dsp:spPr>
        <a:xfrm>
          <a:off x="2166677" y="3459079"/>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5062D7-60C4-4B32-8983-A847DFCCD1C6}">
      <dsp:nvSpPr>
        <dsp:cNvPr id="0" name=""/>
        <dsp:cNvSpPr/>
      </dsp:nvSpPr>
      <dsp:spPr>
        <a:xfrm>
          <a:off x="2265126" y="3552606"/>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齲齒的後遺症</a:t>
          </a:r>
        </a:p>
      </dsp:txBody>
      <dsp:txXfrm>
        <a:off x="2281605" y="3569085"/>
        <a:ext cx="853090" cy="529682"/>
      </dsp:txXfrm>
    </dsp:sp>
    <dsp:sp modelId="{005410DB-3C2F-48A9-ACF5-34DA7E51C573}">
      <dsp:nvSpPr>
        <dsp:cNvPr id="0" name=""/>
        <dsp:cNvSpPr/>
      </dsp:nvSpPr>
      <dsp:spPr>
        <a:xfrm>
          <a:off x="3249624" y="3459079"/>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01DBDD-02D5-4CED-B8DC-AF5621B58DD5}">
      <dsp:nvSpPr>
        <dsp:cNvPr id="0" name=""/>
        <dsp:cNvSpPr/>
      </dsp:nvSpPr>
      <dsp:spPr>
        <a:xfrm>
          <a:off x="3348074" y="3552606"/>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預防齲齒</a:t>
          </a:r>
        </a:p>
      </dsp:txBody>
      <dsp:txXfrm>
        <a:off x="3364553" y="3569085"/>
        <a:ext cx="853090" cy="529682"/>
      </dsp:txXfrm>
    </dsp:sp>
    <dsp:sp modelId="{B33F68BD-EBD7-4E54-972B-1DBF7A5E9F45}">
      <dsp:nvSpPr>
        <dsp:cNvPr id="0" name=""/>
        <dsp:cNvSpPr/>
      </dsp:nvSpPr>
      <dsp:spPr>
        <a:xfrm>
          <a:off x="2708150" y="4279412"/>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502375-B96B-49A2-B082-46DA2F072D3C}">
      <dsp:nvSpPr>
        <dsp:cNvPr id="0" name=""/>
        <dsp:cNvSpPr/>
      </dsp:nvSpPr>
      <dsp:spPr>
        <a:xfrm>
          <a:off x="2806600" y="4372939"/>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食物</a:t>
          </a:r>
        </a:p>
      </dsp:txBody>
      <dsp:txXfrm>
        <a:off x="2823079" y="4389418"/>
        <a:ext cx="853090" cy="529682"/>
      </dsp:txXfrm>
    </dsp:sp>
    <dsp:sp modelId="{47C88071-133E-4E00-81CC-3782C9E34E6F}">
      <dsp:nvSpPr>
        <dsp:cNvPr id="0" name=""/>
        <dsp:cNvSpPr/>
      </dsp:nvSpPr>
      <dsp:spPr>
        <a:xfrm>
          <a:off x="3791098" y="4279412"/>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48A2DC-28AF-4C19-A232-F183892E18EB}">
      <dsp:nvSpPr>
        <dsp:cNvPr id="0" name=""/>
        <dsp:cNvSpPr/>
      </dsp:nvSpPr>
      <dsp:spPr>
        <a:xfrm>
          <a:off x="3889548" y="4372939"/>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牙刷、牙線、氟化物</a:t>
          </a:r>
        </a:p>
      </dsp:txBody>
      <dsp:txXfrm>
        <a:off x="3906027" y="4389418"/>
        <a:ext cx="853090" cy="529682"/>
      </dsp:txXfrm>
    </dsp:sp>
    <dsp:sp modelId="{6E007E3C-E5CC-4BB9-ACC3-E6CC71AD0B36}">
      <dsp:nvSpPr>
        <dsp:cNvPr id="0" name=""/>
        <dsp:cNvSpPr/>
      </dsp:nvSpPr>
      <dsp:spPr>
        <a:xfrm>
          <a:off x="3249624" y="2638746"/>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82105C-D4FF-48C3-A0F5-F58CB254E497}">
      <dsp:nvSpPr>
        <dsp:cNvPr id="0" name=""/>
        <dsp:cNvSpPr/>
      </dsp:nvSpPr>
      <dsp:spPr>
        <a:xfrm>
          <a:off x="3348074" y="2732273"/>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口腔疾病與身體疾病關係</a:t>
          </a:r>
        </a:p>
      </dsp:txBody>
      <dsp:txXfrm>
        <a:off x="3364553" y="2748752"/>
        <a:ext cx="853090" cy="529682"/>
      </dsp:txXfrm>
    </dsp:sp>
    <dsp:sp modelId="{32B76420-3F62-492B-A63F-ED3A564D87EC}">
      <dsp:nvSpPr>
        <dsp:cNvPr id="0" name=""/>
        <dsp:cNvSpPr/>
      </dsp:nvSpPr>
      <dsp:spPr>
        <a:xfrm>
          <a:off x="4874046" y="1818413"/>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068592-7662-4033-B9BF-6CBC74AB6FE6}">
      <dsp:nvSpPr>
        <dsp:cNvPr id="0" name=""/>
        <dsp:cNvSpPr/>
      </dsp:nvSpPr>
      <dsp:spPr>
        <a:xfrm>
          <a:off x="4972496" y="1911940"/>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正確刷牙</a:t>
          </a:r>
        </a:p>
      </dsp:txBody>
      <dsp:txXfrm>
        <a:off x="4988975" y="1928419"/>
        <a:ext cx="853090" cy="529682"/>
      </dsp:txXfrm>
    </dsp:sp>
    <dsp:sp modelId="{3273D8AD-F6AF-4A2E-8C0E-A5A9DF8976B8}">
      <dsp:nvSpPr>
        <dsp:cNvPr id="0" name=""/>
        <dsp:cNvSpPr/>
      </dsp:nvSpPr>
      <dsp:spPr>
        <a:xfrm>
          <a:off x="4332572" y="2638746"/>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ABA177-729F-4D32-B9CA-19D7EE40D5E8}">
      <dsp:nvSpPr>
        <dsp:cNvPr id="0" name=""/>
        <dsp:cNvSpPr/>
      </dsp:nvSpPr>
      <dsp:spPr>
        <a:xfrm>
          <a:off x="4431022" y="2732273"/>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貝氏刷牙法</a:t>
          </a:r>
          <a:endParaRPr lang="en-US" altLang="zh-TW" sz="1000" kern="1200"/>
        </a:p>
        <a:p>
          <a:pPr lvl="0" algn="ctr" defTabSz="444500">
            <a:lnSpc>
              <a:spcPct val="90000"/>
            </a:lnSpc>
            <a:spcBef>
              <a:spcPct val="0"/>
            </a:spcBef>
            <a:spcAft>
              <a:spcPct val="35000"/>
            </a:spcAft>
          </a:pPr>
          <a:r>
            <a:rPr lang="zh-TW" altLang="en-US" sz="1000" kern="1200"/>
            <a:t>牙線使用</a:t>
          </a:r>
        </a:p>
      </dsp:txBody>
      <dsp:txXfrm>
        <a:off x="4447501" y="2748752"/>
        <a:ext cx="853090" cy="529682"/>
      </dsp:txXfrm>
    </dsp:sp>
    <dsp:sp modelId="{E6E86CFA-A40C-46A8-A5BB-D16004300B1F}">
      <dsp:nvSpPr>
        <dsp:cNvPr id="0" name=""/>
        <dsp:cNvSpPr/>
      </dsp:nvSpPr>
      <dsp:spPr>
        <a:xfrm>
          <a:off x="5415520" y="2638746"/>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17E33B-0EBE-4059-8F7F-9BE3A5370168}">
      <dsp:nvSpPr>
        <dsp:cNvPr id="0" name=""/>
        <dsp:cNvSpPr/>
      </dsp:nvSpPr>
      <dsp:spPr>
        <a:xfrm>
          <a:off x="5513970" y="2732273"/>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牙菌斑顯示劑塗抹</a:t>
          </a:r>
        </a:p>
      </dsp:txBody>
      <dsp:txXfrm>
        <a:off x="5530449" y="2748752"/>
        <a:ext cx="853090" cy="529682"/>
      </dsp:txXfrm>
    </dsp:sp>
    <dsp:sp modelId="{CE91844D-39FC-4D25-A49D-256174A1FB7D}">
      <dsp:nvSpPr>
        <dsp:cNvPr id="0" name=""/>
        <dsp:cNvSpPr/>
      </dsp:nvSpPr>
      <dsp:spPr>
        <a:xfrm>
          <a:off x="5415520" y="3459079"/>
          <a:ext cx="886048" cy="5626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0695EF-C4A5-4D92-908D-AB0A3687B8E7}">
      <dsp:nvSpPr>
        <dsp:cNvPr id="0" name=""/>
        <dsp:cNvSpPr/>
      </dsp:nvSpPr>
      <dsp:spPr>
        <a:xfrm>
          <a:off x="5513970" y="3552606"/>
          <a:ext cx="886048" cy="5626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t>個別指導</a:t>
          </a:r>
        </a:p>
      </dsp:txBody>
      <dsp:txXfrm>
        <a:off x="5530449" y="3569085"/>
        <a:ext cx="853090" cy="5296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62461-BBDC-4148-BD2D-16773F65B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3360</Words>
  <Characters>19158</Characters>
  <Application>Microsoft Office Word</Application>
  <DocSecurity>0</DocSecurity>
  <Lines>159</Lines>
  <Paragraphs>44</Paragraphs>
  <ScaleCrop>false</ScaleCrop>
  <Company/>
  <LinksUpToDate>false</LinksUpToDate>
  <CharactersWithSpaces>22474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dc:creator>
  <cp:lastModifiedBy>Health</cp:lastModifiedBy>
  <cp:revision>2</cp:revision>
  <cp:lastPrinted>2018-04-17T01:48:00Z</cp:lastPrinted>
  <dcterms:created xsi:type="dcterms:W3CDTF">2018-10-16T06:20:00Z</dcterms:created>
  <dcterms:modified xsi:type="dcterms:W3CDTF">2018-10-16T06:20:00Z</dcterms:modified>
</cp:coreProperties>
</file>