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F5" w:rsidRPr="007629F9" w:rsidRDefault="007451F5" w:rsidP="007629F9">
      <w:pPr>
        <w:jc w:val="center"/>
        <w:rPr>
          <w:rFonts w:ascii="標楷體" w:eastAsia="標楷體" w:hAnsi="標楷體"/>
          <w:b/>
          <w:sz w:val="48"/>
          <w:szCs w:val="48"/>
        </w:rPr>
      </w:pPr>
      <w:bookmarkStart w:id="0" w:name="_GoBack"/>
      <w:bookmarkEnd w:id="0"/>
      <w:r w:rsidRPr="007629F9">
        <w:rPr>
          <w:rFonts w:ascii="標楷體" w:eastAsia="標楷體" w:hAnsi="標楷體" w:hint="eastAsia"/>
          <w:b/>
          <w:sz w:val="48"/>
          <w:szCs w:val="48"/>
        </w:rPr>
        <w:t>教育部國民及學前教育署</w:t>
      </w:r>
    </w:p>
    <w:p w:rsidR="007451F5" w:rsidRPr="007629F9" w:rsidRDefault="007451F5" w:rsidP="007629F9">
      <w:pPr>
        <w:jc w:val="center"/>
        <w:rPr>
          <w:rFonts w:ascii="標楷體" w:eastAsia="標楷體" w:hAnsi="標楷體"/>
          <w:b/>
          <w:sz w:val="48"/>
          <w:szCs w:val="48"/>
        </w:rPr>
      </w:pPr>
      <w:r w:rsidRPr="007629F9">
        <w:rPr>
          <w:rFonts w:ascii="標楷體" w:eastAsia="標楷體" w:hAnsi="標楷體"/>
          <w:b/>
          <w:sz w:val="48"/>
          <w:szCs w:val="48"/>
        </w:rPr>
        <w:t>105</w:t>
      </w:r>
      <w:r w:rsidRPr="007629F9">
        <w:rPr>
          <w:rFonts w:ascii="標楷體" w:eastAsia="標楷體" w:hAnsi="標楷體" w:hint="eastAsia"/>
          <w:b/>
          <w:sz w:val="48"/>
          <w:szCs w:val="48"/>
        </w:rPr>
        <w:t>學年度健康促進學校輔導計畫</w:t>
      </w:r>
    </w:p>
    <w:p w:rsidR="007451F5" w:rsidRDefault="007451F5" w:rsidP="007551CF">
      <w:pPr>
        <w:jc w:val="center"/>
        <w:rPr>
          <w:rFonts w:ascii="標楷體" w:eastAsia="標楷體" w:hAnsi="標楷體"/>
          <w:b/>
          <w:sz w:val="48"/>
          <w:szCs w:val="48"/>
        </w:rPr>
      </w:pPr>
      <w:r w:rsidRPr="007629F9">
        <w:rPr>
          <w:rFonts w:ascii="標楷體" w:eastAsia="標楷體" w:hAnsi="標楷體" w:hint="eastAsia"/>
          <w:b/>
          <w:sz w:val="48"/>
          <w:szCs w:val="48"/>
        </w:rPr>
        <w:t>「前後測成效評價」成果報告</w:t>
      </w:r>
    </w:p>
    <w:p w:rsidR="007451F5" w:rsidRPr="007F0F9A" w:rsidRDefault="007451F5" w:rsidP="007551CF">
      <w:pPr>
        <w:jc w:val="center"/>
        <w:rPr>
          <w:rFonts w:eastAsia="標楷體"/>
          <w:b/>
          <w:sz w:val="48"/>
          <w:szCs w:val="44"/>
        </w:rPr>
      </w:pPr>
    </w:p>
    <w:p w:rsidR="007451F5" w:rsidRPr="007F0F9A" w:rsidRDefault="007451F5" w:rsidP="007551CF">
      <w:pPr>
        <w:jc w:val="center"/>
        <w:rPr>
          <w:rFonts w:eastAsia="標楷體"/>
          <w:b/>
          <w:sz w:val="52"/>
          <w:szCs w:val="52"/>
        </w:rPr>
      </w:pPr>
      <w:r w:rsidRPr="007F0F9A">
        <w:rPr>
          <w:rFonts w:eastAsia="標楷體" w:hint="eastAsia"/>
          <w:b/>
          <w:sz w:val="52"/>
          <w:szCs w:val="52"/>
        </w:rPr>
        <w:t>研究題目：</w:t>
      </w:r>
    </w:p>
    <w:p w:rsidR="007451F5" w:rsidRPr="007F0F9A" w:rsidRDefault="007451F5" w:rsidP="007551CF">
      <w:pPr>
        <w:jc w:val="center"/>
        <w:rPr>
          <w:rFonts w:eastAsia="標楷體"/>
          <w:b/>
          <w:sz w:val="52"/>
          <w:szCs w:val="52"/>
        </w:rPr>
      </w:pPr>
      <w:r w:rsidRPr="007F0F9A">
        <w:rPr>
          <w:rFonts w:eastAsia="標楷體" w:hint="eastAsia"/>
          <w:b/>
          <w:sz w:val="52"/>
          <w:szCs w:val="52"/>
        </w:rPr>
        <w:t>嘉義縣東榮國小</w:t>
      </w:r>
      <w:r w:rsidRPr="007F0F9A">
        <w:rPr>
          <w:rFonts w:eastAsia="標楷體"/>
          <w:b/>
          <w:sz w:val="52"/>
          <w:szCs w:val="52"/>
        </w:rPr>
        <w:t>105</w:t>
      </w:r>
      <w:r w:rsidRPr="007F0F9A">
        <w:rPr>
          <w:rFonts w:eastAsia="標楷體" w:hint="eastAsia"/>
          <w:b/>
          <w:sz w:val="52"/>
          <w:szCs w:val="52"/>
        </w:rPr>
        <w:t>學年度</w:t>
      </w:r>
    </w:p>
    <w:p w:rsidR="007451F5" w:rsidRDefault="007451F5" w:rsidP="007551CF">
      <w:pPr>
        <w:jc w:val="center"/>
        <w:rPr>
          <w:rFonts w:eastAsia="標楷體"/>
          <w:b/>
          <w:sz w:val="52"/>
          <w:szCs w:val="52"/>
        </w:rPr>
      </w:pPr>
      <w:r w:rsidRPr="007F0F9A">
        <w:rPr>
          <w:rFonts w:eastAsia="標楷體" w:hint="eastAsia"/>
          <w:b/>
          <w:sz w:val="52"/>
          <w:szCs w:val="52"/>
        </w:rPr>
        <w:t>口腔衛生保健調查研究</w:t>
      </w:r>
    </w:p>
    <w:p w:rsidR="007451F5" w:rsidRPr="007F0F9A" w:rsidRDefault="007451F5" w:rsidP="007551CF">
      <w:pPr>
        <w:jc w:val="center"/>
        <w:rPr>
          <w:rFonts w:eastAsia="標楷體"/>
          <w:b/>
          <w:sz w:val="52"/>
          <w:szCs w:val="52"/>
        </w:rPr>
      </w:pPr>
    </w:p>
    <w:p w:rsidR="007451F5" w:rsidRPr="007F0F9A" w:rsidRDefault="007451F5" w:rsidP="00076BBF">
      <w:pPr>
        <w:rPr>
          <w:rFonts w:eastAsia="標楷體"/>
          <w:b/>
          <w:sz w:val="36"/>
          <w:szCs w:val="36"/>
        </w:rPr>
      </w:pPr>
      <w:r w:rsidRPr="007F0F9A">
        <w:rPr>
          <w:rFonts w:eastAsia="標楷體"/>
          <w:b/>
          <w:sz w:val="36"/>
          <w:szCs w:val="36"/>
        </w:rPr>
        <w:t xml:space="preserve">            </w:t>
      </w:r>
      <w:r w:rsidRPr="007F0F9A">
        <w:rPr>
          <w:rFonts w:eastAsia="標楷體" w:hint="eastAsia"/>
          <w:b/>
          <w:sz w:val="36"/>
          <w:szCs w:val="36"/>
        </w:rPr>
        <w:t>研究機構：嘉義縣立東榮國小</w:t>
      </w:r>
    </w:p>
    <w:p w:rsidR="007451F5" w:rsidRPr="007F0F9A" w:rsidRDefault="007451F5" w:rsidP="00076BBF">
      <w:pPr>
        <w:rPr>
          <w:rFonts w:eastAsia="標楷體"/>
          <w:b/>
          <w:sz w:val="36"/>
          <w:szCs w:val="36"/>
        </w:rPr>
      </w:pPr>
      <w:r w:rsidRPr="007F0F9A">
        <w:rPr>
          <w:rFonts w:eastAsia="標楷體"/>
          <w:b/>
          <w:sz w:val="36"/>
          <w:szCs w:val="36"/>
        </w:rPr>
        <w:t xml:space="preserve">            </w:t>
      </w:r>
      <w:r w:rsidRPr="007F0F9A">
        <w:rPr>
          <w:rFonts w:eastAsia="標楷體" w:hint="eastAsia"/>
          <w:b/>
          <w:sz w:val="36"/>
          <w:szCs w:val="36"/>
        </w:rPr>
        <w:t>研究人員：鄭秀津校長</w:t>
      </w:r>
    </w:p>
    <w:p w:rsidR="007451F5" w:rsidRPr="007F0F9A" w:rsidRDefault="007451F5" w:rsidP="00076BBF">
      <w:pPr>
        <w:rPr>
          <w:rFonts w:eastAsia="標楷體"/>
          <w:b/>
          <w:sz w:val="36"/>
          <w:szCs w:val="36"/>
        </w:rPr>
      </w:pPr>
      <w:r w:rsidRPr="007F0F9A">
        <w:rPr>
          <w:rFonts w:eastAsia="標楷體"/>
          <w:b/>
          <w:sz w:val="36"/>
          <w:szCs w:val="36"/>
        </w:rPr>
        <w:t xml:space="preserve">                      </w:t>
      </w:r>
      <w:r w:rsidRPr="007F0F9A">
        <w:rPr>
          <w:rFonts w:eastAsia="標楷體" w:hint="eastAsia"/>
          <w:b/>
          <w:sz w:val="36"/>
          <w:szCs w:val="36"/>
        </w:rPr>
        <w:t>賴</w:t>
      </w:r>
      <w:r>
        <w:rPr>
          <w:rFonts w:eastAsia="標楷體" w:hint="eastAsia"/>
          <w:b/>
          <w:sz w:val="36"/>
          <w:szCs w:val="36"/>
        </w:rPr>
        <w:t>韋丞</w:t>
      </w:r>
      <w:r w:rsidRPr="007F0F9A">
        <w:rPr>
          <w:rFonts w:eastAsia="標楷體" w:hint="eastAsia"/>
          <w:b/>
          <w:sz w:val="36"/>
          <w:szCs w:val="36"/>
        </w:rPr>
        <w:t>主任</w:t>
      </w:r>
    </w:p>
    <w:p w:rsidR="007451F5" w:rsidRPr="007F0F9A" w:rsidRDefault="007451F5" w:rsidP="00076BBF">
      <w:pPr>
        <w:rPr>
          <w:rFonts w:eastAsia="標楷體"/>
          <w:b/>
          <w:sz w:val="36"/>
          <w:szCs w:val="36"/>
        </w:rPr>
      </w:pPr>
      <w:r w:rsidRPr="007F0F9A">
        <w:rPr>
          <w:rFonts w:eastAsia="標楷體"/>
          <w:b/>
          <w:sz w:val="36"/>
          <w:szCs w:val="36"/>
        </w:rPr>
        <w:t xml:space="preserve">                      </w:t>
      </w:r>
      <w:r w:rsidRPr="007F0F9A">
        <w:rPr>
          <w:rFonts w:eastAsia="標楷體" w:hint="eastAsia"/>
          <w:b/>
          <w:sz w:val="36"/>
          <w:szCs w:val="36"/>
        </w:rPr>
        <w:t>王世偉老師</w:t>
      </w:r>
    </w:p>
    <w:p w:rsidR="007451F5" w:rsidRPr="007F0F9A" w:rsidRDefault="007451F5" w:rsidP="00076BBF">
      <w:pPr>
        <w:rPr>
          <w:rFonts w:eastAsia="標楷體"/>
          <w:b/>
          <w:color w:val="FF0000"/>
          <w:sz w:val="36"/>
          <w:szCs w:val="36"/>
        </w:rPr>
      </w:pPr>
      <w:r w:rsidRPr="007F0F9A">
        <w:rPr>
          <w:rFonts w:eastAsia="標楷體"/>
          <w:b/>
          <w:sz w:val="36"/>
          <w:szCs w:val="36"/>
        </w:rPr>
        <w:t xml:space="preserve">                      </w:t>
      </w:r>
      <w:r w:rsidRPr="007F0F9A">
        <w:rPr>
          <w:rFonts w:eastAsia="標楷體" w:hint="eastAsia"/>
          <w:b/>
          <w:sz w:val="36"/>
          <w:szCs w:val="36"/>
        </w:rPr>
        <w:t>賴明蓮</w:t>
      </w:r>
      <w:r w:rsidRPr="007F0F9A">
        <w:rPr>
          <w:rFonts w:eastAsia="標楷體" w:hint="eastAsia"/>
          <w:b/>
          <w:color w:val="000000"/>
          <w:sz w:val="36"/>
          <w:szCs w:val="36"/>
        </w:rPr>
        <w:t>護理師</w:t>
      </w:r>
    </w:p>
    <w:p w:rsidR="007451F5" w:rsidRDefault="007451F5" w:rsidP="00DC6E9A">
      <w:pPr>
        <w:rPr>
          <w:rFonts w:eastAsia="標楷體"/>
          <w:b/>
          <w:sz w:val="36"/>
          <w:szCs w:val="36"/>
        </w:rPr>
      </w:pPr>
      <w:r w:rsidRPr="007F0F9A">
        <w:rPr>
          <w:rFonts w:eastAsia="標楷體"/>
          <w:b/>
          <w:sz w:val="36"/>
          <w:szCs w:val="36"/>
        </w:rPr>
        <w:t xml:space="preserve">            </w:t>
      </w:r>
      <w:r w:rsidRPr="007F0F9A">
        <w:rPr>
          <w:rFonts w:eastAsia="標楷體" w:hint="eastAsia"/>
          <w:b/>
          <w:sz w:val="36"/>
          <w:szCs w:val="36"/>
        </w:rPr>
        <w:t>指</w:t>
      </w:r>
      <w:r w:rsidRPr="007F0F9A">
        <w:rPr>
          <w:rFonts w:eastAsia="標楷體"/>
          <w:b/>
          <w:sz w:val="36"/>
          <w:szCs w:val="36"/>
        </w:rPr>
        <w:t xml:space="preserve"> </w:t>
      </w:r>
      <w:r w:rsidRPr="007F0F9A">
        <w:rPr>
          <w:rFonts w:eastAsia="標楷體" w:hint="eastAsia"/>
          <w:b/>
          <w:sz w:val="36"/>
          <w:szCs w:val="36"/>
        </w:rPr>
        <w:t>導</w:t>
      </w:r>
      <w:r w:rsidRPr="007F0F9A">
        <w:rPr>
          <w:rFonts w:eastAsia="標楷體"/>
          <w:b/>
          <w:sz w:val="36"/>
          <w:szCs w:val="36"/>
        </w:rPr>
        <w:t xml:space="preserve"> </w:t>
      </w:r>
      <w:r w:rsidRPr="007F0F9A">
        <w:rPr>
          <w:rFonts w:eastAsia="標楷體" w:hint="eastAsia"/>
          <w:b/>
          <w:sz w:val="36"/>
          <w:szCs w:val="36"/>
        </w:rPr>
        <w:t>者：余坤煌教授</w:t>
      </w:r>
    </w:p>
    <w:p w:rsidR="007451F5" w:rsidRPr="007F0F9A" w:rsidRDefault="00262ADE" w:rsidP="007551CF">
      <w:pPr>
        <w:rPr>
          <w:rFonts w:eastAsia="標楷體"/>
          <w:b/>
          <w:sz w:val="40"/>
          <w:szCs w:val="40"/>
        </w:rPr>
      </w:pPr>
      <w:r>
        <w:rPr>
          <w:rFonts w:ascii="標楷體" w:eastAsia="標楷體" w:hAnsi="標楷體"/>
          <w:b/>
          <w:noProof/>
          <w:sz w:val="40"/>
          <w:szCs w:val="40"/>
        </w:rPr>
        <w:drawing>
          <wp:inline distT="0" distB="0" distL="0" distR="0">
            <wp:extent cx="5219700" cy="1828800"/>
            <wp:effectExtent l="0" t="0" r="0" b="0"/>
            <wp:docPr id="1" name="圖片 6" descr="開闊的校門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開闊的校門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828800"/>
                    </a:xfrm>
                    <a:prstGeom prst="rect">
                      <a:avLst/>
                    </a:prstGeom>
                    <a:noFill/>
                    <a:ln>
                      <a:noFill/>
                    </a:ln>
                  </pic:spPr>
                </pic:pic>
              </a:graphicData>
            </a:graphic>
          </wp:inline>
        </w:drawing>
      </w:r>
    </w:p>
    <w:p w:rsidR="007451F5" w:rsidRDefault="007451F5" w:rsidP="00616FBF">
      <w:pPr>
        <w:jc w:val="distribute"/>
        <w:rPr>
          <w:rFonts w:eastAsia="標楷體"/>
          <w:b/>
          <w:sz w:val="38"/>
          <w:szCs w:val="38"/>
        </w:rPr>
      </w:pPr>
      <w:r w:rsidRPr="007F0F9A">
        <w:rPr>
          <w:rFonts w:eastAsia="標楷體" w:hint="eastAsia"/>
          <w:b/>
          <w:sz w:val="38"/>
          <w:szCs w:val="38"/>
        </w:rPr>
        <w:t>中華民國一</w:t>
      </w:r>
      <w:r w:rsidRPr="007F0F9A">
        <w:rPr>
          <w:rFonts w:eastAsia="標楷體"/>
          <w:b/>
          <w:sz w:val="38"/>
          <w:szCs w:val="38"/>
        </w:rPr>
        <w:t>O</w:t>
      </w:r>
      <w:r w:rsidRPr="007F0F9A">
        <w:rPr>
          <w:rFonts w:eastAsia="標楷體" w:hint="eastAsia"/>
          <w:b/>
          <w:sz w:val="38"/>
          <w:szCs w:val="38"/>
        </w:rPr>
        <w:t>六年三月三十日</w:t>
      </w:r>
    </w:p>
    <w:p w:rsidR="007451F5" w:rsidRDefault="007451F5" w:rsidP="00616FBF">
      <w:pPr>
        <w:jc w:val="distribute"/>
        <w:rPr>
          <w:rFonts w:eastAsia="標楷體"/>
          <w:b/>
          <w:sz w:val="38"/>
          <w:szCs w:val="38"/>
        </w:rPr>
      </w:pPr>
    </w:p>
    <w:p w:rsidR="007451F5" w:rsidRDefault="007451F5" w:rsidP="00616FBF">
      <w:pPr>
        <w:jc w:val="distribute"/>
        <w:rPr>
          <w:rFonts w:eastAsia="標楷體"/>
          <w:b/>
          <w:sz w:val="38"/>
          <w:szCs w:val="38"/>
        </w:rPr>
      </w:pPr>
    </w:p>
    <w:p w:rsidR="007451F5" w:rsidRDefault="007451F5" w:rsidP="00616FBF">
      <w:pPr>
        <w:jc w:val="distribute"/>
        <w:rPr>
          <w:rFonts w:eastAsia="標楷體"/>
          <w:b/>
          <w:sz w:val="38"/>
          <w:szCs w:val="38"/>
        </w:rPr>
      </w:pPr>
    </w:p>
    <w:p w:rsidR="007451F5" w:rsidRDefault="007451F5" w:rsidP="00616FBF">
      <w:pPr>
        <w:jc w:val="distribute"/>
        <w:rPr>
          <w:rFonts w:eastAsia="標楷體"/>
          <w:b/>
          <w:sz w:val="38"/>
          <w:szCs w:val="38"/>
        </w:rPr>
      </w:pPr>
    </w:p>
    <w:p w:rsidR="007451F5" w:rsidRDefault="007451F5" w:rsidP="00616FBF">
      <w:pPr>
        <w:jc w:val="distribute"/>
        <w:rPr>
          <w:rFonts w:eastAsia="標楷體"/>
          <w:b/>
          <w:sz w:val="38"/>
          <w:szCs w:val="38"/>
        </w:rPr>
      </w:pPr>
    </w:p>
    <w:p w:rsidR="007451F5" w:rsidRPr="007F0F9A" w:rsidRDefault="007451F5" w:rsidP="00616FBF">
      <w:pPr>
        <w:jc w:val="distribute"/>
        <w:rPr>
          <w:rFonts w:eastAsia="標楷體"/>
          <w:b/>
          <w:sz w:val="38"/>
          <w:szCs w:val="38"/>
        </w:rPr>
      </w:pPr>
    </w:p>
    <w:p w:rsidR="007451F5" w:rsidRPr="007F0F9A" w:rsidRDefault="007451F5" w:rsidP="00616FBF">
      <w:pPr>
        <w:jc w:val="center"/>
        <w:rPr>
          <w:rFonts w:eastAsia="標楷體"/>
          <w:b/>
          <w:sz w:val="36"/>
          <w:szCs w:val="36"/>
        </w:rPr>
        <w:sectPr w:rsidR="007451F5" w:rsidRPr="007F0F9A" w:rsidSect="007551CF">
          <w:footerReference w:type="even" r:id="rId8"/>
          <w:footerReference w:type="default" r:id="rId9"/>
          <w:pgSz w:w="11906" w:h="16838"/>
          <w:pgMar w:top="1440" w:right="1800" w:bottom="1440" w:left="1800" w:header="851" w:footer="992" w:gutter="0"/>
          <w:pgNumType w:start="1"/>
          <w:cols w:space="425"/>
          <w:titlePg/>
          <w:docGrid w:type="lines" w:linePitch="360"/>
        </w:sectPr>
      </w:pPr>
    </w:p>
    <w:p w:rsidR="007451F5" w:rsidRPr="007F0F9A" w:rsidRDefault="007451F5" w:rsidP="002235E7">
      <w:pPr>
        <w:jc w:val="center"/>
        <w:rPr>
          <w:rFonts w:eastAsia="標楷體"/>
          <w:b/>
          <w:sz w:val="28"/>
          <w:szCs w:val="28"/>
        </w:rPr>
      </w:pPr>
      <w:r w:rsidRPr="00F161A3">
        <w:rPr>
          <w:rFonts w:eastAsia="標楷體" w:hint="eastAsia"/>
          <w:b/>
          <w:sz w:val="28"/>
          <w:szCs w:val="28"/>
        </w:rPr>
        <w:lastRenderedPageBreak/>
        <w:t>前、後測成效評價</w:t>
      </w:r>
      <w:r w:rsidRPr="007F0F9A">
        <w:rPr>
          <w:rFonts w:eastAsia="標楷體" w:hint="eastAsia"/>
          <w:b/>
          <w:sz w:val="28"/>
          <w:szCs w:val="28"/>
        </w:rPr>
        <w:t>策略與成效摘要表</w:t>
      </w:r>
      <w:r w:rsidRPr="007F0F9A">
        <w:rPr>
          <w:rFonts w:eastAsia="標楷體"/>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442"/>
        <w:gridCol w:w="540"/>
        <w:gridCol w:w="1103"/>
        <w:gridCol w:w="1238"/>
        <w:gridCol w:w="899"/>
        <w:gridCol w:w="361"/>
        <w:gridCol w:w="721"/>
        <w:gridCol w:w="2340"/>
      </w:tblGrid>
      <w:tr w:rsidR="007451F5" w:rsidRPr="007F0F9A" w:rsidTr="007C7E89">
        <w:trPr>
          <w:trHeight w:val="356"/>
        </w:trPr>
        <w:tc>
          <w:tcPr>
            <w:tcW w:w="1284" w:type="dxa"/>
          </w:tcPr>
          <w:p w:rsidR="007451F5" w:rsidRPr="007F0F9A" w:rsidRDefault="007451F5" w:rsidP="002235E7">
            <w:pPr>
              <w:rPr>
                <w:rFonts w:eastAsia="標楷體"/>
                <w:b/>
              </w:rPr>
            </w:pPr>
            <w:r w:rsidRPr="007F0F9A">
              <w:rPr>
                <w:rFonts w:eastAsia="標楷體" w:hint="eastAsia"/>
                <w:b/>
              </w:rPr>
              <w:t>研究對象</w:t>
            </w:r>
          </w:p>
        </w:tc>
        <w:tc>
          <w:tcPr>
            <w:tcW w:w="4583" w:type="dxa"/>
            <w:gridSpan w:val="6"/>
          </w:tcPr>
          <w:p w:rsidR="007451F5" w:rsidRPr="007F0F9A" w:rsidRDefault="007451F5" w:rsidP="007629F9">
            <w:pPr>
              <w:rPr>
                <w:rFonts w:eastAsia="標楷體"/>
              </w:rPr>
            </w:pPr>
            <w:r w:rsidRPr="007F0F9A">
              <w:rPr>
                <w:rFonts w:eastAsia="標楷體" w:hint="eastAsia"/>
              </w:rPr>
              <w:t>嘉義縣東榮國小</w:t>
            </w:r>
            <w:r w:rsidRPr="007F0F9A">
              <w:rPr>
                <w:rFonts w:eastAsia="標楷體"/>
              </w:rPr>
              <w:t>105</w:t>
            </w:r>
            <w:r w:rsidRPr="007F0F9A">
              <w:rPr>
                <w:rFonts w:eastAsia="標楷體" w:hint="eastAsia"/>
              </w:rPr>
              <w:t>學年度</w:t>
            </w:r>
            <w:r>
              <w:rPr>
                <w:rFonts w:eastAsia="標楷體" w:hint="eastAsia"/>
              </w:rPr>
              <w:t>六</w:t>
            </w:r>
            <w:r w:rsidRPr="007F0F9A">
              <w:rPr>
                <w:rFonts w:eastAsia="標楷體" w:hint="eastAsia"/>
              </w:rPr>
              <w:t>年級學童</w:t>
            </w:r>
          </w:p>
        </w:tc>
        <w:tc>
          <w:tcPr>
            <w:tcW w:w="721" w:type="dxa"/>
          </w:tcPr>
          <w:p w:rsidR="007451F5" w:rsidRPr="007F0F9A" w:rsidRDefault="007451F5" w:rsidP="002235E7">
            <w:pPr>
              <w:rPr>
                <w:rFonts w:eastAsia="標楷體"/>
                <w:b/>
              </w:rPr>
            </w:pPr>
            <w:r w:rsidRPr="007F0F9A">
              <w:rPr>
                <w:rFonts w:eastAsia="標楷體" w:hint="eastAsia"/>
                <w:b/>
              </w:rPr>
              <w:t>人數</w:t>
            </w:r>
          </w:p>
        </w:tc>
        <w:tc>
          <w:tcPr>
            <w:tcW w:w="2340" w:type="dxa"/>
          </w:tcPr>
          <w:p w:rsidR="007451F5" w:rsidRPr="007F0F9A" w:rsidRDefault="007451F5" w:rsidP="002235E7">
            <w:pPr>
              <w:rPr>
                <w:rFonts w:eastAsia="標楷體"/>
              </w:rPr>
            </w:pPr>
            <w:r>
              <w:rPr>
                <w:rFonts w:eastAsia="標楷體"/>
              </w:rPr>
              <w:t>30</w:t>
            </w:r>
            <w:r w:rsidRPr="007F0F9A">
              <w:rPr>
                <w:rFonts w:eastAsia="標楷體" w:hint="eastAsia"/>
              </w:rPr>
              <w:t>人</w:t>
            </w:r>
            <w:r w:rsidRPr="007F0F9A">
              <w:rPr>
                <w:rFonts w:eastAsia="標楷體"/>
              </w:rPr>
              <w:t>(</w:t>
            </w:r>
            <w:r w:rsidRPr="007F0F9A">
              <w:rPr>
                <w:rFonts w:eastAsia="標楷體" w:hint="eastAsia"/>
              </w:rPr>
              <w:t>男</w:t>
            </w:r>
            <w:r w:rsidRPr="007F0F9A">
              <w:rPr>
                <w:rFonts w:eastAsia="標楷體"/>
              </w:rPr>
              <w:t>:</w:t>
            </w:r>
            <w:r>
              <w:rPr>
                <w:rFonts w:eastAsia="標楷體"/>
              </w:rPr>
              <w:t>15</w:t>
            </w:r>
            <w:r w:rsidRPr="007F0F9A">
              <w:rPr>
                <w:rFonts w:eastAsia="標楷體"/>
              </w:rPr>
              <w:t xml:space="preserve"> </w:t>
            </w:r>
            <w:r w:rsidRPr="007F0F9A">
              <w:rPr>
                <w:rFonts w:eastAsia="標楷體" w:hint="eastAsia"/>
              </w:rPr>
              <w:t>女</w:t>
            </w:r>
            <w:r w:rsidRPr="007F0F9A">
              <w:rPr>
                <w:rFonts w:eastAsia="標楷體"/>
              </w:rPr>
              <w:t>:1</w:t>
            </w:r>
            <w:r>
              <w:rPr>
                <w:rFonts w:eastAsia="標楷體"/>
              </w:rPr>
              <w:t>5</w:t>
            </w:r>
            <w:r w:rsidRPr="007F0F9A">
              <w:rPr>
                <w:rFonts w:eastAsia="標楷體"/>
              </w:rPr>
              <w:t>)</w:t>
            </w:r>
          </w:p>
        </w:tc>
      </w:tr>
      <w:tr w:rsidR="007451F5" w:rsidRPr="007F0F9A" w:rsidTr="007C7E89">
        <w:tc>
          <w:tcPr>
            <w:tcW w:w="1284" w:type="dxa"/>
            <w:tcBorders>
              <w:bottom w:val="double" w:sz="4" w:space="0" w:color="auto"/>
            </w:tcBorders>
            <w:vAlign w:val="center"/>
          </w:tcPr>
          <w:p w:rsidR="007451F5" w:rsidRPr="007F0F9A" w:rsidRDefault="007451F5" w:rsidP="002235E7">
            <w:pPr>
              <w:jc w:val="center"/>
              <w:rPr>
                <w:rFonts w:eastAsia="標楷體"/>
                <w:b/>
              </w:rPr>
            </w:pPr>
            <w:r w:rsidRPr="007F0F9A">
              <w:rPr>
                <w:rFonts w:eastAsia="標楷體" w:hint="eastAsia"/>
                <w:b/>
              </w:rPr>
              <w:t>執行策略摘要</w:t>
            </w:r>
          </w:p>
        </w:tc>
        <w:tc>
          <w:tcPr>
            <w:tcW w:w="7644" w:type="dxa"/>
            <w:gridSpan w:val="8"/>
            <w:tcBorders>
              <w:bottom w:val="double" w:sz="4" w:space="0" w:color="auto"/>
            </w:tcBorders>
          </w:tcPr>
          <w:p w:rsidR="007451F5" w:rsidRPr="007F0F9A" w:rsidRDefault="007451F5" w:rsidP="002235E7">
            <w:pPr>
              <w:rPr>
                <w:rFonts w:eastAsia="標楷體"/>
              </w:rPr>
            </w:pPr>
            <w:r w:rsidRPr="007F0F9A">
              <w:rPr>
                <w:rFonts w:eastAsia="標楷體"/>
              </w:rPr>
              <w:t>1.</w:t>
            </w:r>
            <w:r w:rsidRPr="007F0F9A">
              <w:rPr>
                <w:rFonts w:eastAsia="標楷體" w:hint="eastAsia"/>
              </w:rPr>
              <w:t>擬定嘉義縣東榮國小</w:t>
            </w:r>
            <w:r w:rsidRPr="007F0F9A">
              <w:rPr>
                <w:rFonts w:eastAsia="標楷體"/>
              </w:rPr>
              <w:t>105</w:t>
            </w:r>
            <w:r w:rsidRPr="007F0F9A">
              <w:rPr>
                <w:rFonts w:eastAsia="標楷體" w:hint="eastAsia"/>
              </w:rPr>
              <w:t>學年度口腔保健議題實施計畫</w:t>
            </w:r>
          </w:p>
          <w:p w:rsidR="007451F5" w:rsidRPr="007F0F9A" w:rsidRDefault="007451F5" w:rsidP="002235E7">
            <w:pPr>
              <w:rPr>
                <w:rFonts w:eastAsia="標楷體"/>
              </w:rPr>
            </w:pPr>
            <w:r w:rsidRPr="007F0F9A">
              <w:rPr>
                <w:rFonts w:eastAsia="標楷體"/>
              </w:rPr>
              <w:t>2.</w:t>
            </w:r>
            <w:r w:rsidRPr="007F0F9A">
              <w:rPr>
                <w:rFonts w:eastAsia="標楷體" w:hint="eastAsia"/>
              </w:rPr>
              <w:t>辦理口腔保健教育教師教學增能研習</w:t>
            </w:r>
          </w:p>
          <w:p w:rsidR="007451F5" w:rsidRPr="007F0F9A" w:rsidRDefault="007451F5" w:rsidP="002235E7">
            <w:pPr>
              <w:rPr>
                <w:rFonts w:eastAsia="標楷體"/>
              </w:rPr>
            </w:pPr>
            <w:r w:rsidRPr="007F0F9A">
              <w:rPr>
                <w:rFonts w:eastAsia="標楷體"/>
              </w:rPr>
              <w:t>3.</w:t>
            </w:r>
            <w:r w:rsidRPr="007F0F9A">
              <w:rPr>
                <w:rFonts w:eastAsia="標楷體" w:hint="eastAsia"/>
              </w:rPr>
              <w:t>實施口腔保健教育前測</w:t>
            </w:r>
          </w:p>
          <w:p w:rsidR="007451F5" w:rsidRPr="007F0F9A" w:rsidRDefault="007451F5" w:rsidP="002235E7">
            <w:pPr>
              <w:rPr>
                <w:rFonts w:eastAsia="標楷體"/>
              </w:rPr>
            </w:pPr>
            <w:r w:rsidRPr="007F0F9A">
              <w:rPr>
                <w:rFonts w:eastAsia="標楷體"/>
              </w:rPr>
              <w:t>4.</w:t>
            </w:r>
            <w:r w:rsidRPr="007F0F9A">
              <w:rPr>
                <w:rFonts w:eastAsia="標楷體" w:hint="eastAsia"/>
              </w:rPr>
              <w:t>推行口腔保健教育實施方案</w:t>
            </w:r>
          </w:p>
          <w:p w:rsidR="007451F5" w:rsidRPr="007F0F9A" w:rsidRDefault="007451F5" w:rsidP="002235E7">
            <w:pPr>
              <w:rPr>
                <w:rFonts w:eastAsia="標楷體"/>
              </w:rPr>
            </w:pPr>
            <w:r w:rsidRPr="007F0F9A">
              <w:rPr>
                <w:rFonts w:eastAsia="標楷體"/>
              </w:rPr>
              <w:t>5.</w:t>
            </w:r>
            <w:r w:rsidRPr="007F0F9A">
              <w:rPr>
                <w:rFonts w:eastAsia="標楷體" w:hint="eastAsia"/>
              </w:rPr>
              <w:t>實施口腔保健教育後測</w:t>
            </w:r>
            <w:r w:rsidRPr="007F0F9A">
              <w:rPr>
                <w:rFonts w:eastAsia="標楷體"/>
              </w:rPr>
              <w:t xml:space="preserve"> </w:t>
            </w:r>
          </w:p>
          <w:p w:rsidR="007451F5" w:rsidRPr="007F0F9A" w:rsidRDefault="007451F5" w:rsidP="002235E7">
            <w:pPr>
              <w:rPr>
                <w:rFonts w:eastAsia="標楷體"/>
              </w:rPr>
            </w:pPr>
            <w:r w:rsidRPr="007F0F9A">
              <w:rPr>
                <w:rFonts w:eastAsia="標楷體"/>
              </w:rPr>
              <w:t>6.</w:t>
            </w:r>
            <w:r w:rsidRPr="007F0F9A">
              <w:rPr>
                <w:rFonts w:eastAsia="標楷體" w:hint="eastAsia"/>
              </w:rPr>
              <w:t>召開檢討會議</w:t>
            </w:r>
          </w:p>
          <w:p w:rsidR="007451F5" w:rsidRPr="007F0F9A" w:rsidRDefault="007451F5" w:rsidP="002235E7">
            <w:pPr>
              <w:rPr>
                <w:rFonts w:eastAsia="標楷體"/>
              </w:rPr>
            </w:pPr>
            <w:r w:rsidRPr="007F0F9A">
              <w:rPr>
                <w:rFonts w:eastAsia="標楷體"/>
              </w:rPr>
              <w:t>7.</w:t>
            </w:r>
            <w:r w:rsidRPr="007F0F9A">
              <w:rPr>
                <w:rFonts w:eastAsia="標楷體" w:hint="eastAsia"/>
              </w:rPr>
              <w:t>撰寫口腔保健教育研究成果報告</w:t>
            </w:r>
          </w:p>
        </w:tc>
      </w:tr>
      <w:tr w:rsidR="007451F5" w:rsidRPr="007F0F9A" w:rsidTr="00D543CB">
        <w:tc>
          <w:tcPr>
            <w:tcW w:w="8928" w:type="dxa"/>
            <w:gridSpan w:val="9"/>
            <w:tcBorders>
              <w:top w:val="double" w:sz="4" w:space="0" w:color="auto"/>
            </w:tcBorders>
            <w:shd w:val="clear" w:color="auto" w:fill="EEECE1"/>
          </w:tcPr>
          <w:p w:rsidR="007451F5" w:rsidRPr="007F0F9A" w:rsidRDefault="007451F5" w:rsidP="002235E7">
            <w:pPr>
              <w:rPr>
                <w:rFonts w:eastAsia="標楷體"/>
                <w:b/>
              </w:rPr>
            </w:pPr>
            <w:r w:rsidRPr="007F0F9A">
              <w:rPr>
                <w:rFonts w:eastAsia="標楷體" w:hint="eastAsia"/>
                <w:b/>
              </w:rPr>
              <w:t>量性分析成效重點摘要</w:t>
            </w:r>
            <w:r w:rsidRPr="007F0F9A">
              <w:rPr>
                <w:rFonts w:eastAsia="標楷體"/>
                <w:b/>
              </w:rPr>
              <w:t xml:space="preserve"> (</w:t>
            </w:r>
            <w:r w:rsidRPr="007F0F9A">
              <w:rPr>
                <w:rFonts w:eastAsia="標楷體" w:hint="eastAsia"/>
                <w:b/>
              </w:rPr>
              <w:t>寫出所測之變項與相關數據，重點為主。若有推論統計，則請寫出推論統計</w:t>
            </w:r>
            <w:r w:rsidRPr="007F0F9A">
              <w:rPr>
                <w:rFonts w:eastAsia="標楷體"/>
                <w:b/>
                <w:i/>
              </w:rPr>
              <w:t>t</w:t>
            </w:r>
            <w:r w:rsidRPr="007F0F9A">
              <w:rPr>
                <w:rFonts w:eastAsia="標楷體" w:hint="eastAsia"/>
                <w:b/>
              </w:rPr>
              <w:t>值、卡方值、備註使用之統計方法</w:t>
            </w:r>
            <w:r w:rsidRPr="007F0F9A">
              <w:rPr>
                <w:rFonts w:eastAsia="標楷體"/>
                <w:b/>
              </w:rPr>
              <w:t>…</w:t>
            </w:r>
            <w:r w:rsidRPr="007F0F9A">
              <w:rPr>
                <w:rFonts w:eastAsia="標楷體" w:hint="eastAsia"/>
                <w:b/>
              </w:rPr>
              <w:t>等，若無則無須填</w:t>
            </w:r>
            <w:r w:rsidRPr="007F0F9A">
              <w:rPr>
                <w:rFonts w:eastAsia="標楷體"/>
                <w:b/>
              </w:rPr>
              <w:t xml:space="preserve">) </w:t>
            </w:r>
          </w:p>
        </w:tc>
      </w:tr>
      <w:tr w:rsidR="007451F5" w:rsidRPr="007F0F9A" w:rsidTr="007C7E89">
        <w:tc>
          <w:tcPr>
            <w:tcW w:w="6588" w:type="dxa"/>
            <w:gridSpan w:val="8"/>
          </w:tcPr>
          <w:p w:rsidR="007451F5" w:rsidRPr="007F0F9A" w:rsidRDefault="007451F5" w:rsidP="002235E7">
            <w:pPr>
              <w:rPr>
                <w:rFonts w:eastAsia="標楷體"/>
              </w:rPr>
            </w:pPr>
            <w:r w:rsidRPr="007F0F9A">
              <w:rPr>
                <w:rFonts w:eastAsia="標楷體" w:hint="eastAsia"/>
                <w:b/>
              </w:rPr>
              <w:t>研究工具</w:t>
            </w:r>
            <w:r w:rsidRPr="007F0F9A">
              <w:rPr>
                <w:rFonts w:eastAsia="標楷體"/>
                <w:b/>
              </w:rPr>
              <w:t>:</w:t>
            </w:r>
            <w:r w:rsidRPr="007F0F9A">
              <w:rPr>
                <w:rFonts w:eastAsia="標楷體"/>
              </w:rPr>
              <w:t xml:space="preserve"> </w:t>
            </w:r>
            <w:r w:rsidRPr="007F0F9A">
              <w:rPr>
                <w:rFonts w:eastAsia="標楷體"/>
                <w:b/>
              </w:rPr>
              <w:t>105</w:t>
            </w:r>
            <w:r w:rsidRPr="007F0F9A">
              <w:rPr>
                <w:rFonts w:eastAsia="標楷體" w:hint="eastAsia"/>
                <w:b/>
              </w:rPr>
              <w:t>學年度健康促進學校口腔保健問卷</w:t>
            </w:r>
          </w:p>
        </w:tc>
        <w:tc>
          <w:tcPr>
            <w:tcW w:w="2340" w:type="dxa"/>
          </w:tcPr>
          <w:p w:rsidR="007451F5" w:rsidRPr="007F0F9A" w:rsidRDefault="007451F5" w:rsidP="002235E7">
            <w:pPr>
              <w:ind w:left="47"/>
              <w:rPr>
                <w:rFonts w:eastAsia="標楷體"/>
                <w:b/>
              </w:rPr>
            </w:pPr>
            <w:r w:rsidRPr="007F0F9A">
              <w:rPr>
                <w:rFonts w:eastAsia="標楷體" w:hint="eastAsia"/>
                <w:b/>
              </w:rPr>
              <w:t>前後測時距</w:t>
            </w:r>
            <w:r w:rsidRPr="007F0F9A">
              <w:rPr>
                <w:rFonts w:eastAsia="標楷體"/>
                <w:b/>
              </w:rPr>
              <w:t>:</w:t>
            </w:r>
            <w:r w:rsidRPr="007F0F9A">
              <w:rPr>
                <w:rFonts w:eastAsia="標楷體" w:hint="eastAsia"/>
              </w:rPr>
              <w:t>三個月</w:t>
            </w:r>
          </w:p>
        </w:tc>
      </w:tr>
      <w:tr w:rsidR="007451F5" w:rsidRPr="007F0F9A" w:rsidTr="00E40641">
        <w:trPr>
          <w:trHeight w:val="851"/>
        </w:trPr>
        <w:tc>
          <w:tcPr>
            <w:tcW w:w="2266" w:type="dxa"/>
            <w:gridSpan w:val="3"/>
            <w:vAlign w:val="center"/>
          </w:tcPr>
          <w:p w:rsidR="007451F5" w:rsidRPr="007F0F9A" w:rsidRDefault="007451F5" w:rsidP="002235E7">
            <w:pPr>
              <w:jc w:val="center"/>
              <w:rPr>
                <w:rFonts w:eastAsia="標楷體"/>
                <w:b/>
              </w:rPr>
            </w:pPr>
            <w:r w:rsidRPr="007F0F9A">
              <w:rPr>
                <w:rFonts w:eastAsia="標楷體" w:hint="eastAsia"/>
                <w:b/>
              </w:rPr>
              <w:t>變項名稱</w:t>
            </w:r>
          </w:p>
        </w:tc>
        <w:tc>
          <w:tcPr>
            <w:tcW w:w="1103" w:type="dxa"/>
            <w:vAlign w:val="center"/>
          </w:tcPr>
          <w:p w:rsidR="007451F5" w:rsidRPr="007F0F9A" w:rsidRDefault="007451F5" w:rsidP="002235E7">
            <w:pPr>
              <w:ind w:leftChars="-50" w:left="-120" w:rightChars="-50" w:right="-120"/>
              <w:jc w:val="center"/>
              <w:rPr>
                <w:rFonts w:eastAsia="標楷體"/>
                <w:b/>
              </w:rPr>
            </w:pPr>
            <w:r w:rsidRPr="007F0F9A">
              <w:rPr>
                <w:rFonts w:eastAsia="標楷體" w:hint="eastAsia"/>
                <w:b/>
              </w:rPr>
              <w:t>前測值</w:t>
            </w:r>
          </w:p>
          <w:p w:rsidR="007451F5" w:rsidRPr="007F0F9A" w:rsidRDefault="007451F5" w:rsidP="002235E7">
            <w:pPr>
              <w:ind w:leftChars="-50" w:left="-120" w:rightChars="-50" w:right="-120"/>
              <w:jc w:val="center"/>
              <w:rPr>
                <w:rFonts w:eastAsia="標楷體"/>
                <w:b/>
              </w:rPr>
            </w:pPr>
            <w:r w:rsidRPr="007F0F9A">
              <w:rPr>
                <w:rFonts w:eastAsia="標楷體"/>
                <w:b/>
                <w:i/>
              </w:rPr>
              <w:t>M</w:t>
            </w:r>
            <w:r w:rsidRPr="007F0F9A">
              <w:rPr>
                <w:rFonts w:eastAsia="標楷體"/>
                <w:b/>
              </w:rPr>
              <w:t>(</w:t>
            </w:r>
            <w:r w:rsidRPr="007F0F9A">
              <w:rPr>
                <w:rFonts w:eastAsia="標楷體"/>
                <w:b/>
                <w:i/>
              </w:rPr>
              <w:t>SD</w:t>
            </w:r>
            <w:r w:rsidRPr="007F0F9A">
              <w:rPr>
                <w:rFonts w:eastAsia="標楷體"/>
                <w:b/>
              </w:rPr>
              <w:t>)</w:t>
            </w:r>
            <w:r w:rsidRPr="007F0F9A">
              <w:rPr>
                <w:rFonts w:eastAsia="標楷體" w:hint="eastAsia"/>
                <w:b/>
              </w:rPr>
              <w:t>或</w:t>
            </w:r>
            <w:r w:rsidRPr="007F0F9A">
              <w:rPr>
                <w:rFonts w:eastAsia="標楷體"/>
                <w:b/>
              </w:rPr>
              <w:t>%</w:t>
            </w:r>
          </w:p>
        </w:tc>
        <w:tc>
          <w:tcPr>
            <w:tcW w:w="1238" w:type="dxa"/>
            <w:vAlign w:val="center"/>
          </w:tcPr>
          <w:p w:rsidR="007451F5" w:rsidRPr="007F0F9A" w:rsidRDefault="007451F5" w:rsidP="002235E7">
            <w:pPr>
              <w:ind w:leftChars="-50" w:left="-120" w:rightChars="-50" w:right="-120"/>
              <w:jc w:val="center"/>
              <w:rPr>
                <w:rFonts w:eastAsia="標楷體"/>
                <w:b/>
              </w:rPr>
            </w:pPr>
            <w:r w:rsidRPr="007F0F9A">
              <w:rPr>
                <w:rFonts w:eastAsia="標楷體" w:hint="eastAsia"/>
                <w:b/>
              </w:rPr>
              <w:t>後測值</w:t>
            </w:r>
          </w:p>
          <w:p w:rsidR="007451F5" w:rsidRPr="007F0F9A" w:rsidRDefault="007451F5" w:rsidP="002235E7">
            <w:pPr>
              <w:ind w:leftChars="-50" w:left="-120" w:rightChars="-50" w:right="-120"/>
              <w:jc w:val="center"/>
              <w:rPr>
                <w:rFonts w:eastAsia="標楷體"/>
                <w:b/>
              </w:rPr>
            </w:pPr>
            <w:r w:rsidRPr="007F0F9A">
              <w:rPr>
                <w:rFonts w:eastAsia="標楷體"/>
                <w:b/>
                <w:i/>
              </w:rPr>
              <w:t>M</w:t>
            </w:r>
            <w:r w:rsidRPr="007F0F9A">
              <w:rPr>
                <w:rFonts w:eastAsia="標楷體"/>
                <w:b/>
              </w:rPr>
              <w:t>(</w:t>
            </w:r>
            <w:r w:rsidRPr="007F0F9A">
              <w:rPr>
                <w:rFonts w:eastAsia="標楷體"/>
                <w:b/>
                <w:i/>
              </w:rPr>
              <w:t>SD</w:t>
            </w:r>
            <w:r w:rsidRPr="007F0F9A">
              <w:rPr>
                <w:rFonts w:eastAsia="標楷體"/>
                <w:b/>
              </w:rPr>
              <w:t>)</w:t>
            </w:r>
            <w:r w:rsidRPr="007F0F9A">
              <w:rPr>
                <w:rFonts w:eastAsia="標楷體" w:hint="eastAsia"/>
                <w:b/>
              </w:rPr>
              <w:t>或</w:t>
            </w:r>
            <w:r w:rsidRPr="007F0F9A">
              <w:rPr>
                <w:rFonts w:eastAsia="標楷體"/>
                <w:b/>
              </w:rPr>
              <w:t>%</w:t>
            </w:r>
          </w:p>
        </w:tc>
        <w:tc>
          <w:tcPr>
            <w:tcW w:w="899" w:type="dxa"/>
            <w:vAlign w:val="center"/>
          </w:tcPr>
          <w:p w:rsidR="007451F5" w:rsidRPr="007F0F9A" w:rsidRDefault="007451F5" w:rsidP="002235E7">
            <w:pPr>
              <w:jc w:val="center"/>
              <w:rPr>
                <w:rFonts w:eastAsia="標楷體"/>
                <w:b/>
              </w:rPr>
            </w:pPr>
            <w:r w:rsidRPr="007F0F9A">
              <w:rPr>
                <w:rFonts w:eastAsia="標楷體"/>
                <w:b/>
              </w:rPr>
              <w:t>t</w:t>
            </w:r>
            <w:r w:rsidRPr="007F0F9A">
              <w:rPr>
                <w:rFonts w:eastAsia="標楷體" w:hint="eastAsia"/>
                <w:b/>
              </w:rPr>
              <w:t>值</w:t>
            </w:r>
          </w:p>
          <w:p w:rsidR="007451F5" w:rsidRPr="007F0F9A" w:rsidRDefault="007451F5" w:rsidP="002235E7">
            <w:pPr>
              <w:jc w:val="center"/>
              <w:rPr>
                <w:rFonts w:eastAsia="標楷體"/>
                <w:b/>
              </w:rPr>
            </w:pPr>
            <w:r w:rsidRPr="007F0F9A">
              <w:rPr>
                <w:rFonts w:eastAsia="標楷體" w:hint="eastAsia"/>
                <w:b/>
              </w:rPr>
              <w:t>或</w:t>
            </w:r>
            <w:r w:rsidRPr="007F0F9A">
              <w:rPr>
                <w:rFonts w:eastAsia="標楷體"/>
                <w:b/>
                <w:i/>
              </w:rPr>
              <w:t>X</w:t>
            </w:r>
            <w:r w:rsidRPr="007F0F9A">
              <w:rPr>
                <w:rFonts w:eastAsia="標楷體"/>
                <w:b/>
                <w:i/>
                <w:vertAlign w:val="superscript"/>
              </w:rPr>
              <w:t>2</w:t>
            </w:r>
          </w:p>
        </w:tc>
        <w:tc>
          <w:tcPr>
            <w:tcW w:w="3422" w:type="dxa"/>
            <w:gridSpan w:val="3"/>
            <w:vAlign w:val="center"/>
          </w:tcPr>
          <w:p w:rsidR="007451F5" w:rsidRPr="007F0F9A" w:rsidRDefault="007451F5" w:rsidP="002235E7">
            <w:pPr>
              <w:snapToGrid w:val="0"/>
              <w:spacing w:line="240" w:lineRule="atLeast"/>
              <w:ind w:left="113" w:right="113"/>
              <w:jc w:val="center"/>
              <w:rPr>
                <w:rFonts w:eastAsia="標楷體"/>
                <w:b/>
              </w:rPr>
            </w:pPr>
            <w:r w:rsidRPr="007F0F9A">
              <w:rPr>
                <w:rFonts w:eastAsia="標楷體" w:hint="eastAsia"/>
                <w:b/>
              </w:rPr>
              <w:t>結果簡述</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整體行為向度</w:t>
            </w:r>
          </w:p>
          <w:p w:rsidR="007451F5" w:rsidRPr="007F0F9A" w:rsidRDefault="007451F5" w:rsidP="002235E7">
            <w:pPr>
              <w:jc w:val="both"/>
              <w:rPr>
                <w:rFonts w:eastAsia="標楷體"/>
              </w:rPr>
            </w:pPr>
            <w:r w:rsidRPr="007F0F9A">
              <w:rPr>
                <w:rFonts w:eastAsia="標楷體" w:hint="eastAsia"/>
              </w:rPr>
              <w:t>平均分數</w:t>
            </w:r>
          </w:p>
        </w:tc>
        <w:tc>
          <w:tcPr>
            <w:tcW w:w="1103" w:type="dxa"/>
            <w:vAlign w:val="center"/>
          </w:tcPr>
          <w:p w:rsidR="007451F5" w:rsidRPr="007F0F9A" w:rsidRDefault="007451F5" w:rsidP="002235E7">
            <w:pPr>
              <w:ind w:leftChars="-50" w:left="-120" w:rightChars="-50" w:right="-120"/>
              <w:jc w:val="center"/>
              <w:rPr>
                <w:rFonts w:eastAsia="標楷體"/>
                <w:spacing w:val="20"/>
                <w:kern w:val="0"/>
              </w:rPr>
            </w:pPr>
            <w:r w:rsidRPr="007F0F9A">
              <w:rPr>
                <w:rFonts w:eastAsia="標楷體"/>
                <w:i/>
              </w:rPr>
              <w:t>M</w:t>
            </w:r>
            <w:r w:rsidRPr="007F0F9A">
              <w:rPr>
                <w:rFonts w:eastAsia="標楷體"/>
                <w:spacing w:val="20"/>
                <w:kern w:val="0"/>
              </w:rPr>
              <w:t>=.</w:t>
            </w:r>
            <w:r>
              <w:rPr>
                <w:rFonts w:eastAsia="標楷體"/>
                <w:spacing w:val="20"/>
                <w:kern w:val="0"/>
              </w:rPr>
              <w:t>78</w:t>
            </w:r>
          </w:p>
          <w:p w:rsidR="007451F5" w:rsidRPr="007F0F9A" w:rsidRDefault="007451F5" w:rsidP="002235E7">
            <w:pPr>
              <w:ind w:leftChars="-50" w:left="-120" w:rightChars="-50" w:right="-120"/>
              <w:jc w:val="center"/>
              <w:rPr>
                <w:rFonts w:eastAsia="標楷體"/>
              </w:rPr>
            </w:pPr>
            <w:r w:rsidRPr="007F0F9A">
              <w:rPr>
                <w:rFonts w:eastAsia="標楷體"/>
                <w:i/>
              </w:rPr>
              <w:t>SD</w:t>
            </w:r>
            <w:r w:rsidRPr="007F0F9A">
              <w:rPr>
                <w:rFonts w:eastAsia="標楷體"/>
              </w:rPr>
              <w:t>=</w:t>
            </w:r>
            <w:r w:rsidRPr="007F0F9A">
              <w:rPr>
                <w:rFonts w:eastAsia="標楷體"/>
                <w:spacing w:val="20"/>
                <w:kern w:val="0"/>
              </w:rPr>
              <w:t>.151</w:t>
            </w:r>
          </w:p>
        </w:tc>
        <w:tc>
          <w:tcPr>
            <w:tcW w:w="1238" w:type="dxa"/>
            <w:vAlign w:val="center"/>
          </w:tcPr>
          <w:p w:rsidR="007451F5" w:rsidRPr="007F0F9A" w:rsidRDefault="007451F5" w:rsidP="002235E7">
            <w:pPr>
              <w:ind w:leftChars="-50" w:left="-120" w:rightChars="-50" w:right="-120"/>
              <w:jc w:val="center"/>
              <w:rPr>
                <w:rFonts w:eastAsia="標楷體"/>
                <w:spacing w:val="20"/>
                <w:kern w:val="0"/>
              </w:rPr>
            </w:pPr>
            <w:r w:rsidRPr="007F0F9A">
              <w:rPr>
                <w:rFonts w:eastAsia="標楷體"/>
                <w:i/>
              </w:rPr>
              <w:t>M</w:t>
            </w:r>
            <w:r w:rsidRPr="007F0F9A">
              <w:rPr>
                <w:rFonts w:eastAsia="標楷體"/>
                <w:spacing w:val="20"/>
                <w:kern w:val="0"/>
              </w:rPr>
              <w:t>=.</w:t>
            </w:r>
            <w:r>
              <w:rPr>
                <w:rFonts w:eastAsia="標楷體"/>
                <w:spacing w:val="20"/>
                <w:kern w:val="0"/>
              </w:rPr>
              <w:t>95</w:t>
            </w:r>
          </w:p>
          <w:p w:rsidR="007451F5" w:rsidRPr="007F0F9A" w:rsidRDefault="007451F5" w:rsidP="002235E7">
            <w:pPr>
              <w:ind w:leftChars="-50" w:left="-120" w:rightChars="-50" w:right="-120"/>
              <w:jc w:val="center"/>
              <w:rPr>
                <w:rFonts w:eastAsia="標楷體"/>
              </w:rPr>
            </w:pPr>
            <w:r w:rsidRPr="007F0F9A">
              <w:rPr>
                <w:rFonts w:eastAsia="標楷體"/>
                <w:i/>
              </w:rPr>
              <w:t>SD</w:t>
            </w:r>
            <w:r w:rsidRPr="007F0F9A">
              <w:rPr>
                <w:rFonts w:eastAsia="標楷體"/>
              </w:rPr>
              <w:t>=</w:t>
            </w:r>
            <w:r w:rsidRPr="007F0F9A">
              <w:rPr>
                <w:rFonts w:eastAsia="標楷體"/>
                <w:spacing w:val="20"/>
                <w:kern w:val="0"/>
              </w:rPr>
              <w:t>.214</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235E7">
            <w:pPr>
              <w:ind w:rightChars="-50" w:right="-120"/>
              <w:rPr>
                <w:rFonts w:eastAsia="標楷體"/>
              </w:rPr>
            </w:pPr>
            <w:r w:rsidRPr="007F0F9A">
              <w:rPr>
                <w:rFonts w:eastAsia="標楷體" w:hint="eastAsia"/>
                <w:bCs/>
              </w:rPr>
              <w:t>學童口腔保健行為顯著改善。</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蛀牙率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kern w:val="0"/>
              </w:rPr>
              <w:t>26.7</w:t>
            </w:r>
            <w:r w:rsidRPr="007F0F9A">
              <w:rPr>
                <w:rFonts w:eastAsia="標楷體"/>
              </w:rPr>
              <w:t>%</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kern w:val="0"/>
              </w:rPr>
              <w:t>10.0</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235E7">
            <w:pPr>
              <w:ind w:rightChars="-50" w:right="-120"/>
              <w:rPr>
                <w:rFonts w:eastAsia="標楷體"/>
              </w:rPr>
            </w:pPr>
            <w:r w:rsidRPr="007F0F9A">
              <w:rPr>
                <w:rFonts w:eastAsia="標楷體" w:hint="eastAsia"/>
              </w:rPr>
              <w:t>學童蛀牙率已降低，但仍有進步空間。</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齲齒複檢率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rFonts w:eastAsia="標楷體"/>
              </w:rPr>
              <w:t>87.5%</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rFonts w:eastAsia="標楷體"/>
              </w:rPr>
              <w:t>100%</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235E7">
            <w:pPr>
              <w:ind w:rightChars="-50" w:right="-120"/>
              <w:rPr>
                <w:rFonts w:eastAsia="標楷體"/>
              </w:rPr>
            </w:pPr>
            <w:r w:rsidRPr="007F0F9A">
              <w:rPr>
                <w:rFonts w:eastAsia="標楷體" w:hint="eastAsia"/>
              </w:rPr>
              <w:t>學童齲齒複檢率已提升至</w:t>
            </w:r>
            <w:r w:rsidRPr="007F0F9A">
              <w:rPr>
                <w:rFonts w:eastAsia="標楷體"/>
              </w:rPr>
              <w:t>100%</w:t>
            </w:r>
            <w:r w:rsidRPr="007F0F9A">
              <w:rPr>
                <w:rFonts w:eastAsia="標楷體" w:hint="eastAsia"/>
              </w:rPr>
              <w:t>，成效顯著。</w:t>
            </w:r>
          </w:p>
        </w:tc>
      </w:tr>
      <w:tr w:rsidR="007451F5" w:rsidRPr="007F0F9A" w:rsidTr="00E40641">
        <w:trPr>
          <w:trHeight w:val="851"/>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起床後潔牙率</w:t>
            </w:r>
          </w:p>
        </w:tc>
        <w:tc>
          <w:tcPr>
            <w:tcW w:w="1103" w:type="dxa"/>
            <w:vAlign w:val="center"/>
          </w:tcPr>
          <w:p w:rsidR="007451F5" w:rsidRPr="007F0F9A" w:rsidRDefault="007451F5" w:rsidP="002235E7">
            <w:pPr>
              <w:jc w:val="center"/>
              <w:rPr>
                <w:rFonts w:eastAsia="標楷體"/>
              </w:rPr>
            </w:pPr>
            <w:r w:rsidRPr="007F0F9A">
              <w:rPr>
                <w:kern w:val="0"/>
              </w:rPr>
              <w:t>93.3</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kern w:val="0"/>
              </w:rPr>
              <w:t>96.7</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235E7">
            <w:pPr>
              <w:ind w:rightChars="-50" w:right="-120"/>
              <w:rPr>
                <w:rFonts w:eastAsia="標楷體"/>
              </w:rPr>
            </w:pPr>
            <w:r w:rsidRPr="007F0F9A">
              <w:rPr>
                <w:rFonts w:eastAsia="標楷體" w:hint="eastAsia"/>
              </w:rPr>
              <w:t>學童起床後潔牙率提升。</w:t>
            </w:r>
          </w:p>
        </w:tc>
      </w:tr>
      <w:tr w:rsidR="007451F5" w:rsidRPr="007F0F9A" w:rsidTr="00E40641">
        <w:trPr>
          <w:trHeight w:val="851"/>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早餐後潔牙率</w:t>
            </w:r>
          </w:p>
        </w:tc>
        <w:tc>
          <w:tcPr>
            <w:tcW w:w="1103" w:type="dxa"/>
            <w:vAlign w:val="center"/>
          </w:tcPr>
          <w:p w:rsidR="007451F5" w:rsidRPr="007F0F9A" w:rsidRDefault="007451F5" w:rsidP="002235E7">
            <w:pPr>
              <w:jc w:val="center"/>
              <w:rPr>
                <w:rFonts w:eastAsia="標楷體"/>
              </w:rPr>
            </w:pPr>
            <w:r w:rsidRPr="007F0F9A">
              <w:rPr>
                <w:kern w:val="0"/>
              </w:rPr>
              <w:t>66.7</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kern w:val="0"/>
              </w:rPr>
              <w:t>93.3</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A91CA1">
            <w:pPr>
              <w:tabs>
                <w:tab w:val="left" w:pos="1860"/>
              </w:tabs>
              <w:spacing w:line="240" w:lineRule="atLeast"/>
              <w:rPr>
                <w:rFonts w:eastAsia="標楷體"/>
              </w:rPr>
            </w:pPr>
            <w:r w:rsidRPr="007F0F9A">
              <w:rPr>
                <w:rFonts w:eastAsia="標楷體" w:hint="eastAsia"/>
              </w:rPr>
              <w:t>學童早餐後潔牙率雖已大幅提升。</w:t>
            </w:r>
          </w:p>
        </w:tc>
      </w:tr>
      <w:tr w:rsidR="007451F5" w:rsidRPr="007F0F9A" w:rsidTr="00E40641">
        <w:trPr>
          <w:trHeight w:val="851"/>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午餐後潔牙率</w:t>
            </w:r>
          </w:p>
        </w:tc>
        <w:tc>
          <w:tcPr>
            <w:tcW w:w="1103" w:type="dxa"/>
            <w:vAlign w:val="center"/>
          </w:tcPr>
          <w:p w:rsidR="007451F5" w:rsidRPr="007F0F9A" w:rsidRDefault="007451F5" w:rsidP="002235E7">
            <w:pPr>
              <w:jc w:val="center"/>
              <w:rPr>
                <w:rFonts w:eastAsia="標楷體"/>
              </w:rPr>
            </w:pPr>
            <w:r w:rsidRPr="007F0F9A">
              <w:rPr>
                <w:kern w:val="0"/>
              </w:rPr>
              <w:t>96.7</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rFonts w:eastAsia="標楷體"/>
              </w:rPr>
              <w:t>100%</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60779">
            <w:pPr>
              <w:spacing w:line="240" w:lineRule="atLeast"/>
              <w:jc w:val="both"/>
            </w:pPr>
            <w:r w:rsidRPr="007F0F9A">
              <w:rPr>
                <w:rFonts w:eastAsia="標楷體" w:hint="eastAsia"/>
              </w:rPr>
              <w:t>學童午餐後潔牙率前後測皆為</w:t>
            </w:r>
            <w:r w:rsidRPr="007F0F9A">
              <w:rPr>
                <w:rFonts w:eastAsia="標楷體"/>
              </w:rPr>
              <w:t>100%</w:t>
            </w:r>
            <w:r w:rsidRPr="007F0F9A">
              <w:rPr>
                <w:rFonts w:eastAsia="標楷體" w:hint="eastAsia"/>
              </w:rPr>
              <w:t>。</w:t>
            </w:r>
          </w:p>
        </w:tc>
      </w:tr>
      <w:tr w:rsidR="007451F5" w:rsidRPr="007F0F9A" w:rsidTr="00F57361">
        <w:trPr>
          <w:trHeight w:val="413"/>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晚餐後潔牙率</w:t>
            </w:r>
          </w:p>
        </w:tc>
        <w:tc>
          <w:tcPr>
            <w:tcW w:w="1103" w:type="dxa"/>
            <w:vAlign w:val="center"/>
          </w:tcPr>
          <w:p w:rsidR="007451F5" w:rsidRPr="007F0F9A" w:rsidRDefault="007451F5" w:rsidP="002235E7">
            <w:pPr>
              <w:jc w:val="center"/>
              <w:rPr>
                <w:rFonts w:eastAsia="標楷體"/>
              </w:rPr>
            </w:pPr>
            <w:r w:rsidRPr="007F0F9A">
              <w:rPr>
                <w:kern w:val="0"/>
              </w:rPr>
              <w:t>76.7</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kern w:val="0"/>
              </w:rPr>
              <w:t>96.7</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CE46BD">
            <w:pPr>
              <w:spacing w:line="240" w:lineRule="atLeast"/>
            </w:pPr>
            <w:r w:rsidRPr="007F0F9A">
              <w:rPr>
                <w:rFonts w:eastAsia="標楷體" w:hint="eastAsia"/>
              </w:rPr>
              <w:t>學童晚餐後潔牙率已提升。</w:t>
            </w:r>
          </w:p>
        </w:tc>
      </w:tr>
      <w:tr w:rsidR="007451F5" w:rsidRPr="007F0F9A" w:rsidTr="00520217">
        <w:trPr>
          <w:trHeight w:val="419"/>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睡前潔牙率</w:t>
            </w:r>
          </w:p>
        </w:tc>
        <w:tc>
          <w:tcPr>
            <w:tcW w:w="1103" w:type="dxa"/>
            <w:vAlign w:val="center"/>
          </w:tcPr>
          <w:p w:rsidR="007451F5" w:rsidRPr="007F0F9A" w:rsidRDefault="007451F5" w:rsidP="002235E7">
            <w:pPr>
              <w:jc w:val="center"/>
              <w:rPr>
                <w:rFonts w:eastAsia="標楷體"/>
              </w:rPr>
            </w:pPr>
            <w:r w:rsidRPr="007F0F9A">
              <w:rPr>
                <w:kern w:val="0"/>
              </w:rPr>
              <w:t>96.7</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rFonts w:eastAsia="標楷體"/>
              </w:rPr>
              <w:t>100%</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2159EF">
            <w:pPr>
              <w:spacing w:line="240" w:lineRule="atLeast"/>
            </w:pPr>
            <w:r w:rsidRPr="007F0F9A">
              <w:rPr>
                <w:rFonts w:eastAsia="標楷體" w:hint="eastAsia"/>
              </w:rPr>
              <w:t>學童睡前潔牙率表現良好。</w:t>
            </w:r>
          </w:p>
        </w:tc>
      </w:tr>
      <w:tr w:rsidR="007451F5" w:rsidRPr="007F0F9A" w:rsidTr="00E40641">
        <w:trPr>
          <w:trHeight w:val="851"/>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一吃完東西後潔牙率</w:t>
            </w:r>
          </w:p>
        </w:tc>
        <w:tc>
          <w:tcPr>
            <w:tcW w:w="1103" w:type="dxa"/>
            <w:vAlign w:val="center"/>
          </w:tcPr>
          <w:p w:rsidR="007451F5" w:rsidRPr="007F0F9A" w:rsidRDefault="007451F5" w:rsidP="002235E7">
            <w:pPr>
              <w:jc w:val="center"/>
              <w:rPr>
                <w:rFonts w:eastAsia="標楷體"/>
              </w:rPr>
            </w:pPr>
            <w:r w:rsidRPr="007F0F9A">
              <w:rPr>
                <w:kern w:val="0"/>
              </w:rPr>
              <w:t>76.7</w:t>
            </w:r>
            <w:r w:rsidRPr="007F0F9A">
              <w:rPr>
                <w:rFonts w:eastAsia="標楷體"/>
              </w:rPr>
              <w:t>%</w:t>
            </w:r>
          </w:p>
        </w:tc>
        <w:tc>
          <w:tcPr>
            <w:tcW w:w="1238" w:type="dxa"/>
            <w:vAlign w:val="center"/>
          </w:tcPr>
          <w:p w:rsidR="007451F5" w:rsidRPr="007F0F9A" w:rsidRDefault="007451F5" w:rsidP="002235E7">
            <w:pPr>
              <w:jc w:val="center"/>
              <w:rPr>
                <w:rFonts w:eastAsia="標楷體"/>
              </w:rPr>
            </w:pPr>
            <w:r w:rsidRPr="007F0F9A">
              <w:rPr>
                <w:kern w:val="0"/>
              </w:rPr>
              <w:t>93.3</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CE46BD">
            <w:pPr>
              <w:spacing w:line="240" w:lineRule="atLeast"/>
            </w:pPr>
            <w:r w:rsidRPr="007F0F9A">
              <w:rPr>
                <w:rFonts w:eastAsia="標楷體" w:hint="eastAsia"/>
              </w:rPr>
              <w:t>學童一吃完東西後潔牙率提升。</w:t>
            </w:r>
          </w:p>
        </w:tc>
      </w:tr>
      <w:tr w:rsidR="007451F5" w:rsidRPr="007F0F9A" w:rsidTr="00E40641">
        <w:trPr>
          <w:trHeight w:val="851"/>
        </w:trPr>
        <w:tc>
          <w:tcPr>
            <w:tcW w:w="2266" w:type="dxa"/>
            <w:gridSpan w:val="3"/>
            <w:vAlign w:val="center"/>
          </w:tcPr>
          <w:p w:rsidR="007451F5" w:rsidRPr="007F0F9A" w:rsidRDefault="007451F5" w:rsidP="002235E7">
            <w:pPr>
              <w:tabs>
                <w:tab w:val="left" w:pos="1860"/>
              </w:tabs>
              <w:ind w:rightChars="-50" w:right="-120"/>
              <w:jc w:val="both"/>
              <w:rPr>
                <w:rFonts w:eastAsia="標楷體"/>
              </w:rPr>
            </w:pPr>
            <w:r w:rsidRPr="007F0F9A">
              <w:rPr>
                <w:rFonts w:eastAsia="標楷體" w:hint="eastAsia"/>
              </w:rPr>
              <w:t>牙線使用率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kern w:val="0"/>
              </w:rPr>
              <w:t>46.7</w:t>
            </w:r>
            <w:r w:rsidRPr="007F0F9A">
              <w:rPr>
                <w:rFonts w:eastAsia="標楷體"/>
              </w:rPr>
              <w:t>%</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kern w:val="0"/>
              </w:rPr>
              <w:t>83.3</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D70BF1">
            <w:pPr>
              <w:spacing w:line="240" w:lineRule="atLeast"/>
              <w:jc w:val="both"/>
              <w:rPr>
                <w:rFonts w:eastAsia="標楷體"/>
              </w:rPr>
            </w:pPr>
            <w:r w:rsidRPr="007F0F9A">
              <w:rPr>
                <w:rFonts w:eastAsia="標楷體" w:hint="eastAsia"/>
              </w:rPr>
              <w:t>學童牙線使用率雖已大幅提升，但仍有進步空間。</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lastRenderedPageBreak/>
              <w:t>含氟漱口水使用率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kern w:val="0"/>
              </w:rPr>
              <w:t>83.3</w:t>
            </w:r>
            <w:r w:rsidRPr="007F0F9A">
              <w:rPr>
                <w:rFonts w:eastAsia="標楷體"/>
              </w:rPr>
              <w:t>%</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kern w:val="0"/>
              </w:rPr>
              <w:t>96.7</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6510F0">
            <w:pPr>
              <w:jc w:val="both"/>
            </w:pPr>
            <w:r w:rsidRPr="007F0F9A">
              <w:rPr>
                <w:rFonts w:eastAsia="標楷體" w:hint="eastAsia"/>
              </w:rPr>
              <w:t>學童含氟漱口水使用率成效顯著。</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半年一次</w:t>
            </w:r>
          </w:p>
          <w:p w:rsidR="007451F5" w:rsidRPr="007F0F9A" w:rsidRDefault="007451F5" w:rsidP="002235E7">
            <w:pPr>
              <w:jc w:val="both"/>
              <w:rPr>
                <w:rFonts w:eastAsia="標楷體"/>
              </w:rPr>
            </w:pPr>
            <w:r w:rsidRPr="007F0F9A">
              <w:rPr>
                <w:rFonts w:eastAsia="標楷體" w:hint="eastAsia"/>
              </w:rPr>
              <w:t>牙齒檢查率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kern w:val="0"/>
              </w:rPr>
              <w:t>76.7</w:t>
            </w:r>
            <w:r w:rsidRPr="007F0F9A">
              <w:rPr>
                <w:rFonts w:eastAsia="標楷體"/>
              </w:rPr>
              <w:t>%</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kern w:val="0"/>
              </w:rPr>
              <w:t>86.7</w:t>
            </w:r>
            <w:r w:rsidRPr="007F0F9A">
              <w:rPr>
                <w:rFonts w:eastAsia="標楷體"/>
              </w:rPr>
              <w:t>%</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6510F0">
            <w:pPr>
              <w:jc w:val="both"/>
            </w:pPr>
            <w:r w:rsidRPr="007F0F9A">
              <w:rPr>
                <w:rFonts w:eastAsia="標楷體" w:hint="eastAsia"/>
              </w:rPr>
              <w:t>學童半年一次牙齒檢查率雖已提升，但仍有進步空間。</w:t>
            </w:r>
          </w:p>
        </w:tc>
      </w:tr>
      <w:tr w:rsidR="007451F5" w:rsidRPr="007F0F9A" w:rsidTr="00F57361">
        <w:trPr>
          <w:trHeight w:val="38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貝氏</w:t>
            </w:r>
            <w:r w:rsidRPr="007F0F9A">
              <w:rPr>
                <w:rFonts w:eastAsia="標楷體" w:hint="eastAsia"/>
                <w:spacing w:val="20"/>
              </w:rPr>
              <w:t>刷牙率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kern w:val="0"/>
              </w:rPr>
              <w:t>90.0</w:t>
            </w:r>
            <w:r w:rsidRPr="007F0F9A">
              <w:rPr>
                <w:rFonts w:eastAsia="標楷體"/>
              </w:rPr>
              <w:t>%</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rFonts w:eastAsia="標楷體"/>
              </w:rPr>
              <w:t>100.0%</w:t>
            </w:r>
          </w:p>
        </w:tc>
        <w:tc>
          <w:tcPr>
            <w:tcW w:w="899" w:type="dxa"/>
            <w:vAlign w:val="center"/>
          </w:tcPr>
          <w:p w:rsidR="007451F5" w:rsidRPr="007F0F9A" w:rsidRDefault="007451F5" w:rsidP="002235E7">
            <w:pPr>
              <w:jc w:val="both"/>
              <w:rPr>
                <w:rFonts w:eastAsia="標楷體"/>
                <w:color w:val="FF0000"/>
              </w:rPr>
            </w:pPr>
          </w:p>
        </w:tc>
        <w:tc>
          <w:tcPr>
            <w:tcW w:w="3422" w:type="dxa"/>
            <w:gridSpan w:val="3"/>
            <w:vAlign w:val="center"/>
          </w:tcPr>
          <w:p w:rsidR="007451F5" w:rsidRPr="007F0F9A" w:rsidRDefault="007451F5" w:rsidP="00D70BF1">
            <w:pPr>
              <w:jc w:val="both"/>
              <w:rPr>
                <w:rFonts w:eastAsia="標楷體"/>
              </w:rPr>
            </w:pPr>
            <w:r w:rsidRPr="007F0F9A">
              <w:rPr>
                <w:rFonts w:eastAsia="標楷體" w:hint="eastAsia"/>
              </w:rPr>
              <w:t>學童刷牙方式非常良好。</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整體態度向度</w:t>
            </w:r>
            <w:r w:rsidRPr="007F0F9A">
              <w:rPr>
                <w:rFonts w:eastAsia="標楷體" w:hint="eastAsia"/>
                <w:kern w:val="0"/>
              </w:rPr>
              <w:t>得分</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rFonts w:eastAsia="標楷體"/>
                <w:i/>
                <w:kern w:val="0"/>
              </w:rPr>
              <w:t>M</w:t>
            </w:r>
            <w:r w:rsidRPr="007F0F9A">
              <w:rPr>
                <w:rFonts w:eastAsia="標楷體"/>
                <w:kern w:val="0"/>
              </w:rPr>
              <w:t>=2.76</w:t>
            </w:r>
          </w:p>
          <w:p w:rsidR="007451F5" w:rsidRPr="007F0F9A" w:rsidRDefault="007451F5" w:rsidP="002235E7">
            <w:pPr>
              <w:ind w:leftChars="-50" w:left="-120" w:rightChars="-50" w:right="-120"/>
              <w:jc w:val="center"/>
              <w:rPr>
                <w:rFonts w:eastAsia="標楷體"/>
              </w:rPr>
            </w:pPr>
            <w:r w:rsidRPr="007F0F9A">
              <w:rPr>
                <w:rFonts w:eastAsia="標楷體"/>
                <w:i/>
              </w:rPr>
              <w:t>SD</w:t>
            </w:r>
            <w:r w:rsidRPr="007F0F9A">
              <w:rPr>
                <w:rFonts w:eastAsia="標楷體"/>
              </w:rPr>
              <w:t>=</w:t>
            </w:r>
            <w:r w:rsidRPr="007F0F9A">
              <w:rPr>
                <w:rFonts w:eastAsia="標楷體"/>
                <w:kern w:val="0"/>
              </w:rPr>
              <w:t>.24</w:t>
            </w:r>
          </w:p>
        </w:tc>
        <w:tc>
          <w:tcPr>
            <w:tcW w:w="1238" w:type="dxa"/>
            <w:vAlign w:val="center"/>
          </w:tcPr>
          <w:p w:rsidR="007451F5" w:rsidRPr="007F0F9A" w:rsidRDefault="007451F5" w:rsidP="002235E7">
            <w:pPr>
              <w:ind w:leftChars="-50" w:left="-120" w:rightChars="-50" w:right="-120"/>
              <w:jc w:val="center"/>
              <w:rPr>
                <w:rFonts w:eastAsia="標楷體"/>
                <w:kern w:val="0"/>
              </w:rPr>
            </w:pPr>
            <w:r w:rsidRPr="007F0F9A">
              <w:rPr>
                <w:rFonts w:eastAsia="標楷體"/>
                <w:i/>
                <w:kern w:val="0"/>
              </w:rPr>
              <w:t>M</w:t>
            </w:r>
            <w:r w:rsidRPr="007F0F9A">
              <w:rPr>
                <w:rFonts w:eastAsia="標楷體"/>
                <w:kern w:val="0"/>
              </w:rPr>
              <w:t>=2.82</w:t>
            </w:r>
          </w:p>
          <w:p w:rsidR="007451F5" w:rsidRPr="007F0F9A" w:rsidRDefault="007451F5" w:rsidP="002235E7">
            <w:pPr>
              <w:ind w:leftChars="-50" w:left="-120" w:rightChars="-50" w:right="-120"/>
              <w:jc w:val="center"/>
              <w:rPr>
                <w:rFonts w:eastAsia="標楷體"/>
              </w:rPr>
            </w:pPr>
            <w:r w:rsidRPr="007F0F9A">
              <w:rPr>
                <w:rFonts w:eastAsia="標楷體"/>
                <w:i/>
              </w:rPr>
              <w:t>SD</w:t>
            </w:r>
            <w:r w:rsidRPr="007F0F9A">
              <w:rPr>
                <w:rFonts w:eastAsia="標楷體"/>
              </w:rPr>
              <w:t>=</w:t>
            </w:r>
            <w:r w:rsidRPr="007F0F9A">
              <w:rPr>
                <w:rFonts w:eastAsia="標楷體"/>
                <w:kern w:val="0"/>
              </w:rPr>
              <w:t>.16</w:t>
            </w:r>
          </w:p>
        </w:tc>
        <w:tc>
          <w:tcPr>
            <w:tcW w:w="899" w:type="dxa"/>
            <w:vAlign w:val="center"/>
          </w:tcPr>
          <w:p w:rsidR="007451F5" w:rsidRPr="007F0F9A" w:rsidRDefault="007451F5" w:rsidP="002235E7">
            <w:pPr>
              <w:jc w:val="both"/>
              <w:rPr>
                <w:rFonts w:eastAsia="標楷體"/>
              </w:rPr>
            </w:pPr>
          </w:p>
        </w:tc>
        <w:tc>
          <w:tcPr>
            <w:tcW w:w="3422" w:type="dxa"/>
            <w:gridSpan w:val="3"/>
            <w:vAlign w:val="center"/>
          </w:tcPr>
          <w:p w:rsidR="007451F5" w:rsidRPr="007F0F9A" w:rsidRDefault="007451F5" w:rsidP="00D70BF1">
            <w:pPr>
              <w:jc w:val="both"/>
              <w:rPr>
                <w:rFonts w:eastAsia="標楷體"/>
              </w:rPr>
            </w:pPr>
            <w:r w:rsidRPr="007F0F9A">
              <w:rPr>
                <w:rFonts w:eastAsia="標楷體" w:hint="eastAsia"/>
              </w:rPr>
              <w:t>學童對口腔保健態度提升至非常良好程度。</w:t>
            </w:r>
          </w:p>
        </w:tc>
      </w:tr>
      <w:tr w:rsidR="007451F5" w:rsidRPr="007F0F9A" w:rsidTr="00E40641">
        <w:trPr>
          <w:trHeight w:val="851"/>
        </w:trPr>
        <w:tc>
          <w:tcPr>
            <w:tcW w:w="2266" w:type="dxa"/>
            <w:gridSpan w:val="3"/>
            <w:vAlign w:val="center"/>
          </w:tcPr>
          <w:p w:rsidR="007451F5" w:rsidRPr="007F0F9A" w:rsidRDefault="007451F5" w:rsidP="002235E7">
            <w:pPr>
              <w:jc w:val="both"/>
              <w:rPr>
                <w:rFonts w:eastAsia="標楷體"/>
              </w:rPr>
            </w:pPr>
            <w:r w:rsidRPr="007F0F9A">
              <w:rPr>
                <w:rFonts w:eastAsia="標楷體" w:hint="eastAsia"/>
              </w:rPr>
              <w:t>整體知識向度答對率</w:t>
            </w:r>
          </w:p>
        </w:tc>
        <w:tc>
          <w:tcPr>
            <w:tcW w:w="1103" w:type="dxa"/>
            <w:vAlign w:val="center"/>
          </w:tcPr>
          <w:p w:rsidR="007451F5" w:rsidRPr="007F0F9A" w:rsidRDefault="007451F5" w:rsidP="002235E7">
            <w:pPr>
              <w:ind w:leftChars="-50" w:left="-120" w:rightChars="-50" w:right="-120"/>
              <w:jc w:val="center"/>
              <w:rPr>
                <w:rFonts w:eastAsia="標楷體"/>
              </w:rPr>
            </w:pPr>
            <w:r w:rsidRPr="007F0F9A">
              <w:rPr>
                <w:rFonts w:eastAsia="標楷體"/>
                <w:kern w:val="0"/>
              </w:rPr>
              <w:t>83.67%</w:t>
            </w:r>
          </w:p>
        </w:tc>
        <w:tc>
          <w:tcPr>
            <w:tcW w:w="1238" w:type="dxa"/>
            <w:vAlign w:val="center"/>
          </w:tcPr>
          <w:p w:rsidR="007451F5" w:rsidRPr="007F0F9A" w:rsidRDefault="007451F5" w:rsidP="002235E7">
            <w:pPr>
              <w:ind w:leftChars="-50" w:left="-120" w:rightChars="-50" w:right="-120"/>
              <w:jc w:val="center"/>
              <w:rPr>
                <w:rFonts w:eastAsia="標楷體"/>
              </w:rPr>
            </w:pPr>
            <w:r w:rsidRPr="007F0F9A">
              <w:rPr>
                <w:rFonts w:eastAsia="標楷體"/>
                <w:kern w:val="0"/>
              </w:rPr>
              <w:t>97.33%</w:t>
            </w:r>
          </w:p>
        </w:tc>
        <w:tc>
          <w:tcPr>
            <w:tcW w:w="899" w:type="dxa"/>
            <w:vAlign w:val="center"/>
          </w:tcPr>
          <w:p w:rsidR="007451F5" w:rsidRPr="007F0F9A" w:rsidRDefault="007451F5" w:rsidP="002235E7">
            <w:pPr>
              <w:jc w:val="both"/>
              <w:rPr>
                <w:rFonts w:eastAsia="標楷體"/>
              </w:rPr>
            </w:pPr>
          </w:p>
        </w:tc>
        <w:tc>
          <w:tcPr>
            <w:tcW w:w="3422" w:type="dxa"/>
            <w:gridSpan w:val="3"/>
            <w:vAlign w:val="center"/>
          </w:tcPr>
          <w:p w:rsidR="007451F5" w:rsidRPr="007F0F9A" w:rsidRDefault="007451F5" w:rsidP="00D70BF1">
            <w:pPr>
              <w:jc w:val="both"/>
              <w:rPr>
                <w:rFonts w:eastAsia="標楷體"/>
              </w:rPr>
            </w:pPr>
            <w:r w:rsidRPr="007F0F9A">
              <w:rPr>
                <w:rFonts w:eastAsia="標楷體" w:hint="eastAsia"/>
              </w:rPr>
              <w:t>學童口腔保健認知理解率有大幅提升。</w:t>
            </w:r>
          </w:p>
        </w:tc>
      </w:tr>
      <w:tr w:rsidR="007451F5" w:rsidRPr="009A52DE" w:rsidTr="00E40641">
        <w:trPr>
          <w:trHeight w:val="851"/>
        </w:trPr>
        <w:tc>
          <w:tcPr>
            <w:tcW w:w="2266" w:type="dxa"/>
            <w:gridSpan w:val="3"/>
            <w:vAlign w:val="center"/>
          </w:tcPr>
          <w:p w:rsidR="007451F5" w:rsidRPr="009A52DE" w:rsidRDefault="007451F5" w:rsidP="00B63D85">
            <w:pPr>
              <w:jc w:val="both"/>
              <w:rPr>
                <w:rFonts w:eastAsia="標楷體"/>
              </w:rPr>
            </w:pPr>
            <w:r w:rsidRPr="009A52DE">
              <w:rPr>
                <w:rFonts w:eastAsia="標楷體" w:hint="eastAsia"/>
              </w:rPr>
              <w:t>行為向度</w:t>
            </w:r>
          </w:p>
          <w:p w:rsidR="007451F5" w:rsidRPr="009A52DE" w:rsidRDefault="007451F5" w:rsidP="00B63D85">
            <w:pPr>
              <w:jc w:val="both"/>
              <w:rPr>
                <w:rFonts w:eastAsia="標楷體"/>
              </w:rPr>
            </w:pPr>
            <w:r w:rsidRPr="009A52DE">
              <w:rPr>
                <w:rFonts w:eastAsia="標楷體" w:hint="eastAsia"/>
              </w:rPr>
              <w:t>前後測差異</w:t>
            </w:r>
          </w:p>
        </w:tc>
        <w:tc>
          <w:tcPr>
            <w:tcW w:w="1103" w:type="dxa"/>
            <w:vAlign w:val="center"/>
          </w:tcPr>
          <w:p w:rsidR="007451F5" w:rsidRPr="009A52DE" w:rsidRDefault="007451F5" w:rsidP="00B63D85">
            <w:pPr>
              <w:ind w:leftChars="-50" w:left="-120" w:rightChars="-50" w:right="-120"/>
              <w:jc w:val="center"/>
              <w:rPr>
                <w:rFonts w:eastAsia="標楷體"/>
                <w:spacing w:val="20"/>
                <w:kern w:val="0"/>
              </w:rPr>
            </w:pPr>
            <w:r w:rsidRPr="009A52DE">
              <w:rPr>
                <w:rFonts w:eastAsia="標楷體"/>
                <w:i/>
              </w:rPr>
              <w:t>M</w:t>
            </w:r>
            <w:r w:rsidRPr="009A52DE">
              <w:rPr>
                <w:rFonts w:eastAsia="標楷體"/>
                <w:spacing w:val="20"/>
                <w:kern w:val="0"/>
              </w:rPr>
              <w:t>=.78</w:t>
            </w:r>
          </w:p>
          <w:p w:rsidR="007451F5" w:rsidRPr="009A52DE" w:rsidRDefault="007451F5" w:rsidP="00B63D85">
            <w:pPr>
              <w:ind w:leftChars="-50" w:left="-120" w:rightChars="-50" w:right="-120"/>
              <w:jc w:val="center"/>
              <w:rPr>
                <w:rFonts w:eastAsia="標楷體"/>
              </w:rPr>
            </w:pPr>
            <w:r w:rsidRPr="009A52DE">
              <w:rPr>
                <w:rFonts w:eastAsia="標楷體"/>
                <w:i/>
              </w:rPr>
              <w:t>SD</w:t>
            </w:r>
            <w:r w:rsidRPr="009A52DE">
              <w:rPr>
                <w:rFonts w:eastAsia="標楷體"/>
              </w:rPr>
              <w:t>=</w:t>
            </w:r>
            <w:r w:rsidRPr="009A52DE">
              <w:rPr>
                <w:rFonts w:eastAsia="標楷體"/>
                <w:spacing w:val="20"/>
                <w:kern w:val="0"/>
              </w:rPr>
              <w:t>.214</w:t>
            </w:r>
          </w:p>
        </w:tc>
        <w:tc>
          <w:tcPr>
            <w:tcW w:w="1238" w:type="dxa"/>
            <w:vAlign w:val="center"/>
          </w:tcPr>
          <w:p w:rsidR="007451F5" w:rsidRPr="009A52DE" w:rsidRDefault="007451F5" w:rsidP="00B63D85">
            <w:pPr>
              <w:ind w:leftChars="-50" w:left="-120" w:rightChars="-50" w:right="-120"/>
              <w:jc w:val="center"/>
              <w:rPr>
                <w:rFonts w:eastAsia="標楷體"/>
                <w:spacing w:val="20"/>
                <w:kern w:val="0"/>
              </w:rPr>
            </w:pPr>
            <w:r w:rsidRPr="009A52DE">
              <w:rPr>
                <w:rFonts w:eastAsia="標楷體"/>
                <w:i/>
              </w:rPr>
              <w:t>M</w:t>
            </w:r>
            <w:r w:rsidRPr="009A52DE">
              <w:rPr>
                <w:rFonts w:eastAsia="標楷體"/>
                <w:spacing w:val="20"/>
                <w:kern w:val="0"/>
              </w:rPr>
              <w:t>=.95</w:t>
            </w:r>
          </w:p>
          <w:p w:rsidR="007451F5" w:rsidRPr="009A52DE" w:rsidRDefault="007451F5" w:rsidP="00B63D85">
            <w:pPr>
              <w:ind w:leftChars="-50" w:left="-120" w:rightChars="-50" w:right="-120"/>
              <w:jc w:val="center"/>
              <w:rPr>
                <w:rFonts w:eastAsia="標楷體"/>
              </w:rPr>
            </w:pPr>
            <w:r w:rsidRPr="009A52DE">
              <w:rPr>
                <w:rFonts w:eastAsia="標楷體"/>
                <w:i/>
              </w:rPr>
              <w:t>SD</w:t>
            </w:r>
            <w:r w:rsidRPr="009A52DE">
              <w:rPr>
                <w:rFonts w:eastAsia="標楷體"/>
              </w:rPr>
              <w:t>=</w:t>
            </w:r>
            <w:r w:rsidRPr="009A52DE">
              <w:rPr>
                <w:rFonts w:eastAsia="標楷體"/>
                <w:spacing w:val="20"/>
                <w:kern w:val="0"/>
              </w:rPr>
              <w:t>.151</w:t>
            </w:r>
          </w:p>
        </w:tc>
        <w:tc>
          <w:tcPr>
            <w:tcW w:w="899" w:type="dxa"/>
            <w:vAlign w:val="center"/>
          </w:tcPr>
          <w:p w:rsidR="007451F5" w:rsidRPr="009A52DE" w:rsidRDefault="007451F5" w:rsidP="00B63D85">
            <w:pPr>
              <w:ind w:leftChars="-50" w:left="-120" w:rightChars="-50" w:right="-120"/>
              <w:jc w:val="center"/>
              <w:rPr>
                <w:rFonts w:eastAsia="標楷體"/>
              </w:rPr>
            </w:pPr>
            <w:r w:rsidRPr="009A52DE">
              <w:rPr>
                <w:rFonts w:eastAsia="標楷體"/>
                <w:i/>
                <w:kern w:val="0"/>
              </w:rPr>
              <w:t>t</w:t>
            </w:r>
            <w:r w:rsidRPr="009A52DE">
              <w:rPr>
                <w:rFonts w:eastAsia="標楷體"/>
                <w:kern w:val="0"/>
              </w:rPr>
              <w:t>=3.530</w:t>
            </w:r>
          </w:p>
        </w:tc>
        <w:tc>
          <w:tcPr>
            <w:tcW w:w="3422" w:type="dxa"/>
            <w:gridSpan w:val="3"/>
            <w:vAlign w:val="center"/>
          </w:tcPr>
          <w:p w:rsidR="007451F5" w:rsidRPr="009A52DE" w:rsidRDefault="007451F5" w:rsidP="00B63D85">
            <w:pPr>
              <w:jc w:val="both"/>
              <w:rPr>
                <w:rFonts w:eastAsia="標楷體"/>
              </w:rPr>
            </w:pPr>
            <w:r w:rsidRPr="009A52DE">
              <w:rPr>
                <w:rFonts w:eastAsia="標楷體" w:hint="eastAsia"/>
              </w:rPr>
              <w:t>學童口腔保健行為後測表現優於前測。</w:t>
            </w:r>
          </w:p>
        </w:tc>
      </w:tr>
      <w:tr w:rsidR="007451F5" w:rsidRPr="009A52DE" w:rsidTr="00E40641">
        <w:trPr>
          <w:trHeight w:val="851"/>
        </w:trPr>
        <w:tc>
          <w:tcPr>
            <w:tcW w:w="2266" w:type="dxa"/>
            <w:gridSpan w:val="3"/>
            <w:vAlign w:val="center"/>
          </w:tcPr>
          <w:p w:rsidR="007451F5" w:rsidRPr="009A52DE" w:rsidRDefault="007451F5" w:rsidP="002235E7">
            <w:pPr>
              <w:jc w:val="both"/>
              <w:rPr>
                <w:rFonts w:eastAsia="標楷體"/>
              </w:rPr>
            </w:pPr>
            <w:r w:rsidRPr="009A52DE">
              <w:rPr>
                <w:rFonts w:eastAsia="標楷體" w:hint="eastAsia"/>
              </w:rPr>
              <w:t>態度向度</w:t>
            </w:r>
          </w:p>
          <w:p w:rsidR="007451F5" w:rsidRPr="009A52DE" w:rsidRDefault="007451F5" w:rsidP="002235E7">
            <w:pPr>
              <w:jc w:val="both"/>
              <w:rPr>
                <w:rFonts w:eastAsia="標楷體"/>
              </w:rPr>
            </w:pPr>
            <w:r w:rsidRPr="009A52DE">
              <w:rPr>
                <w:rFonts w:eastAsia="標楷體" w:hint="eastAsia"/>
              </w:rPr>
              <w:t>前後測差異</w:t>
            </w:r>
          </w:p>
        </w:tc>
        <w:tc>
          <w:tcPr>
            <w:tcW w:w="1103"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=3</w:t>
            </w:r>
            <w:r w:rsidRPr="009A52DE">
              <w:rPr>
                <w:rFonts w:eastAsia="標楷體"/>
              </w:rPr>
              <w:t>.70</w:t>
            </w:r>
          </w:p>
          <w:p w:rsidR="007451F5" w:rsidRPr="009A52DE" w:rsidRDefault="007451F5" w:rsidP="002235E7">
            <w:pPr>
              <w:jc w:val="center"/>
              <w:rPr>
                <w:rFonts w:eastAsia="標楷體"/>
              </w:rPr>
            </w:pPr>
            <w:r w:rsidRPr="009A52DE">
              <w:rPr>
                <w:rFonts w:eastAsia="標楷體"/>
                <w:i/>
              </w:rPr>
              <w:t>SD</w:t>
            </w:r>
            <w:r w:rsidRPr="009A52DE">
              <w:rPr>
                <w:rFonts w:eastAsia="標楷體"/>
              </w:rPr>
              <w:t>=.24</w:t>
            </w:r>
          </w:p>
        </w:tc>
        <w:tc>
          <w:tcPr>
            <w:tcW w:w="1238" w:type="dxa"/>
            <w:vAlign w:val="center"/>
          </w:tcPr>
          <w:p w:rsidR="007451F5" w:rsidRPr="009A52DE" w:rsidRDefault="007451F5" w:rsidP="006510F0">
            <w:pPr>
              <w:ind w:leftChars="-50" w:left="-120" w:rightChars="-50" w:right="-120"/>
              <w:jc w:val="center"/>
              <w:rPr>
                <w:rFonts w:eastAsia="標楷體"/>
                <w:kern w:val="0"/>
              </w:rPr>
            </w:pPr>
            <w:r w:rsidRPr="009A52DE">
              <w:rPr>
                <w:rFonts w:eastAsia="標楷體"/>
                <w:i/>
                <w:kern w:val="0"/>
              </w:rPr>
              <w:t>M</w:t>
            </w:r>
            <w:r w:rsidRPr="009A52DE">
              <w:rPr>
                <w:rFonts w:eastAsia="標楷體"/>
                <w:kern w:val="0"/>
              </w:rPr>
              <w:t>=3.90</w:t>
            </w:r>
          </w:p>
          <w:p w:rsidR="007451F5" w:rsidRPr="009A52DE" w:rsidRDefault="007451F5" w:rsidP="006510F0">
            <w:pPr>
              <w:jc w:val="center"/>
            </w:pPr>
            <w:r w:rsidRPr="009A52DE">
              <w:rPr>
                <w:rFonts w:eastAsia="標楷體"/>
                <w:i/>
              </w:rPr>
              <w:t>SD</w:t>
            </w:r>
            <w:r w:rsidRPr="009A52DE">
              <w:rPr>
                <w:rFonts w:eastAsia="標楷體"/>
              </w:rPr>
              <w:t>=</w:t>
            </w:r>
            <w:r w:rsidRPr="009A52DE">
              <w:rPr>
                <w:rFonts w:eastAsia="標楷體"/>
                <w:kern w:val="0"/>
              </w:rPr>
              <w:t>.16</w:t>
            </w:r>
          </w:p>
        </w:tc>
        <w:tc>
          <w:tcPr>
            <w:tcW w:w="899" w:type="dxa"/>
            <w:vAlign w:val="center"/>
          </w:tcPr>
          <w:p w:rsidR="007451F5" w:rsidRPr="009A52DE" w:rsidRDefault="007451F5" w:rsidP="002235E7">
            <w:pPr>
              <w:ind w:leftChars="-50" w:left="-120" w:rightChars="-50" w:right="-120"/>
              <w:jc w:val="center"/>
              <w:rPr>
                <w:rFonts w:eastAsia="標楷體"/>
              </w:rPr>
            </w:pPr>
            <w:r w:rsidRPr="009A52DE">
              <w:rPr>
                <w:rFonts w:eastAsia="標楷體"/>
                <w:i/>
                <w:kern w:val="0"/>
              </w:rPr>
              <w:t>t</w:t>
            </w:r>
            <w:r w:rsidRPr="009A52DE">
              <w:rPr>
                <w:rFonts w:eastAsia="標楷體"/>
                <w:kern w:val="0"/>
              </w:rPr>
              <w:t>=1.606</w:t>
            </w:r>
          </w:p>
        </w:tc>
        <w:tc>
          <w:tcPr>
            <w:tcW w:w="3422" w:type="dxa"/>
            <w:gridSpan w:val="3"/>
            <w:vAlign w:val="center"/>
          </w:tcPr>
          <w:p w:rsidR="007451F5" w:rsidRPr="009A52DE" w:rsidRDefault="007451F5" w:rsidP="00D70BF1">
            <w:pPr>
              <w:jc w:val="both"/>
              <w:rPr>
                <w:rFonts w:eastAsia="標楷體"/>
              </w:rPr>
            </w:pPr>
            <w:r w:rsidRPr="009A52DE">
              <w:rPr>
                <w:rFonts w:eastAsia="標楷體" w:hint="eastAsia"/>
              </w:rPr>
              <w:t>學童口腔保健態度後測表現優於前測。</w:t>
            </w:r>
          </w:p>
        </w:tc>
      </w:tr>
      <w:tr w:rsidR="007451F5" w:rsidRPr="009A52DE" w:rsidTr="00E40641">
        <w:trPr>
          <w:trHeight w:val="851"/>
        </w:trPr>
        <w:tc>
          <w:tcPr>
            <w:tcW w:w="2266" w:type="dxa"/>
            <w:gridSpan w:val="3"/>
            <w:vAlign w:val="center"/>
          </w:tcPr>
          <w:p w:rsidR="007451F5" w:rsidRPr="009A52DE" w:rsidRDefault="007451F5" w:rsidP="002235E7">
            <w:pPr>
              <w:jc w:val="both"/>
              <w:rPr>
                <w:rFonts w:eastAsia="標楷體"/>
              </w:rPr>
            </w:pPr>
            <w:r w:rsidRPr="009A52DE">
              <w:rPr>
                <w:rFonts w:eastAsia="標楷體" w:hint="eastAsia"/>
              </w:rPr>
              <w:t>知識向度</w:t>
            </w:r>
          </w:p>
          <w:p w:rsidR="007451F5" w:rsidRPr="009A52DE" w:rsidRDefault="007451F5" w:rsidP="002235E7">
            <w:pPr>
              <w:jc w:val="both"/>
              <w:rPr>
                <w:rFonts w:eastAsia="標楷體"/>
              </w:rPr>
            </w:pPr>
            <w:r w:rsidRPr="009A52DE">
              <w:rPr>
                <w:rFonts w:eastAsia="標楷體" w:hint="eastAsia"/>
              </w:rPr>
              <w:t>前後測差異</w:t>
            </w:r>
          </w:p>
        </w:tc>
        <w:tc>
          <w:tcPr>
            <w:tcW w:w="1103"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sidRPr="009A52DE">
              <w:rPr>
                <w:rFonts w:eastAsia="標楷體"/>
              </w:rPr>
              <w:t>83.67</w:t>
            </w:r>
          </w:p>
          <w:p w:rsidR="007451F5" w:rsidRPr="009A52DE" w:rsidRDefault="007451F5" w:rsidP="002235E7">
            <w:pPr>
              <w:jc w:val="center"/>
              <w:rPr>
                <w:rFonts w:eastAsia="標楷體"/>
              </w:rPr>
            </w:pPr>
            <w:r w:rsidRPr="009A52DE">
              <w:rPr>
                <w:rFonts w:eastAsia="標楷體"/>
                <w:i/>
              </w:rPr>
              <w:t>SD</w:t>
            </w:r>
            <w:r w:rsidRPr="009A52DE">
              <w:rPr>
                <w:rFonts w:eastAsia="標楷體"/>
              </w:rPr>
              <w:t>=9.64</w:t>
            </w:r>
          </w:p>
        </w:tc>
        <w:tc>
          <w:tcPr>
            <w:tcW w:w="1238"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=97.33</w:t>
            </w:r>
          </w:p>
          <w:p w:rsidR="007451F5" w:rsidRPr="009A52DE" w:rsidRDefault="007451F5" w:rsidP="002235E7">
            <w:pPr>
              <w:jc w:val="center"/>
            </w:pPr>
            <w:r w:rsidRPr="009A52DE">
              <w:rPr>
                <w:rFonts w:eastAsia="標楷體"/>
                <w:i/>
              </w:rPr>
              <w:t>SD</w:t>
            </w:r>
            <w:r w:rsidRPr="009A52DE">
              <w:rPr>
                <w:rFonts w:eastAsia="標楷體"/>
              </w:rPr>
              <w:t>=6.40</w:t>
            </w:r>
          </w:p>
        </w:tc>
        <w:tc>
          <w:tcPr>
            <w:tcW w:w="899" w:type="dxa"/>
            <w:vAlign w:val="center"/>
          </w:tcPr>
          <w:p w:rsidR="007451F5" w:rsidRPr="009A52DE" w:rsidRDefault="007451F5" w:rsidP="002235E7">
            <w:pPr>
              <w:ind w:leftChars="-50" w:left="-120" w:rightChars="-50" w:right="-120"/>
              <w:jc w:val="center"/>
              <w:rPr>
                <w:rFonts w:eastAsia="標楷體"/>
              </w:rPr>
            </w:pPr>
            <w:r w:rsidRPr="009A52DE">
              <w:rPr>
                <w:rFonts w:eastAsia="標楷體"/>
                <w:i/>
                <w:kern w:val="0"/>
              </w:rPr>
              <w:t>t</w:t>
            </w:r>
            <w:r w:rsidRPr="009A52DE">
              <w:rPr>
                <w:rFonts w:eastAsia="標楷體"/>
                <w:kern w:val="0"/>
              </w:rPr>
              <w:t>=6.630</w:t>
            </w:r>
          </w:p>
        </w:tc>
        <w:tc>
          <w:tcPr>
            <w:tcW w:w="3422" w:type="dxa"/>
            <w:gridSpan w:val="3"/>
            <w:vAlign w:val="center"/>
          </w:tcPr>
          <w:p w:rsidR="007451F5" w:rsidRPr="009A52DE" w:rsidRDefault="007451F5" w:rsidP="00D70BF1">
            <w:pPr>
              <w:jc w:val="both"/>
              <w:rPr>
                <w:rFonts w:eastAsia="標楷體"/>
              </w:rPr>
            </w:pPr>
            <w:r w:rsidRPr="009A52DE">
              <w:rPr>
                <w:rFonts w:eastAsia="標楷體" w:hint="eastAsia"/>
              </w:rPr>
              <w:t>學童口腔保健知識後測表現優於前測。</w:t>
            </w:r>
          </w:p>
        </w:tc>
      </w:tr>
      <w:tr w:rsidR="007451F5" w:rsidRPr="009A52DE" w:rsidTr="00E40641">
        <w:trPr>
          <w:trHeight w:val="851"/>
        </w:trPr>
        <w:tc>
          <w:tcPr>
            <w:tcW w:w="1726" w:type="dxa"/>
            <w:gridSpan w:val="2"/>
            <w:vMerge w:val="restart"/>
            <w:vAlign w:val="center"/>
          </w:tcPr>
          <w:p w:rsidR="007451F5" w:rsidRPr="009A52DE" w:rsidRDefault="007451F5" w:rsidP="002235E7">
            <w:pPr>
              <w:snapToGrid w:val="0"/>
              <w:spacing w:line="240" w:lineRule="atLeast"/>
              <w:jc w:val="both"/>
              <w:rPr>
                <w:rFonts w:eastAsia="標楷體"/>
              </w:rPr>
            </w:pPr>
            <w:r w:rsidRPr="009A52DE">
              <w:rPr>
                <w:rFonts w:eastAsia="標楷體" w:hint="eastAsia"/>
              </w:rPr>
              <w:t>不同性別學童口</w:t>
            </w:r>
            <w:r>
              <w:rPr>
                <w:rFonts w:eastAsia="標楷體" w:hint="eastAsia"/>
              </w:rPr>
              <w:t>腔保健行為</w:t>
            </w:r>
            <w:r w:rsidRPr="009A52DE">
              <w:rPr>
                <w:rFonts w:eastAsia="標楷體" w:hint="eastAsia"/>
              </w:rPr>
              <w:t>前後測差異</w:t>
            </w:r>
          </w:p>
        </w:tc>
        <w:tc>
          <w:tcPr>
            <w:tcW w:w="540" w:type="dxa"/>
            <w:vAlign w:val="center"/>
          </w:tcPr>
          <w:p w:rsidR="007451F5" w:rsidRPr="009A52DE" w:rsidRDefault="007451F5" w:rsidP="00215426">
            <w:pPr>
              <w:snapToGrid w:val="0"/>
              <w:spacing w:line="240" w:lineRule="atLeast"/>
              <w:ind w:leftChars="-50" w:left="-120" w:rightChars="-50" w:right="-120"/>
              <w:jc w:val="center"/>
              <w:rPr>
                <w:rFonts w:eastAsia="標楷體"/>
              </w:rPr>
            </w:pPr>
            <w:r w:rsidRPr="009A52DE">
              <w:rPr>
                <w:rFonts w:eastAsia="標楷體" w:hint="eastAsia"/>
              </w:rPr>
              <w:t>男</w:t>
            </w:r>
          </w:p>
        </w:tc>
        <w:tc>
          <w:tcPr>
            <w:tcW w:w="1103"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Pr>
                <w:rFonts w:eastAsia="標楷體"/>
                <w:kern w:val="0"/>
              </w:rPr>
              <w:t>80</w:t>
            </w:r>
          </w:p>
          <w:p w:rsidR="007451F5" w:rsidRPr="009A52DE" w:rsidRDefault="007451F5" w:rsidP="002235E7">
            <w:pPr>
              <w:jc w:val="center"/>
              <w:rPr>
                <w:rFonts w:eastAsia="標楷體"/>
              </w:rPr>
            </w:pPr>
            <w:r w:rsidRPr="009A52DE">
              <w:rPr>
                <w:rFonts w:eastAsia="標楷體"/>
                <w:i/>
              </w:rPr>
              <w:t>SD</w:t>
            </w:r>
            <w:r w:rsidRPr="009A52DE">
              <w:rPr>
                <w:rFonts w:eastAsia="標楷體"/>
              </w:rPr>
              <w:t>=.</w:t>
            </w:r>
            <w:r>
              <w:rPr>
                <w:rFonts w:eastAsia="標楷體"/>
              </w:rPr>
              <w:t>225</w:t>
            </w:r>
          </w:p>
        </w:tc>
        <w:tc>
          <w:tcPr>
            <w:tcW w:w="1238"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Pr>
                <w:rFonts w:eastAsia="標楷體"/>
                <w:kern w:val="0"/>
              </w:rPr>
              <w:t>94</w:t>
            </w:r>
          </w:p>
          <w:p w:rsidR="007451F5" w:rsidRPr="009A52DE" w:rsidRDefault="007451F5" w:rsidP="002235E7">
            <w:pPr>
              <w:jc w:val="center"/>
            </w:pPr>
            <w:r w:rsidRPr="009A52DE">
              <w:rPr>
                <w:rFonts w:eastAsia="標楷體"/>
                <w:i/>
              </w:rPr>
              <w:t>SD</w:t>
            </w:r>
            <w:r w:rsidRPr="009A52DE">
              <w:rPr>
                <w:rFonts w:eastAsia="標楷體"/>
              </w:rPr>
              <w:t>=.2</w:t>
            </w:r>
            <w:r>
              <w:rPr>
                <w:rFonts w:eastAsia="標楷體"/>
              </w:rPr>
              <w:t>06</w:t>
            </w:r>
          </w:p>
        </w:tc>
        <w:tc>
          <w:tcPr>
            <w:tcW w:w="899" w:type="dxa"/>
            <w:vAlign w:val="center"/>
          </w:tcPr>
          <w:p w:rsidR="007451F5" w:rsidRPr="009A52DE" w:rsidRDefault="007451F5" w:rsidP="002235E7">
            <w:pPr>
              <w:ind w:leftChars="-50" w:left="-120" w:rightChars="-50" w:right="-120"/>
              <w:jc w:val="center"/>
              <w:rPr>
                <w:rFonts w:eastAsia="標楷體"/>
              </w:rPr>
            </w:pPr>
            <w:r w:rsidRPr="009A52DE">
              <w:rPr>
                <w:rFonts w:eastAsia="標楷體"/>
                <w:i/>
                <w:kern w:val="0"/>
              </w:rPr>
              <w:t>t</w:t>
            </w:r>
            <w:r w:rsidRPr="009A52DE">
              <w:rPr>
                <w:rFonts w:eastAsia="標楷體"/>
                <w:kern w:val="0"/>
              </w:rPr>
              <w:t>=2.082</w:t>
            </w:r>
          </w:p>
        </w:tc>
        <w:tc>
          <w:tcPr>
            <w:tcW w:w="3422" w:type="dxa"/>
            <w:gridSpan w:val="3"/>
            <w:vMerge w:val="restart"/>
            <w:vAlign w:val="center"/>
          </w:tcPr>
          <w:p w:rsidR="007451F5" w:rsidRPr="009A52DE" w:rsidRDefault="007451F5" w:rsidP="00D70BF1">
            <w:pPr>
              <w:snapToGrid w:val="0"/>
              <w:spacing w:line="240" w:lineRule="atLeast"/>
              <w:jc w:val="both"/>
              <w:rPr>
                <w:rFonts w:eastAsia="標楷體"/>
                <w:sz w:val="23"/>
                <w:szCs w:val="23"/>
              </w:rPr>
            </w:pPr>
            <w:r w:rsidRPr="009A52DE">
              <w:rPr>
                <w:rFonts w:eastAsia="標楷體" w:hint="eastAsia"/>
              </w:rPr>
              <w:t>口腔保健行為</w:t>
            </w:r>
            <w:r w:rsidRPr="009A52DE">
              <w:rPr>
                <w:rFonts w:eastAsia="標楷體" w:hint="eastAsia"/>
                <w:kern w:val="0"/>
              </w:rPr>
              <w:t>不會因學童性別不同而產生差別。</w:t>
            </w:r>
          </w:p>
        </w:tc>
      </w:tr>
      <w:tr w:rsidR="007451F5" w:rsidRPr="009A52DE" w:rsidTr="00E40641">
        <w:trPr>
          <w:trHeight w:val="851"/>
        </w:trPr>
        <w:tc>
          <w:tcPr>
            <w:tcW w:w="1726" w:type="dxa"/>
            <w:gridSpan w:val="2"/>
            <w:vMerge/>
            <w:vAlign w:val="center"/>
          </w:tcPr>
          <w:p w:rsidR="007451F5" w:rsidRPr="009A52DE" w:rsidRDefault="007451F5" w:rsidP="002235E7">
            <w:pPr>
              <w:snapToGrid w:val="0"/>
              <w:spacing w:line="240" w:lineRule="atLeast"/>
              <w:jc w:val="both"/>
              <w:rPr>
                <w:rFonts w:eastAsia="標楷體"/>
              </w:rPr>
            </w:pPr>
          </w:p>
        </w:tc>
        <w:tc>
          <w:tcPr>
            <w:tcW w:w="540" w:type="dxa"/>
            <w:vAlign w:val="center"/>
          </w:tcPr>
          <w:p w:rsidR="007451F5" w:rsidRPr="009A52DE" w:rsidRDefault="007451F5" w:rsidP="00215426">
            <w:pPr>
              <w:snapToGrid w:val="0"/>
              <w:spacing w:line="240" w:lineRule="atLeast"/>
              <w:ind w:leftChars="-50" w:left="-120" w:rightChars="-50" w:right="-120"/>
              <w:jc w:val="center"/>
              <w:rPr>
                <w:rFonts w:eastAsia="標楷體"/>
              </w:rPr>
            </w:pPr>
            <w:r w:rsidRPr="009A52DE">
              <w:rPr>
                <w:rFonts w:eastAsia="標楷體" w:hint="eastAsia"/>
              </w:rPr>
              <w:t>女</w:t>
            </w:r>
          </w:p>
        </w:tc>
        <w:tc>
          <w:tcPr>
            <w:tcW w:w="1103"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sidRPr="009A52DE">
              <w:rPr>
                <w:rFonts w:eastAsia="標楷體"/>
              </w:rPr>
              <w:t>.</w:t>
            </w:r>
            <w:r>
              <w:rPr>
                <w:rFonts w:eastAsia="標楷體"/>
              </w:rPr>
              <w:t>79</w:t>
            </w:r>
          </w:p>
          <w:p w:rsidR="007451F5" w:rsidRPr="009A52DE" w:rsidRDefault="007451F5" w:rsidP="002235E7">
            <w:pPr>
              <w:jc w:val="center"/>
              <w:rPr>
                <w:rFonts w:eastAsia="標楷體"/>
              </w:rPr>
            </w:pPr>
            <w:r w:rsidRPr="009A52DE">
              <w:rPr>
                <w:rFonts w:eastAsia="標楷體"/>
                <w:i/>
              </w:rPr>
              <w:t>SD</w:t>
            </w:r>
            <w:r w:rsidRPr="009A52DE">
              <w:rPr>
                <w:rFonts w:eastAsia="標楷體"/>
              </w:rPr>
              <w:t>=.</w:t>
            </w:r>
            <w:r>
              <w:rPr>
                <w:rFonts w:eastAsia="標楷體"/>
              </w:rPr>
              <w:t>196</w:t>
            </w:r>
          </w:p>
        </w:tc>
        <w:tc>
          <w:tcPr>
            <w:tcW w:w="1238"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Pr>
                <w:rFonts w:eastAsia="標楷體"/>
                <w:kern w:val="0"/>
              </w:rPr>
              <w:t>96</w:t>
            </w:r>
          </w:p>
          <w:p w:rsidR="007451F5" w:rsidRPr="009A52DE" w:rsidRDefault="007451F5" w:rsidP="002235E7">
            <w:pPr>
              <w:jc w:val="center"/>
            </w:pPr>
            <w:r w:rsidRPr="009A52DE">
              <w:rPr>
                <w:rFonts w:eastAsia="標楷體"/>
                <w:i/>
              </w:rPr>
              <w:t>SD</w:t>
            </w:r>
            <w:r w:rsidRPr="009A52DE">
              <w:rPr>
                <w:rFonts w:eastAsia="標楷體"/>
              </w:rPr>
              <w:t>=.</w:t>
            </w:r>
            <w:r>
              <w:rPr>
                <w:rFonts w:eastAsia="標楷體"/>
              </w:rPr>
              <w:t>062</w:t>
            </w:r>
          </w:p>
        </w:tc>
        <w:tc>
          <w:tcPr>
            <w:tcW w:w="899" w:type="dxa"/>
            <w:vAlign w:val="center"/>
          </w:tcPr>
          <w:p w:rsidR="007451F5" w:rsidRPr="009A52DE" w:rsidRDefault="007451F5" w:rsidP="002235E7">
            <w:pPr>
              <w:ind w:leftChars="-50" w:left="-120" w:rightChars="-50" w:right="-120"/>
              <w:jc w:val="center"/>
              <w:rPr>
                <w:rFonts w:eastAsia="標楷體"/>
              </w:rPr>
            </w:pPr>
            <w:r w:rsidRPr="009A52DE">
              <w:rPr>
                <w:rFonts w:eastAsia="標楷體"/>
                <w:i/>
                <w:kern w:val="0"/>
              </w:rPr>
              <w:t>t</w:t>
            </w:r>
            <w:r w:rsidRPr="009A52DE">
              <w:rPr>
                <w:rFonts w:eastAsia="標楷體"/>
                <w:kern w:val="0"/>
              </w:rPr>
              <w:t>=</w:t>
            </w:r>
            <w:r w:rsidRPr="009A52DE">
              <w:rPr>
                <w:rFonts w:eastAsia="標楷體"/>
              </w:rPr>
              <w:t>.488</w:t>
            </w:r>
          </w:p>
        </w:tc>
        <w:tc>
          <w:tcPr>
            <w:tcW w:w="3422" w:type="dxa"/>
            <w:gridSpan w:val="3"/>
            <w:vMerge/>
            <w:vAlign w:val="center"/>
          </w:tcPr>
          <w:p w:rsidR="007451F5" w:rsidRPr="009A52DE" w:rsidRDefault="007451F5" w:rsidP="00D70BF1">
            <w:pPr>
              <w:jc w:val="both"/>
              <w:rPr>
                <w:rFonts w:eastAsia="標楷體"/>
              </w:rPr>
            </w:pPr>
          </w:p>
        </w:tc>
      </w:tr>
      <w:tr w:rsidR="007451F5" w:rsidRPr="009A52DE" w:rsidTr="00E40641">
        <w:trPr>
          <w:trHeight w:val="851"/>
        </w:trPr>
        <w:tc>
          <w:tcPr>
            <w:tcW w:w="1726" w:type="dxa"/>
            <w:gridSpan w:val="2"/>
            <w:vMerge w:val="restart"/>
            <w:vAlign w:val="center"/>
          </w:tcPr>
          <w:p w:rsidR="007451F5" w:rsidRPr="009A52DE" w:rsidRDefault="007451F5" w:rsidP="002235E7">
            <w:pPr>
              <w:snapToGrid w:val="0"/>
              <w:spacing w:line="240" w:lineRule="atLeast"/>
              <w:jc w:val="both"/>
              <w:rPr>
                <w:rFonts w:eastAsia="標楷體"/>
              </w:rPr>
            </w:pPr>
            <w:r>
              <w:rPr>
                <w:rFonts w:eastAsia="標楷體" w:hint="eastAsia"/>
              </w:rPr>
              <w:t>不同性別學童口腔保健態度</w:t>
            </w:r>
            <w:r w:rsidRPr="009A52DE">
              <w:rPr>
                <w:rFonts w:eastAsia="標楷體" w:hint="eastAsia"/>
              </w:rPr>
              <w:t>前後測差異</w:t>
            </w:r>
          </w:p>
        </w:tc>
        <w:tc>
          <w:tcPr>
            <w:tcW w:w="540" w:type="dxa"/>
            <w:vAlign w:val="center"/>
          </w:tcPr>
          <w:p w:rsidR="007451F5" w:rsidRPr="009A52DE" w:rsidRDefault="007451F5" w:rsidP="00215426">
            <w:pPr>
              <w:snapToGrid w:val="0"/>
              <w:spacing w:line="240" w:lineRule="atLeast"/>
              <w:ind w:leftChars="-50" w:left="-120" w:rightChars="-50" w:right="-120"/>
              <w:jc w:val="center"/>
              <w:rPr>
                <w:rFonts w:eastAsia="標楷體"/>
              </w:rPr>
            </w:pPr>
            <w:r w:rsidRPr="009A52DE">
              <w:rPr>
                <w:rFonts w:eastAsia="標楷體" w:hint="eastAsia"/>
              </w:rPr>
              <w:t>男</w:t>
            </w:r>
          </w:p>
        </w:tc>
        <w:tc>
          <w:tcPr>
            <w:tcW w:w="1103"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Pr>
                <w:rFonts w:eastAsia="標楷體"/>
                <w:kern w:val="0"/>
              </w:rPr>
              <w:t>3</w:t>
            </w:r>
            <w:r w:rsidRPr="009A52DE">
              <w:rPr>
                <w:rFonts w:eastAsia="標楷體"/>
                <w:kern w:val="0"/>
              </w:rPr>
              <w:t>.</w:t>
            </w:r>
            <w:r>
              <w:rPr>
                <w:rFonts w:eastAsia="標楷體"/>
                <w:kern w:val="0"/>
              </w:rPr>
              <w:t>78</w:t>
            </w:r>
          </w:p>
          <w:p w:rsidR="007451F5" w:rsidRPr="009A52DE" w:rsidRDefault="007451F5" w:rsidP="002235E7">
            <w:pPr>
              <w:jc w:val="center"/>
              <w:rPr>
                <w:rFonts w:eastAsia="標楷體"/>
              </w:rPr>
            </w:pPr>
            <w:r w:rsidRPr="009A52DE">
              <w:rPr>
                <w:rFonts w:eastAsia="標楷體"/>
                <w:i/>
              </w:rPr>
              <w:t>SD</w:t>
            </w:r>
            <w:r w:rsidRPr="009A52DE">
              <w:rPr>
                <w:rFonts w:eastAsia="標楷體"/>
              </w:rPr>
              <w:t>=.279</w:t>
            </w:r>
          </w:p>
        </w:tc>
        <w:tc>
          <w:tcPr>
            <w:tcW w:w="1238" w:type="dxa"/>
            <w:vAlign w:val="center"/>
          </w:tcPr>
          <w:p w:rsidR="007451F5" w:rsidRPr="009A52DE" w:rsidRDefault="007451F5" w:rsidP="002235E7">
            <w:pPr>
              <w:jc w:val="center"/>
              <w:rPr>
                <w:rFonts w:eastAsia="標楷體"/>
                <w:kern w:val="0"/>
              </w:rPr>
            </w:pPr>
            <w:r w:rsidRPr="009A52DE">
              <w:rPr>
                <w:rFonts w:eastAsia="標楷體"/>
                <w:i/>
                <w:kern w:val="0"/>
              </w:rPr>
              <w:t>M</w:t>
            </w:r>
            <w:r w:rsidRPr="009A52DE">
              <w:rPr>
                <w:rFonts w:eastAsia="標楷體"/>
                <w:kern w:val="0"/>
              </w:rPr>
              <w:t>=</w:t>
            </w:r>
            <w:r>
              <w:rPr>
                <w:rFonts w:eastAsia="標楷體"/>
                <w:kern w:val="0"/>
              </w:rPr>
              <w:t>3</w:t>
            </w:r>
            <w:r w:rsidRPr="009A52DE">
              <w:rPr>
                <w:rFonts w:eastAsia="標楷體"/>
                <w:kern w:val="0"/>
              </w:rPr>
              <w:t>.</w:t>
            </w:r>
            <w:r>
              <w:rPr>
                <w:rFonts w:eastAsia="標楷體"/>
                <w:kern w:val="0"/>
              </w:rPr>
              <w:t>90</w:t>
            </w:r>
          </w:p>
          <w:p w:rsidR="007451F5" w:rsidRPr="009A52DE" w:rsidRDefault="007451F5" w:rsidP="002235E7">
            <w:pPr>
              <w:jc w:val="center"/>
            </w:pPr>
            <w:r w:rsidRPr="009A52DE">
              <w:rPr>
                <w:rFonts w:eastAsia="標楷體"/>
                <w:i/>
              </w:rPr>
              <w:t>SD</w:t>
            </w:r>
            <w:r w:rsidRPr="009A52DE">
              <w:rPr>
                <w:rFonts w:eastAsia="標楷體"/>
              </w:rPr>
              <w:t>=.160</w:t>
            </w:r>
          </w:p>
        </w:tc>
        <w:tc>
          <w:tcPr>
            <w:tcW w:w="899" w:type="dxa"/>
            <w:vAlign w:val="center"/>
          </w:tcPr>
          <w:p w:rsidR="007451F5" w:rsidRPr="009A52DE" w:rsidRDefault="007451F5" w:rsidP="002235E7">
            <w:pPr>
              <w:ind w:leftChars="-50" w:left="-120" w:rightChars="-50" w:right="-120"/>
              <w:jc w:val="center"/>
              <w:rPr>
                <w:rFonts w:eastAsia="標楷體"/>
              </w:rPr>
            </w:pPr>
            <w:r w:rsidRPr="009A52DE">
              <w:rPr>
                <w:rFonts w:eastAsia="標楷體"/>
                <w:i/>
                <w:kern w:val="0"/>
              </w:rPr>
              <w:t>t</w:t>
            </w:r>
            <w:r w:rsidRPr="009A52DE">
              <w:rPr>
                <w:rFonts w:eastAsia="標楷體"/>
                <w:kern w:val="0"/>
              </w:rPr>
              <w:t>=3.</w:t>
            </w:r>
            <w:r>
              <w:rPr>
                <w:rFonts w:eastAsia="標楷體"/>
                <w:kern w:val="0"/>
              </w:rPr>
              <w:t>636</w:t>
            </w:r>
          </w:p>
        </w:tc>
        <w:tc>
          <w:tcPr>
            <w:tcW w:w="3422" w:type="dxa"/>
            <w:gridSpan w:val="3"/>
            <w:vMerge w:val="restart"/>
            <w:vAlign w:val="center"/>
          </w:tcPr>
          <w:p w:rsidR="007451F5" w:rsidRPr="009A52DE" w:rsidRDefault="007451F5" w:rsidP="00D70BF1">
            <w:pPr>
              <w:jc w:val="both"/>
            </w:pPr>
            <w:r w:rsidRPr="009A52DE">
              <w:rPr>
                <w:rFonts w:eastAsia="標楷體" w:hint="eastAsia"/>
              </w:rPr>
              <w:t>口腔保健態度不</w:t>
            </w:r>
            <w:r w:rsidRPr="009A52DE">
              <w:rPr>
                <w:rFonts w:eastAsia="標楷體" w:hint="eastAsia"/>
                <w:kern w:val="0"/>
              </w:rPr>
              <w:t>會因學童性別不同而產生差別。</w:t>
            </w:r>
          </w:p>
        </w:tc>
      </w:tr>
      <w:tr w:rsidR="007451F5" w:rsidRPr="007F0F9A" w:rsidTr="00E40641">
        <w:trPr>
          <w:trHeight w:val="851"/>
        </w:trPr>
        <w:tc>
          <w:tcPr>
            <w:tcW w:w="1726" w:type="dxa"/>
            <w:gridSpan w:val="2"/>
            <w:vMerge/>
            <w:vAlign w:val="center"/>
          </w:tcPr>
          <w:p w:rsidR="007451F5" w:rsidRPr="007F0F9A" w:rsidRDefault="007451F5" w:rsidP="002235E7">
            <w:pPr>
              <w:snapToGrid w:val="0"/>
              <w:spacing w:line="240" w:lineRule="atLeast"/>
              <w:jc w:val="both"/>
              <w:rPr>
                <w:rFonts w:eastAsia="標楷體"/>
              </w:rPr>
            </w:pPr>
          </w:p>
        </w:tc>
        <w:tc>
          <w:tcPr>
            <w:tcW w:w="540" w:type="dxa"/>
            <w:vAlign w:val="center"/>
          </w:tcPr>
          <w:p w:rsidR="007451F5" w:rsidRPr="007F0F9A" w:rsidRDefault="007451F5" w:rsidP="00215426">
            <w:pPr>
              <w:snapToGrid w:val="0"/>
              <w:spacing w:line="240" w:lineRule="atLeast"/>
              <w:ind w:leftChars="-50" w:left="-120" w:rightChars="-50" w:right="-120"/>
              <w:jc w:val="center"/>
              <w:rPr>
                <w:rFonts w:eastAsia="標楷體"/>
              </w:rPr>
            </w:pPr>
            <w:r w:rsidRPr="007F0F9A">
              <w:rPr>
                <w:rFonts w:eastAsia="標楷體" w:hint="eastAsia"/>
              </w:rPr>
              <w:t>女</w:t>
            </w:r>
          </w:p>
        </w:tc>
        <w:tc>
          <w:tcPr>
            <w:tcW w:w="1103"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w:t>
            </w:r>
            <w:r>
              <w:rPr>
                <w:rFonts w:eastAsia="標楷體"/>
              </w:rPr>
              <w:t>3.61</w:t>
            </w:r>
          </w:p>
          <w:p w:rsidR="007451F5" w:rsidRPr="00E038BB" w:rsidRDefault="007451F5" w:rsidP="002235E7">
            <w:pPr>
              <w:jc w:val="center"/>
              <w:rPr>
                <w:rFonts w:eastAsia="標楷體"/>
              </w:rPr>
            </w:pPr>
            <w:r w:rsidRPr="00E038BB">
              <w:rPr>
                <w:rFonts w:eastAsia="標楷體"/>
                <w:i/>
              </w:rPr>
              <w:t>SD</w:t>
            </w:r>
            <w:r w:rsidRPr="00E038BB">
              <w:rPr>
                <w:rFonts w:eastAsia="標楷體"/>
              </w:rPr>
              <w:t>=.158</w:t>
            </w:r>
          </w:p>
        </w:tc>
        <w:tc>
          <w:tcPr>
            <w:tcW w:w="1238"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w:t>
            </w:r>
            <w:r>
              <w:rPr>
                <w:rFonts w:eastAsia="標楷體"/>
                <w:kern w:val="0"/>
              </w:rPr>
              <w:t>3.91</w:t>
            </w:r>
          </w:p>
          <w:p w:rsidR="007451F5" w:rsidRPr="00E038BB" w:rsidRDefault="007451F5" w:rsidP="002235E7">
            <w:pPr>
              <w:jc w:val="center"/>
            </w:pPr>
            <w:r w:rsidRPr="00E038BB">
              <w:rPr>
                <w:rFonts w:eastAsia="標楷體"/>
                <w:i/>
              </w:rPr>
              <w:t>SD</w:t>
            </w:r>
            <w:r w:rsidRPr="00E038BB">
              <w:rPr>
                <w:rFonts w:eastAsia="標楷體"/>
              </w:rPr>
              <w:t>=.145</w:t>
            </w:r>
          </w:p>
        </w:tc>
        <w:tc>
          <w:tcPr>
            <w:tcW w:w="899" w:type="dxa"/>
            <w:vAlign w:val="center"/>
          </w:tcPr>
          <w:p w:rsidR="007451F5" w:rsidRPr="00E038BB" w:rsidRDefault="007451F5" w:rsidP="002235E7">
            <w:pPr>
              <w:ind w:leftChars="-50" w:left="-120" w:rightChars="-50" w:right="-120"/>
              <w:jc w:val="center"/>
              <w:rPr>
                <w:rFonts w:eastAsia="標楷體"/>
              </w:rPr>
            </w:pPr>
            <w:r w:rsidRPr="00E038BB">
              <w:rPr>
                <w:rFonts w:eastAsia="標楷體"/>
                <w:i/>
                <w:kern w:val="0"/>
              </w:rPr>
              <w:t>t</w:t>
            </w:r>
            <w:r w:rsidRPr="00E038BB">
              <w:rPr>
                <w:rFonts w:eastAsia="標楷體"/>
                <w:kern w:val="0"/>
              </w:rPr>
              <w:t>=2.732</w:t>
            </w:r>
          </w:p>
        </w:tc>
        <w:tc>
          <w:tcPr>
            <w:tcW w:w="3422" w:type="dxa"/>
            <w:gridSpan w:val="3"/>
            <w:vMerge/>
            <w:vAlign w:val="center"/>
          </w:tcPr>
          <w:p w:rsidR="007451F5" w:rsidRPr="007F0F9A" w:rsidRDefault="007451F5" w:rsidP="00D70BF1">
            <w:pPr>
              <w:jc w:val="both"/>
              <w:rPr>
                <w:rFonts w:eastAsia="標楷體"/>
              </w:rPr>
            </w:pPr>
          </w:p>
        </w:tc>
      </w:tr>
      <w:tr w:rsidR="007451F5" w:rsidRPr="007F0F9A" w:rsidTr="00E40641">
        <w:trPr>
          <w:trHeight w:val="851"/>
        </w:trPr>
        <w:tc>
          <w:tcPr>
            <w:tcW w:w="1726" w:type="dxa"/>
            <w:gridSpan w:val="2"/>
            <w:vMerge w:val="restart"/>
            <w:vAlign w:val="center"/>
          </w:tcPr>
          <w:p w:rsidR="007451F5" w:rsidRPr="007F0F9A" w:rsidRDefault="007451F5" w:rsidP="002235E7">
            <w:pPr>
              <w:snapToGrid w:val="0"/>
              <w:spacing w:line="240" w:lineRule="atLeast"/>
              <w:jc w:val="both"/>
              <w:rPr>
                <w:rFonts w:eastAsia="標楷體"/>
              </w:rPr>
            </w:pPr>
            <w:r>
              <w:rPr>
                <w:rFonts w:eastAsia="標楷體" w:hint="eastAsia"/>
              </w:rPr>
              <w:t>不同性別學童口腔保健知識</w:t>
            </w:r>
            <w:r w:rsidRPr="007F0F9A">
              <w:rPr>
                <w:rFonts w:eastAsia="標楷體" w:hint="eastAsia"/>
              </w:rPr>
              <w:t>前後測差異</w:t>
            </w:r>
          </w:p>
        </w:tc>
        <w:tc>
          <w:tcPr>
            <w:tcW w:w="540" w:type="dxa"/>
            <w:vAlign w:val="center"/>
          </w:tcPr>
          <w:p w:rsidR="007451F5" w:rsidRPr="007F0F9A" w:rsidRDefault="007451F5" w:rsidP="00215426">
            <w:pPr>
              <w:snapToGrid w:val="0"/>
              <w:spacing w:line="240" w:lineRule="atLeast"/>
              <w:ind w:leftChars="-50" w:left="-120" w:rightChars="-50" w:right="-120"/>
              <w:jc w:val="center"/>
              <w:rPr>
                <w:rFonts w:eastAsia="標楷體"/>
              </w:rPr>
            </w:pPr>
            <w:r w:rsidRPr="007F0F9A">
              <w:rPr>
                <w:rFonts w:eastAsia="標楷體" w:hint="eastAsia"/>
              </w:rPr>
              <w:t>男</w:t>
            </w:r>
          </w:p>
        </w:tc>
        <w:tc>
          <w:tcPr>
            <w:tcW w:w="1103"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=81.33</w:t>
            </w:r>
          </w:p>
          <w:p w:rsidR="007451F5" w:rsidRPr="00E038BB" w:rsidRDefault="007451F5" w:rsidP="002235E7">
            <w:pPr>
              <w:jc w:val="center"/>
              <w:rPr>
                <w:rFonts w:eastAsia="標楷體"/>
              </w:rPr>
            </w:pPr>
            <w:r w:rsidRPr="00E038BB">
              <w:rPr>
                <w:rFonts w:eastAsia="標楷體"/>
                <w:i/>
              </w:rPr>
              <w:t>SD</w:t>
            </w:r>
            <w:r w:rsidRPr="00E038BB">
              <w:rPr>
                <w:rFonts w:eastAsia="標楷體"/>
              </w:rPr>
              <w:t>=10.6</w:t>
            </w:r>
          </w:p>
        </w:tc>
        <w:tc>
          <w:tcPr>
            <w:tcW w:w="1238"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=98.</w:t>
            </w:r>
            <w:r w:rsidRPr="00E038BB">
              <w:rPr>
                <w:rFonts w:eastAsia="標楷體"/>
              </w:rPr>
              <w:t>0</w:t>
            </w:r>
          </w:p>
          <w:p w:rsidR="007451F5" w:rsidRPr="00E038BB" w:rsidRDefault="007451F5" w:rsidP="002235E7">
            <w:pPr>
              <w:jc w:val="center"/>
            </w:pPr>
            <w:r w:rsidRPr="00E038BB">
              <w:rPr>
                <w:rFonts w:eastAsia="標楷體"/>
                <w:i/>
              </w:rPr>
              <w:t>SD</w:t>
            </w:r>
            <w:r w:rsidRPr="00E038BB">
              <w:rPr>
                <w:rFonts w:eastAsia="標楷體"/>
              </w:rPr>
              <w:t>=5.61</w:t>
            </w:r>
          </w:p>
        </w:tc>
        <w:tc>
          <w:tcPr>
            <w:tcW w:w="899" w:type="dxa"/>
            <w:vAlign w:val="center"/>
          </w:tcPr>
          <w:p w:rsidR="007451F5" w:rsidRPr="00E038BB" w:rsidRDefault="007451F5" w:rsidP="002235E7">
            <w:pPr>
              <w:ind w:leftChars="-50" w:left="-120" w:rightChars="-50" w:right="-120"/>
              <w:jc w:val="center"/>
              <w:rPr>
                <w:rFonts w:eastAsia="標楷體"/>
              </w:rPr>
            </w:pPr>
            <w:r w:rsidRPr="00E038BB">
              <w:rPr>
                <w:rFonts w:eastAsia="標楷體"/>
                <w:i/>
                <w:kern w:val="0"/>
              </w:rPr>
              <w:t>t</w:t>
            </w:r>
            <w:r w:rsidRPr="00E038BB">
              <w:rPr>
                <w:rFonts w:eastAsia="標楷體"/>
                <w:kern w:val="0"/>
              </w:rPr>
              <w:t>=1.805</w:t>
            </w:r>
          </w:p>
        </w:tc>
        <w:tc>
          <w:tcPr>
            <w:tcW w:w="3422" w:type="dxa"/>
            <w:gridSpan w:val="3"/>
            <w:vMerge w:val="restart"/>
            <w:vAlign w:val="center"/>
          </w:tcPr>
          <w:p w:rsidR="007451F5" w:rsidRPr="007F0F9A" w:rsidRDefault="007451F5" w:rsidP="00D70BF1">
            <w:pPr>
              <w:jc w:val="both"/>
            </w:pPr>
            <w:r w:rsidRPr="007F0F9A">
              <w:rPr>
                <w:rFonts w:eastAsia="標楷體" w:hint="eastAsia"/>
              </w:rPr>
              <w:t>口腔保健知識</w:t>
            </w:r>
            <w:r w:rsidRPr="007F0F9A">
              <w:rPr>
                <w:rFonts w:eastAsia="標楷體" w:hint="eastAsia"/>
                <w:kern w:val="0"/>
              </w:rPr>
              <w:t>不會因學童性別不同而產生差別。</w:t>
            </w:r>
          </w:p>
        </w:tc>
      </w:tr>
      <w:tr w:rsidR="007451F5" w:rsidRPr="007F0F9A" w:rsidTr="00E40641">
        <w:trPr>
          <w:trHeight w:val="851"/>
        </w:trPr>
        <w:tc>
          <w:tcPr>
            <w:tcW w:w="1726" w:type="dxa"/>
            <w:gridSpan w:val="2"/>
            <w:vMerge/>
            <w:vAlign w:val="center"/>
          </w:tcPr>
          <w:p w:rsidR="007451F5" w:rsidRPr="007F0F9A" w:rsidRDefault="007451F5" w:rsidP="002235E7">
            <w:pPr>
              <w:snapToGrid w:val="0"/>
              <w:spacing w:line="240" w:lineRule="atLeast"/>
              <w:jc w:val="both"/>
              <w:rPr>
                <w:rFonts w:eastAsia="標楷體"/>
              </w:rPr>
            </w:pPr>
          </w:p>
        </w:tc>
        <w:tc>
          <w:tcPr>
            <w:tcW w:w="540" w:type="dxa"/>
            <w:vAlign w:val="center"/>
          </w:tcPr>
          <w:p w:rsidR="007451F5" w:rsidRPr="007F0F9A" w:rsidRDefault="007451F5" w:rsidP="00215426">
            <w:pPr>
              <w:snapToGrid w:val="0"/>
              <w:spacing w:line="240" w:lineRule="atLeast"/>
              <w:ind w:leftChars="-50" w:left="-120" w:rightChars="-50" w:right="-120"/>
              <w:jc w:val="center"/>
              <w:rPr>
                <w:rFonts w:eastAsia="標楷體"/>
              </w:rPr>
            </w:pPr>
            <w:r w:rsidRPr="007F0F9A">
              <w:rPr>
                <w:rFonts w:eastAsia="標楷體" w:hint="eastAsia"/>
              </w:rPr>
              <w:t>女</w:t>
            </w:r>
          </w:p>
        </w:tc>
        <w:tc>
          <w:tcPr>
            <w:tcW w:w="1103"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=86.0</w:t>
            </w:r>
          </w:p>
          <w:p w:rsidR="007451F5" w:rsidRPr="00E038BB" w:rsidRDefault="007451F5" w:rsidP="002235E7">
            <w:pPr>
              <w:jc w:val="center"/>
              <w:rPr>
                <w:rFonts w:eastAsia="標楷體"/>
              </w:rPr>
            </w:pPr>
            <w:r w:rsidRPr="00E038BB">
              <w:rPr>
                <w:rFonts w:eastAsia="標楷體"/>
                <w:i/>
              </w:rPr>
              <w:t>SD</w:t>
            </w:r>
            <w:r w:rsidRPr="00E038BB">
              <w:rPr>
                <w:rFonts w:eastAsia="標楷體"/>
              </w:rPr>
              <w:t>=8.28</w:t>
            </w:r>
          </w:p>
        </w:tc>
        <w:tc>
          <w:tcPr>
            <w:tcW w:w="1238" w:type="dxa"/>
            <w:vAlign w:val="center"/>
          </w:tcPr>
          <w:p w:rsidR="007451F5" w:rsidRPr="00E038BB" w:rsidRDefault="007451F5" w:rsidP="002235E7">
            <w:pPr>
              <w:jc w:val="center"/>
              <w:rPr>
                <w:rFonts w:eastAsia="標楷體"/>
                <w:kern w:val="0"/>
              </w:rPr>
            </w:pPr>
            <w:r w:rsidRPr="00E038BB">
              <w:rPr>
                <w:rFonts w:eastAsia="標楷體"/>
                <w:i/>
                <w:kern w:val="0"/>
              </w:rPr>
              <w:t>M</w:t>
            </w:r>
            <w:r w:rsidRPr="00E038BB">
              <w:rPr>
                <w:rFonts w:eastAsia="標楷體"/>
                <w:kern w:val="0"/>
              </w:rPr>
              <w:t>=96.7</w:t>
            </w:r>
          </w:p>
          <w:p w:rsidR="007451F5" w:rsidRPr="00E038BB" w:rsidRDefault="007451F5" w:rsidP="002235E7">
            <w:pPr>
              <w:jc w:val="center"/>
            </w:pPr>
            <w:r w:rsidRPr="00E038BB">
              <w:rPr>
                <w:rFonts w:eastAsia="標楷體"/>
                <w:i/>
              </w:rPr>
              <w:t>SD</w:t>
            </w:r>
            <w:r w:rsidRPr="00E038BB">
              <w:rPr>
                <w:rFonts w:eastAsia="標楷體"/>
              </w:rPr>
              <w:t>=7.74</w:t>
            </w:r>
          </w:p>
        </w:tc>
        <w:tc>
          <w:tcPr>
            <w:tcW w:w="899" w:type="dxa"/>
            <w:vAlign w:val="center"/>
          </w:tcPr>
          <w:p w:rsidR="007451F5" w:rsidRPr="00E038BB" w:rsidRDefault="007451F5" w:rsidP="002235E7">
            <w:pPr>
              <w:ind w:leftChars="-50" w:left="-120" w:rightChars="-50" w:right="-120"/>
              <w:jc w:val="center"/>
              <w:rPr>
                <w:rFonts w:eastAsia="標楷體"/>
              </w:rPr>
            </w:pPr>
            <w:r w:rsidRPr="00E038BB">
              <w:rPr>
                <w:rFonts w:eastAsia="標楷體"/>
                <w:i/>
                <w:kern w:val="0"/>
              </w:rPr>
              <w:t>t</w:t>
            </w:r>
            <w:r w:rsidRPr="00E038BB">
              <w:rPr>
                <w:rFonts w:eastAsia="標楷體"/>
                <w:kern w:val="0"/>
              </w:rPr>
              <w:t>=</w:t>
            </w:r>
            <w:r w:rsidRPr="00E038BB">
              <w:rPr>
                <w:rFonts w:eastAsia="標楷體"/>
              </w:rPr>
              <w:t>.318</w:t>
            </w:r>
          </w:p>
        </w:tc>
        <w:tc>
          <w:tcPr>
            <w:tcW w:w="3422" w:type="dxa"/>
            <w:gridSpan w:val="3"/>
            <w:vMerge/>
            <w:vAlign w:val="center"/>
          </w:tcPr>
          <w:p w:rsidR="007451F5" w:rsidRPr="007F0F9A" w:rsidRDefault="007451F5" w:rsidP="00D70BF1">
            <w:pPr>
              <w:jc w:val="both"/>
              <w:rPr>
                <w:rFonts w:eastAsia="標楷體"/>
              </w:rPr>
            </w:pPr>
          </w:p>
        </w:tc>
      </w:tr>
      <w:tr w:rsidR="007451F5" w:rsidRPr="007F0F9A" w:rsidTr="00D543CB">
        <w:tc>
          <w:tcPr>
            <w:tcW w:w="8928" w:type="dxa"/>
            <w:gridSpan w:val="9"/>
            <w:tcBorders>
              <w:top w:val="double" w:sz="4" w:space="0" w:color="auto"/>
            </w:tcBorders>
            <w:shd w:val="clear" w:color="auto" w:fill="EEECE1"/>
          </w:tcPr>
          <w:p w:rsidR="007451F5" w:rsidRPr="007F0F9A" w:rsidRDefault="007451F5" w:rsidP="002235E7">
            <w:pPr>
              <w:rPr>
                <w:rFonts w:eastAsia="標楷體"/>
                <w:b/>
              </w:rPr>
            </w:pPr>
            <w:r w:rsidRPr="007F0F9A">
              <w:rPr>
                <w:rFonts w:eastAsia="標楷體" w:hint="eastAsia"/>
                <w:b/>
              </w:rPr>
              <w:t>質性分析成效摘要</w:t>
            </w:r>
            <w:r w:rsidRPr="007F0F9A">
              <w:rPr>
                <w:rFonts w:eastAsia="標楷體"/>
                <w:b/>
              </w:rPr>
              <w:t xml:space="preserve"> </w:t>
            </w:r>
            <w:r w:rsidRPr="007F0F9A">
              <w:rPr>
                <w:rFonts w:eastAsia="標楷體"/>
                <w:b/>
                <w:sz w:val="22"/>
                <w:szCs w:val="22"/>
              </w:rPr>
              <w:t>(</w:t>
            </w:r>
            <w:r w:rsidRPr="007F0F9A">
              <w:rPr>
                <w:rFonts w:eastAsia="標楷體" w:hint="eastAsia"/>
                <w:b/>
                <w:sz w:val="22"/>
                <w:szCs w:val="22"/>
              </w:rPr>
              <w:t>若無則不需填寫</w:t>
            </w:r>
            <w:r w:rsidRPr="007F0F9A">
              <w:rPr>
                <w:rFonts w:eastAsia="標楷體"/>
                <w:b/>
                <w:sz w:val="22"/>
                <w:szCs w:val="22"/>
              </w:rPr>
              <w:t>)</w:t>
            </w:r>
          </w:p>
        </w:tc>
      </w:tr>
      <w:tr w:rsidR="007451F5" w:rsidRPr="007F0F9A" w:rsidTr="00D543CB">
        <w:tc>
          <w:tcPr>
            <w:tcW w:w="8928" w:type="dxa"/>
            <w:gridSpan w:val="9"/>
          </w:tcPr>
          <w:p w:rsidR="007451F5" w:rsidRPr="007F0F9A" w:rsidRDefault="007451F5" w:rsidP="002235E7">
            <w:pPr>
              <w:rPr>
                <w:rFonts w:eastAsia="標楷體"/>
                <w:b/>
              </w:rPr>
            </w:pPr>
            <w:r w:rsidRPr="007F0F9A">
              <w:rPr>
                <w:rFonts w:eastAsia="標楷體" w:hint="eastAsia"/>
                <w:b/>
              </w:rPr>
              <w:t>研究工具</w:t>
            </w:r>
            <w:r w:rsidRPr="007F0F9A">
              <w:rPr>
                <w:rFonts w:eastAsia="標楷體"/>
                <w:b/>
              </w:rPr>
              <w:t xml:space="preserve">: </w:t>
            </w:r>
          </w:p>
        </w:tc>
      </w:tr>
      <w:tr w:rsidR="007451F5" w:rsidRPr="007F0F9A" w:rsidTr="00D543CB">
        <w:tc>
          <w:tcPr>
            <w:tcW w:w="8928" w:type="dxa"/>
            <w:gridSpan w:val="9"/>
          </w:tcPr>
          <w:p w:rsidR="007451F5" w:rsidRPr="007F0F9A" w:rsidRDefault="007451F5" w:rsidP="002235E7">
            <w:pPr>
              <w:rPr>
                <w:rFonts w:eastAsia="標楷體"/>
                <w:b/>
              </w:rPr>
            </w:pPr>
            <w:r w:rsidRPr="007F0F9A">
              <w:rPr>
                <w:rFonts w:eastAsia="標楷體" w:hint="eastAsia"/>
                <w:b/>
              </w:rPr>
              <w:t>成效</w:t>
            </w:r>
            <w:r w:rsidRPr="007F0F9A">
              <w:rPr>
                <w:rFonts w:eastAsia="標楷體"/>
                <w:b/>
              </w:rPr>
              <w:t>:</w:t>
            </w:r>
          </w:p>
        </w:tc>
      </w:tr>
      <w:tr w:rsidR="007451F5" w:rsidRPr="007F0F9A" w:rsidTr="00D543CB">
        <w:tc>
          <w:tcPr>
            <w:tcW w:w="8928" w:type="dxa"/>
            <w:gridSpan w:val="9"/>
          </w:tcPr>
          <w:p w:rsidR="007451F5" w:rsidRPr="007F0F9A" w:rsidRDefault="007451F5" w:rsidP="002235E7">
            <w:pPr>
              <w:rPr>
                <w:rFonts w:eastAsia="標楷體"/>
              </w:rPr>
            </w:pPr>
          </w:p>
        </w:tc>
      </w:tr>
    </w:tbl>
    <w:p w:rsidR="007451F5" w:rsidRPr="007F0F9A" w:rsidRDefault="007451F5" w:rsidP="00F11990">
      <w:pPr>
        <w:snapToGrid w:val="0"/>
        <w:spacing w:line="360" w:lineRule="auto"/>
        <w:jc w:val="center"/>
        <w:rPr>
          <w:rFonts w:eastAsia="標楷體"/>
          <w:sz w:val="32"/>
          <w:szCs w:val="32"/>
        </w:rPr>
      </w:pPr>
    </w:p>
    <w:p w:rsidR="007451F5" w:rsidRPr="007F0F9A" w:rsidRDefault="007451F5" w:rsidP="00F11990">
      <w:pPr>
        <w:snapToGrid w:val="0"/>
        <w:spacing w:line="360" w:lineRule="auto"/>
        <w:jc w:val="center"/>
        <w:rPr>
          <w:rFonts w:eastAsia="標楷體"/>
          <w:b/>
          <w:sz w:val="32"/>
          <w:szCs w:val="32"/>
        </w:rPr>
      </w:pPr>
      <w:r w:rsidRPr="007F0F9A">
        <w:rPr>
          <w:rFonts w:eastAsia="標楷體" w:hint="eastAsia"/>
          <w:sz w:val="32"/>
          <w:szCs w:val="32"/>
        </w:rPr>
        <w:lastRenderedPageBreak/>
        <w:t>題目：嘉義縣東榮國小</w:t>
      </w:r>
      <w:r w:rsidRPr="007F0F9A">
        <w:rPr>
          <w:rFonts w:eastAsia="標楷體"/>
          <w:sz w:val="32"/>
          <w:szCs w:val="32"/>
        </w:rPr>
        <w:t>105</w:t>
      </w:r>
      <w:r w:rsidRPr="007F0F9A">
        <w:rPr>
          <w:rFonts w:eastAsia="標楷體" w:hint="eastAsia"/>
          <w:sz w:val="32"/>
          <w:szCs w:val="32"/>
        </w:rPr>
        <w:t>學年度口腔保健調查研究</w:t>
      </w:r>
    </w:p>
    <w:p w:rsidR="007451F5" w:rsidRPr="007F0F9A" w:rsidRDefault="007451F5" w:rsidP="00926454">
      <w:pPr>
        <w:jc w:val="center"/>
        <w:rPr>
          <w:rFonts w:eastAsia="標楷體"/>
          <w:sz w:val="28"/>
          <w:szCs w:val="28"/>
        </w:rPr>
      </w:pPr>
      <w:r w:rsidRPr="007F0F9A">
        <w:rPr>
          <w:rFonts w:eastAsia="標楷體" w:hint="eastAsia"/>
          <w:sz w:val="28"/>
          <w:szCs w:val="28"/>
        </w:rPr>
        <w:t>摘要</w:t>
      </w:r>
    </w:p>
    <w:p w:rsidR="007451F5" w:rsidRPr="007F0F9A" w:rsidRDefault="007451F5" w:rsidP="00CE46BD">
      <w:pPr>
        <w:spacing w:before="100" w:beforeAutospacing="1" w:after="100" w:afterAutospacing="1"/>
        <w:rPr>
          <w:rFonts w:eastAsia="標楷體"/>
        </w:rPr>
      </w:pPr>
      <w:r w:rsidRPr="007F0F9A">
        <w:rPr>
          <w:rFonts w:eastAsia="標楷體" w:hint="eastAsia"/>
        </w:rPr>
        <w:t>一、研究背景與研究目的</w:t>
      </w:r>
    </w:p>
    <w:p w:rsidR="007451F5" w:rsidRPr="007F0F9A" w:rsidRDefault="007451F5" w:rsidP="003C2391">
      <w:pPr>
        <w:spacing w:line="360" w:lineRule="auto"/>
        <w:rPr>
          <w:rFonts w:eastAsia="標楷體"/>
        </w:rPr>
      </w:pPr>
      <w:r w:rsidRPr="007F0F9A">
        <w:t xml:space="preserve">    </w:t>
      </w:r>
      <w:r w:rsidRPr="007F0F9A">
        <w:rPr>
          <w:rFonts w:eastAsia="標楷體" w:hint="eastAsia"/>
        </w:rPr>
        <w:t>由流行病學調查資料可知，被列為「嚴重程度」的齲齒，是國人最常見罹患的口腔多因子慢性疾病，故衛生單位一直持續大力的推展口腔保健工作，如餐後潔牙、平衡飲食、使用氟化物和定期口腔檢查等計畫。也因為近年來國內學童齲齒問題日益嚴重，超出</w:t>
      </w:r>
      <w:r w:rsidRPr="007F0F9A">
        <w:rPr>
          <w:rFonts w:eastAsia="標楷體"/>
        </w:rPr>
        <w:t>WHO</w:t>
      </w:r>
      <w:r w:rsidRPr="007F0F9A">
        <w:rPr>
          <w:rFonts w:eastAsia="標楷體" w:hint="eastAsia"/>
        </w:rPr>
        <w:t>所制定的全球口腔保健目標，如：</w:t>
      </w:r>
      <w:r w:rsidRPr="007F0F9A">
        <w:rPr>
          <w:rFonts w:eastAsia="標楷體"/>
        </w:rPr>
        <w:t>12</w:t>
      </w:r>
      <w:r w:rsidRPr="007F0F9A">
        <w:rPr>
          <w:rFonts w:eastAsia="標楷體" w:hint="eastAsia"/>
        </w:rPr>
        <w:t>歲兒童之</w:t>
      </w:r>
      <w:r w:rsidRPr="007F0F9A">
        <w:rPr>
          <w:rFonts w:eastAsia="標楷體"/>
        </w:rPr>
        <w:t>DMFT</w:t>
      </w:r>
      <w:r w:rsidRPr="007F0F9A">
        <w:rPr>
          <w:rFonts w:eastAsia="標楷體" w:hint="eastAsia"/>
        </w:rPr>
        <w:t>在</w:t>
      </w:r>
      <w:r w:rsidRPr="007F0F9A">
        <w:rPr>
          <w:rFonts w:eastAsia="標楷體"/>
        </w:rPr>
        <w:t>2</w:t>
      </w:r>
      <w:r w:rsidRPr="007F0F9A">
        <w:rPr>
          <w:rFonts w:eastAsia="標楷體" w:hint="eastAsia"/>
        </w:rPr>
        <w:t>顆以下（衛生福利部國民健康署，</w:t>
      </w:r>
      <w:r w:rsidRPr="007F0F9A">
        <w:rPr>
          <w:rFonts w:eastAsia="標楷體"/>
        </w:rPr>
        <w:t>2014</w:t>
      </w:r>
      <w:r w:rsidRPr="007F0F9A">
        <w:rPr>
          <w:rFonts w:eastAsia="標楷體" w:hint="eastAsia"/>
        </w:rPr>
        <w:t>），加以學童齲齒狀況不僅直接影響日後的健康，連帶間接影響學童成長發育與學習效果，故培養學童維護口腔健康是學校教育應當努力的目標。</w:t>
      </w:r>
    </w:p>
    <w:p w:rsidR="007451F5" w:rsidRPr="007F0F9A" w:rsidRDefault="007451F5" w:rsidP="003C2391">
      <w:pPr>
        <w:spacing w:line="360" w:lineRule="auto"/>
        <w:rPr>
          <w:rFonts w:eastAsia="標楷體"/>
        </w:rPr>
      </w:pPr>
      <w:r w:rsidRPr="007F0F9A">
        <w:rPr>
          <w:rFonts w:eastAsia="標楷體"/>
        </w:rPr>
        <w:t xml:space="preserve">    </w:t>
      </w:r>
      <w:r w:rsidRPr="007F0F9A">
        <w:rPr>
          <w:rFonts w:eastAsia="標楷體" w:hint="eastAsia"/>
        </w:rPr>
        <w:t>有鑑於此，希望藉由行動研究的進行，選擇適當的方法與策略，透過多元互動的課程、活動與座談會等方式，引導認知觀念與態度的改變，促成學童養成正確的口腔衛生行為，降低本校學童齲齒率及提高齲齒矯治率，達成健康校園之目標。</w:t>
      </w:r>
    </w:p>
    <w:p w:rsidR="007451F5" w:rsidRPr="007F0F9A" w:rsidRDefault="007451F5" w:rsidP="003C2391">
      <w:pPr>
        <w:spacing w:line="360" w:lineRule="auto"/>
        <w:rPr>
          <w:rFonts w:eastAsia="標楷體"/>
        </w:rPr>
      </w:pPr>
      <w:r w:rsidRPr="007F0F9A">
        <w:rPr>
          <w:rFonts w:eastAsia="標楷體"/>
        </w:rPr>
        <w:t xml:space="preserve">    </w:t>
      </w:r>
      <w:r w:rsidRPr="007F0F9A">
        <w:rPr>
          <w:rFonts w:eastAsia="標楷體" w:hint="eastAsia"/>
        </w:rPr>
        <w:t>為此，本研究主要目的在探討嘉義縣東榮國小</w:t>
      </w:r>
      <w:r w:rsidRPr="007F0F9A">
        <w:rPr>
          <w:rFonts w:eastAsia="標楷體"/>
        </w:rPr>
        <w:t>105</w:t>
      </w:r>
      <w:r w:rsidRPr="007F0F9A">
        <w:rPr>
          <w:rFonts w:eastAsia="標楷體" w:hint="eastAsia"/>
        </w:rPr>
        <w:t>學年度</w:t>
      </w:r>
      <w:r>
        <w:rPr>
          <w:rFonts w:eastAsia="標楷體" w:hint="eastAsia"/>
        </w:rPr>
        <w:t>六</w:t>
      </w:r>
      <w:r w:rsidRPr="007F0F9A">
        <w:rPr>
          <w:rFonts w:eastAsia="標楷體" w:hint="eastAsia"/>
        </w:rPr>
        <w:t>年級學童口腔保健行為、態度與知識的現況，並施以口腔保健教育介入方案以探討學童口腔保健行為、態度與知識的改變情形，以奠定學童維護口腔健康之目標。</w:t>
      </w:r>
    </w:p>
    <w:p w:rsidR="007451F5" w:rsidRPr="007F0F9A" w:rsidRDefault="007451F5" w:rsidP="0040139B">
      <w:pPr>
        <w:spacing w:before="100" w:beforeAutospacing="1" w:after="100" w:afterAutospacing="1"/>
        <w:rPr>
          <w:rFonts w:eastAsia="標楷體"/>
        </w:rPr>
      </w:pPr>
      <w:r w:rsidRPr="007F0F9A">
        <w:rPr>
          <w:rFonts w:eastAsia="標楷體" w:hint="eastAsia"/>
        </w:rPr>
        <w:t>二、研究方法</w:t>
      </w:r>
    </w:p>
    <w:p w:rsidR="007451F5" w:rsidRPr="007F0F9A" w:rsidRDefault="007451F5" w:rsidP="00380ED9">
      <w:pPr>
        <w:spacing w:before="100" w:beforeAutospacing="1" w:after="100" w:afterAutospacing="1" w:line="360" w:lineRule="auto"/>
        <w:rPr>
          <w:rFonts w:eastAsia="標楷體"/>
        </w:rPr>
      </w:pPr>
      <w:r w:rsidRPr="007F0F9A">
        <w:t xml:space="preserve">    </w:t>
      </w:r>
      <w:r w:rsidRPr="007F0F9A">
        <w:rPr>
          <w:rFonts w:eastAsia="標楷體" w:hint="eastAsia"/>
        </w:rPr>
        <w:t>本研究採準實驗設計之「前後測設計」，先以</w:t>
      </w:r>
      <w:r w:rsidRPr="007F0F9A">
        <w:rPr>
          <w:rFonts w:eastAsia="標楷體"/>
        </w:rPr>
        <w:t>105</w:t>
      </w:r>
      <w:r w:rsidRPr="007F0F9A">
        <w:rPr>
          <w:rFonts w:eastAsia="標楷體" w:hint="eastAsia"/>
        </w:rPr>
        <w:t>學年度健康促進學校口腔保健問卷針對嘉義縣東榮國小</w:t>
      </w:r>
      <w:r>
        <w:rPr>
          <w:rFonts w:eastAsia="標楷體" w:hint="eastAsia"/>
        </w:rPr>
        <w:t>六</w:t>
      </w:r>
      <w:r w:rsidRPr="007F0F9A">
        <w:rPr>
          <w:rFonts w:eastAsia="標楷體" w:hint="eastAsia"/>
        </w:rPr>
        <w:t>年級學童為對象進行前測，再施以口腔保健教育實施方案，介入時間約為三個月，並於介入後實施後測，俟後測實施完畢，將前測與後測問卷之結果進行統計分析與探討，並提出結論與建議。</w:t>
      </w:r>
    </w:p>
    <w:p w:rsidR="007451F5" w:rsidRPr="007F0F9A" w:rsidRDefault="007451F5" w:rsidP="00380ED9">
      <w:pPr>
        <w:spacing w:before="100" w:beforeAutospacing="1" w:after="100" w:afterAutospacing="1"/>
        <w:rPr>
          <w:rFonts w:eastAsia="標楷體"/>
        </w:rPr>
      </w:pPr>
      <w:r w:rsidRPr="007F0F9A">
        <w:rPr>
          <w:rFonts w:eastAsia="標楷體" w:hint="eastAsia"/>
        </w:rPr>
        <w:t>三、研究發現</w:t>
      </w:r>
    </w:p>
    <w:p w:rsidR="007451F5" w:rsidRPr="007F0F9A" w:rsidRDefault="007451F5" w:rsidP="00380ED9">
      <w:pPr>
        <w:spacing w:line="360" w:lineRule="auto"/>
        <w:ind w:firstLineChars="200" w:firstLine="480"/>
        <w:rPr>
          <w:rFonts w:eastAsia="標楷體"/>
        </w:rPr>
      </w:pPr>
      <w:r w:rsidRPr="007F0F9A">
        <w:rPr>
          <w:rFonts w:eastAsia="標楷體"/>
        </w:rPr>
        <w:lastRenderedPageBreak/>
        <w:t>1.</w:t>
      </w:r>
      <w:r w:rsidRPr="007F0F9A">
        <w:rPr>
          <w:rFonts w:eastAsia="標楷體" w:hint="eastAsia"/>
        </w:rPr>
        <w:t>嘉義縣東榮國小</w:t>
      </w:r>
      <w:r w:rsidRPr="007F0F9A">
        <w:rPr>
          <w:rFonts w:eastAsia="標楷體"/>
        </w:rPr>
        <w:t>105</w:t>
      </w:r>
      <w:r w:rsidRPr="007F0F9A">
        <w:rPr>
          <w:rFonts w:eastAsia="標楷體" w:hint="eastAsia"/>
        </w:rPr>
        <w:t>學年度</w:t>
      </w:r>
      <w:r>
        <w:rPr>
          <w:rFonts w:eastAsia="標楷體" w:hint="eastAsia"/>
        </w:rPr>
        <w:t>六</w:t>
      </w:r>
      <w:r w:rsidRPr="007F0F9A">
        <w:rPr>
          <w:rFonts w:eastAsia="標楷體" w:hint="eastAsia"/>
        </w:rPr>
        <w:t>年級學童口腔保健行為經口腔保健教育方案介入後，刷牙習慣、牙線使用、含氟漱口水、定期牙齒檢查、</w:t>
      </w:r>
      <w:r w:rsidRPr="007F0F9A">
        <w:rPr>
          <w:rFonts w:eastAsia="標楷體" w:hint="eastAsia"/>
          <w:bCs/>
        </w:rPr>
        <w:t>刷牙方法等各項</w:t>
      </w:r>
      <w:r w:rsidRPr="007F0F9A">
        <w:rPr>
          <w:rFonts w:eastAsia="標楷體" w:hint="eastAsia"/>
        </w:rPr>
        <w:t>口腔保健行為皆有改善，但仍有進步空間。</w:t>
      </w:r>
    </w:p>
    <w:p w:rsidR="007451F5" w:rsidRPr="007F0F9A" w:rsidRDefault="007451F5" w:rsidP="00380ED9">
      <w:pPr>
        <w:spacing w:line="360" w:lineRule="auto"/>
        <w:ind w:firstLineChars="200" w:firstLine="480"/>
        <w:rPr>
          <w:rFonts w:eastAsia="標楷體"/>
        </w:rPr>
      </w:pPr>
      <w:r w:rsidRPr="007F0F9A">
        <w:rPr>
          <w:rFonts w:eastAsia="標楷體"/>
        </w:rPr>
        <w:t>2.</w:t>
      </w:r>
      <w:r w:rsidRPr="007F0F9A">
        <w:rPr>
          <w:rFonts w:eastAsia="標楷體" w:hint="eastAsia"/>
        </w:rPr>
        <w:t>嘉義縣東榮國小</w:t>
      </w:r>
      <w:r w:rsidRPr="007F0F9A">
        <w:rPr>
          <w:rFonts w:eastAsia="標楷體" w:hint="eastAsia"/>
          <w:bCs/>
        </w:rPr>
        <w:t>口腔保健教育介入方案，</w:t>
      </w:r>
      <w:r w:rsidRPr="007F0F9A">
        <w:rPr>
          <w:rFonts w:eastAsia="標楷體" w:hint="eastAsia"/>
        </w:rPr>
        <w:t>在學童的口腔衛生知識、口腔衛生態度與口腔保健行為養成方面，皆有不等的成效，應持續加強推動學童在生活技能面向的教學。</w:t>
      </w:r>
    </w:p>
    <w:p w:rsidR="007451F5" w:rsidRPr="007F0F9A" w:rsidRDefault="007451F5" w:rsidP="00C223CA">
      <w:pPr>
        <w:spacing w:before="100" w:beforeAutospacing="1" w:after="100" w:afterAutospacing="1"/>
        <w:ind w:firstLineChars="200" w:firstLine="480"/>
        <w:rPr>
          <w:rFonts w:eastAsia="標楷體"/>
          <w:kern w:val="0"/>
        </w:rPr>
      </w:pPr>
      <w:r w:rsidRPr="007F0F9A">
        <w:rPr>
          <w:rFonts w:eastAsia="標楷體"/>
        </w:rPr>
        <w:t>3.</w:t>
      </w:r>
      <w:r w:rsidRPr="007F0F9A">
        <w:rPr>
          <w:rFonts w:eastAsia="標楷體" w:hint="eastAsia"/>
          <w:bCs/>
        </w:rPr>
        <w:t>學童口腔保健行為、態度與知識不會因為性別及母親教育程度不同而有所差異。</w:t>
      </w:r>
    </w:p>
    <w:p w:rsidR="007451F5" w:rsidRPr="007F0F9A" w:rsidRDefault="007451F5" w:rsidP="00203A92">
      <w:pPr>
        <w:spacing w:before="100" w:beforeAutospacing="1" w:after="100" w:afterAutospacing="1"/>
        <w:ind w:firstLineChars="200" w:firstLine="480"/>
        <w:rPr>
          <w:rFonts w:eastAsia="標楷體"/>
        </w:rPr>
      </w:pPr>
      <w:r w:rsidRPr="007F0F9A">
        <w:rPr>
          <w:rFonts w:eastAsia="標楷體"/>
        </w:rPr>
        <w:t>4.</w:t>
      </w:r>
      <w:r w:rsidRPr="007F0F9A">
        <w:rPr>
          <w:rFonts w:eastAsia="標楷體" w:hint="eastAsia"/>
        </w:rPr>
        <w:t>學童</w:t>
      </w:r>
      <w:r w:rsidRPr="007F0F9A">
        <w:rPr>
          <w:rFonts w:eastAsia="標楷體" w:hint="eastAsia"/>
          <w:bCs/>
        </w:rPr>
        <w:t>口腔保健</w:t>
      </w:r>
      <w:r w:rsidRPr="007F0F9A">
        <w:rPr>
          <w:rFonts w:eastAsia="標楷體" w:hint="eastAsia"/>
          <w:kern w:val="0"/>
        </w:rPr>
        <w:t>行為、態度</w:t>
      </w:r>
      <w:r w:rsidRPr="007F0F9A">
        <w:rPr>
          <w:rFonts w:eastAsia="標楷體" w:hint="eastAsia"/>
          <w:bCs/>
        </w:rPr>
        <w:t>會因</w:t>
      </w:r>
      <w:r w:rsidRPr="007F0F9A">
        <w:rPr>
          <w:rFonts w:eastAsia="標楷體" w:hint="eastAsia"/>
        </w:rPr>
        <w:t>父親教育程度不同而</w:t>
      </w:r>
      <w:r w:rsidRPr="007F0F9A">
        <w:rPr>
          <w:rFonts w:eastAsia="標楷體" w:hint="eastAsia"/>
          <w:bCs/>
        </w:rPr>
        <w:t>產生差別。</w:t>
      </w:r>
    </w:p>
    <w:p w:rsidR="007451F5" w:rsidRPr="007F0F9A" w:rsidRDefault="007451F5" w:rsidP="00380ED9">
      <w:pPr>
        <w:ind w:left="1051" w:hangingChars="375" w:hanging="1051"/>
        <w:rPr>
          <w:rFonts w:eastAsia="標楷體"/>
          <w:b/>
          <w:sz w:val="28"/>
          <w:szCs w:val="28"/>
        </w:rPr>
      </w:pPr>
      <w:r w:rsidRPr="007F0F9A">
        <w:rPr>
          <w:rFonts w:eastAsia="標楷體" w:hint="eastAsia"/>
          <w:b/>
          <w:i/>
          <w:sz w:val="28"/>
          <w:szCs w:val="28"/>
        </w:rPr>
        <w:t>關鍵字</w:t>
      </w:r>
      <w:r w:rsidRPr="007F0F9A">
        <w:rPr>
          <w:rFonts w:eastAsia="標楷體" w:hint="eastAsia"/>
          <w:b/>
          <w:sz w:val="28"/>
          <w:szCs w:val="28"/>
        </w:rPr>
        <w:t>：口腔衛生、口腔保健、健康促進</w:t>
      </w: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Default="007451F5" w:rsidP="00203A92">
      <w:pPr>
        <w:rPr>
          <w:rFonts w:eastAsia="標楷體"/>
        </w:rPr>
      </w:pPr>
    </w:p>
    <w:p w:rsidR="007451F5" w:rsidRPr="007F0F9A" w:rsidRDefault="007451F5" w:rsidP="00203A92">
      <w:pPr>
        <w:rPr>
          <w:rFonts w:eastAsia="標楷體"/>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r w:rsidRPr="007F0F9A">
        <w:rPr>
          <w:rFonts w:ascii="Times New Roman" w:eastAsia="標楷體" w:hAnsi="Times New Roman" w:hint="eastAsia"/>
          <w:b/>
          <w:sz w:val="28"/>
          <w:szCs w:val="28"/>
        </w:rPr>
        <w:lastRenderedPageBreak/>
        <w:t>一、前言</w:t>
      </w:r>
    </w:p>
    <w:p w:rsidR="007451F5" w:rsidRPr="007F0F9A" w:rsidRDefault="007451F5" w:rsidP="00F11990">
      <w:pPr>
        <w:autoSpaceDE w:val="0"/>
        <w:autoSpaceDN w:val="0"/>
        <w:adjustRightInd w:val="0"/>
        <w:spacing w:line="360" w:lineRule="auto"/>
        <w:ind w:firstLineChars="50" w:firstLine="120"/>
        <w:rPr>
          <w:rFonts w:eastAsia="標楷體"/>
          <w:b/>
        </w:rPr>
      </w:pPr>
      <w:r w:rsidRPr="007F0F9A">
        <w:rPr>
          <w:rFonts w:eastAsia="標楷體"/>
          <w:b/>
        </w:rPr>
        <w:t>(</w:t>
      </w:r>
      <w:r w:rsidRPr="007F0F9A">
        <w:rPr>
          <w:rFonts w:eastAsia="標楷體" w:hint="eastAsia"/>
          <w:b/>
        </w:rPr>
        <w:t>一</w:t>
      </w:r>
      <w:r w:rsidRPr="007F0F9A">
        <w:rPr>
          <w:rFonts w:eastAsia="標楷體"/>
          <w:b/>
        </w:rPr>
        <w:t>)</w:t>
      </w:r>
      <w:r w:rsidRPr="007F0F9A">
        <w:rPr>
          <w:rFonts w:eastAsia="標楷體" w:hint="eastAsia"/>
          <w:b/>
        </w:rPr>
        <w:t>研究動機</w:t>
      </w:r>
    </w:p>
    <w:p w:rsidR="007451F5" w:rsidRPr="007F0F9A" w:rsidRDefault="007451F5" w:rsidP="00E3289B">
      <w:pPr>
        <w:autoSpaceDE w:val="0"/>
        <w:autoSpaceDN w:val="0"/>
        <w:adjustRightInd w:val="0"/>
        <w:spacing w:line="360" w:lineRule="auto"/>
        <w:rPr>
          <w:rFonts w:eastAsia="標楷體"/>
        </w:rPr>
      </w:pPr>
      <w:r w:rsidRPr="007F0F9A">
        <w:rPr>
          <w:rFonts w:eastAsia="標楷體"/>
        </w:rPr>
        <w:t xml:space="preserve">    </w:t>
      </w:r>
      <w:r w:rsidRPr="007F0F9A">
        <w:rPr>
          <w:rFonts w:eastAsia="標楷體" w:hint="eastAsia"/>
        </w:rPr>
        <w:t>世界衛生組織</w:t>
      </w:r>
      <w:r w:rsidRPr="007F0F9A">
        <w:rPr>
          <w:rFonts w:eastAsia="標楷體"/>
        </w:rPr>
        <w:t>(World Health Organization</w:t>
      </w:r>
      <w:r w:rsidRPr="007F0F9A">
        <w:rPr>
          <w:rFonts w:eastAsia="標楷體" w:hint="eastAsia"/>
        </w:rPr>
        <w:t>，簡稱</w:t>
      </w:r>
      <w:r w:rsidRPr="007F0F9A">
        <w:rPr>
          <w:rFonts w:eastAsia="標楷體"/>
        </w:rPr>
        <w:t>WHO)</w:t>
      </w:r>
      <w:r w:rsidRPr="007F0F9A">
        <w:rPr>
          <w:rFonts w:eastAsia="標楷體" w:hint="eastAsia"/>
        </w:rPr>
        <w:t>於</w:t>
      </w:r>
      <w:r w:rsidRPr="007F0F9A">
        <w:rPr>
          <w:rFonts w:eastAsia="標楷體"/>
        </w:rPr>
        <w:t>2003</w:t>
      </w:r>
      <w:r w:rsidRPr="007F0F9A">
        <w:rPr>
          <w:rFonts w:eastAsia="標楷體" w:hint="eastAsia"/>
        </w:rPr>
        <w:t>年指出，口腔疾病是一項重要的公共衛生議題，尤其齲齒與牙周病一直是全球口腔衛生的兩大負擔，其對個人、家庭及社會都造成相當大的影響，顯示口腔保健已經是全球性共同注視的焦點。齲齒也是目前國內孩童罹患最普遍的疾病之一，</w:t>
      </w:r>
      <w:r w:rsidRPr="007F0F9A">
        <w:rPr>
          <w:rFonts w:eastAsia="標楷體" w:hint="eastAsia"/>
          <w:kern w:val="0"/>
        </w:rPr>
        <w:t>我國口腔衛生調查報告中，學童齲齒盛行率一向深受矚目</w:t>
      </w:r>
      <w:r w:rsidRPr="007F0F9A">
        <w:rPr>
          <w:rFonts w:eastAsia="標楷體" w:hint="eastAsia"/>
        </w:rPr>
        <w:t>，如何有效預防齲齒及提高齲齒之冶療率，實為當務之急。</w:t>
      </w:r>
    </w:p>
    <w:p w:rsidR="007451F5" w:rsidRDefault="007451F5" w:rsidP="000E4224">
      <w:pPr>
        <w:spacing w:line="360" w:lineRule="auto"/>
        <w:rPr>
          <w:rFonts w:eastAsia="標楷體"/>
        </w:rPr>
      </w:pPr>
      <w:r w:rsidRPr="007F0F9A">
        <w:t xml:space="preserve">    </w:t>
      </w:r>
      <w:r w:rsidRPr="009A52DE">
        <w:rPr>
          <w:rFonts w:eastAsia="標楷體" w:hint="eastAsia"/>
        </w:rPr>
        <w:t>行政院衛生署</w:t>
      </w:r>
      <w:r w:rsidRPr="009A52DE">
        <w:rPr>
          <w:rFonts w:eastAsia="標楷體"/>
        </w:rPr>
        <w:t>1980</w:t>
      </w:r>
      <w:r w:rsidRPr="009A52DE">
        <w:rPr>
          <w:rFonts w:eastAsia="標楷體" w:hint="eastAsia"/>
        </w:rPr>
        <w:t>年開始推廣學童午餐後潔牙活動，教導正確使用牙線及舉辦年度潔牙觀摩等，促使學童能養成良好的口控衛生行為</w:t>
      </w:r>
      <w:r w:rsidRPr="009A52DE">
        <w:rPr>
          <w:rFonts w:eastAsia="標楷體"/>
        </w:rPr>
        <w:t>(</w:t>
      </w:r>
      <w:r w:rsidRPr="009A52DE">
        <w:rPr>
          <w:rFonts w:eastAsia="標楷體" w:hint="eastAsia"/>
        </w:rPr>
        <w:t>洪文綺、黃淑貞，</w:t>
      </w:r>
      <w:r w:rsidRPr="009A52DE">
        <w:rPr>
          <w:rFonts w:eastAsia="標楷體"/>
        </w:rPr>
        <w:t>2007)</w:t>
      </w:r>
      <w:r>
        <w:rPr>
          <w:rFonts w:ascii="標楷體" w:eastAsia="標楷體" w:hAnsi="標楷體" w:hint="eastAsia"/>
        </w:rPr>
        <w:t>。</w:t>
      </w:r>
      <w:r w:rsidRPr="007F0F9A">
        <w:rPr>
          <w:rFonts w:eastAsia="標楷體" w:hint="eastAsia"/>
        </w:rPr>
        <w:t>根據衛生福利部國民健康署（</w:t>
      </w:r>
      <w:r w:rsidRPr="007F0F9A">
        <w:rPr>
          <w:rFonts w:eastAsia="標楷體"/>
        </w:rPr>
        <w:t>2014</w:t>
      </w:r>
      <w:r w:rsidRPr="007F0F9A">
        <w:rPr>
          <w:rFonts w:eastAsia="標楷體" w:hint="eastAsia"/>
        </w:rPr>
        <w:t>）於</w:t>
      </w:r>
      <w:r w:rsidRPr="007F0F9A">
        <w:rPr>
          <w:rFonts w:eastAsia="標楷體"/>
        </w:rPr>
        <w:t>2011</w:t>
      </w:r>
      <w:r w:rsidRPr="007F0F9A">
        <w:rPr>
          <w:rFonts w:eastAsia="標楷體" w:hint="eastAsia"/>
        </w:rPr>
        <w:t>年的調查資料顯示，我國</w:t>
      </w:r>
      <w:r w:rsidRPr="007F0F9A">
        <w:rPr>
          <w:rFonts w:eastAsia="標楷體"/>
        </w:rPr>
        <w:t>12</w:t>
      </w:r>
      <w:r w:rsidRPr="007F0F9A">
        <w:rPr>
          <w:rFonts w:eastAsia="標楷體" w:hint="eastAsia"/>
        </w:rPr>
        <w:t>歲學童恆齒齲齒指數是</w:t>
      </w:r>
      <w:r w:rsidRPr="007F0F9A">
        <w:rPr>
          <w:rFonts w:eastAsia="標楷體"/>
        </w:rPr>
        <w:t>2.5</w:t>
      </w:r>
      <w:r w:rsidRPr="007F0F9A">
        <w:rPr>
          <w:rFonts w:eastAsia="標楷體" w:hint="eastAsia"/>
        </w:rPr>
        <w:t>顆，高於全球平均</w:t>
      </w:r>
      <w:r w:rsidRPr="007F0F9A">
        <w:rPr>
          <w:rFonts w:eastAsia="標楷體"/>
        </w:rPr>
        <w:t>1.67</w:t>
      </w:r>
      <w:r w:rsidRPr="007F0F9A">
        <w:rPr>
          <w:rFonts w:eastAsia="標楷體" w:hint="eastAsia"/>
        </w:rPr>
        <w:t>顆；</w:t>
      </w:r>
      <w:r w:rsidRPr="007F0F9A">
        <w:rPr>
          <w:rFonts w:eastAsia="標楷體"/>
        </w:rPr>
        <w:t>2012</w:t>
      </w:r>
      <w:r w:rsidRPr="007F0F9A">
        <w:rPr>
          <w:rFonts w:eastAsia="標楷體" w:hint="eastAsia"/>
        </w:rPr>
        <w:t>年統計資料指出，國小學童齲齒率高達七成五，在亞洲國家中高居第五，僅比越南、泰國、菲律賓和印尼等四個國家佳。而近年來，國小學童齲齒問題日益嚴重，學區附近商店與飲料店林立，購買零食與含糖飲料非常方便，對於學校推動學生口腔保健工作，造成不利推動「口腔衛生」之影響；加以，傳統上國人對口腔保健抱持著「牙痛不是病」的錯誤觀念，以及口腔所產生的疾病多數在於造成偶爾的痛苦，並不致於危害的生命，使得多數國人對牙齒的健康與否抱持著漫不經心與逃避的態度，總是在失去牙齒或損害不堪使用時，才體會到擁有健康的牙齒是一件幸福快樂的事。</w:t>
      </w:r>
    </w:p>
    <w:p w:rsidR="007451F5" w:rsidRPr="007F0F9A" w:rsidRDefault="007451F5" w:rsidP="000E4224">
      <w:pPr>
        <w:spacing w:line="360" w:lineRule="auto"/>
        <w:rPr>
          <w:rFonts w:eastAsia="標楷體"/>
        </w:rPr>
      </w:pPr>
      <w:r>
        <w:rPr>
          <w:rFonts w:eastAsia="標楷體"/>
        </w:rPr>
        <w:t xml:space="preserve">    </w:t>
      </w:r>
      <w:r w:rsidRPr="009A52DE">
        <w:rPr>
          <w:rFonts w:eastAsia="標楷體" w:hint="eastAsia"/>
          <w:kern w:val="0"/>
        </w:rPr>
        <w:t>國小階段的學童時期雖處於乳牙齲齒的高峰期，但本身可塑性相當高，不僅</w:t>
      </w:r>
      <w:r w:rsidRPr="007F0F9A">
        <w:rPr>
          <w:rFonts w:eastAsia="標楷體" w:hint="eastAsia"/>
          <w:kern w:val="0"/>
        </w:rPr>
        <w:t>是個人身心發展與成長的最重要階段，亦是知識、態度與行為養成的黃金關鍵期</w:t>
      </w:r>
      <w:r w:rsidRPr="007F0F9A">
        <w:rPr>
          <w:rFonts w:eastAsia="標楷體" w:hint="eastAsia"/>
        </w:rPr>
        <w:t>，因此，掌握兒童口腔健康狀況、發展趨勢和口腔疾病危險因素，是有效</w:t>
      </w:r>
      <w:hyperlink r:id="rId10" w:tooltip="醫學百科：控制" w:history="1">
        <w:r w:rsidRPr="007F0F9A">
          <w:rPr>
            <w:rStyle w:val="af1"/>
            <w:rFonts w:eastAsia="標楷體" w:hint="eastAsia"/>
            <w:color w:val="auto"/>
            <w:u w:val="none"/>
          </w:rPr>
          <w:t>控制</w:t>
        </w:r>
      </w:hyperlink>
      <w:r w:rsidRPr="007F0F9A">
        <w:rPr>
          <w:rFonts w:eastAsia="標楷體" w:hint="eastAsia"/>
        </w:rPr>
        <w:t>兒童口腔疾病，改善兒童口腔健康的基礎和保障。維護口腔衛生和美觀是長期不可間斷的工作，因此學校在推動健康促進學校方面，聚焦於口腔腔保健，加強口</w:t>
      </w:r>
      <w:r w:rsidRPr="007F0F9A">
        <w:rPr>
          <w:rFonts w:eastAsia="標楷體" w:hint="eastAsia"/>
        </w:rPr>
        <w:lastRenderedPageBreak/>
        <w:t>腔衛生知識，積極規劃口腔衛生保健相關活動，增進學童自我健康管理觀念，期許學童能儘早養成正確及有效的口腔保健，以培養良好的口腔衛生行為及態度。</w:t>
      </w:r>
    </w:p>
    <w:p w:rsidR="007451F5" w:rsidRPr="007F0F9A" w:rsidRDefault="007451F5" w:rsidP="003F61FB">
      <w:pPr>
        <w:spacing w:line="360" w:lineRule="auto"/>
        <w:rPr>
          <w:rFonts w:eastAsia="標楷體"/>
        </w:rPr>
      </w:pPr>
      <w:r w:rsidRPr="007F0F9A">
        <w:rPr>
          <w:rFonts w:eastAsia="標楷體"/>
        </w:rPr>
        <w:t xml:space="preserve">    </w:t>
      </w:r>
      <w:r w:rsidRPr="007F0F9A">
        <w:rPr>
          <w:rFonts w:eastAsia="標楷體" w:hint="eastAsia"/>
        </w:rPr>
        <w:t>為此，本研究主要目的在探討嘉義縣東榮國小</w:t>
      </w:r>
      <w:r w:rsidRPr="007F0F9A">
        <w:rPr>
          <w:rFonts w:eastAsia="標楷體"/>
        </w:rPr>
        <w:t>105</w:t>
      </w:r>
      <w:r w:rsidRPr="007F0F9A">
        <w:rPr>
          <w:rFonts w:eastAsia="標楷體" w:hint="eastAsia"/>
        </w:rPr>
        <w:t>學年度</w:t>
      </w:r>
      <w:r>
        <w:rPr>
          <w:rFonts w:eastAsia="標楷體" w:hint="eastAsia"/>
        </w:rPr>
        <w:t>六</w:t>
      </w:r>
      <w:r w:rsidRPr="007F0F9A">
        <w:rPr>
          <w:rFonts w:eastAsia="標楷體" w:hint="eastAsia"/>
        </w:rPr>
        <w:t>年級學童口腔保健行為、態度與知識的現況，以及瞭解口腔保健教育方案介入後，學童在口腔保健行為、態度與知識的改變情形，以奠定學童口腔保健基礎，達成終身口腔健康之目標。</w:t>
      </w:r>
    </w:p>
    <w:p w:rsidR="007451F5" w:rsidRPr="007F0F9A" w:rsidRDefault="007451F5" w:rsidP="00D5386A">
      <w:pPr>
        <w:pStyle w:val="a4"/>
        <w:spacing w:line="276" w:lineRule="auto"/>
        <w:ind w:leftChars="0" w:left="0"/>
        <w:rPr>
          <w:rFonts w:ascii="Times New Roman" w:eastAsia="標楷體" w:hAnsi="Times New Roman"/>
          <w:b/>
        </w:rPr>
      </w:pPr>
      <w:r w:rsidRPr="007F0F9A">
        <w:rPr>
          <w:rFonts w:ascii="Times New Roman" w:eastAsia="標楷體" w:hAnsi="Times New Roman"/>
          <w:b/>
          <w:szCs w:val="24"/>
        </w:rPr>
        <w:t>(</w:t>
      </w:r>
      <w:r w:rsidRPr="007F0F9A">
        <w:rPr>
          <w:rFonts w:ascii="Times New Roman" w:eastAsia="標楷體" w:hAnsi="Times New Roman" w:hint="eastAsia"/>
          <w:b/>
          <w:szCs w:val="24"/>
        </w:rPr>
        <w:t>二</w:t>
      </w:r>
      <w:r w:rsidRPr="007F0F9A">
        <w:rPr>
          <w:rFonts w:ascii="Times New Roman" w:eastAsia="標楷體" w:hAnsi="Times New Roman"/>
          <w:b/>
          <w:szCs w:val="24"/>
        </w:rPr>
        <w:t>)</w:t>
      </w:r>
      <w:r w:rsidRPr="007F0F9A">
        <w:rPr>
          <w:rFonts w:ascii="Times New Roman" w:eastAsia="標楷體" w:hAnsi="Times New Roman" w:hint="eastAsia"/>
          <w:b/>
        </w:rPr>
        <w:t>現況分析：</w:t>
      </w:r>
    </w:p>
    <w:tbl>
      <w:tblPr>
        <w:tblW w:w="9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2070"/>
        <w:gridCol w:w="2070"/>
        <w:gridCol w:w="2070"/>
        <w:gridCol w:w="2070"/>
      </w:tblGrid>
      <w:tr w:rsidR="007451F5" w:rsidRPr="007F0F9A" w:rsidTr="00AD0CD7">
        <w:trPr>
          <w:trHeight w:val="510"/>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因素</w:t>
            </w:r>
          </w:p>
        </w:tc>
        <w:tc>
          <w:tcPr>
            <w:tcW w:w="2070" w:type="dxa"/>
            <w:vAlign w:val="center"/>
          </w:tcPr>
          <w:p w:rsidR="007451F5" w:rsidRPr="007F0F9A" w:rsidRDefault="007451F5" w:rsidP="002266E5">
            <w:pPr>
              <w:jc w:val="center"/>
              <w:rPr>
                <w:rFonts w:eastAsia="標楷體"/>
              </w:rPr>
            </w:pPr>
            <w:r w:rsidRPr="007F0F9A">
              <w:rPr>
                <w:rFonts w:eastAsia="標楷體" w:hint="eastAsia"/>
              </w:rPr>
              <w:t>Ｓ</w:t>
            </w:r>
            <w:r w:rsidRPr="007F0F9A">
              <w:rPr>
                <w:rFonts w:eastAsia="標楷體"/>
              </w:rPr>
              <w:t xml:space="preserve"> ( </w:t>
            </w:r>
            <w:r w:rsidRPr="007F0F9A">
              <w:rPr>
                <w:rFonts w:eastAsia="標楷體" w:hint="eastAsia"/>
              </w:rPr>
              <w:t>優勢</w:t>
            </w:r>
            <w:r w:rsidRPr="007F0F9A">
              <w:rPr>
                <w:rFonts w:eastAsia="標楷體"/>
              </w:rPr>
              <w:t xml:space="preserve"> )</w:t>
            </w:r>
          </w:p>
        </w:tc>
        <w:tc>
          <w:tcPr>
            <w:tcW w:w="2070" w:type="dxa"/>
            <w:vAlign w:val="center"/>
          </w:tcPr>
          <w:p w:rsidR="007451F5" w:rsidRPr="007F0F9A" w:rsidRDefault="007451F5" w:rsidP="002266E5">
            <w:pPr>
              <w:jc w:val="center"/>
              <w:rPr>
                <w:rFonts w:eastAsia="標楷體"/>
              </w:rPr>
            </w:pPr>
            <w:r w:rsidRPr="007F0F9A">
              <w:rPr>
                <w:rFonts w:eastAsia="標楷體" w:hint="eastAsia"/>
              </w:rPr>
              <w:t>Ｗ</w:t>
            </w:r>
            <w:r w:rsidRPr="007F0F9A">
              <w:rPr>
                <w:rFonts w:eastAsia="標楷體"/>
              </w:rPr>
              <w:t xml:space="preserve"> ( </w:t>
            </w:r>
            <w:r w:rsidRPr="007F0F9A">
              <w:rPr>
                <w:rFonts w:eastAsia="標楷體" w:hint="eastAsia"/>
              </w:rPr>
              <w:t>劣勢</w:t>
            </w:r>
            <w:r w:rsidRPr="007F0F9A">
              <w:rPr>
                <w:rFonts w:eastAsia="標楷體"/>
              </w:rPr>
              <w:t xml:space="preserve"> )</w:t>
            </w:r>
          </w:p>
        </w:tc>
        <w:tc>
          <w:tcPr>
            <w:tcW w:w="2070" w:type="dxa"/>
            <w:vAlign w:val="center"/>
          </w:tcPr>
          <w:p w:rsidR="007451F5" w:rsidRPr="007F0F9A" w:rsidRDefault="007451F5" w:rsidP="002266E5">
            <w:pPr>
              <w:jc w:val="center"/>
              <w:rPr>
                <w:rFonts w:eastAsia="標楷體"/>
              </w:rPr>
            </w:pPr>
            <w:r w:rsidRPr="007F0F9A">
              <w:rPr>
                <w:rFonts w:eastAsia="標楷體" w:hint="eastAsia"/>
              </w:rPr>
              <w:t>Ｏ</w:t>
            </w:r>
            <w:r w:rsidRPr="007F0F9A">
              <w:rPr>
                <w:rFonts w:eastAsia="標楷體"/>
              </w:rPr>
              <w:t xml:space="preserve"> ( </w:t>
            </w:r>
            <w:r w:rsidRPr="007F0F9A">
              <w:rPr>
                <w:rFonts w:eastAsia="標楷體" w:hint="eastAsia"/>
              </w:rPr>
              <w:t>機會點</w:t>
            </w:r>
            <w:r w:rsidRPr="007F0F9A">
              <w:rPr>
                <w:rFonts w:eastAsia="標楷體"/>
              </w:rPr>
              <w:t xml:space="preserve"> )</w:t>
            </w:r>
          </w:p>
        </w:tc>
        <w:tc>
          <w:tcPr>
            <w:tcW w:w="2070" w:type="dxa"/>
            <w:vAlign w:val="center"/>
          </w:tcPr>
          <w:p w:rsidR="007451F5" w:rsidRPr="007F0F9A" w:rsidRDefault="007451F5" w:rsidP="002266E5">
            <w:pPr>
              <w:jc w:val="center"/>
              <w:rPr>
                <w:rFonts w:eastAsia="標楷體"/>
              </w:rPr>
            </w:pPr>
            <w:r w:rsidRPr="007F0F9A">
              <w:rPr>
                <w:rFonts w:eastAsia="標楷體" w:hint="eastAsia"/>
              </w:rPr>
              <w:t>Ｔ</w:t>
            </w:r>
            <w:r w:rsidRPr="007F0F9A">
              <w:rPr>
                <w:rFonts w:eastAsia="標楷體"/>
              </w:rPr>
              <w:t xml:space="preserve"> ( </w:t>
            </w:r>
            <w:r w:rsidRPr="007F0F9A">
              <w:rPr>
                <w:rFonts w:eastAsia="標楷體" w:hint="eastAsia"/>
              </w:rPr>
              <w:t>威脅點</w:t>
            </w:r>
            <w:r w:rsidRPr="007F0F9A">
              <w:rPr>
                <w:rFonts w:eastAsia="標楷體"/>
              </w:rPr>
              <w:t xml:space="preserve"> )</w:t>
            </w:r>
          </w:p>
        </w:tc>
      </w:tr>
      <w:tr w:rsidR="007451F5" w:rsidRPr="007F0F9A" w:rsidTr="00AD0CD7">
        <w:trPr>
          <w:trHeight w:val="720"/>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地理</w:t>
            </w:r>
          </w:p>
          <w:p w:rsidR="007451F5" w:rsidRPr="007F0F9A" w:rsidRDefault="007451F5" w:rsidP="002266E5">
            <w:pPr>
              <w:jc w:val="center"/>
              <w:rPr>
                <w:rFonts w:eastAsia="標楷體"/>
              </w:rPr>
            </w:pPr>
            <w:r w:rsidRPr="007F0F9A">
              <w:rPr>
                <w:rFonts w:eastAsia="標楷體" w:hint="eastAsia"/>
              </w:rPr>
              <w:t>環境</w:t>
            </w:r>
          </w:p>
        </w:tc>
        <w:tc>
          <w:tcPr>
            <w:tcW w:w="2070" w:type="dxa"/>
          </w:tcPr>
          <w:p w:rsidR="007451F5" w:rsidRPr="007F0F9A" w:rsidRDefault="007451F5" w:rsidP="002266E5">
            <w:pPr>
              <w:rPr>
                <w:rFonts w:eastAsia="標楷體"/>
              </w:rPr>
            </w:pPr>
            <w:r w:rsidRPr="007F0F9A">
              <w:rPr>
                <w:rFonts w:eastAsia="標楷體"/>
              </w:rPr>
              <w:t>1.</w:t>
            </w:r>
            <w:r>
              <w:rPr>
                <w:rFonts w:eastAsia="標楷體" w:hint="eastAsia"/>
              </w:rPr>
              <w:t>六</w:t>
            </w:r>
            <w:r w:rsidRPr="007F0F9A">
              <w:rPr>
                <w:rFonts w:eastAsia="標楷體" w:hint="eastAsia"/>
              </w:rPr>
              <w:t>年級學生班級</w:t>
            </w:r>
            <w:r w:rsidRPr="007F0F9A">
              <w:rPr>
                <w:rFonts w:eastAsia="標楷體"/>
              </w:rPr>
              <w:t>3</w:t>
            </w:r>
            <w:r w:rsidRPr="007F0F9A">
              <w:rPr>
                <w:rFonts w:eastAsia="標楷體" w:hint="eastAsia"/>
              </w:rPr>
              <w:t>班人數</w:t>
            </w:r>
            <w:r w:rsidRPr="007F0F9A">
              <w:rPr>
                <w:rFonts w:eastAsia="標楷體"/>
              </w:rPr>
              <w:t>57</w:t>
            </w:r>
            <w:r w:rsidRPr="007F0F9A">
              <w:rPr>
                <w:rFonts w:eastAsia="標楷體" w:hint="eastAsia"/>
              </w:rPr>
              <w:t>人，屬中型學校，推動容易。</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學生對口腔衛生認知程度差異大。</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邀請政府機構極力推廣。</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家長學歷不高，因工作忙碌與孩子接觸時間稍嫌不足。</w:t>
            </w:r>
          </w:p>
        </w:tc>
      </w:tr>
      <w:tr w:rsidR="007451F5" w:rsidRPr="007F0F9A" w:rsidTr="00AD0CD7">
        <w:trPr>
          <w:trHeight w:val="720"/>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學校</w:t>
            </w:r>
          </w:p>
          <w:p w:rsidR="007451F5" w:rsidRPr="007F0F9A" w:rsidRDefault="007451F5" w:rsidP="002266E5">
            <w:pPr>
              <w:jc w:val="center"/>
              <w:rPr>
                <w:rFonts w:eastAsia="標楷體"/>
              </w:rPr>
            </w:pPr>
            <w:r w:rsidRPr="007F0F9A">
              <w:rPr>
                <w:rFonts w:eastAsia="標楷體" w:hint="eastAsia"/>
              </w:rPr>
              <w:t>行政</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行政人員認同口腔衛生保健知識與技能之重要助。</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行政業務繁多，</w:t>
            </w:r>
          </w:p>
          <w:p w:rsidR="007451F5" w:rsidRPr="007F0F9A" w:rsidRDefault="007451F5" w:rsidP="002266E5">
            <w:pPr>
              <w:rPr>
                <w:rFonts w:eastAsia="標楷體"/>
              </w:rPr>
            </w:pPr>
            <w:r w:rsidRPr="007F0F9A">
              <w:rPr>
                <w:rFonts w:eastAsia="標楷體" w:hint="eastAsia"/>
              </w:rPr>
              <w:t>相關工作人員工作繁重。</w:t>
            </w:r>
          </w:p>
          <w:p w:rsidR="007451F5" w:rsidRPr="007F0F9A" w:rsidRDefault="007451F5" w:rsidP="002266E5">
            <w:pPr>
              <w:rPr>
                <w:rFonts w:eastAsia="標楷體"/>
              </w:rPr>
            </w:pP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培養協助夥伴，協助推展活動。</w:t>
            </w:r>
          </w:p>
          <w:p w:rsidR="007451F5" w:rsidRPr="007F0F9A" w:rsidRDefault="007451F5" w:rsidP="002266E5">
            <w:pPr>
              <w:rPr>
                <w:rFonts w:eastAsia="標楷體"/>
              </w:rPr>
            </w:pPr>
            <w:r w:rsidRPr="007F0F9A">
              <w:rPr>
                <w:rFonts w:eastAsia="標楷體"/>
              </w:rPr>
              <w:t>2.</w:t>
            </w:r>
            <w:r w:rsidRPr="007F0F9A">
              <w:rPr>
                <w:rFonts w:eastAsia="標楷體" w:hint="eastAsia"/>
              </w:rPr>
              <w:t>導師與行政人員協力。</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學期結束後之業務人力調整。</w:t>
            </w:r>
          </w:p>
        </w:tc>
      </w:tr>
      <w:tr w:rsidR="007451F5" w:rsidRPr="007F0F9A" w:rsidTr="00AD0CD7">
        <w:trPr>
          <w:trHeight w:val="930"/>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授課</w:t>
            </w:r>
          </w:p>
          <w:p w:rsidR="007451F5" w:rsidRPr="007F0F9A" w:rsidRDefault="007451F5" w:rsidP="002266E5">
            <w:pPr>
              <w:jc w:val="center"/>
              <w:rPr>
                <w:rFonts w:eastAsia="標楷體"/>
              </w:rPr>
            </w:pPr>
            <w:r w:rsidRPr="007F0F9A">
              <w:rPr>
                <w:rFonts w:eastAsia="標楷體" w:hint="eastAsia"/>
              </w:rPr>
              <w:t>教師</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由班級導師授課，較了解學生程度及背景，能有效提升弱勢學生自信。</w:t>
            </w:r>
          </w:p>
          <w:p w:rsidR="007451F5" w:rsidRPr="007F0F9A" w:rsidRDefault="007451F5" w:rsidP="002266E5">
            <w:pPr>
              <w:rPr>
                <w:rFonts w:eastAsia="標楷體"/>
              </w:rPr>
            </w:pPr>
            <w:r w:rsidRPr="007F0F9A">
              <w:rPr>
                <w:rFonts w:eastAsia="標楷體"/>
              </w:rPr>
              <w:t>2.</w:t>
            </w:r>
            <w:r w:rsidRPr="007F0F9A">
              <w:rPr>
                <w:rFonts w:eastAsia="標楷體" w:hint="eastAsia"/>
              </w:rPr>
              <w:t>學校規模對話暢</w:t>
            </w:r>
            <w:r w:rsidRPr="007F0F9A">
              <w:rPr>
                <w:rFonts w:eastAsia="標楷體"/>
              </w:rPr>
              <w:t xml:space="preserve"> </w:t>
            </w:r>
            <w:r w:rsidRPr="007F0F9A">
              <w:rPr>
                <w:rFonts w:eastAsia="標楷體" w:hint="eastAsia"/>
              </w:rPr>
              <w:t>通，易形成共識，同心協力達成目標。</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現職教師，授課內容與宣導議題過多，增加老師負擔。</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辦理健康說明會，激發扶助的熱忱。</w:t>
            </w:r>
          </w:p>
          <w:p w:rsidR="007451F5" w:rsidRPr="007F0F9A" w:rsidRDefault="007451F5" w:rsidP="002266E5">
            <w:pPr>
              <w:rPr>
                <w:rFonts w:eastAsia="標楷體"/>
              </w:rPr>
            </w:pPr>
            <w:r w:rsidRPr="007F0F9A">
              <w:rPr>
                <w:rFonts w:eastAsia="標楷體"/>
              </w:rPr>
              <w:t>2.</w:t>
            </w:r>
            <w:r w:rsidRPr="007F0F9A">
              <w:rPr>
                <w:rFonts w:eastAsia="標楷體" w:hint="eastAsia"/>
              </w:rPr>
              <w:t>辦理增能研習</w:t>
            </w:r>
          </w:p>
          <w:p w:rsidR="007451F5" w:rsidRPr="007F0F9A" w:rsidRDefault="007451F5" w:rsidP="002266E5">
            <w:pPr>
              <w:rPr>
                <w:rFonts w:eastAsia="標楷體"/>
              </w:rPr>
            </w:pPr>
            <w:r w:rsidRPr="007F0F9A">
              <w:rPr>
                <w:rFonts w:eastAsia="標楷體"/>
              </w:rPr>
              <w:t>3.</w:t>
            </w:r>
            <w:r w:rsidRPr="007F0F9A">
              <w:rPr>
                <w:rFonts w:eastAsia="標楷體" w:hint="eastAsia"/>
              </w:rPr>
              <w:t>獎勵認真授課教師。</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師資人力不足與意願不高。</w:t>
            </w:r>
          </w:p>
        </w:tc>
      </w:tr>
      <w:tr w:rsidR="007451F5" w:rsidRPr="007F0F9A" w:rsidTr="00AD0CD7">
        <w:trPr>
          <w:trHeight w:val="930"/>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學生</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與教師互動增加，強化參與意願。</w:t>
            </w:r>
          </w:p>
          <w:p w:rsidR="007451F5" w:rsidRPr="007F0F9A" w:rsidRDefault="007451F5" w:rsidP="002266E5">
            <w:pPr>
              <w:rPr>
                <w:rFonts w:eastAsia="標楷體"/>
              </w:rPr>
            </w:pPr>
            <w:r w:rsidRPr="007F0F9A">
              <w:rPr>
                <w:rFonts w:eastAsia="標楷體"/>
              </w:rPr>
              <w:t>2.</w:t>
            </w:r>
            <w:r w:rsidRPr="007F0F9A">
              <w:rPr>
                <w:rFonts w:eastAsia="標楷體" w:hint="eastAsia"/>
              </w:rPr>
              <w:t>學校</w:t>
            </w:r>
            <w:r>
              <w:rPr>
                <w:rFonts w:eastAsia="標楷體" w:hint="eastAsia"/>
              </w:rPr>
              <w:t>六</w:t>
            </w:r>
            <w:r w:rsidRPr="007F0F9A">
              <w:rPr>
                <w:rFonts w:eastAsia="標楷體" w:hint="eastAsia"/>
              </w:rPr>
              <w:t>年級班級少，學生人數不多，社會資源足夠分配每位學生。</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學生沒有重視與了解口腔衛生習慣。</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以美齒模範</w:t>
            </w:r>
            <w:r w:rsidRPr="007F0F9A">
              <w:rPr>
                <w:rFonts w:eastAsia="標楷體"/>
              </w:rPr>
              <w:t>(</w:t>
            </w:r>
            <w:r w:rsidRPr="007F0F9A">
              <w:rPr>
                <w:rFonts w:eastAsia="標楷體" w:hint="eastAsia"/>
              </w:rPr>
              <w:t>明星偶像</w:t>
            </w:r>
            <w:r w:rsidRPr="007F0F9A">
              <w:rPr>
                <w:rFonts w:eastAsia="標楷體"/>
              </w:rPr>
              <w:t>)</w:t>
            </w:r>
            <w:r w:rsidRPr="007F0F9A">
              <w:rPr>
                <w:rFonts w:eastAsia="標楷體" w:hint="eastAsia"/>
              </w:rPr>
              <w:t>引起動機與行為。</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學校引發的動機與行為，家庭無法持續。</w:t>
            </w:r>
          </w:p>
        </w:tc>
      </w:tr>
      <w:tr w:rsidR="007451F5" w:rsidRPr="007F0F9A" w:rsidTr="00E13EBD">
        <w:trPr>
          <w:trHeight w:val="274"/>
          <w:tblCellSpacing w:w="0" w:type="dxa"/>
        </w:trPr>
        <w:tc>
          <w:tcPr>
            <w:tcW w:w="735" w:type="dxa"/>
            <w:vAlign w:val="center"/>
          </w:tcPr>
          <w:p w:rsidR="007451F5" w:rsidRPr="007F0F9A" w:rsidRDefault="007451F5" w:rsidP="002266E5">
            <w:pPr>
              <w:jc w:val="center"/>
              <w:rPr>
                <w:rFonts w:eastAsia="標楷體"/>
              </w:rPr>
            </w:pPr>
            <w:r w:rsidRPr="007F0F9A">
              <w:rPr>
                <w:rFonts w:eastAsia="標楷體" w:hint="eastAsia"/>
              </w:rPr>
              <w:t>家長</w:t>
            </w:r>
          </w:p>
          <w:p w:rsidR="007451F5" w:rsidRPr="007F0F9A" w:rsidRDefault="007451F5" w:rsidP="002266E5">
            <w:pPr>
              <w:jc w:val="center"/>
              <w:rPr>
                <w:rFonts w:eastAsia="標楷體"/>
              </w:rPr>
            </w:pPr>
            <w:r w:rsidRPr="007F0F9A">
              <w:rPr>
                <w:rFonts w:eastAsia="標楷體" w:hint="eastAsia"/>
              </w:rPr>
              <w:t>觀念</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大部分家長認同此計畫。</w:t>
            </w:r>
          </w:p>
          <w:p w:rsidR="007451F5" w:rsidRPr="007F0F9A" w:rsidRDefault="007451F5" w:rsidP="002266E5">
            <w:pPr>
              <w:rPr>
                <w:rFonts w:eastAsia="標楷體"/>
              </w:rPr>
            </w:pPr>
            <w:r w:rsidRPr="007F0F9A">
              <w:rPr>
                <w:rFonts w:eastAsia="標楷體"/>
              </w:rPr>
              <w:t>2.</w:t>
            </w:r>
            <w:r w:rsidRPr="007F0F9A">
              <w:rPr>
                <w:rFonts w:eastAsia="標楷體" w:hint="eastAsia"/>
              </w:rPr>
              <w:t>家長大多關心學校事務發展。</w:t>
            </w:r>
          </w:p>
          <w:p w:rsidR="007451F5" w:rsidRPr="007F0F9A" w:rsidRDefault="007451F5" w:rsidP="002266E5">
            <w:pPr>
              <w:rPr>
                <w:rFonts w:eastAsia="標楷體"/>
              </w:rPr>
            </w:pP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家長欠缺口腔衛生認知與習慣。</w:t>
            </w:r>
          </w:p>
          <w:p w:rsidR="007451F5" w:rsidRPr="007F0F9A" w:rsidRDefault="007451F5" w:rsidP="002266E5">
            <w:pPr>
              <w:rPr>
                <w:rFonts w:eastAsia="標楷體"/>
              </w:rPr>
            </w:pPr>
            <w:r w:rsidRPr="007F0F9A">
              <w:rPr>
                <w:rFonts w:eastAsia="標楷體"/>
              </w:rPr>
              <w:t>2.</w:t>
            </w:r>
            <w:r w:rsidRPr="007F0F9A">
              <w:rPr>
                <w:rFonts w:eastAsia="標楷體" w:hint="eastAsia"/>
              </w:rPr>
              <w:t>家長社經地位偏低，對學生健康教育較不重視。</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辦理親職教育，宣導口腔衛生重要。</w:t>
            </w:r>
          </w:p>
          <w:p w:rsidR="007451F5" w:rsidRPr="007F0F9A" w:rsidRDefault="007451F5" w:rsidP="002266E5">
            <w:pPr>
              <w:rPr>
                <w:rFonts w:eastAsia="標楷體"/>
              </w:rPr>
            </w:pPr>
            <w:r w:rsidRPr="007F0F9A">
              <w:rPr>
                <w:rFonts w:eastAsia="標楷體"/>
              </w:rPr>
              <w:t>2.</w:t>
            </w:r>
            <w:r w:rsidRPr="007F0F9A">
              <w:rPr>
                <w:rFonts w:eastAsia="標楷體" w:hint="eastAsia"/>
              </w:rPr>
              <w:t>加強親師溝通。</w:t>
            </w:r>
          </w:p>
          <w:p w:rsidR="007451F5" w:rsidRPr="007F0F9A" w:rsidRDefault="007451F5" w:rsidP="002266E5">
            <w:pPr>
              <w:rPr>
                <w:rFonts w:eastAsia="標楷體"/>
              </w:rPr>
            </w:pPr>
            <w:r w:rsidRPr="007F0F9A">
              <w:rPr>
                <w:rFonts w:eastAsia="標楷體"/>
              </w:rPr>
              <w:t>3.</w:t>
            </w:r>
            <w:r w:rsidRPr="007F0F9A">
              <w:rPr>
                <w:rFonts w:eastAsia="標楷體" w:hint="eastAsia"/>
              </w:rPr>
              <w:t>鼓勵家長走入班</w:t>
            </w:r>
            <w:r w:rsidRPr="007F0F9A">
              <w:rPr>
                <w:rFonts w:eastAsia="標楷體"/>
              </w:rPr>
              <w:t xml:space="preserve"> </w:t>
            </w:r>
            <w:r w:rsidRPr="007F0F9A">
              <w:rPr>
                <w:rFonts w:eastAsia="標楷體" w:hint="eastAsia"/>
              </w:rPr>
              <w:t>級，藉家長會力量推動班級健康教學。</w:t>
            </w:r>
          </w:p>
        </w:tc>
        <w:tc>
          <w:tcPr>
            <w:tcW w:w="2070" w:type="dxa"/>
          </w:tcPr>
          <w:p w:rsidR="007451F5" w:rsidRPr="007F0F9A" w:rsidRDefault="007451F5" w:rsidP="002266E5">
            <w:pPr>
              <w:rPr>
                <w:rFonts w:eastAsia="標楷體"/>
              </w:rPr>
            </w:pPr>
            <w:r w:rsidRPr="007F0F9A">
              <w:rPr>
                <w:rFonts w:eastAsia="標楷體"/>
              </w:rPr>
              <w:t>1.</w:t>
            </w:r>
            <w:r w:rsidRPr="007F0F9A">
              <w:rPr>
                <w:rFonts w:eastAsia="標楷體" w:hint="eastAsia"/>
              </w:rPr>
              <w:t>效果無法長期持續。</w:t>
            </w:r>
          </w:p>
          <w:p w:rsidR="007451F5" w:rsidRPr="007F0F9A" w:rsidRDefault="007451F5" w:rsidP="002266E5">
            <w:pPr>
              <w:rPr>
                <w:rFonts w:eastAsia="標楷體"/>
              </w:rPr>
            </w:pPr>
            <w:r w:rsidRPr="007F0F9A">
              <w:rPr>
                <w:rFonts w:eastAsia="標楷體"/>
              </w:rPr>
              <w:t>2.</w:t>
            </w:r>
            <w:r w:rsidRPr="007F0F9A">
              <w:rPr>
                <w:rFonts w:eastAsia="標楷體" w:hint="eastAsia"/>
              </w:rPr>
              <w:t>家長忙於工作，難以叮嚀學生正確潔牙習慣。</w:t>
            </w:r>
          </w:p>
        </w:tc>
      </w:tr>
    </w:tbl>
    <w:p w:rsidR="007451F5" w:rsidRPr="007F0F9A" w:rsidRDefault="007451F5" w:rsidP="00A034EF">
      <w:pPr>
        <w:autoSpaceDE w:val="0"/>
        <w:autoSpaceDN w:val="0"/>
        <w:adjustRightInd w:val="0"/>
        <w:spacing w:line="360" w:lineRule="auto"/>
        <w:rPr>
          <w:rFonts w:eastAsia="標楷體"/>
          <w:b/>
          <w:bCs/>
        </w:rPr>
      </w:pPr>
      <w:r w:rsidRPr="007F0F9A">
        <w:rPr>
          <w:rFonts w:eastAsia="標楷體"/>
          <w:b/>
          <w:bCs/>
        </w:rPr>
        <w:lastRenderedPageBreak/>
        <w:t>(</w:t>
      </w:r>
      <w:r w:rsidRPr="007F0F9A">
        <w:rPr>
          <w:rFonts w:eastAsia="標楷體" w:hint="eastAsia"/>
          <w:b/>
          <w:bCs/>
        </w:rPr>
        <w:t>三</w:t>
      </w:r>
      <w:r w:rsidRPr="007F0F9A">
        <w:rPr>
          <w:rFonts w:eastAsia="標楷體"/>
          <w:b/>
          <w:bCs/>
        </w:rPr>
        <w:t>)</w:t>
      </w:r>
      <w:r w:rsidRPr="007F0F9A">
        <w:rPr>
          <w:rFonts w:eastAsia="標楷體" w:hint="eastAsia"/>
          <w:b/>
          <w:bCs/>
        </w:rPr>
        <w:t>研究目的</w:t>
      </w:r>
    </w:p>
    <w:p w:rsidR="007451F5" w:rsidRPr="007F0F9A" w:rsidRDefault="007451F5" w:rsidP="00A034EF">
      <w:pPr>
        <w:autoSpaceDE w:val="0"/>
        <w:autoSpaceDN w:val="0"/>
        <w:adjustRightInd w:val="0"/>
        <w:spacing w:line="360" w:lineRule="auto"/>
        <w:rPr>
          <w:rFonts w:eastAsia="標楷體"/>
          <w:b/>
          <w:bCs/>
        </w:rPr>
      </w:pPr>
      <w:r w:rsidRPr="007F0F9A">
        <w:rPr>
          <w:rFonts w:eastAsia="標楷體"/>
          <w:b/>
          <w:bCs/>
        </w:rPr>
        <w:t>1.</w:t>
      </w:r>
      <w:r w:rsidRPr="007F0F9A">
        <w:rPr>
          <w:rFonts w:eastAsia="標楷體" w:hint="eastAsia"/>
          <w:b/>
          <w:bCs/>
        </w:rPr>
        <w:t>研究目的</w:t>
      </w:r>
    </w:p>
    <w:p w:rsidR="007451F5" w:rsidRPr="007F0F9A" w:rsidRDefault="007451F5" w:rsidP="00A034EF">
      <w:pPr>
        <w:autoSpaceDE w:val="0"/>
        <w:autoSpaceDN w:val="0"/>
        <w:adjustRightInd w:val="0"/>
        <w:spacing w:line="360" w:lineRule="auto"/>
        <w:rPr>
          <w:rFonts w:eastAsia="標楷體"/>
          <w:bCs/>
        </w:rPr>
      </w:pPr>
      <w:r w:rsidRPr="007F0F9A">
        <w:rPr>
          <w:rFonts w:eastAsia="標楷體"/>
          <w:bCs/>
        </w:rPr>
        <w:t xml:space="preserve">    </w:t>
      </w:r>
      <w:r w:rsidRPr="007F0F9A">
        <w:rPr>
          <w:rFonts w:eastAsia="標楷體" w:hint="eastAsia"/>
          <w:bCs/>
        </w:rPr>
        <w:t>本研究主要目的為：</w:t>
      </w:r>
    </w:p>
    <w:p w:rsidR="007451F5" w:rsidRPr="007F0F9A" w:rsidRDefault="007451F5" w:rsidP="00A034EF">
      <w:pPr>
        <w:autoSpaceDE w:val="0"/>
        <w:autoSpaceDN w:val="0"/>
        <w:adjustRightInd w:val="0"/>
        <w:spacing w:line="360" w:lineRule="auto"/>
        <w:rPr>
          <w:rFonts w:eastAsia="標楷體"/>
          <w:bCs/>
        </w:rPr>
      </w:pPr>
      <w:r w:rsidRPr="007F0F9A">
        <w:rPr>
          <w:rFonts w:eastAsia="標楷體"/>
          <w:bCs/>
        </w:rPr>
        <w:t xml:space="preserve">    (1)</w:t>
      </w:r>
      <w:r w:rsidRPr="007F0F9A">
        <w:rPr>
          <w:rFonts w:eastAsia="標楷體" w:hint="eastAsia"/>
          <w:bCs/>
        </w:rPr>
        <w:t>瞭解嘉義縣東榮國小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年級學童於口腔保健教育方案介入前對口腔保健行為、態度與知識的現況。</w:t>
      </w:r>
    </w:p>
    <w:p w:rsidR="007451F5" w:rsidRPr="007F0F9A" w:rsidRDefault="007451F5" w:rsidP="00A034EF">
      <w:pPr>
        <w:autoSpaceDE w:val="0"/>
        <w:autoSpaceDN w:val="0"/>
        <w:adjustRightInd w:val="0"/>
        <w:spacing w:line="360" w:lineRule="auto"/>
        <w:rPr>
          <w:rFonts w:eastAsia="標楷體"/>
          <w:bCs/>
        </w:rPr>
      </w:pPr>
      <w:r w:rsidRPr="007F0F9A">
        <w:rPr>
          <w:rFonts w:eastAsia="標楷體"/>
          <w:bCs/>
        </w:rPr>
        <w:t xml:space="preserve">    (2)</w:t>
      </w:r>
      <w:r w:rsidRPr="007F0F9A">
        <w:rPr>
          <w:rFonts w:eastAsia="標楷體" w:hint="eastAsia"/>
          <w:bCs/>
        </w:rPr>
        <w:t>瞭解嘉義縣東榮國小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年級學童於口腔保健教育方案介入後對口腔保健行為、態度與知識的改變程度。</w:t>
      </w:r>
    </w:p>
    <w:p w:rsidR="007451F5" w:rsidRPr="007F0F9A" w:rsidRDefault="007451F5" w:rsidP="005145F6">
      <w:pPr>
        <w:spacing w:line="360" w:lineRule="auto"/>
        <w:ind w:firstLineChars="200" w:firstLine="480"/>
        <w:rPr>
          <w:rFonts w:eastAsia="標楷體"/>
        </w:rPr>
      </w:pPr>
      <w:r w:rsidRPr="007F0F9A">
        <w:rPr>
          <w:rFonts w:eastAsia="標楷體"/>
          <w:bCs/>
        </w:rPr>
        <w:t>(3)</w:t>
      </w:r>
      <w:r w:rsidRPr="007F0F9A">
        <w:rPr>
          <w:rFonts w:eastAsia="標楷體" w:hint="eastAsia"/>
          <w:bCs/>
        </w:rPr>
        <w:t>分析不同背景變項的學生對口腔保健教育方案介入的差異情形。</w:t>
      </w:r>
    </w:p>
    <w:p w:rsidR="007451F5" w:rsidRPr="007F0F9A" w:rsidRDefault="007451F5" w:rsidP="00CD27B0">
      <w:pPr>
        <w:autoSpaceDE w:val="0"/>
        <w:autoSpaceDN w:val="0"/>
        <w:adjustRightInd w:val="0"/>
        <w:spacing w:line="360" w:lineRule="auto"/>
        <w:rPr>
          <w:rFonts w:eastAsia="標楷體"/>
          <w:bCs/>
        </w:rPr>
      </w:pPr>
      <w:r w:rsidRPr="007F0F9A">
        <w:rPr>
          <w:rFonts w:eastAsia="標楷體"/>
          <w:bCs/>
        </w:rPr>
        <w:t xml:space="preserve">    (4)</w:t>
      </w:r>
      <w:r w:rsidRPr="007F0F9A">
        <w:rPr>
          <w:rFonts w:eastAsia="標楷體" w:hint="eastAsia"/>
          <w:bCs/>
        </w:rPr>
        <w:t>針對調查結果發展有效策略，提供學生充分的環境支持與服務，發展學生正確的口腔保健行為，養成口腔保健態度，提升口腔保健知識，養成健康生活習慣。</w:t>
      </w:r>
    </w:p>
    <w:p w:rsidR="007451F5" w:rsidRPr="007F0F9A" w:rsidRDefault="007451F5" w:rsidP="00F11990">
      <w:pPr>
        <w:pStyle w:val="a4"/>
        <w:spacing w:line="276" w:lineRule="auto"/>
        <w:ind w:leftChars="0" w:left="0"/>
        <w:rPr>
          <w:rFonts w:ascii="Times New Roman" w:eastAsia="標楷體" w:hAnsi="Times New Roman"/>
          <w:b/>
          <w:sz w:val="28"/>
          <w:szCs w:val="28"/>
        </w:rPr>
      </w:pPr>
    </w:p>
    <w:p w:rsidR="007451F5" w:rsidRPr="007F0F9A" w:rsidRDefault="007451F5" w:rsidP="00F11990">
      <w:pPr>
        <w:pStyle w:val="a4"/>
        <w:spacing w:line="276" w:lineRule="auto"/>
        <w:ind w:leftChars="0" w:left="0"/>
        <w:rPr>
          <w:rFonts w:ascii="Times New Roman" w:eastAsia="標楷體" w:hAnsi="Times New Roman"/>
          <w:b/>
          <w:sz w:val="28"/>
          <w:szCs w:val="28"/>
        </w:rPr>
      </w:pPr>
      <w:r w:rsidRPr="007F0F9A">
        <w:rPr>
          <w:rFonts w:ascii="Times New Roman" w:eastAsia="標楷體" w:hAnsi="Times New Roman" w:hint="eastAsia"/>
          <w:b/>
          <w:sz w:val="28"/>
          <w:szCs w:val="28"/>
        </w:rPr>
        <w:t>二、研究方法</w:t>
      </w:r>
    </w:p>
    <w:p w:rsidR="007451F5" w:rsidRPr="007F0F9A" w:rsidRDefault="007451F5" w:rsidP="002F6463">
      <w:pPr>
        <w:autoSpaceDE w:val="0"/>
        <w:autoSpaceDN w:val="0"/>
        <w:adjustRightInd w:val="0"/>
        <w:spacing w:line="360" w:lineRule="auto"/>
        <w:rPr>
          <w:rFonts w:eastAsia="標楷體"/>
          <w:bCs/>
        </w:rPr>
      </w:pPr>
      <w:r w:rsidRPr="007F0F9A">
        <w:rPr>
          <w:rFonts w:eastAsia="標楷體"/>
          <w:bCs/>
        </w:rPr>
        <w:t>(</w:t>
      </w:r>
      <w:r w:rsidRPr="007F0F9A">
        <w:rPr>
          <w:rFonts w:eastAsia="標楷體" w:hint="eastAsia"/>
          <w:bCs/>
        </w:rPr>
        <w:t>一</w:t>
      </w:r>
      <w:r w:rsidRPr="007F0F9A">
        <w:rPr>
          <w:rFonts w:eastAsia="標楷體"/>
          <w:bCs/>
        </w:rPr>
        <w:t>)</w:t>
      </w:r>
      <w:r w:rsidRPr="007F0F9A">
        <w:rPr>
          <w:rFonts w:eastAsia="標楷體" w:hint="eastAsia"/>
          <w:bCs/>
        </w:rPr>
        <w:t>研究對象</w:t>
      </w:r>
      <w:r w:rsidRPr="007F0F9A">
        <w:rPr>
          <w:rFonts w:eastAsia="標楷體"/>
          <w:bCs/>
        </w:rPr>
        <w:t xml:space="preserve"> </w:t>
      </w:r>
    </w:p>
    <w:p w:rsidR="007451F5" w:rsidRPr="007F0F9A" w:rsidRDefault="007451F5" w:rsidP="002F6463">
      <w:pPr>
        <w:autoSpaceDE w:val="0"/>
        <w:autoSpaceDN w:val="0"/>
        <w:adjustRightInd w:val="0"/>
        <w:spacing w:line="360" w:lineRule="auto"/>
        <w:ind w:firstLineChars="200" w:firstLine="480"/>
        <w:rPr>
          <w:rFonts w:eastAsia="標楷體"/>
          <w:bCs/>
        </w:rPr>
      </w:pPr>
      <w:r w:rsidRPr="007F0F9A">
        <w:rPr>
          <w:rFonts w:eastAsia="標楷體" w:hint="eastAsia"/>
          <w:bCs/>
        </w:rPr>
        <w:t>本研究以嘉義縣東榮國小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年級學童為研究對象。</w:t>
      </w:r>
    </w:p>
    <w:p w:rsidR="007451F5" w:rsidRPr="007F0F9A" w:rsidRDefault="007451F5" w:rsidP="002F6463">
      <w:pPr>
        <w:autoSpaceDE w:val="0"/>
        <w:autoSpaceDN w:val="0"/>
        <w:adjustRightInd w:val="0"/>
        <w:spacing w:line="360" w:lineRule="auto"/>
        <w:rPr>
          <w:rFonts w:eastAsia="標楷體"/>
          <w:bCs/>
        </w:rPr>
      </w:pPr>
      <w:r w:rsidRPr="007F0F9A">
        <w:rPr>
          <w:rFonts w:eastAsia="標楷體"/>
          <w:bCs/>
        </w:rPr>
        <w:t>(</w:t>
      </w:r>
      <w:r w:rsidRPr="007F0F9A">
        <w:rPr>
          <w:rFonts w:eastAsia="標楷體" w:hint="eastAsia"/>
          <w:bCs/>
        </w:rPr>
        <w:t>二</w:t>
      </w:r>
      <w:r w:rsidRPr="007F0F9A">
        <w:rPr>
          <w:rFonts w:eastAsia="標楷體"/>
          <w:bCs/>
        </w:rPr>
        <w:t>)</w:t>
      </w:r>
      <w:r w:rsidRPr="007F0F9A">
        <w:rPr>
          <w:rFonts w:eastAsia="標楷體" w:hint="eastAsia"/>
          <w:bCs/>
        </w:rPr>
        <w:t>研究工具</w:t>
      </w:r>
      <w:r w:rsidRPr="007F0F9A">
        <w:rPr>
          <w:rFonts w:eastAsia="標楷體"/>
          <w:bCs/>
        </w:rPr>
        <w:t xml:space="preserve"> </w:t>
      </w:r>
    </w:p>
    <w:p w:rsidR="007451F5" w:rsidRPr="007F0F9A" w:rsidRDefault="007451F5" w:rsidP="00992D36">
      <w:pPr>
        <w:autoSpaceDE w:val="0"/>
        <w:autoSpaceDN w:val="0"/>
        <w:adjustRightInd w:val="0"/>
        <w:spacing w:line="360" w:lineRule="auto"/>
        <w:ind w:firstLineChars="200" w:firstLine="480"/>
        <w:rPr>
          <w:rFonts w:eastAsia="標楷體"/>
          <w:bCs/>
          <w:color w:val="7030A0"/>
        </w:rPr>
      </w:pPr>
      <w:r w:rsidRPr="007F0F9A">
        <w:rPr>
          <w:rFonts w:eastAsia="標楷體" w:hint="eastAsia"/>
          <w:bCs/>
          <w:color w:val="7030A0"/>
        </w:rPr>
        <w:t>本研究採準實驗設計之「前後測設計」，研究工具係使用</w:t>
      </w:r>
      <w:r w:rsidRPr="007F0F9A">
        <w:rPr>
          <w:rFonts w:eastAsia="標楷體"/>
          <w:bCs/>
          <w:color w:val="7030A0"/>
        </w:rPr>
        <w:t>105</w:t>
      </w:r>
      <w:r w:rsidRPr="007F0F9A">
        <w:rPr>
          <w:rFonts w:eastAsia="標楷體" w:hint="eastAsia"/>
          <w:bCs/>
          <w:color w:val="7030A0"/>
        </w:rPr>
        <w:t>學年度健康促進學校口腔保健問卷實施測驗。學校口腔衛生教育方案介入期間為</w:t>
      </w:r>
      <w:r w:rsidRPr="007F0F9A">
        <w:rPr>
          <w:rFonts w:eastAsia="標楷體"/>
          <w:bCs/>
          <w:color w:val="7030A0"/>
        </w:rPr>
        <w:t>106</w:t>
      </w:r>
      <w:r w:rsidRPr="007F0F9A">
        <w:rPr>
          <w:rFonts w:eastAsia="標楷體" w:hint="eastAsia"/>
          <w:bCs/>
          <w:color w:val="7030A0"/>
        </w:rPr>
        <w:t>年</w:t>
      </w:r>
      <w:r w:rsidRPr="007F0F9A">
        <w:rPr>
          <w:rFonts w:eastAsia="標楷體"/>
          <w:bCs/>
          <w:color w:val="7030A0"/>
        </w:rPr>
        <w:t>1</w:t>
      </w:r>
      <w:r w:rsidRPr="007F0F9A">
        <w:rPr>
          <w:rFonts w:eastAsia="標楷體" w:hint="eastAsia"/>
          <w:bCs/>
          <w:color w:val="7030A0"/>
        </w:rPr>
        <w:t>月至</w:t>
      </w:r>
      <w:r w:rsidRPr="007F0F9A">
        <w:rPr>
          <w:rFonts w:eastAsia="標楷體"/>
          <w:bCs/>
          <w:color w:val="7030A0"/>
        </w:rPr>
        <w:t>106</w:t>
      </w:r>
      <w:r w:rsidRPr="007F0F9A">
        <w:rPr>
          <w:rFonts w:eastAsia="標楷體" w:hint="eastAsia"/>
          <w:bCs/>
          <w:color w:val="7030A0"/>
        </w:rPr>
        <w:t>年</w:t>
      </w:r>
      <w:r w:rsidRPr="007F0F9A">
        <w:rPr>
          <w:rFonts w:eastAsia="標楷體"/>
          <w:bCs/>
          <w:color w:val="7030A0"/>
        </w:rPr>
        <w:t>3</w:t>
      </w:r>
      <w:r w:rsidRPr="007F0F9A">
        <w:rPr>
          <w:rFonts w:eastAsia="標楷體" w:hint="eastAsia"/>
          <w:bCs/>
          <w:color w:val="7030A0"/>
        </w:rPr>
        <w:t>月，介入時間約三個月；問卷前測於</w:t>
      </w:r>
      <w:r w:rsidRPr="007F0F9A">
        <w:rPr>
          <w:rFonts w:eastAsia="標楷體"/>
          <w:bCs/>
          <w:color w:val="7030A0"/>
        </w:rPr>
        <w:t>106</w:t>
      </w:r>
      <w:r w:rsidRPr="007F0F9A">
        <w:rPr>
          <w:rFonts w:eastAsia="標楷體" w:hint="eastAsia"/>
          <w:bCs/>
          <w:color w:val="7030A0"/>
        </w:rPr>
        <w:t>年</w:t>
      </w:r>
      <w:r w:rsidRPr="007F0F9A">
        <w:rPr>
          <w:rFonts w:eastAsia="標楷體"/>
          <w:bCs/>
          <w:color w:val="7030A0"/>
        </w:rPr>
        <w:t>1</w:t>
      </w:r>
      <w:r w:rsidRPr="007F0F9A">
        <w:rPr>
          <w:rFonts w:eastAsia="標楷體" w:hint="eastAsia"/>
          <w:bCs/>
          <w:color w:val="7030A0"/>
        </w:rPr>
        <w:t>月</w:t>
      </w:r>
      <w:r w:rsidRPr="007F0F9A">
        <w:rPr>
          <w:rFonts w:eastAsia="標楷體"/>
          <w:bCs/>
          <w:color w:val="7030A0"/>
        </w:rPr>
        <w:t>8</w:t>
      </w:r>
      <w:r w:rsidRPr="007F0F9A">
        <w:rPr>
          <w:rFonts w:eastAsia="標楷體" w:hint="eastAsia"/>
          <w:bCs/>
          <w:color w:val="7030A0"/>
        </w:rPr>
        <w:t>日實施完畢，問卷後測於</w:t>
      </w:r>
      <w:r w:rsidRPr="007F0F9A">
        <w:rPr>
          <w:rFonts w:eastAsia="標楷體"/>
          <w:bCs/>
          <w:color w:val="7030A0"/>
        </w:rPr>
        <w:t>106</w:t>
      </w:r>
      <w:r w:rsidRPr="007F0F9A">
        <w:rPr>
          <w:rFonts w:eastAsia="標楷體" w:hint="eastAsia"/>
          <w:bCs/>
          <w:color w:val="7030A0"/>
        </w:rPr>
        <w:t>年</w:t>
      </w:r>
      <w:r w:rsidRPr="007F0F9A">
        <w:rPr>
          <w:rFonts w:eastAsia="標楷體"/>
          <w:bCs/>
          <w:color w:val="7030A0"/>
        </w:rPr>
        <w:t>3</w:t>
      </w:r>
      <w:r w:rsidRPr="007F0F9A">
        <w:rPr>
          <w:rFonts w:eastAsia="標楷體" w:hint="eastAsia"/>
          <w:bCs/>
          <w:color w:val="7030A0"/>
        </w:rPr>
        <w:t>月</w:t>
      </w:r>
      <w:r>
        <w:rPr>
          <w:rFonts w:eastAsia="標楷體"/>
          <w:bCs/>
          <w:color w:val="7030A0"/>
        </w:rPr>
        <w:t>13</w:t>
      </w:r>
      <w:r w:rsidRPr="007F0F9A">
        <w:rPr>
          <w:rFonts w:eastAsia="標楷體" w:hint="eastAsia"/>
          <w:bCs/>
          <w:color w:val="7030A0"/>
        </w:rPr>
        <w:t>日完畢，並於後測實施後，將前測問卷與後測問卷之結果進行比較、分析與探討。</w:t>
      </w:r>
    </w:p>
    <w:p w:rsidR="007451F5" w:rsidRPr="007F0F9A" w:rsidRDefault="007451F5" w:rsidP="002F6463">
      <w:pPr>
        <w:autoSpaceDE w:val="0"/>
        <w:autoSpaceDN w:val="0"/>
        <w:adjustRightInd w:val="0"/>
        <w:spacing w:line="360" w:lineRule="auto"/>
        <w:rPr>
          <w:rFonts w:eastAsia="標楷體"/>
          <w:bCs/>
        </w:rPr>
      </w:pPr>
      <w:r w:rsidRPr="007F0F9A">
        <w:rPr>
          <w:rFonts w:eastAsia="標楷體"/>
          <w:bCs/>
        </w:rPr>
        <w:t>(</w:t>
      </w:r>
      <w:r w:rsidRPr="007F0F9A">
        <w:rPr>
          <w:rFonts w:eastAsia="標楷體" w:hint="eastAsia"/>
          <w:bCs/>
        </w:rPr>
        <w:t>三</w:t>
      </w:r>
      <w:r w:rsidRPr="007F0F9A">
        <w:rPr>
          <w:rFonts w:eastAsia="標楷體"/>
          <w:bCs/>
        </w:rPr>
        <w:t>)</w:t>
      </w:r>
      <w:r w:rsidRPr="007F0F9A">
        <w:rPr>
          <w:rFonts w:eastAsia="標楷體" w:hint="eastAsia"/>
          <w:bCs/>
        </w:rPr>
        <w:t>資料處理分析</w:t>
      </w:r>
      <w:r w:rsidRPr="007F0F9A">
        <w:rPr>
          <w:rFonts w:eastAsia="標楷體"/>
          <w:bCs/>
        </w:rPr>
        <w:t xml:space="preserve"> </w:t>
      </w:r>
    </w:p>
    <w:p w:rsidR="007451F5" w:rsidRPr="007F0F9A" w:rsidRDefault="007451F5" w:rsidP="00E17EE9">
      <w:pPr>
        <w:autoSpaceDE w:val="0"/>
        <w:autoSpaceDN w:val="0"/>
        <w:adjustRightInd w:val="0"/>
        <w:spacing w:line="360" w:lineRule="auto"/>
        <w:ind w:firstLineChars="200" w:firstLine="480"/>
        <w:rPr>
          <w:rFonts w:eastAsia="標楷體"/>
          <w:bCs/>
        </w:rPr>
      </w:pPr>
      <w:r w:rsidRPr="007F0F9A">
        <w:rPr>
          <w:rFonts w:eastAsia="標楷體" w:hint="eastAsia"/>
          <w:bCs/>
        </w:rPr>
        <w:t>將前測問卷與後測問卷之結果進行編碼建檔，本研究利用</w:t>
      </w:r>
      <w:r w:rsidRPr="007F0F9A">
        <w:rPr>
          <w:rFonts w:eastAsia="標楷體"/>
          <w:bCs/>
        </w:rPr>
        <w:t xml:space="preserve">SPSS22.0 for windows </w:t>
      </w:r>
      <w:r w:rsidRPr="007F0F9A">
        <w:rPr>
          <w:rFonts w:eastAsia="標楷體" w:hint="eastAsia"/>
          <w:bCs/>
        </w:rPr>
        <w:t>軟體統計程式進行資料分析處理，主要分為：</w:t>
      </w:r>
      <w:r w:rsidRPr="007F0F9A">
        <w:rPr>
          <w:rFonts w:eastAsia="標楷體"/>
          <w:bCs/>
        </w:rPr>
        <w:t xml:space="preserve"> </w:t>
      </w:r>
    </w:p>
    <w:p w:rsidR="007451F5" w:rsidRPr="007F0F9A" w:rsidRDefault="007451F5" w:rsidP="00E17EE9">
      <w:pPr>
        <w:autoSpaceDE w:val="0"/>
        <w:autoSpaceDN w:val="0"/>
        <w:adjustRightInd w:val="0"/>
        <w:spacing w:line="360" w:lineRule="auto"/>
        <w:ind w:left="1680" w:hangingChars="700" w:hanging="1680"/>
        <w:rPr>
          <w:rFonts w:eastAsia="標楷體"/>
          <w:bCs/>
        </w:rPr>
      </w:pPr>
      <w:r w:rsidRPr="007F0F9A">
        <w:rPr>
          <w:rFonts w:eastAsia="標楷體"/>
          <w:bCs/>
        </w:rPr>
        <w:t>1.</w:t>
      </w:r>
      <w:r w:rsidRPr="007F0F9A">
        <w:rPr>
          <w:rFonts w:eastAsia="標楷體" w:hint="eastAsia"/>
          <w:bCs/>
        </w:rPr>
        <w:t>描述性統計：分別算出各項目的人數、百分率、平均數與標準差等。</w:t>
      </w:r>
      <w:r w:rsidRPr="007F0F9A">
        <w:rPr>
          <w:rFonts w:eastAsia="標楷體"/>
          <w:bCs/>
        </w:rPr>
        <w:t xml:space="preserve"> </w:t>
      </w:r>
    </w:p>
    <w:p w:rsidR="007451F5" w:rsidRPr="007F0F9A" w:rsidRDefault="007451F5" w:rsidP="00992D36">
      <w:pPr>
        <w:autoSpaceDE w:val="0"/>
        <w:autoSpaceDN w:val="0"/>
        <w:adjustRightInd w:val="0"/>
        <w:spacing w:line="360" w:lineRule="auto"/>
        <w:ind w:left="1620" w:hangingChars="675" w:hanging="1620"/>
        <w:rPr>
          <w:rFonts w:eastAsia="標楷體"/>
          <w:bCs/>
        </w:rPr>
      </w:pPr>
      <w:r w:rsidRPr="007F0F9A">
        <w:rPr>
          <w:rFonts w:eastAsia="標楷體"/>
          <w:bCs/>
        </w:rPr>
        <w:lastRenderedPageBreak/>
        <w:t>2.</w:t>
      </w:r>
      <w:r w:rsidRPr="007F0F9A">
        <w:rPr>
          <w:rFonts w:eastAsia="標楷體" w:hint="eastAsia"/>
          <w:bCs/>
        </w:rPr>
        <w:t>推論性統計：以相依樣本</w:t>
      </w:r>
      <w:r w:rsidRPr="007F0F9A">
        <w:rPr>
          <w:rFonts w:eastAsia="標楷體"/>
          <w:bCs/>
          <w:i/>
        </w:rPr>
        <w:t>t</w:t>
      </w:r>
      <w:r w:rsidRPr="007F0F9A">
        <w:rPr>
          <w:rFonts w:eastAsia="標楷體" w:hint="eastAsia"/>
          <w:bCs/>
        </w:rPr>
        <w:t>檢定（</w:t>
      </w:r>
      <w:r w:rsidRPr="007F0F9A">
        <w:rPr>
          <w:rFonts w:eastAsia="標楷體"/>
          <w:bCs/>
        </w:rPr>
        <w:t>Paired sample t-test</w:t>
      </w:r>
      <w:r w:rsidRPr="007F0F9A">
        <w:rPr>
          <w:rFonts w:eastAsia="標楷體" w:hint="eastAsia"/>
          <w:bCs/>
        </w:rPr>
        <w:t>）比較學校口腔衛生教育方案介入前與介入後的差異。</w:t>
      </w:r>
    </w:p>
    <w:p w:rsidR="007451F5" w:rsidRPr="007F0F9A" w:rsidRDefault="007451F5" w:rsidP="00AD0CD7">
      <w:pPr>
        <w:pStyle w:val="a4"/>
        <w:spacing w:line="360" w:lineRule="auto"/>
        <w:ind w:leftChars="0" w:left="0"/>
        <w:rPr>
          <w:rFonts w:ascii="Times New Roman" w:eastAsia="標楷體" w:hAnsi="Times New Roman"/>
        </w:rPr>
      </w:pPr>
      <w:r w:rsidRPr="007F0F9A">
        <w:rPr>
          <w:rFonts w:ascii="Times New Roman" w:eastAsia="標楷體" w:hAnsi="Times New Roman"/>
          <w:bCs/>
          <w:szCs w:val="24"/>
        </w:rPr>
        <w:t>(</w:t>
      </w:r>
      <w:r w:rsidRPr="007F0F9A">
        <w:rPr>
          <w:rFonts w:ascii="Times New Roman" w:eastAsia="標楷體" w:hAnsi="Times New Roman" w:hint="eastAsia"/>
          <w:bCs/>
          <w:szCs w:val="24"/>
        </w:rPr>
        <w:t>四</w:t>
      </w:r>
      <w:r w:rsidRPr="007F0F9A">
        <w:rPr>
          <w:rFonts w:ascii="Times New Roman" w:eastAsia="標楷體" w:hAnsi="Times New Roman"/>
          <w:bCs/>
          <w:szCs w:val="24"/>
        </w:rPr>
        <w:t>)</w:t>
      </w:r>
      <w:r w:rsidRPr="007F0F9A">
        <w:rPr>
          <w:rFonts w:ascii="Times New Roman" w:eastAsia="標楷體" w:hAnsi="Times New Roman" w:hint="eastAsia"/>
        </w:rPr>
        <w:t>研究過程：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3118"/>
        <w:gridCol w:w="851"/>
        <w:gridCol w:w="1134"/>
      </w:tblGrid>
      <w:tr w:rsidR="007451F5" w:rsidRPr="007F0F9A" w:rsidTr="00BE4DD8">
        <w:tc>
          <w:tcPr>
            <w:tcW w:w="1384" w:type="dxa"/>
            <w:vAlign w:val="center"/>
          </w:tcPr>
          <w:p w:rsidR="007451F5" w:rsidRPr="007F0F9A" w:rsidRDefault="007451F5" w:rsidP="00BE4DD8">
            <w:pPr>
              <w:jc w:val="center"/>
              <w:rPr>
                <w:rFonts w:eastAsia="標楷體"/>
              </w:rPr>
            </w:pPr>
            <w:r w:rsidRPr="007F0F9A">
              <w:rPr>
                <w:rFonts w:eastAsia="標楷體" w:hint="eastAsia"/>
              </w:rPr>
              <w:t>六大範疇</w:t>
            </w:r>
          </w:p>
        </w:tc>
        <w:tc>
          <w:tcPr>
            <w:tcW w:w="2552" w:type="dxa"/>
            <w:vAlign w:val="center"/>
          </w:tcPr>
          <w:p w:rsidR="007451F5" w:rsidRPr="007F0F9A" w:rsidRDefault="007451F5" w:rsidP="00BE4DD8">
            <w:pPr>
              <w:jc w:val="center"/>
              <w:rPr>
                <w:rFonts w:eastAsia="標楷體"/>
              </w:rPr>
            </w:pPr>
            <w:r w:rsidRPr="007F0F9A">
              <w:rPr>
                <w:rFonts w:eastAsia="標楷體" w:hint="eastAsia"/>
              </w:rPr>
              <w:t>介入內涵</w:t>
            </w:r>
          </w:p>
        </w:tc>
        <w:tc>
          <w:tcPr>
            <w:tcW w:w="3118" w:type="dxa"/>
            <w:vAlign w:val="center"/>
          </w:tcPr>
          <w:p w:rsidR="007451F5" w:rsidRPr="007F0F9A" w:rsidRDefault="007451F5" w:rsidP="00BE4DD8">
            <w:pPr>
              <w:jc w:val="center"/>
              <w:rPr>
                <w:rFonts w:eastAsia="標楷體"/>
              </w:rPr>
            </w:pPr>
            <w:r w:rsidRPr="007F0F9A">
              <w:rPr>
                <w:rFonts w:eastAsia="標楷體" w:hint="eastAsia"/>
              </w:rPr>
              <w:t>介入策略</w:t>
            </w:r>
          </w:p>
        </w:tc>
        <w:tc>
          <w:tcPr>
            <w:tcW w:w="851" w:type="dxa"/>
            <w:vAlign w:val="center"/>
          </w:tcPr>
          <w:p w:rsidR="007451F5" w:rsidRPr="007F0F9A" w:rsidRDefault="007451F5" w:rsidP="00BE4DD8">
            <w:pPr>
              <w:jc w:val="center"/>
              <w:rPr>
                <w:rFonts w:eastAsia="標楷體"/>
              </w:rPr>
            </w:pPr>
            <w:r w:rsidRPr="007F0F9A">
              <w:rPr>
                <w:rFonts w:eastAsia="標楷體" w:hint="eastAsia"/>
              </w:rPr>
              <w:t>執行</w:t>
            </w:r>
          </w:p>
        </w:tc>
        <w:tc>
          <w:tcPr>
            <w:tcW w:w="1134" w:type="dxa"/>
            <w:vAlign w:val="center"/>
          </w:tcPr>
          <w:p w:rsidR="007451F5" w:rsidRPr="007F0F9A" w:rsidRDefault="007451F5" w:rsidP="00BE4DD8">
            <w:pPr>
              <w:jc w:val="center"/>
              <w:rPr>
                <w:rFonts w:eastAsia="標楷體"/>
              </w:rPr>
            </w:pPr>
            <w:r w:rsidRPr="007F0F9A">
              <w:rPr>
                <w:rFonts w:eastAsia="標楷體" w:hint="eastAsia"/>
              </w:rPr>
              <w:t>次數</w:t>
            </w:r>
          </w:p>
        </w:tc>
      </w:tr>
      <w:tr w:rsidR="007451F5" w:rsidRPr="007F0F9A" w:rsidTr="00BE4DD8">
        <w:tc>
          <w:tcPr>
            <w:tcW w:w="1384" w:type="dxa"/>
            <w:vMerge w:val="restart"/>
            <w:vAlign w:val="center"/>
          </w:tcPr>
          <w:p w:rsidR="007451F5" w:rsidRPr="007F0F9A" w:rsidRDefault="007451F5" w:rsidP="00BE4DD8">
            <w:pPr>
              <w:jc w:val="center"/>
              <w:rPr>
                <w:rFonts w:eastAsia="標楷體"/>
              </w:rPr>
            </w:pPr>
            <w:r w:rsidRPr="007F0F9A">
              <w:rPr>
                <w:rFonts w:eastAsia="標楷體" w:hint="eastAsia"/>
              </w:rPr>
              <w:t>學校衛生政策</w:t>
            </w:r>
          </w:p>
        </w:tc>
        <w:tc>
          <w:tcPr>
            <w:tcW w:w="2552" w:type="dxa"/>
            <w:vMerge w:val="restart"/>
          </w:tcPr>
          <w:p w:rsidR="007451F5" w:rsidRPr="007F0F9A" w:rsidRDefault="007451F5" w:rsidP="002266E5">
            <w:pPr>
              <w:rPr>
                <w:rFonts w:eastAsia="標楷體"/>
              </w:rPr>
            </w:pPr>
            <w:r w:rsidRPr="007F0F9A">
              <w:rPr>
                <w:rFonts w:eastAsia="標楷體" w:hint="eastAsia"/>
              </w:rPr>
              <w:t>學校衛生委員會執行角色功能</w:t>
            </w:r>
          </w:p>
        </w:tc>
        <w:tc>
          <w:tcPr>
            <w:tcW w:w="3118" w:type="dxa"/>
          </w:tcPr>
          <w:p w:rsidR="007451F5" w:rsidRPr="007F0F9A" w:rsidRDefault="007451F5" w:rsidP="002266E5">
            <w:pPr>
              <w:rPr>
                <w:rFonts w:eastAsia="標楷體"/>
              </w:rPr>
            </w:pPr>
            <w:r w:rsidRPr="007F0F9A">
              <w:rPr>
                <w:rFonts w:eastAsia="標楷體" w:hint="eastAsia"/>
              </w:rPr>
              <w:t>成立口腔保健衛生委員會</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restart"/>
            <w:vAlign w:val="center"/>
          </w:tcPr>
          <w:p w:rsidR="007451F5" w:rsidRPr="007F0F9A" w:rsidRDefault="007451F5" w:rsidP="00BE4DD8">
            <w:pPr>
              <w:jc w:val="center"/>
              <w:rPr>
                <w:rFonts w:eastAsia="標楷體"/>
              </w:rPr>
            </w:pPr>
            <w:r w:rsidRPr="007F0F9A">
              <w:rPr>
                <w:rFonts w:eastAsia="標楷體" w:hint="eastAsia"/>
              </w:rPr>
              <w:t>行政</w:t>
            </w:r>
          </w:p>
          <w:p w:rsidR="007451F5" w:rsidRPr="007F0F9A" w:rsidRDefault="007451F5" w:rsidP="00BE4DD8">
            <w:pPr>
              <w:jc w:val="center"/>
              <w:rPr>
                <w:rFonts w:eastAsia="標楷體"/>
              </w:rPr>
            </w:pPr>
            <w:r w:rsidRPr="007F0F9A">
              <w:rPr>
                <w:rFonts w:eastAsia="標楷體" w:hint="eastAsia"/>
              </w:rPr>
              <w:t>作為</w:t>
            </w: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參與健康促進學校</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ign w:val="center"/>
          </w:tcPr>
          <w:p w:rsidR="007451F5" w:rsidRPr="007F0F9A" w:rsidRDefault="007451F5" w:rsidP="00BE4DD8">
            <w:pPr>
              <w:jc w:val="center"/>
              <w:rPr>
                <w:rFonts w:eastAsia="標楷體"/>
              </w:rPr>
            </w:pP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vMerge w:val="restart"/>
          </w:tcPr>
          <w:p w:rsidR="007451F5" w:rsidRPr="007F0F9A" w:rsidRDefault="007451F5" w:rsidP="002266E5">
            <w:pPr>
              <w:rPr>
                <w:rFonts w:eastAsia="標楷體"/>
              </w:rPr>
            </w:pPr>
            <w:r w:rsidRPr="007F0F9A">
              <w:rPr>
                <w:rFonts w:eastAsia="標楷體" w:hint="eastAsia"/>
              </w:rPr>
              <w:t>學校健康政策制定</w:t>
            </w:r>
          </w:p>
        </w:tc>
        <w:tc>
          <w:tcPr>
            <w:tcW w:w="3118" w:type="dxa"/>
          </w:tcPr>
          <w:p w:rsidR="007451F5" w:rsidRPr="007F0F9A" w:rsidRDefault="007451F5" w:rsidP="002266E5">
            <w:pPr>
              <w:rPr>
                <w:rFonts w:eastAsia="標楷體"/>
              </w:rPr>
            </w:pPr>
            <w:r w:rsidRPr="007F0F9A">
              <w:rPr>
                <w:rFonts w:eastAsia="標楷體" w:hint="eastAsia"/>
              </w:rPr>
              <w:t>制定口腔保建計畫</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ign w:val="center"/>
          </w:tcPr>
          <w:p w:rsidR="007451F5" w:rsidRPr="007F0F9A" w:rsidRDefault="007451F5" w:rsidP="00BE4DD8">
            <w:pPr>
              <w:jc w:val="center"/>
              <w:rPr>
                <w:rFonts w:eastAsia="標楷體"/>
              </w:rPr>
            </w:pP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健康課程計畫</w:t>
            </w:r>
            <w:r w:rsidRPr="007F0F9A">
              <w:rPr>
                <w:rFonts w:eastAsia="標楷體"/>
              </w:rPr>
              <w:t>—</w:t>
            </w:r>
            <w:r w:rsidRPr="007F0F9A">
              <w:rPr>
                <w:rFonts w:eastAsia="標楷體" w:hint="eastAsia"/>
              </w:rPr>
              <w:t>口腔保健融入教學計畫</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一節</w:t>
            </w:r>
          </w:p>
        </w:tc>
      </w:tr>
      <w:tr w:rsidR="007451F5" w:rsidRPr="007F0F9A" w:rsidTr="00BE4DD8">
        <w:tc>
          <w:tcPr>
            <w:tcW w:w="1384" w:type="dxa"/>
            <w:vAlign w:val="center"/>
          </w:tcPr>
          <w:p w:rsidR="007451F5" w:rsidRPr="007F0F9A" w:rsidRDefault="007451F5" w:rsidP="00BE4DD8">
            <w:pPr>
              <w:jc w:val="center"/>
              <w:rPr>
                <w:rFonts w:eastAsia="標楷體"/>
              </w:rPr>
            </w:pPr>
            <w:r w:rsidRPr="007F0F9A">
              <w:rPr>
                <w:rFonts w:eastAsia="標楷體" w:hint="eastAsia"/>
              </w:rPr>
              <w:t>學校物質環境</w:t>
            </w:r>
          </w:p>
        </w:tc>
        <w:tc>
          <w:tcPr>
            <w:tcW w:w="2552" w:type="dxa"/>
          </w:tcPr>
          <w:p w:rsidR="007451F5" w:rsidRPr="007F0F9A" w:rsidRDefault="007451F5" w:rsidP="002266E5">
            <w:pPr>
              <w:rPr>
                <w:rFonts w:eastAsia="標楷體"/>
              </w:rPr>
            </w:pPr>
            <w:r w:rsidRPr="007F0F9A">
              <w:rPr>
                <w:rFonts w:eastAsia="標楷體" w:hint="eastAsia"/>
              </w:rPr>
              <w:t>硬體環境改變</w:t>
            </w:r>
          </w:p>
        </w:tc>
        <w:tc>
          <w:tcPr>
            <w:tcW w:w="3118" w:type="dxa"/>
          </w:tcPr>
          <w:p w:rsidR="007451F5" w:rsidRPr="007F0F9A" w:rsidRDefault="007451F5" w:rsidP="002266E5">
            <w:pPr>
              <w:rPr>
                <w:rFonts w:eastAsia="標楷體"/>
              </w:rPr>
            </w:pPr>
            <w:r w:rsidRPr="007F0F9A">
              <w:rPr>
                <w:rFonts w:eastAsia="標楷體" w:hint="eastAsia"/>
              </w:rPr>
              <w:t>情境佈置</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p>
        </w:tc>
      </w:tr>
      <w:tr w:rsidR="007451F5" w:rsidRPr="007F0F9A" w:rsidTr="00BE4DD8">
        <w:tc>
          <w:tcPr>
            <w:tcW w:w="1384" w:type="dxa"/>
            <w:vMerge w:val="restart"/>
            <w:vAlign w:val="center"/>
          </w:tcPr>
          <w:p w:rsidR="007451F5" w:rsidRPr="007F0F9A" w:rsidRDefault="007451F5" w:rsidP="00BE4DD8">
            <w:pPr>
              <w:jc w:val="center"/>
              <w:rPr>
                <w:rFonts w:eastAsia="標楷體"/>
              </w:rPr>
            </w:pPr>
            <w:r w:rsidRPr="007F0F9A">
              <w:rPr>
                <w:rFonts w:eastAsia="標楷體" w:hint="eastAsia"/>
              </w:rPr>
              <w:t>學校社會環境</w:t>
            </w:r>
          </w:p>
        </w:tc>
        <w:tc>
          <w:tcPr>
            <w:tcW w:w="2552" w:type="dxa"/>
            <w:vMerge w:val="restart"/>
          </w:tcPr>
          <w:p w:rsidR="007451F5" w:rsidRPr="007F0F9A" w:rsidRDefault="007451F5" w:rsidP="002266E5">
            <w:pPr>
              <w:rPr>
                <w:rFonts w:eastAsia="標楷體"/>
              </w:rPr>
            </w:pPr>
            <w:r w:rsidRPr="007F0F9A">
              <w:rPr>
                <w:rFonts w:eastAsia="標楷體" w:hint="eastAsia"/>
              </w:rPr>
              <w:t>師生口腔健康營造</w:t>
            </w:r>
          </w:p>
        </w:tc>
        <w:tc>
          <w:tcPr>
            <w:tcW w:w="3118" w:type="dxa"/>
          </w:tcPr>
          <w:p w:rsidR="007451F5" w:rsidRPr="007F0F9A" w:rsidRDefault="007451F5" w:rsidP="002266E5">
            <w:pPr>
              <w:rPr>
                <w:rFonts w:eastAsia="標楷體"/>
              </w:rPr>
            </w:pPr>
            <w:r w:rsidRPr="007F0F9A">
              <w:rPr>
                <w:rFonts w:eastAsia="標楷體" w:hint="eastAsia"/>
              </w:rPr>
              <w:t>口腔保健宣導</w:t>
            </w:r>
            <w:r w:rsidRPr="007F0F9A">
              <w:rPr>
                <w:rFonts w:eastAsia="標楷體"/>
              </w:rPr>
              <w:t>—</w:t>
            </w:r>
            <w:r w:rsidRPr="007F0F9A">
              <w:rPr>
                <w:rFonts w:eastAsia="標楷體" w:hint="eastAsia"/>
              </w:rPr>
              <w:t>晨間宣導</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restart"/>
            <w:vAlign w:val="center"/>
          </w:tcPr>
          <w:p w:rsidR="007451F5" w:rsidRPr="007F0F9A" w:rsidRDefault="007451F5" w:rsidP="00BE4DD8">
            <w:pPr>
              <w:jc w:val="center"/>
              <w:rPr>
                <w:rFonts w:eastAsia="標楷體"/>
              </w:rPr>
            </w:pPr>
            <w:r w:rsidRPr="007F0F9A">
              <w:rPr>
                <w:rFonts w:eastAsia="標楷體" w:hint="eastAsia"/>
              </w:rPr>
              <w:t>三次</w:t>
            </w: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口腔保健宣導</w:t>
            </w:r>
            <w:r w:rsidRPr="007F0F9A">
              <w:rPr>
                <w:rFonts w:eastAsia="標楷體"/>
              </w:rPr>
              <w:t>—</w:t>
            </w:r>
            <w:r w:rsidRPr="007F0F9A">
              <w:rPr>
                <w:rFonts w:eastAsia="標楷體" w:hint="eastAsia"/>
              </w:rPr>
              <w:t>週集會專題演講或研習（三月份）</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ign w:val="center"/>
          </w:tcPr>
          <w:p w:rsidR="007451F5" w:rsidRPr="007F0F9A" w:rsidRDefault="007451F5" w:rsidP="00BE4DD8">
            <w:pPr>
              <w:jc w:val="center"/>
              <w:rPr>
                <w:rFonts w:eastAsia="標楷體"/>
              </w:rPr>
            </w:pP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口腔衛生保健－每天午餐後配合潔牙歌潔牙</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ign w:val="center"/>
          </w:tcPr>
          <w:p w:rsidR="007451F5" w:rsidRPr="007F0F9A" w:rsidRDefault="007451F5" w:rsidP="00BE4DD8">
            <w:pPr>
              <w:jc w:val="center"/>
              <w:rPr>
                <w:rFonts w:eastAsia="標楷體"/>
              </w:rPr>
            </w:pPr>
          </w:p>
        </w:tc>
      </w:tr>
      <w:tr w:rsidR="007451F5" w:rsidRPr="007F0F9A" w:rsidTr="00BE4DD8">
        <w:tc>
          <w:tcPr>
            <w:tcW w:w="1384" w:type="dxa"/>
            <w:vMerge/>
            <w:vAlign w:val="center"/>
          </w:tcPr>
          <w:p w:rsidR="007451F5" w:rsidRPr="007F0F9A" w:rsidRDefault="007451F5" w:rsidP="00BE4DD8">
            <w:pPr>
              <w:jc w:val="center"/>
              <w:rPr>
                <w:rFonts w:eastAsia="標楷體"/>
              </w:rPr>
            </w:pPr>
          </w:p>
        </w:tc>
        <w:tc>
          <w:tcPr>
            <w:tcW w:w="2552" w:type="dxa"/>
          </w:tcPr>
          <w:p w:rsidR="007451F5" w:rsidRPr="007F0F9A" w:rsidRDefault="007451F5" w:rsidP="002266E5">
            <w:pPr>
              <w:rPr>
                <w:rFonts w:eastAsia="標楷體"/>
              </w:rPr>
            </w:pPr>
            <w:r w:rsidRPr="007F0F9A">
              <w:rPr>
                <w:rFonts w:eastAsia="標楷體" w:hint="eastAsia"/>
              </w:rPr>
              <w:t>整體健康氛圍營造</w:t>
            </w:r>
          </w:p>
        </w:tc>
        <w:tc>
          <w:tcPr>
            <w:tcW w:w="3118" w:type="dxa"/>
          </w:tcPr>
          <w:p w:rsidR="007451F5" w:rsidRPr="007F0F9A" w:rsidRDefault="007451F5" w:rsidP="002266E5">
            <w:pPr>
              <w:rPr>
                <w:rFonts w:eastAsia="標楷體"/>
              </w:rPr>
            </w:pPr>
            <w:r w:rsidRPr="007F0F9A">
              <w:rPr>
                <w:rFonts w:eastAsia="標楷體" w:hint="eastAsia"/>
              </w:rPr>
              <w:t>各類健康行銷或媒體宣傳</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Merge/>
            <w:vAlign w:val="center"/>
          </w:tcPr>
          <w:p w:rsidR="007451F5" w:rsidRPr="007F0F9A" w:rsidRDefault="007451F5" w:rsidP="00BE4DD8">
            <w:pPr>
              <w:jc w:val="center"/>
              <w:rPr>
                <w:rFonts w:eastAsia="標楷體"/>
              </w:rPr>
            </w:pPr>
          </w:p>
        </w:tc>
      </w:tr>
      <w:tr w:rsidR="007451F5" w:rsidRPr="007F0F9A" w:rsidTr="00BE4DD8">
        <w:tc>
          <w:tcPr>
            <w:tcW w:w="1384" w:type="dxa"/>
            <w:vAlign w:val="center"/>
          </w:tcPr>
          <w:p w:rsidR="007451F5" w:rsidRPr="007F0F9A" w:rsidRDefault="007451F5" w:rsidP="00BE4DD8">
            <w:pPr>
              <w:jc w:val="center"/>
              <w:rPr>
                <w:rFonts w:eastAsia="標楷體"/>
              </w:rPr>
            </w:pPr>
            <w:r w:rsidRPr="007F0F9A">
              <w:rPr>
                <w:rFonts w:eastAsia="標楷體" w:hint="eastAsia"/>
              </w:rPr>
              <w:t>個人健康技能</w:t>
            </w:r>
          </w:p>
        </w:tc>
        <w:tc>
          <w:tcPr>
            <w:tcW w:w="2552" w:type="dxa"/>
          </w:tcPr>
          <w:p w:rsidR="007451F5" w:rsidRPr="007F0F9A" w:rsidRDefault="007451F5" w:rsidP="002266E5">
            <w:pPr>
              <w:rPr>
                <w:rFonts w:eastAsia="標楷體"/>
              </w:rPr>
            </w:pPr>
            <w:r w:rsidRPr="007F0F9A">
              <w:rPr>
                <w:rFonts w:eastAsia="標楷體" w:hint="eastAsia"/>
              </w:rPr>
              <w:t>生活技能教導</w:t>
            </w:r>
          </w:p>
        </w:tc>
        <w:tc>
          <w:tcPr>
            <w:tcW w:w="3118" w:type="dxa"/>
          </w:tcPr>
          <w:p w:rsidR="007451F5" w:rsidRPr="007F0F9A" w:rsidRDefault="007451F5" w:rsidP="002266E5">
            <w:pPr>
              <w:rPr>
                <w:rFonts w:eastAsia="標楷體"/>
              </w:rPr>
            </w:pPr>
            <w:r w:rsidRPr="007F0F9A">
              <w:rPr>
                <w:rFonts w:eastAsia="標楷體" w:hint="eastAsia"/>
              </w:rPr>
              <w:t>生活技能融入口腔保健活動</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生活中實踐</w:t>
            </w:r>
          </w:p>
        </w:tc>
      </w:tr>
      <w:tr w:rsidR="007451F5" w:rsidRPr="007F0F9A" w:rsidTr="00BE4DD8">
        <w:tc>
          <w:tcPr>
            <w:tcW w:w="1384" w:type="dxa"/>
            <w:vAlign w:val="center"/>
          </w:tcPr>
          <w:p w:rsidR="007451F5" w:rsidRPr="007F0F9A" w:rsidRDefault="007451F5" w:rsidP="00BE4DD8">
            <w:pPr>
              <w:jc w:val="center"/>
              <w:rPr>
                <w:rFonts w:eastAsia="標楷體"/>
              </w:rPr>
            </w:pPr>
            <w:r w:rsidRPr="007F0F9A">
              <w:rPr>
                <w:rFonts w:eastAsia="標楷體" w:hint="eastAsia"/>
              </w:rPr>
              <w:t>健康服務</w:t>
            </w:r>
          </w:p>
        </w:tc>
        <w:tc>
          <w:tcPr>
            <w:tcW w:w="2552" w:type="dxa"/>
          </w:tcPr>
          <w:p w:rsidR="007451F5" w:rsidRPr="007F0F9A" w:rsidRDefault="007451F5" w:rsidP="002266E5">
            <w:pPr>
              <w:rPr>
                <w:rFonts w:eastAsia="標楷體"/>
              </w:rPr>
            </w:pPr>
            <w:r w:rsidRPr="007F0F9A">
              <w:rPr>
                <w:rFonts w:eastAsia="標楷體" w:hint="eastAsia"/>
              </w:rPr>
              <w:t>健康服務中的家長角色定位</w:t>
            </w:r>
          </w:p>
        </w:tc>
        <w:tc>
          <w:tcPr>
            <w:tcW w:w="3118" w:type="dxa"/>
          </w:tcPr>
          <w:p w:rsidR="007451F5" w:rsidRPr="007F0F9A" w:rsidRDefault="007451F5" w:rsidP="002266E5">
            <w:pPr>
              <w:rPr>
                <w:rFonts w:eastAsia="標楷體"/>
              </w:rPr>
            </w:pPr>
            <w:r w:rsidRPr="007F0F9A">
              <w:rPr>
                <w:rFonts w:eastAsia="標楷體" w:hint="eastAsia"/>
              </w:rPr>
              <w:t>提升家長對孩童健康矯治的覺察</w:t>
            </w:r>
            <w:r w:rsidRPr="007F0F9A">
              <w:rPr>
                <w:rFonts w:eastAsia="標楷體"/>
              </w:rPr>
              <w:t>--</w:t>
            </w:r>
            <w:r w:rsidRPr="007F0F9A">
              <w:rPr>
                <w:rFonts w:eastAsia="標楷體" w:hint="eastAsia"/>
              </w:rPr>
              <w:t>給家長的一封信</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一次</w:t>
            </w:r>
          </w:p>
        </w:tc>
      </w:tr>
      <w:tr w:rsidR="007451F5" w:rsidRPr="007F0F9A" w:rsidTr="00BE4DD8">
        <w:tc>
          <w:tcPr>
            <w:tcW w:w="1384" w:type="dxa"/>
            <w:vMerge w:val="restart"/>
            <w:vAlign w:val="center"/>
          </w:tcPr>
          <w:p w:rsidR="007451F5" w:rsidRPr="007F0F9A" w:rsidRDefault="007451F5" w:rsidP="00BE4DD8">
            <w:pPr>
              <w:jc w:val="center"/>
              <w:rPr>
                <w:rFonts w:eastAsia="標楷體"/>
              </w:rPr>
            </w:pPr>
            <w:r w:rsidRPr="007F0F9A">
              <w:rPr>
                <w:rFonts w:eastAsia="標楷體" w:hint="eastAsia"/>
              </w:rPr>
              <w:t>社區關係</w:t>
            </w:r>
          </w:p>
        </w:tc>
        <w:tc>
          <w:tcPr>
            <w:tcW w:w="2552" w:type="dxa"/>
          </w:tcPr>
          <w:p w:rsidR="007451F5" w:rsidRPr="007F0F9A" w:rsidRDefault="007451F5" w:rsidP="002266E5">
            <w:pPr>
              <w:rPr>
                <w:rFonts w:eastAsia="標楷體"/>
              </w:rPr>
            </w:pPr>
            <w:r w:rsidRPr="007F0F9A">
              <w:rPr>
                <w:rFonts w:eastAsia="標楷體" w:hint="eastAsia"/>
              </w:rPr>
              <w:t>社區健康行動參與與資源聯結</w:t>
            </w:r>
          </w:p>
        </w:tc>
        <w:tc>
          <w:tcPr>
            <w:tcW w:w="3118" w:type="dxa"/>
          </w:tcPr>
          <w:p w:rsidR="007451F5" w:rsidRPr="007F0F9A" w:rsidRDefault="007451F5" w:rsidP="002266E5">
            <w:pPr>
              <w:rPr>
                <w:rFonts w:eastAsia="標楷體"/>
              </w:rPr>
            </w:pPr>
            <w:r w:rsidRPr="007F0F9A">
              <w:rPr>
                <w:rFonts w:eastAsia="標楷體" w:hint="eastAsia"/>
              </w:rPr>
              <w:t>社區牙科診所聯結</w:t>
            </w:r>
            <w:r w:rsidRPr="007F0F9A">
              <w:rPr>
                <w:rFonts w:eastAsia="標楷體"/>
              </w:rPr>
              <w:t>—</w:t>
            </w:r>
            <w:r w:rsidRPr="007F0F9A">
              <w:rPr>
                <w:rFonts w:eastAsia="標楷體" w:hint="eastAsia"/>
              </w:rPr>
              <w:t>口腔檢查與矯治</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一次</w:t>
            </w:r>
          </w:p>
        </w:tc>
      </w:tr>
      <w:tr w:rsidR="007451F5" w:rsidRPr="007F0F9A" w:rsidTr="00BE4DD8">
        <w:tc>
          <w:tcPr>
            <w:tcW w:w="1384" w:type="dxa"/>
            <w:vMerge/>
          </w:tcPr>
          <w:p w:rsidR="007451F5" w:rsidRPr="007F0F9A" w:rsidRDefault="007451F5" w:rsidP="002266E5">
            <w:pPr>
              <w:rPr>
                <w:rFonts w:eastAsia="標楷體"/>
              </w:rPr>
            </w:pPr>
          </w:p>
        </w:tc>
        <w:tc>
          <w:tcPr>
            <w:tcW w:w="2552" w:type="dxa"/>
            <w:vMerge w:val="restart"/>
          </w:tcPr>
          <w:p w:rsidR="007451F5" w:rsidRPr="007F0F9A" w:rsidRDefault="007451F5" w:rsidP="002266E5">
            <w:pPr>
              <w:rPr>
                <w:rFonts w:eastAsia="標楷體"/>
              </w:rPr>
            </w:pPr>
            <w:r w:rsidRPr="007F0F9A">
              <w:rPr>
                <w:rFonts w:eastAsia="標楷體" w:hint="eastAsia"/>
              </w:rPr>
              <w:t>親子健康行動</w:t>
            </w:r>
          </w:p>
        </w:tc>
        <w:tc>
          <w:tcPr>
            <w:tcW w:w="3118" w:type="dxa"/>
          </w:tcPr>
          <w:p w:rsidR="007451F5" w:rsidRPr="007F0F9A" w:rsidRDefault="007451F5" w:rsidP="002266E5">
            <w:pPr>
              <w:rPr>
                <w:rFonts w:eastAsia="標楷體"/>
              </w:rPr>
            </w:pPr>
            <w:r w:rsidRPr="007F0F9A">
              <w:rPr>
                <w:rFonts w:eastAsia="標楷體" w:hint="eastAsia"/>
              </w:rPr>
              <w:t>健康親師會</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一次</w:t>
            </w:r>
          </w:p>
        </w:tc>
      </w:tr>
      <w:tr w:rsidR="007451F5" w:rsidRPr="007F0F9A" w:rsidTr="00BE4DD8">
        <w:tc>
          <w:tcPr>
            <w:tcW w:w="1384" w:type="dxa"/>
            <w:vMerge/>
          </w:tcPr>
          <w:p w:rsidR="007451F5" w:rsidRPr="007F0F9A" w:rsidRDefault="007451F5" w:rsidP="002266E5">
            <w:pP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家長輔導與紀錄潔牙行為</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二週</w:t>
            </w:r>
          </w:p>
        </w:tc>
      </w:tr>
      <w:tr w:rsidR="007451F5" w:rsidRPr="007F0F9A" w:rsidTr="00BE4DD8">
        <w:tc>
          <w:tcPr>
            <w:tcW w:w="1384" w:type="dxa"/>
            <w:vMerge/>
          </w:tcPr>
          <w:p w:rsidR="007451F5" w:rsidRPr="007F0F9A" w:rsidRDefault="007451F5" w:rsidP="002266E5">
            <w:pPr>
              <w:rPr>
                <w:rFonts w:eastAsia="標楷體"/>
              </w:rPr>
            </w:pPr>
          </w:p>
        </w:tc>
        <w:tc>
          <w:tcPr>
            <w:tcW w:w="2552" w:type="dxa"/>
            <w:vMerge/>
          </w:tcPr>
          <w:p w:rsidR="007451F5" w:rsidRPr="007F0F9A" w:rsidRDefault="007451F5" w:rsidP="002266E5">
            <w:pPr>
              <w:rPr>
                <w:rFonts w:eastAsia="標楷體"/>
              </w:rPr>
            </w:pPr>
          </w:p>
        </w:tc>
        <w:tc>
          <w:tcPr>
            <w:tcW w:w="3118" w:type="dxa"/>
          </w:tcPr>
          <w:p w:rsidR="007451F5" w:rsidRPr="007F0F9A" w:rsidRDefault="007451F5" w:rsidP="002266E5">
            <w:pPr>
              <w:rPr>
                <w:rFonts w:eastAsia="標楷體"/>
              </w:rPr>
            </w:pPr>
            <w:r w:rsidRPr="007F0F9A">
              <w:rPr>
                <w:rFonts w:eastAsia="標楷體" w:hint="eastAsia"/>
              </w:rPr>
              <w:t>家長帶子女複檢與矯治</w:t>
            </w:r>
          </w:p>
        </w:tc>
        <w:tc>
          <w:tcPr>
            <w:tcW w:w="851" w:type="dxa"/>
            <w:vAlign w:val="center"/>
          </w:tcPr>
          <w:p w:rsidR="007451F5" w:rsidRPr="007F0F9A" w:rsidRDefault="007451F5" w:rsidP="00BE4DD8">
            <w:pPr>
              <w:jc w:val="center"/>
              <w:rPr>
                <w:rFonts w:eastAsia="標楷體"/>
              </w:rPr>
            </w:pPr>
            <w:r w:rsidRPr="007F0F9A">
              <w:rPr>
                <w:rFonts w:eastAsia="標楷體"/>
              </w:rPr>
              <w:t>ˇ</w:t>
            </w:r>
          </w:p>
        </w:tc>
        <w:tc>
          <w:tcPr>
            <w:tcW w:w="1134" w:type="dxa"/>
            <w:vAlign w:val="center"/>
          </w:tcPr>
          <w:p w:rsidR="007451F5" w:rsidRPr="007F0F9A" w:rsidRDefault="007451F5" w:rsidP="00BE4DD8">
            <w:pPr>
              <w:jc w:val="center"/>
              <w:rPr>
                <w:rFonts w:eastAsia="標楷體"/>
              </w:rPr>
            </w:pPr>
            <w:r w:rsidRPr="007F0F9A">
              <w:rPr>
                <w:rFonts w:eastAsia="標楷體" w:hint="eastAsia"/>
              </w:rPr>
              <w:t>一次</w:t>
            </w:r>
          </w:p>
        </w:tc>
      </w:tr>
    </w:tbl>
    <w:p w:rsidR="007451F5" w:rsidRPr="007F0F9A" w:rsidRDefault="007451F5" w:rsidP="00926454">
      <w:pPr>
        <w:pStyle w:val="a4"/>
        <w:spacing w:line="276" w:lineRule="auto"/>
        <w:ind w:leftChars="0" w:left="1418"/>
        <w:rPr>
          <w:rFonts w:ascii="Times New Roman" w:eastAsia="標楷體" w:hAnsi="Times New Roman"/>
        </w:rPr>
      </w:pPr>
    </w:p>
    <w:p w:rsidR="007451F5" w:rsidRPr="007F0F9A" w:rsidRDefault="007451F5" w:rsidP="00F11990">
      <w:pPr>
        <w:pStyle w:val="a4"/>
        <w:spacing w:line="276" w:lineRule="auto"/>
        <w:ind w:leftChars="0" w:left="0"/>
        <w:rPr>
          <w:rFonts w:ascii="Times New Roman" w:eastAsia="標楷體" w:hAnsi="Times New Roman"/>
          <w:b/>
          <w:sz w:val="28"/>
          <w:szCs w:val="28"/>
        </w:rPr>
      </w:pPr>
      <w:r w:rsidRPr="007F0F9A">
        <w:rPr>
          <w:rFonts w:ascii="Times New Roman" w:eastAsia="標楷體" w:hAnsi="Times New Roman" w:hint="eastAsia"/>
          <w:b/>
          <w:sz w:val="28"/>
          <w:szCs w:val="28"/>
        </w:rPr>
        <w:t>三、研究結果</w:t>
      </w:r>
    </w:p>
    <w:p w:rsidR="007451F5" w:rsidRPr="007F0F9A" w:rsidRDefault="007451F5" w:rsidP="008F637C">
      <w:pPr>
        <w:spacing w:line="360" w:lineRule="auto"/>
        <w:rPr>
          <w:rFonts w:eastAsia="標楷體"/>
          <w:bCs/>
        </w:rPr>
      </w:pPr>
      <w:r w:rsidRPr="007F0F9A">
        <w:rPr>
          <w:rFonts w:eastAsia="標楷體"/>
          <w:bCs/>
        </w:rPr>
        <w:t xml:space="preserve">    </w:t>
      </w:r>
      <w:r w:rsidRPr="007F0F9A">
        <w:rPr>
          <w:rFonts w:eastAsia="標楷體" w:hint="eastAsia"/>
          <w:bCs/>
        </w:rPr>
        <w:t>本節旨在探討嘉義縣東榮國小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年級學童口腔保健調查結果。本研究前測問卷與後測問卷各回收</w:t>
      </w:r>
      <w:r w:rsidRPr="007F0F9A">
        <w:rPr>
          <w:rFonts w:eastAsia="標楷體"/>
          <w:bCs/>
        </w:rPr>
        <w:t>30</w:t>
      </w:r>
      <w:r w:rsidRPr="007F0F9A">
        <w:rPr>
          <w:rFonts w:eastAsia="標楷體" w:hint="eastAsia"/>
          <w:bCs/>
        </w:rPr>
        <w:t>份進行統計分析。茲將研究結果探討如下：</w:t>
      </w:r>
    </w:p>
    <w:p w:rsidR="007451F5" w:rsidRPr="007F0F9A" w:rsidRDefault="007451F5" w:rsidP="00F11990">
      <w:pPr>
        <w:spacing w:line="360" w:lineRule="auto"/>
        <w:rPr>
          <w:rFonts w:eastAsia="標楷體"/>
          <w:b/>
        </w:rPr>
      </w:pPr>
      <w:r w:rsidRPr="007F0F9A">
        <w:rPr>
          <w:rFonts w:eastAsia="標楷體"/>
          <w:b/>
        </w:rPr>
        <w:t>(</w:t>
      </w:r>
      <w:r w:rsidRPr="007F0F9A">
        <w:rPr>
          <w:rFonts w:eastAsia="標楷體" w:hint="eastAsia"/>
          <w:b/>
        </w:rPr>
        <w:t>一</w:t>
      </w:r>
      <w:r w:rsidRPr="007F0F9A">
        <w:rPr>
          <w:rFonts w:eastAsia="標楷體"/>
          <w:b/>
        </w:rPr>
        <w:t>)</w:t>
      </w:r>
      <w:r w:rsidRPr="007F0F9A">
        <w:rPr>
          <w:rFonts w:eastAsia="標楷體" w:hint="eastAsia"/>
          <w:b/>
        </w:rPr>
        <w:t>口腔保健行為</w:t>
      </w:r>
    </w:p>
    <w:p w:rsidR="007451F5" w:rsidRPr="007F0F9A" w:rsidRDefault="007451F5" w:rsidP="005F5D3B">
      <w:pPr>
        <w:tabs>
          <w:tab w:val="left" w:pos="1860"/>
        </w:tabs>
        <w:spacing w:line="360" w:lineRule="auto"/>
        <w:rPr>
          <w:rFonts w:eastAsia="標楷體"/>
          <w:b/>
        </w:rPr>
      </w:pPr>
      <w:r w:rsidRPr="007F0F9A">
        <w:rPr>
          <w:rFonts w:eastAsia="標楷體"/>
          <w:b/>
        </w:rPr>
        <w:t>1.</w:t>
      </w:r>
      <w:r w:rsidRPr="007F0F9A">
        <w:rPr>
          <w:rFonts w:eastAsia="標楷體" w:hint="eastAsia"/>
          <w:b/>
        </w:rPr>
        <w:t>整體口腔保健行為量表平均數</w:t>
      </w:r>
    </w:p>
    <w:p w:rsidR="007451F5" w:rsidRPr="007F0F9A" w:rsidRDefault="007451F5" w:rsidP="009A04C3">
      <w:pPr>
        <w:spacing w:line="360" w:lineRule="auto"/>
        <w:ind w:firstLineChars="200" w:firstLine="480"/>
        <w:rPr>
          <w:rFonts w:eastAsia="標楷體"/>
          <w:bCs/>
        </w:rPr>
      </w:pPr>
      <w:r w:rsidRPr="007F0F9A">
        <w:rPr>
          <w:rFonts w:eastAsia="標楷體" w:hint="eastAsia"/>
        </w:rPr>
        <w:t>口腔保健行為量表目的是測量學生是否擁有正確的保健行為。</w:t>
      </w:r>
      <w:r w:rsidRPr="007F0F9A">
        <w:rPr>
          <w:rFonts w:eastAsia="標楷體" w:hint="eastAsia"/>
          <w:bCs/>
        </w:rPr>
        <w:t>由表</w:t>
      </w:r>
      <w:r w:rsidRPr="007F0F9A">
        <w:rPr>
          <w:rFonts w:eastAsia="標楷體"/>
          <w:bCs/>
        </w:rPr>
        <w:t>1</w:t>
      </w:r>
      <w:r w:rsidRPr="007F0F9A">
        <w:rPr>
          <w:rFonts w:eastAsia="標楷體" w:hint="eastAsia"/>
          <w:bCs/>
        </w:rPr>
        <w:t>可知，</w:t>
      </w:r>
      <w:r w:rsidRPr="007F0F9A">
        <w:rPr>
          <w:rFonts w:eastAsia="標楷體" w:hint="eastAsia"/>
          <w:bCs/>
        </w:rPr>
        <w:lastRenderedPageBreak/>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年級學童填答口腔保健行為量表結果，前測結果統計平均數為</w:t>
      </w:r>
      <w:r w:rsidRPr="007F0F9A">
        <w:rPr>
          <w:rFonts w:eastAsia="標楷體"/>
          <w:bCs/>
        </w:rPr>
        <w:t>.</w:t>
      </w:r>
      <w:r>
        <w:rPr>
          <w:rFonts w:eastAsia="標楷體"/>
          <w:bCs/>
        </w:rPr>
        <w:t>78</w:t>
      </w:r>
      <w:r w:rsidRPr="007F0F9A">
        <w:rPr>
          <w:rFonts w:eastAsia="標楷體" w:hint="eastAsia"/>
          <w:bCs/>
        </w:rPr>
        <w:t>，後測結果統計平均數為</w:t>
      </w:r>
      <w:r w:rsidRPr="007F0F9A">
        <w:rPr>
          <w:rFonts w:eastAsia="標楷體"/>
          <w:bCs/>
        </w:rPr>
        <w:t>.95</w:t>
      </w:r>
      <w:r w:rsidRPr="007F0F9A">
        <w:rPr>
          <w:rFonts w:eastAsia="標楷體" w:hint="eastAsia"/>
          <w:bCs/>
        </w:rPr>
        <w:t>，顯示嘉義縣東榮國小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年級學童口腔保健行為經口腔保健教育方案介入後已有顯著改善。</w:t>
      </w:r>
    </w:p>
    <w:p w:rsidR="007451F5" w:rsidRPr="007F0F9A" w:rsidRDefault="007451F5" w:rsidP="005F5D3B">
      <w:pPr>
        <w:autoSpaceDE w:val="0"/>
        <w:autoSpaceDN w:val="0"/>
        <w:adjustRightInd w:val="0"/>
        <w:spacing w:line="360" w:lineRule="auto"/>
        <w:ind w:firstLineChars="205" w:firstLine="574"/>
        <w:rPr>
          <w:spacing w:val="20"/>
          <w:kern w:val="0"/>
        </w:rPr>
      </w:pPr>
    </w:p>
    <w:p w:rsidR="007451F5" w:rsidRPr="007F0F9A" w:rsidRDefault="007451F5" w:rsidP="005F5D3B">
      <w:pPr>
        <w:autoSpaceDE w:val="0"/>
        <w:autoSpaceDN w:val="0"/>
        <w:adjustRightInd w:val="0"/>
        <w:spacing w:line="360" w:lineRule="auto"/>
        <w:ind w:left="499" w:hangingChars="192" w:hanging="499"/>
        <w:rPr>
          <w:rFonts w:eastAsia="標楷體"/>
          <w:i/>
          <w:iCs/>
          <w:spacing w:val="10"/>
          <w:kern w:val="0"/>
        </w:rPr>
      </w:pPr>
      <w:r w:rsidRPr="007F0F9A">
        <w:rPr>
          <w:rFonts w:eastAsia="標楷體" w:hint="eastAsia"/>
          <w:i/>
          <w:spacing w:val="10"/>
          <w:kern w:val="0"/>
        </w:rPr>
        <w:t>表</w:t>
      </w:r>
      <w:r w:rsidRPr="007F0F9A">
        <w:rPr>
          <w:rFonts w:eastAsia="標楷體"/>
          <w:i/>
          <w:spacing w:val="10"/>
          <w:kern w:val="0"/>
        </w:rPr>
        <w:t xml:space="preserve">1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spacing w:val="10"/>
        </w:rPr>
        <w:t>口腔保健行為</w:t>
      </w:r>
      <w:r w:rsidRPr="007F0F9A">
        <w:rPr>
          <w:rFonts w:eastAsia="標楷體" w:hint="eastAsia"/>
          <w:i/>
          <w:iCs/>
          <w:spacing w:val="10"/>
          <w:kern w:val="0"/>
        </w:rPr>
        <w:t>統計表</w:t>
      </w:r>
    </w:p>
    <w:tbl>
      <w:tblPr>
        <w:tblW w:w="8640" w:type="dxa"/>
        <w:tblInd w:w="93" w:type="dxa"/>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3360"/>
        <w:gridCol w:w="2640"/>
        <w:gridCol w:w="2640"/>
      </w:tblGrid>
      <w:tr w:rsidR="007451F5" w:rsidRPr="007F0F9A" w:rsidTr="00B90E44">
        <w:trPr>
          <w:trHeight w:val="454"/>
        </w:trPr>
        <w:tc>
          <w:tcPr>
            <w:tcW w:w="3360" w:type="dxa"/>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rFonts w:eastAsia="標楷體" w:hint="eastAsia"/>
                <w:spacing w:val="20"/>
              </w:rPr>
              <w:t>口腔保健行為</w:t>
            </w:r>
          </w:p>
        </w:tc>
        <w:tc>
          <w:tcPr>
            <w:tcW w:w="2640" w:type="dxa"/>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i/>
                <w:spacing w:val="20"/>
                <w:kern w:val="0"/>
              </w:rPr>
            </w:pPr>
            <w:r w:rsidRPr="007F0F9A">
              <w:rPr>
                <w:rFonts w:eastAsia="標楷體"/>
                <w:i/>
                <w:spacing w:val="20"/>
                <w:kern w:val="0"/>
              </w:rPr>
              <w:t>M</w:t>
            </w:r>
          </w:p>
        </w:tc>
        <w:tc>
          <w:tcPr>
            <w:tcW w:w="2640" w:type="dxa"/>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i/>
                <w:spacing w:val="20"/>
                <w:kern w:val="0"/>
              </w:rPr>
            </w:pPr>
            <w:r w:rsidRPr="007F0F9A">
              <w:rPr>
                <w:rFonts w:eastAsia="標楷體"/>
                <w:i/>
                <w:spacing w:val="20"/>
                <w:kern w:val="0"/>
              </w:rPr>
              <w:t>SD</w:t>
            </w:r>
          </w:p>
        </w:tc>
      </w:tr>
      <w:tr w:rsidR="007451F5" w:rsidRPr="007F0F9A" w:rsidTr="00B90E44">
        <w:trPr>
          <w:trHeight w:val="454"/>
        </w:trPr>
        <w:tc>
          <w:tcPr>
            <w:tcW w:w="3360" w:type="dxa"/>
            <w:tcBorders>
              <w:bottom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rFonts w:eastAsia="標楷體" w:hint="eastAsia"/>
                <w:spacing w:val="20"/>
                <w:kern w:val="0"/>
              </w:rPr>
              <w:t>前測</w:t>
            </w:r>
          </w:p>
        </w:tc>
        <w:tc>
          <w:tcPr>
            <w:tcW w:w="2640" w:type="dxa"/>
            <w:tcBorders>
              <w:bottom w:val="nil"/>
            </w:tcBorders>
            <w:shd w:val="clear" w:color="000000" w:fill="FFFFFF"/>
            <w:vAlign w:val="center"/>
          </w:tcPr>
          <w:p w:rsidR="007451F5" w:rsidRPr="007F0F9A" w:rsidRDefault="007451F5" w:rsidP="00B90E44">
            <w:pPr>
              <w:autoSpaceDE w:val="0"/>
              <w:autoSpaceDN w:val="0"/>
              <w:adjustRightInd w:val="0"/>
              <w:spacing w:line="360" w:lineRule="auto"/>
              <w:jc w:val="center"/>
              <w:rPr>
                <w:rFonts w:eastAsia="標楷體"/>
                <w:spacing w:val="20"/>
                <w:kern w:val="0"/>
              </w:rPr>
            </w:pPr>
            <w:r w:rsidRPr="007F0F9A">
              <w:rPr>
                <w:rFonts w:eastAsia="標楷體"/>
                <w:spacing w:val="20"/>
                <w:kern w:val="0"/>
              </w:rPr>
              <w:t>.</w:t>
            </w:r>
            <w:r>
              <w:rPr>
                <w:rFonts w:eastAsia="標楷體"/>
                <w:spacing w:val="20"/>
                <w:kern w:val="0"/>
              </w:rPr>
              <w:t>78</w:t>
            </w:r>
          </w:p>
        </w:tc>
        <w:tc>
          <w:tcPr>
            <w:tcW w:w="2640" w:type="dxa"/>
            <w:tcBorders>
              <w:bottom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rFonts w:eastAsia="標楷體"/>
                <w:spacing w:val="20"/>
                <w:kern w:val="0"/>
              </w:rPr>
              <w:t>.</w:t>
            </w:r>
            <w:r>
              <w:rPr>
                <w:rFonts w:eastAsia="標楷體"/>
                <w:spacing w:val="20"/>
                <w:kern w:val="0"/>
              </w:rPr>
              <w:t>214</w:t>
            </w:r>
          </w:p>
        </w:tc>
      </w:tr>
      <w:tr w:rsidR="007451F5" w:rsidRPr="007F0F9A" w:rsidTr="00B90E44">
        <w:trPr>
          <w:trHeight w:val="454"/>
        </w:trPr>
        <w:tc>
          <w:tcPr>
            <w:tcW w:w="3360" w:type="dxa"/>
            <w:tcBorders>
              <w:top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rFonts w:eastAsia="標楷體" w:hint="eastAsia"/>
                <w:spacing w:val="20"/>
                <w:kern w:val="0"/>
              </w:rPr>
              <w:t>後測</w:t>
            </w:r>
          </w:p>
        </w:tc>
        <w:tc>
          <w:tcPr>
            <w:tcW w:w="2640" w:type="dxa"/>
            <w:tcBorders>
              <w:top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kern w:val="0"/>
              </w:rPr>
              <w:t>.9</w:t>
            </w:r>
            <w:r>
              <w:rPr>
                <w:kern w:val="0"/>
              </w:rPr>
              <w:t>5</w:t>
            </w:r>
          </w:p>
        </w:tc>
        <w:tc>
          <w:tcPr>
            <w:tcW w:w="2640" w:type="dxa"/>
            <w:tcBorders>
              <w:top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spacing w:val="20"/>
                <w:kern w:val="0"/>
              </w:rPr>
            </w:pPr>
            <w:r w:rsidRPr="007F0F9A">
              <w:rPr>
                <w:kern w:val="0"/>
              </w:rPr>
              <w:t>.</w:t>
            </w:r>
            <w:r>
              <w:rPr>
                <w:kern w:val="0"/>
              </w:rPr>
              <w:t>151</w:t>
            </w:r>
          </w:p>
        </w:tc>
      </w:tr>
    </w:tbl>
    <w:p w:rsidR="007451F5" w:rsidRPr="007F0F9A" w:rsidRDefault="007451F5" w:rsidP="00B90E44">
      <w:pPr>
        <w:autoSpaceDE w:val="0"/>
        <w:autoSpaceDN w:val="0"/>
        <w:adjustRightInd w:val="0"/>
        <w:rPr>
          <w:kern w:val="0"/>
        </w:rPr>
      </w:pPr>
    </w:p>
    <w:p w:rsidR="007451F5" w:rsidRPr="007F0F9A" w:rsidRDefault="007451F5" w:rsidP="00F11990">
      <w:pPr>
        <w:tabs>
          <w:tab w:val="left" w:pos="1860"/>
        </w:tabs>
        <w:spacing w:line="360" w:lineRule="auto"/>
        <w:rPr>
          <w:rFonts w:eastAsia="標楷體"/>
          <w:b/>
        </w:rPr>
      </w:pPr>
      <w:r w:rsidRPr="007F0F9A">
        <w:rPr>
          <w:rFonts w:eastAsia="標楷體"/>
          <w:b/>
        </w:rPr>
        <w:t>2.</w:t>
      </w:r>
      <w:r w:rsidRPr="007F0F9A">
        <w:rPr>
          <w:rFonts w:eastAsia="標楷體" w:hint="eastAsia"/>
          <w:b/>
        </w:rPr>
        <w:t>學童蛀牙情形</w:t>
      </w:r>
    </w:p>
    <w:p w:rsidR="007451F5" w:rsidRPr="007F0F9A" w:rsidRDefault="007451F5" w:rsidP="009D5CAF">
      <w:pPr>
        <w:autoSpaceDE w:val="0"/>
        <w:autoSpaceDN w:val="0"/>
        <w:adjustRightInd w:val="0"/>
        <w:spacing w:line="400" w:lineRule="atLeast"/>
        <w:rPr>
          <w:kern w:val="0"/>
        </w:rPr>
      </w:pPr>
      <w:r w:rsidRPr="007F0F9A">
        <w:rPr>
          <w:rFonts w:eastAsia="標楷體"/>
          <w:bCs/>
        </w:rPr>
        <w:t xml:space="preserve">    </w:t>
      </w:r>
      <w:r w:rsidRPr="007F0F9A">
        <w:rPr>
          <w:rFonts w:eastAsia="標楷體" w:hint="eastAsia"/>
          <w:bCs/>
        </w:rPr>
        <w:t>由表</w:t>
      </w:r>
      <w:r w:rsidRPr="007F0F9A">
        <w:rPr>
          <w:rFonts w:eastAsia="標楷體"/>
          <w:bCs/>
        </w:rPr>
        <w:t>2</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2EDD">
        <w:rPr>
          <w:rFonts w:eastAsia="標楷體" w:hint="eastAsia"/>
          <w:bCs/>
        </w:rPr>
        <w:t>年級學</w:t>
      </w:r>
      <w:r w:rsidRPr="007F0F9A">
        <w:rPr>
          <w:rFonts w:eastAsia="標楷體" w:hint="eastAsia"/>
          <w:bCs/>
        </w:rPr>
        <w:t>童</w:t>
      </w:r>
      <w:r w:rsidRPr="007F0F9A">
        <w:rPr>
          <w:rFonts w:eastAsia="標楷體" w:hint="eastAsia"/>
        </w:rPr>
        <w:t>蛀牙率統計結果：前測為</w:t>
      </w:r>
      <w:r w:rsidRPr="007F0F9A">
        <w:rPr>
          <w:kern w:val="0"/>
        </w:rPr>
        <w:t>26.7%</w:t>
      </w:r>
      <w:r w:rsidRPr="007F0F9A">
        <w:rPr>
          <w:rFonts w:eastAsia="標楷體" w:hint="eastAsia"/>
        </w:rPr>
        <w:t>，後測為</w:t>
      </w:r>
      <w:r w:rsidRPr="007F0F9A">
        <w:rPr>
          <w:kern w:val="0"/>
        </w:rPr>
        <w:t>10.0%</w:t>
      </w:r>
      <w:r w:rsidRPr="007F0F9A">
        <w:rPr>
          <w:rFonts w:eastAsia="標楷體" w:hint="eastAsia"/>
        </w:rPr>
        <w:t>，蛀牙率的改善已有明顯的成效。</w:t>
      </w:r>
    </w:p>
    <w:p w:rsidR="007451F5" w:rsidRPr="007F0F9A" w:rsidRDefault="007451F5" w:rsidP="00CC7364">
      <w:pPr>
        <w:spacing w:line="360" w:lineRule="auto"/>
        <w:ind w:firstLineChars="200" w:firstLine="480"/>
        <w:rPr>
          <w:rFonts w:eastAsia="標楷體"/>
        </w:rPr>
      </w:pPr>
      <w:r w:rsidRPr="007F0F9A">
        <w:rPr>
          <w:rFonts w:eastAsia="標楷體" w:hint="eastAsia"/>
          <w:bCs/>
        </w:rPr>
        <w:t>由表</w:t>
      </w:r>
      <w:r w:rsidRPr="007F0F9A">
        <w:rPr>
          <w:rFonts w:eastAsia="標楷體"/>
          <w:bCs/>
        </w:rPr>
        <w:t>3</w:t>
      </w:r>
      <w:r w:rsidRPr="007F0F9A">
        <w:rPr>
          <w:rFonts w:eastAsia="標楷體" w:hint="eastAsia"/>
          <w:bCs/>
        </w:rPr>
        <w:t>可知，學童</w:t>
      </w:r>
      <w:r w:rsidRPr="007F0F9A">
        <w:rPr>
          <w:rFonts w:eastAsia="標楷體" w:hint="eastAsia"/>
        </w:rPr>
        <w:t>蛀牙顆數以蛀牙</w:t>
      </w:r>
      <w:r w:rsidRPr="007F0F9A">
        <w:rPr>
          <w:rFonts w:eastAsia="標楷體"/>
        </w:rPr>
        <w:t>1~2</w:t>
      </w:r>
      <w:r w:rsidRPr="007F0F9A">
        <w:rPr>
          <w:rFonts w:eastAsia="標楷體" w:hint="eastAsia"/>
        </w:rPr>
        <w:t>顆、</w:t>
      </w:r>
      <w:r w:rsidRPr="007F0F9A">
        <w:rPr>
          <w:rFonts w:eastAsia="標楷體"/>
        </w:rPr>
        <w:t>3~4</w:t>
      </w:r>
      <w:r w:rsidRPr="007F0F9A">
        <w:rPr>
          <w:rFonts w:eastAsia="標楷體" w:hint="eastAsia"/>
        </w:rPr>
        <w:t>顆比率最高，前測</w:t>
      </w:r>
      <w:r w:rsidRPr="007F0F9A">
        <w:rPr>
          <w:rFonts w:eastAsia="標楷體" w:hint="eastAsia"/>
          <w:bCs/>
        </w:rPr>
        <w:t>結果</w:t>
      </w:r>
      <w:r w:rsidRPr="007F0F9A">
        <w:rPr>
          <w:rFonts w:eastAsia="標楷體" w:hint="eastAsia"/>
        </w:rPr>
        <w:t>達</w:t>
      </w:r>
      <w:r w:rsidRPr="007F0F9A">
        <w:rPr>
          <w:rFonts w:eastAsia="標楷體"/>
        </w:rPr>
        <w:t>10%</w:t>
      </w:r>
      <w:r w:rsidRPr="007F0F9A">
        <w:rPr>
          <w:rFonts w:eastAsia="標楷體" w:hint="eastAsia"/>
        </w:rPr>
        <w:t>，後測</w:t>
      </w:r>
      <w:r w:rsidRPr="007F0F9A">
        <w:rPr>
          <w:rFonts w:eastAsia="標楷體" w:hint="eastAsia"/>
          <w:bCs/>
        </w:rPr>
        <w:t>結果</w:t>
      </w:r>
      <w:r w:rsidRPr="007F0F9A">
        <w:rPr>
          <w:rFonts w:eastAsia="標楷體" w:hint="eastAsia"/>
        </w:rPr>
        <w:t>為</w:t>
      </w:r>
      <w:r w:rsidRPr="007F0F9A">
        <w:rPr>
          <w:rFonts w:eastAsia="標楷體"/>
        </w:rPr>
        <w:t>3.3%</w:t>
      </w:r>
      <w:r w:rsidRPr="007F0F9A">
        <w:rPr>
          <w:rFonts w:eastAsia="標楷體" w:hint="eastAsia"/>
        </w:rPr>
        <w:t>與</w:t>
      </w:r>
      <w:r w:rsidRPr="007F0F9A">
        <w:rPr>
          <w:rFonts w:eastAsia="標楷體"/>
        </w:rPr>
        <w:t>6.7%</w:t>
      </w:r>
      <w:r w:rsidRPr="007F0F9A">
        <w:rPr>
          <w:rFonts w:eastAsia="標楷體" w:hint="eastAsia"/>
        </w:rPr>
        <w:t>，前測蛀牙</w:t>
      </w:r>
      <w:r w:rsidRPr="007F0F9A">
        <w:rPr>
          <w:rFonts w:eastAsia="標楷體"/>
        </w:rPr>
        <w:t>5</w:t>
      </w:r>
      <w:r w:rsidRPr="007F0F9A">
        <w:rPr>
          <w:rFonts w:eastAsia="標楷體" w:hint="eastAsia"/>
        </w:rPr>
        <w:t>顆以上的比率達</w:t>
      </w:r>
      <w:r w:rsidRPr="007F0F9A">
        <w:t>6.6</w:t>
      </w:r>
      <w:r w:rsidRPr="007F0F9A">
        <w:rPr>
          <w:rFonts w:eastAsia="標楷體"/>
        </w:rPr>
        <w:t>%</w:t>
      </w:r>
      <w:r w:rsidRPr="007F0F9A">
        <w:rPr>
          <w:rFonts w:eastAsia="標楷體" w:hint="eastAsia"/>
        </w:rPr>
        <w:t>。</w:t>
      </w:r>
    </w:p>
    <w:p w:rsidR="007451F5" w:rsidRPr="007F0F9A" w:rsidRDefault="007451F5" w:rsidP="002F6463">
      <w:pPr>
        <w:spacing w:line="360" w:lineRule="auto"/>
        <w:rPr>
          <w:rFonts w:eastAsia="標楷體"/>
        </w:rPr>
      </w:pPr>
      <w:r w:rsidRPr="007F0F9A">
        <w:rPr>
          <w:rFonts w:eastAsia="標楷體"/>
        </w:rPr>
        <w:t xml:space="preserve">    </w:t>
      </w:r>
      <w:r w:rsidRPr="007F0F9A">
        <w:rPr>
          <w:rFonts w:eastAsia="標楷體" w:hint="eastAsia"/>
        </w:rPr>
        <w:t>綜上所述可知，學童蛀牙情形經口腔保健教育方案介入後，蛀牙率降低為</w:t>
      </w:r>
      <w:r w:rsidRPr="007F0F9A">
        <w:rPr>
          <w:kern w:val="0"/>
        </w:rPr>
        <w:t>10.0%</w:t>
      </w:r>
      <w:r w:rsidRPr="007F0F9A">
        <w:rPr>
          <w:rFonts w:eastAsia="標楷體" w:hint="eastAsia"/>
        </w:rPr>
        <w:t>，顯示蛀牙情形已獲得改善，但仍有努力空間。推論其原因，可能是因口腔保健教育方案介入時間約三個月，時間短暫所致。</w:t>
      </w:r>
    </w:p>
    <w:p w:rsidR="007451F5" w:rsidRPr="007F0F9A" w:rsidRDefault="007451F5" w:rsidP="00F11990">
      <w:pPr>
        <w:spacing w:line="360" w:lineRule="auto"/>
        <w:rPr>
          <w:rFonts w:eastAsia="標楷體"/>
          <w:bCs/>
          <w:i/>
        </w:rPr>
      </w:pPr>
    </w:p>
    <w:p w:rsidR="007451F5" w:rsidRPr="007F0F9A" w:rsidRDefault="007451F5" w:rsidP="00F11990">
      <w:pPr>
        <w:spacing w:line="360" w:lineRule="auto"/>
        <w:rPr>
          <w:rFonts w:eastAsia="標楷體"/>
          <w:i/>
        </w:rPr>
      </w:pPr>
      <w:r w:rsidRPr="007F0F9A">
        <w:rPr>
          <w:rFonts w:eastAsia="標楷體" w:hint="eastAsia"/>
          <w:bCs/>
          <w:i/>
        </w:rPr>
        <w:t>表</w:t>
      </w:r>
      <w:r w:rsidRPr="007F0F9A">
        <w:rPr>
          <w:rFonts w:eastAsia="標楷體"/>
          <w:bCs/>
          <w:i/>
        </w:rPr>
        <w:t xml:space="preserve">2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蛀牙率統計表</w:t>
      </w:r>
    </w:p>
    <w:tbl>
      <w:tblPr>
        <w:tblW w:w="0" w:type="auto"/>
        <w:tblLook w:val="01E0" w:firstRow="1" w:lastRow="1" w:firstColumn="1" w:lastColumn="1" w:noHBand="0" w:noVBand="0"/>
      </w:tblPr>
      <w:tblGrid>
        <w:gridCol w:w="1678"/>
        <w:gridCol w:w="1702"/>
        <w:gridCol w:w="1720"/>
        <w:gridCol w:w="1702"/>
        <w:gridCol w:w="1720"/>
      </w:tblGrid>
      <w:tr w:rsidR="007451F5" w:rsidRPr="007F0F9A">
        <w:trPr>
          <w:trHeight w:val="454"/>
        </w:trPr>
        <w:tc>
          <w:tcPr>
            <w:tcW w:w="1728" w:type="dxa"/>
            <w:vMerge w:val="restart"/>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蛀牙與否</w:t>
            </w:r>
          </w:p>
        </w:tc>
        <w:tc>
          <w:tcPr>
            <w:tcW w:w="3510" w:type="dxa"/>
            <w:gridSpan w:val="2"/>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前測</w:t>
            </w:r>
          </w:p>
        </w:tc>
        <w:tc>
          <w:tcPr>
            <w:tcW w:w="3510" w:type="dxa"/>
            <w:gridSpan w:val="2"/>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後測</w:t>
            </w:r>
          </w:p>
        </w:tc>
      </w:tr>
      <w:tr w:rsidR="007451F5" w:rsidRPr="007F0F9A">
        <w:trPr>
          <w:trHeight w:val="454"/>
        </w:trPr>
        <w:tc>
          <w:tcPr>
            <w:tcW w:w="1728" w:type="dxa"/>
            <w:vMerge/>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人數</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人數</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r>
      <w:tr w:rsidR="007451F5" w:rsidRPr="007F0F9A">
        <w:trPr>
          <w:trHeight w:val="454"/>
        </w:trPr>
        <w:tc>
          <w:tcPr>
            <w:tcW w:w="1728"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沒有</w:t>
            </w:r>
          </w:p>
        </w:tc>
        <w:tc>
          <w:tcPr>
            <w:tcW w:w="1755"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22</w:t>
            </w:r>
          </w:p>
        </w:tc>
        <w:tc>
          <w:tcPr>
            <w:tcW w:w="1755"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73.3</w:t>
            </w:r>
          </w:p>
        </w:tc>
        <w:tc>
          <w:tcPr>
            <w:tcW w:w="1755"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27</w:t>
            </w:r>
          </w:p>
        </w:tc>
        <w:tc>
          <w:tcPr>
            <w:tcW w:w="1755"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90.0</w:t>
            </w:r>
          </w:p>
        </w:tc>
      </w:tr>
      <w:tr w:rsidR="007451F5" w:rsidRPr="007F0F9A" w:rsidTr="00CC30D0">
        <w:trPr>
          <w:trHeight w:val="454"/>
        </w:trPr>
        <w:tc>
          <w:tcPr>
            <w:tcW w:w="1728"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有</w:t>
            </w:r>
          </w:p>
        </w:tc>
        <w:tc>
          <w:tcPr>
            <w:tcW w:w="1755"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8</w:t>
            </w:r>
          </w:p>
        </w:tc>
        <w:tc>
          <w:tcPr>
            <w:tcW w:w="1755"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26.7</w:t>
            </w:r>
          </w:p>
        </w:tc>
        <w:tc>
          <w:tcPr>
            <w:tcW w:w="1755"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3</w:t>
            </w:r>
          </w:p>
        </w:tc>
        <w:tc>
          <w:tcPr>
            <w:tcW w:w="1755"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10.0</w:t>
            </w:r>
          </w:p>
        </w:tc>
      </w:tr>
      <w:tr w:rsidR="007451F5" w:rsidRPr="007F0F9A" w:rsidTr="00CC30D0">
        <w:trPr>
          <w:trHeight w:val="454"/>
        </w:trPr>
        <w:tc>
          <w:tcPr>
            <w:tcW w:w="1728"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合計</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30</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100</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30</w:t>
            </w:r>
          </w:p>
        </w:tc>
        <w:tc>
          <w:tcPr>
            <w:tcW w:w="17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100</w:t>
            </w:r>
          </w:p>
        </w:tc>
      </w:tr>
    </w:tbl>
    <w:p w:rsidR="007451F5" w:rsidRDefault="007451F5" w:rsidP="00F11990">
      <w:pPr>
        <w:tabs>
          <w:tab w:val="left" w:pos="1860"/>
        </w:tabs>
        <w:spacing w:line="360" w:lineRule="auto"/>
        <w:rPr>
          <w:rFonts w:eastAsia="標楷體"/>
          <w:b/>
          <w:color w:val="FF0000"/>
        </w:rPr>
      </w:pPr>
    </w:p>
    <w:p w:rsidR="007451F5" w:rsidRDefault="007451F5" w:rsidP="00F11990">
      <w:pPr>
        <w:tabs>
          <w:tab w:val="left" w:pos="1860"/>
        </w:tabs>
        <w:spacing w:line="360" w:lineRule="auto"/>
        <w:rPr>
          <w:rFonts w:eastAsia="標楷體"/>
          <w:b/>
          <w:color w:val="FF0000"/>
        </w:rPr>
      </w:pPr>
    </w:p>
    <w:p w:rsidR="007451F5" w:rsidRPr="007F0F9A" w:rsidRDefault="007451F5" w:rsidP="00F11990">
      <w:pPr>
        <w:spacing w:line="360" w:lineRule="auto"/>
        <w:rPr>
          <w:rFonts w:eastAsia="標楷體"/>
          <w:i/>
        </w:rPr>
      </w:pPr>
      <w:r w:rsidRPr="007F0F9A">
        <w:rPr>
          <w:rFonts w:eastAsia="標楷體" w:hint="eastAsia"/>
          <w:bCs/>
          <w:i/>
        </w:rPr>
        <w:lastRenderedPageBreak/>
        <w:t>表</w:t>
      </w:r>
      <w:r w:rsidRPr="007F0F9A">
        <w:rPr>
          <w:rFonts w:eastAsia="標楷體"/>
          <w:bCs/>
          <w:i/>
        </w:rPr>
        <w:t xml:space="preserve">3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蛀牙顆數統計表</w:t>
      </w:r>
    </w:p>
    <w:tbl>
      <w:tblPr>
        <w:tblW w:w="82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87"/>
        <w:gridCol w:w="1755"/>
        <w:gridCol w:w="1755"/>
        <w:gridCol w:w="1755"/>
        <w:gridCol w:w="1756"/>
      </w:tblGrid>
      <w:tr w:rsidR="007451F5" w:rsidRPr="007F0F9A">
        <w:trPr>
          <w:trHeight w:val="454"/>
        </w:trPr>
        <w:tc>
          <w:tcPr>
            <w:tcW w:w="1187" w:type="dxa"/>
            <w:vMerge w:val="restart"/>
            <w:vAlign w:val="center"/>
          </w:tcPr>
          <w:p w:rsidR="007451F5" w:rsidRPr="007F0F9A" w:rsidRDefault="007451F5" w:rsidP="00D81931">
            <w:pPr>
              <w:tabs>
                <w:tab w:val="left" w:pos="1860"/>
              </w:tabs>
              <w:spacing w:line="360" w:lineRule="auto"/>
              <w:jc w:val="center"/>
              <w:rPr>
                <w:rFonts w:eastAsia="標楷體"/>
              </w:rPr>
            </w:pPr>
            <w:bookmarkStart w:id="1" w:name="OLE_LINK5"/>
            <w:r w:rsidRPr="007F0F9A">
              <w:rPr>
                <w:rFonts w:eastAsia="標楷體" w:hint="eastAsia"/>
              </w:rPr>
              <w:t>蛀牙顆數</w:t>
            </w:r>
          </w:p>
        </w:tc>
        <w:tc>
          <w:tcPr>
            <w:tcW w:w="3510" w:type="dxa"/>
            <w:gridSpan w:val="2"/>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前測</w:t>
            </w:r>
          </w:p>
        </w:tc>
        <w:tc>
          <w:tcPr>
            <w:tcW w:w="3511" w:type="dxa"/>
            <w:gridSpan w:val="2"/>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後測</w:t>
            </w:r>
          </w:p>
        </w:tc>
      </w:tr>
      <w:tr w:rsidR="007451F5" w:rsidRPr="007F0F9A">
        <w:trPr>
          <w:trHeight w:val="454"/>
        </w:trPr>
        <w:tc>
          <w:tcPr>
            <w:tcW w:w="1187" w:type="dxa"/>
            <w:vMerge/>
            <w:vAlign w:val="center"/>
          </w:tcPr>
          <w:p w:rsidR="007451F5" w:rsidRPr="007F0F9A" w:rsidRDefault="007451F5" w:rsidP="00D81931">
            <w:pPr>
              <w:tabs>
                <w:tab w:val="left" w:pos="1860"/>
              </w:tabs>
              <w:spacing w:line="360" w:lineRule="auto"/>
              <w:jc w:val="center"/>
              <w:rPr>
                <w:rFonts w:eastAsia="標楷體"/>
              </w:rPr>
            </w:pPr>
          </w:p>
        </w:tc>
        <w:tc>
          <w:tcPr>
            <w:tcW w:w="1755" w:type="dxa"/>
            <w:vAlign w:val="center"/>
          </w:tcPr>
          <w:p w:rsidR="007451F5" w:rsidRPr="007F0F9A" w:rsidRDefault="007451F5" w:rsidP="00D81931">
            <w:pPr>
              <w:tabs>
                <w:tab w:val="left" w:pos="1860"/>
              </w:tabs>
              <w:spacing w:line="360" w:lineRule="auto"/>
              <w:ind w:leftChars="-50" w:left="-120" w:rightChars="-50" w:right="-120"/>
              <w:jc w:val="center"/>
              <w:rPr>
                <w:rFonts w:eastAsia="標楷體"/>
              </w:rPr>
            </w:pPr>
            <w:r w:rsidRPr="007F0F9A">
              <w:rPr>
                <w:rFonts w:eastAsia="標楷體" w:hint="eastAsia"/>
              </w:rPr>
              <w:t>人數</w:t>
            </w:r>
          </w:p>
        </w:tc>
        <w:tc>
          <w:tcPr>
            <w:tcW w:w="1755" w:type="dxa"/>
            <w:vAlign w:val="center"/>
          </w:tcPr>
          <w:p w:rsidR="007451F5" w:rsidRPr="007F0F9A" w:rsidRDefault="007451F5" w:rsidP="00D81931">
            <w:pPr>
              <w:tabs>
                <w:tab w:val="left" w:pos="1860"/>
              </w:tabs>
              <w:spacing w:line="360" w:lineRule="auto"/>
              <w:ind w:leftChars="-50" w:left="-120" w:rightChars="-50" w:right="-120"/>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755" w:type="dxa"/>
            <w:vAlign w:val="center"/>
          </w:tcPr>
          <w:p w:rsidR="007451F5" w:rsidRPr="007F0F9A" w:rsidRDefault="007451F5" w:rsidP="00D81931">
            <w:pPr>
              <w:tabs>
                <w:tab w:val="left" w:pos="1860"/>
              </w:tabs>
              <w:spacing w:line="360" w:lineRule="auto"/>
              <w:ind w:leftChars="-50" w:left="-120" w:rightChars="-50" w:right="-120"/>
              <w:jc w:val="center"/>
              <w:rPr>
                <w:rFonts w:eastAsia="標楷體"/>
              </w:rPr>
            </w:pPr>
            <w:r w:rsidRPr="007F0F9A">
              <w:rPr>
                <w:rFonts w:eastAsia="標楷體" w:hint="eastAsia"/>
              </w:rPr>
              <w:t>人數</w:t>
            </w:r>
          </w:p>
        </w:tc>
        <w:tc>
          <w:tcPr>
            <w:tcW w:w="1756" w:type="dxa"/>
            <w:vAlign w:val="center"/>
          </w:tcPr>
          <w:p w:rsidR="007451F5" w:rsidRPr="007F0F9A" w:rsidRDefault="007451F5" w:rsidP="00D81931">
            <w:pPr>
              <w:tabs>
                <w:tab w:val="left" w:pos="1860"/>
              </w:tabs>
              <w:spacing w:line="360" w:lineRule="auto"/>
              <w:ind w:leftChars="-50" w:left="-120" w:rightChars="-50" w:right="-120"/>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r>
      <w:tr w:rsidR="007451F5" w:rsidRPr="007F0F9A">
        <w:trPr>
          <w:trHeight w:val="454"/>
        </w:trPr>
        <w:tc>
          <w:tcPr>
            <w:tcW w:w="1187" w:type="dxa"/>
            <w:tcBorders>
              <w:bottom w:val="nil"/>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1~2</w:t>
            </w:r>
            <w:r w:rsidRPr="007F0F9A">
              <w:rPr>
                <w:rFonts w:eastAsia="標楷體" w:hint="eastAsia"/>
              </w:rPr>
              <w:t>顆</w:t>
            </w:r>
          </w:p>
        </w:tc>
        <w:tc>
          <w:tcPr>
            <w:tcW w:w="1755" w:type="dxa"/>
            <w:tcBorders>
              <w:bottom w:val="nil"/>
            </w:tcBorders>
            <w:vAlign w:val="center"/>
          </w:tcPr>
          <w:p w:rsidR="007451F5" w:rsidRPr="007F0F9A" w:rsidRDefault="007451F5" w:rsidP="00D81931">
            <w:pPr>
              <w:spacing w:line="360" w:lineRule="auto"/>
              <w:ind w:leftChars="-50" w:left="-120" w:rightChars="-50" w:right="-120"/>
              <w:jc w:val="center"/>
            </w:pPr>
            <w:r w:rsidRPr="007F0F9A">
              <w:t>3</w:t>
            </w:r>
          </w:p>
        </w:tc>
        <w:tc>
          <w:tcPr>
            <w:tcW w:w="1755" w:type="dxa"/>
            <w:tcBorders>
              <w:bottom w:val="nil"/>
            </w:tcBorders>
            <w:vAlign w:val="center"/>
          </w:tcPr>
          <w:p w:rsidR="007451F5" w:rsidRPr="007F0F9A" w:rsidRDefault="007451F5" w:rsidP="006A46D6">
            <w:r w:rsidRPr="007F0F9A">
              <w:t xml:space="preserve">    10.0</w:t>
            </w:r>
          </w:p>
        </w:tc>
        <w:tc>
          <w:tcPr>
            <w:tcW w:w="1755" w:type="dxa"/>
            <w:tcBorders>
              <w:bottom w:val="nil"/>
            </w:tcBorders>
            <w:vAlign w:val="center"/>
          </w:tcPr>
          <w:p w:rsidR="007451F5" w:rsidRPr="007F0F9A" w:rsidRDefault="007451F5" w:rsidP="00D81931">
            <w:pPr>
              <w:spacing w:line="360" w:lineRule="auto"/>
              <w:ind w:leftChars="-50" w:left="-120" w:rightChars="-50" w:right="-120"/>
              <w:jc w:val="center"/>
            </w:pPr>
            <w:r w:rsidRPr="007F0F9A">
              <w:t>1</w:t>
            </w:r>
          </w:p>
        </w:tc>
        <w:tc>
          <w:tcPr>
            <w:tcW w:w="1756" w:type="dxa"/>
            <w:tcBorders>
              <w:bottom w:val="nil"/>
            </w:tcBorders>
            <w:vAlign w:val="center"/>
          </w:tcPr>
          <w:p w:rsidR="007451F5" w:rsidRPr="007F0F9A" w:rsidRDefault="007451F5" w:rsidP="00D81931">
            <w:pPr>
              <w:spacing w:line="360" w:lineRule="auto"/>
              <w:jc w:val="center"/>
            </w:pPr>
            <w:r w:rsidRPr="007F0F9A">
              <w:t>3.3</w:t>
            </w:r>
          </w:p>
        </w:tc>
      </w:tr>
      <w:tr w:rsidR="007451F5" w:rsidRPr="007F0F9A" w:rsidTr="003772DD">
        <w:trPr>
          <w:trHeight w:val="454"/>
        </w:trPr>
        <w:tc>
          <w:tcPr>
            <w:tcW w:w="1187" w:type="dxa"/>
            <w:tcBorders>
              <w:top w:val="nil"/>
              <w:bottom w:val="nil"/>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3~4</w:t>
            </w:r>
            <w:r w:rsidRPr="007F0F9A">
              <w:rPr>
                <w:rFonts w:eastAsia="標楷體" w:hint="eastAsia"/>
              </w:rPr>
              <w:t>顆</w:t>
            </w:r>
          </w:p>
        </w:tc>
        <w:tc>
          <w:tcPr>
            <w:tcW w:w="1755" w:type="dxa"/>
            <w:tcBorders>
              <w:top w:val="nil"/>
              <w:bottom w:val="nil"/>
            </w:tcBorders>
            <w:vAlign w:val="center"/>
          </w:tcPr>
          <w:p w:rsidR="007451F5" w:rsidRPr="007F0F9A" w:rsidRDefault="007451F5" w:rsidP="00D81931">
            <w:pPr>
              <w:spacing w:line="360" w:lineRule="auto"/>
              <w:ind w:leftChars="-50" w:left="-120" w:rightChars="-50" w:right="-120"/>
              <w:jc w:val="center"/>
            </w:pPr>
            <w:r w:rsidRPr="007F0F9A">
              <w:t>3</w:t>
            </w:r>
          </w:p>
        </w:tc>
        <w:tc>
          <w:tcPr>
            <w:tcW w:w="1755" w:type="dxa"/>
            <w:tcBorders>
              <w:top w:val="nil"/>
              <w:bottom w:val="nil"/>
            </w:tcBorders>
            <w:vAlign w:val="center"/>
          </w:tcPr>
          <w:p w:rsidR="007451F5" w:rsidRPr="007F0F9A" w:rsidRDefault="007451F5" w:rsidP="006A46D6">
            <w:r w:rsidRPr="007F0F9A">
              <w:t xml:space="preserve">    10.0</w:t>
            </w:r>
          </w:p>
        </w:tc>
        <w:tc>
          <w:tcPr>
            <w:tcW w:w="1755" w:type="dxa"/>
            <w:tcBorders>
              <w:top w:val="nil"/>
              <w:bottom w:val="nil"/>
            </w:tcBorders>
            <w:vAlign w:val="center"/>
          </w:tcPr>
          <w:p w:rsidR="007451F5" w:rsidRPr="007F0F9A" w:rsidRDefault="007451F5" w:rsidP="00D81931">
            <w:pPr>
              <w:spacing w:line="360" w:lineRule="auto"/>
              <w:ind w:leftChars="-50" w:left="-120" w:rightChars="-50" w:right="-120"/>
              <w:jc w:val="center"/>
            </w:pPr>
            <w:r w:rsidRPr="007F0F9A">
              <w:t>2</w:t>
            </w:r>
          </w:p>
        </w:tc>
        <w:tc>
          <w:tcPr>
            <w:tcW w:w="1756" w:type="dxa"/>
            <w:tcBorders>
              <w:top w:val="nil"/>
              <w:bottom w:val="nil"/>
            </w:tcBorders>
            <w:vAlign w:val="center"/>
          </w:tcPr>
          <w:p w:rsidR="007451F5" w:rsidRPr="007F0F9A" w:rsidRDefault="007451F5" w:rsidP="00D81931">
            <w:pPr>
              <w:spacing w:line="360" w:lineRule="auto"/>
              <w:jc w:val="center"/>
            </w:pPr>
            <w:r w:rsidRPr="007F0F9A">
              <w:t>6.7</w:t>
            </w:r>
          </w:p>
        </w:tc>
      </w:tr>
      <w:tr w:rsidR="007451F5" w:rsidRPr="007F0F9A" w:rsidTr="003772DD">
        <w:trPr>
          <w:trHeight w:val="454"/>
        </w:trPr>
        <w:tc>
          <w:tcPr>
            <w:tcW w:w="1187" w:type="dxa"/>
            <w:tcBorders>
              <w:top w:val="nil"/>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5</w:t>
            </w:r>
            <w:r w:rsidRPr="007F0F9A">
              <w:rPr>
                <w:rFonts w:eastAsia="標楷體" w:hint="eastAsia"/>
              </w:rPr>
              <w:t>顆以上</w:t>
            </w:r>
          </w:p>
        </w:tc>
        <w:tc>
          <w:tcPr>
            <w:tcW w:w="1755" w:type="dxa"/>
            <w:tcBorders>
              <w:top w:val="nil"/>
            </w:tcBorders>
            <w:vAlign w:val="center"/>
          </w:tcPr>
          <w:p w:rsidR="007451F5" w:rsidRPr="007F0F9A" w:rsidRDefault="007451F5" w:rsidP="00D81931">
            <w:pPr>
              <w:spacing w:line="360" w:lineRule="auto"/>
              <w:ind w:leftChars="-50" w:left="-120" w:rightChars="-50" w:right="-120"/>
              <w:jc w:val="center"/>
            </w:pPr>
            <w:r w:rsidRPr="007F0F9A">
              <w:t>2</w:t>
            </w:r>
          </w:p>
        </w:tc>
        <w:tc>
          <w:tcPr>
            <w:tcW w:w="1755" w:type="dxa"/>
            <w:tcBorders>
              <w:top w:val="nil"/>
            </w:tcBorders>
            <w:vAlign w:val="center"/>
          </w:tcPr>
          <w:p w:rsidR="007451F5" w:rsidRPr="007F0F9A" w:rsidRDefault="007451F5" w:rsidP="006A46D6">
            <w:r w:rsidRPr="007F0F9A">
              <w:t xml:space="preserve">    6.6</w:t>
            </w:r>
          </w:p>
        </w:tc>
        <w:tc>
          <w:tcPr>
            <w:tcW w:w="1755" w:type="dxa"/>
            <w:tcBorders>
              <w:top w:val="nil"/>
            </w:tcBorders>
            <w:vAlign w:val="center"/>
          </w:tcPr>
          <w:p w:rsidR="007451F5" w:rsidRPr="007F0F9A" w:rsidRDefault="007451F5" w:rsidP="00D81931">
            <w:pPr>
              <w:spacing w:line="360" w:lineRule="auto"/>
              <w:ind w:leftChars="-50" w:left="-120" w:rightChars="-50" w:right="-120"/>
              <w:jc w:val="center"/>
            </w:pPr>
            <w:r w:rsidRPr="007F0F9A">
              <w:t>0</w:t>
            </w:r>
          </w:p>
        </w:tc>
        <w:tc>
          <w:tcPr>
            <w:tcW w:w="1756" w:type="dxa"/>
            <w:tcBorders>
              <w:top w:val="nil"/>
            </w:tcBorders>
            <w:vAlign w:val="center"/>
          </w:tcPr>
          <w:p w:rsidR="007451F5" w:rsidRPr="007F0F9A" w:rsidRDefault="007451F5" w:rsidP="00D81931">
            <w:pPr>
              <w:spacing w:line="360" w:lineRule="auto"/>
              <w:jc w:val="center"/>
            </w:pPr>
            <w:r w:rsidRPr="007F0F9A">
              <w:t>0</w:t>
            </w:r>
          </w:p>
        </w:tc>
      </w:tr>
      <w:tr w:rsidR="007451F5" w:rsidRPr="007F0F9A" w:rsidTr="003772DD">
        <w:trPr>
          <w:trHeight w:val="454"/>
        </w:trPr>
        <w:tc>
          <w:tcPr>
            <w:tcW w:w="1187" w:type="dxa"/>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合計</w:t>
            </w:r>
          </w:p>
        </w:tc>
        <w:tc>
          <w:tcPr>
            <w:tcW w:w="1755" w:type="dxa"/>
            <w:vAlign w:val="center"/>
          </w:tcPr>
          <w:p w:rsidR="007451F5" w:rsidRPr="007F0F9A" w:rsidRDefault="007451F5" w:rsidP="00D81931">
            <w:pPr>
              <w:spacing w:line="360" w:lineRule="auto"/>
              <w:ind w:leftChars="-50" w:left="-120" w:rightChars="-50" w:right="-120"/>
              <w:jc w:val="center"/>
            </w:pPr>
            <w:r w:rsidRPr="007F0F9A">
              <w:t>8</w:t>
            </w:r>
          </w:p>
        </w:tc>
        <w:tc>
          <w:tcPr>
            <w:tcW w:w="1755" w:type="dxa"/>
            <w:vAlign w:val="center"/>
          </w:tcPr>
          <w:p w:rsidR="007451F5" w:rsidRPr="007F0F9A" w:rsidRDefault="007451F5" w:rsidP="006A46D6">
            <w:r w:rsidRPr="007F0F9A">
              <w:t xml:space="preserve">    26.6</w:t>
            </w:r>
          </w:p>
        </w:tc>
        <w:tc>
          <w:tcPr>
            <w:tcW w:w="1755" w:type="dxa"/>
            <w:vAlign w:val="center"/>
          </w:tcPr>
          <w:p w:rsidR="007451F5" w:rsidRPr="007F0F9A" w:rsidRDefault="007451F5" w:rsidP="00D81931">
            <w:pPr>
              <w:spacing w:line="360" w:lineRule="auto"/>
              <w:ind w:leftChars="-50" w:left="-120" w:rightChars="-50" w:right="-120"/>
              <w:jc w:val="center"/>
            </w:pPr>
            <w:r w:rsidRPr="007F0F9A">
              <w:t>3</w:t>
            </w:r>
          </w:p>
        </w:tc>
        <w:tc>
          <w:tcPr>
            <w:tcW w:w="1756" w:type="dxa"/>
            <w:vAlign w:val="center"/>
          </w:tcPr>
          <w:p w:rsidR="007451F5" w:rsidRPr="007F0F9A" w:rsidRDefault="007451F5" w:rsidP="00D81931">
            <w:pPr>
              <w:spacing w:line="360" w:lineRule="auto"/>
              <w:jc w:val="center"/>
            </w:pPr>
            <w:r w:rsidRPr="007F0F9A">
              <w:t>10.</w:t>
            </w:r>
          </w:p>
        </w:tc>
      </w:tr>
      <w:bookmarkEnd w:id="1"/>
    </w:tbl>
    <w:p w:rsidR="007451F5" w:rsidRPr="007F0F9A" w:rsidRDefault="007451F5" w:rsidP="003D5EED">
      <w:pPr>
        <w:autoSpaceDE w:val="0"/>
        <w:autoSpaceDN w:val="0"/>
        <w:adjustRightInd w:val="0"/>
        <w:rPr>
          <w:kern w:val="0"/>
        </w:rPr>
      </w:pPr>
    </w:p>
    <w:p w:rsidR="007451F5" w:rsidRPr="007F0F9A" w:rsidRDefault="007451F5" w:rsidP="00F11990">
      <w:pPr>
        <w:tabs>
          <w:tab w:val="left" w:pos="1860"/>
        </w:tabs>
        <w:spacing w:line="360" w:lineRule="auto"/>
        <w:rPr>
          <w:rFonts w:eastAsia="標楷體"/>
          <w:b/>
        </w:rPr>
      </w:pPr>
      <w:r w:rsidRPr="007F0F9A">
        <w:rPr>
          <w:rFonts w:eastAsia="標楷體"/>
          <w:b/>
        </w:rPr>
        <w:t>3.</w:t>
      </w:r>
      <w:r w:rsidRPr="007F0F9A">
        <w:rPr>
          <w:rFonts w:eastAsia="標楷體" w:hint="eastAsia"/>
          <w:b/>
        </w:rPr>
        <w:t>齲齒複檢</w:t>
      </w:r>
    </w:p>
    <w:p w:rsidR="007451F5" w:rsidRPr="007F0F9A" w:rsidRDefault="007451F5" w:rsidP="000E3576">
      <w:pPr>
        <w:spacing w:line="360" w:lineRule="auto"/>
        <w:rPr>
          <w:rFonts w:eastAsia="標楷體"/>
        </w:rPr>
      </w:pPr>
      <w:r w:rsidRPr="007F0F9A">
        <w:rPr>
          <w:rFonts w:eastAsia="標楷體"/>
          <w:bCs/>
        </w:rPr>
        <w:t xml:space="preserve">    </w:t>
      </w:r>
      <w:r w:rsidRPr="007F0F9A">
        <w:rPr>
          <w:rFonts w:eastAsia="標楷體" w:hint="eastAsia"/>
          <w:bCs/>
        </w:rPr>
        <w:t>由表</w:t>
      </w:r>
      <w:r w:rsidRPr="007F0F9A">
        <w:rPr>
          <w:rFonts w:eastAsia="標楷體"/>
          <w:bCs/>
        </w:rPr>
        <w:t>4</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蛀牙複檢情形統計結果：前測為</w:t>
      </w:r>
      <w:r w:rsidRPr="007F0F9A">
        <w:rPr>
          <w:rFonts w:eastAsia="標楷體"/>
        </w:rPr>
        <w:t>87.5%</w:t>
      </w:r>
      <w:r w:rsidRPr="007F0F9A">
        <w:rPr>
          <w:rFonts w:eastAsia="標楷體" w:hint="eastAsia"/>
        </w:rPr>
        <w:t>，後測為</w:t>
      </w:r>
      <w:r w:rsidRPr="007F0F9A">
        <w:rPr>
          <w:rFonts w:eastAsia="標楷體"/>
        </w:rPr>
        <w:t>100%</w:t>
      </w:r>
      <w:r w:rsidRPr="007F0F9A">
        <w:rPr>
          <w:rFonts w:eastAsia="標楷體" w:hint="eastAsia"/>
        </w:rPr>
        <w:t>，可知學</w:t>
      </w:r>
      <w:r w:rsidRPr="007F0F9A">
        <w:rPr>
          <w:rFonts w:eastAsia="標楷體" w:hint="eastAsia"/>
          <w:bCs/>
        </w:rPr>
        <w:t>童</w:t>
      </w:r>
      <w:r w:rsidRPr="007F0F9A">
        <w:rPr>
          <w:rFonts w:eastAsia="標楷體" w:hint="eastAsia"/>
        </w:rPr>
        <w:t>蛀牙複檢情形已有明顯的提升，顯示</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年級學童經口腔保健教育方案介入後，</w:t>
      </w:r>
      <w:r w:rsidRPr="007F0F9A">
        <w:rPr>
          <w:rFonts w:eastAsia="標楷體" w:hint="eastAsia"/>
        </w:rPr>
        <w:t>蛀牙檢查情形已獲得全面的重視。</w:t>
      </w:r>
    </w:p>
    <w:p w:rsidR="007451F5" w:rsidRPr="007F0F9A" w:rsidRDefault="007451F5" w:rsidP="00EA7660">
      <w:pPr>
        <w:spacing w:line="360" w:lineRule="auto"/>
        <w:rPr>
          <w:rFonts w:eastAsia="標楷體"/>
          <w:bCs/>
          <w:i/>
        </w:rPr>
      </w:pPr>
    </w:p>
    <w:p w:rsidR="007451F5" w:rsidRPr="007F0F9A" w:rsidRDefault="007451F5" w:rsidP="00EA7660">
      <w:pPr>
        <w:spacing w:line="360" w:lineRule="auto"/>
        <w:rPr>
          <w:rFonts w:eastAsia="標楷體"/>
          <w:i/>
        </w:rPr>
      </w:pPr>
      <w:r w:rsidRPr="007F0F9A">
        <w:rPr>
          <w:rFonts w:eastAsia="標楷體" w:hint="eastAsia"/>
          <w:bCs/>
          <w:i/>
        </w:rPr>
        <w:t>表</w:t>
      </w:r>
      <w:r w:rsidRPr="007F0F9A">
        <w:rPr>
          <w:rFonts w:eastAsia="標楷體"/>
          <w:bCs/>
          <w:i/>
        </w:rPr>
        <w:t xml:space="preserve">4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蛀牙複檢情形統計表</w:t>
      </w:r>
    </w:p>
    <w:tbl>
      <w:tblPr>
        <w:tblW w:w="0" w:type="auto"/>
        <w:tblLook w:val="01E0" w:firstRow="1" w:lastRow="1" w:firstColumn="1" w:lastColumn="1" w:noHBand="0" w:noVBand="0"/>
      </w:tblPr>
      <w:tblGrid>
        <w:gridCol w:w="1683"/>
        <w:gridCol w:w="1709"/>
        <w:gridCol w:w="1710"/>
        <w:gridCol w:w="1710"/>
        <w:gridCol w:w="1710"/>
      </w:tblGrid>
      <w:tr w:rsidR="007451F5" w:rsidRPr="007F0F9A">
        <w:trPr>
          <w:trHeight w:val="454"/>
        </w:trPr>
        <w:tc>
          <w:tcPr>
            <w:tcW w:w="1683" w:type="dxa"/>
            <w:vMerge w:val="restart"/>
            <w:tcBorders>
              <w:top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複檢與否</w:t>
            </w:r>
          </w:p>
        </w:tc>
        <w:tc>
          <w:tcPr>
            <w:tcW w:w="3419" w:type="dxa"/>
            <w:gridSpan w:val="2"/>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前測</w:t>
            </w:r>
          </w:p>
        </w:tc>
        <w:tc>
          <w:tcPr>
            <w:tcW w:w="3420" w:type="dxa"/>
            <w:gridSpan w:val="2"/>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後測</w:t>
            </w:r>
          </w:p>
        </w:tc>
      </w:tr>
      <w:tr w:rsidR="007451F5" w:rsidRPr="007F0F9A">
        <w:trPr>
          <w:trHeight w:val="454"/>
        </w:trPr>
        <w:tc>
          <w:tcPr>
            <w:tcW w:w="1683" w:type="dxa"/>
            <w:vMerge/>
            <w:tcBorders>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p>
        </w:tc>
        <w:tc>
          <w:tcPr>
            <w:tcW w:w="1709" w:type="dxa"/>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人數</w:t>
            </w:r>
          </w:p>
        </w:tc>
        <w:tc>
          <w:tcPr>
            <w:tcW w:w="1710" w:type="dxa"/>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710" w:type="dxa"/>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人數</w:t>
            </w:r>
          </w:p>
        </w:tc>
        <w:tc>
          <w:tcPr>
            <w:tcW w:w="1710" w:type="dxa"/>
            <w:tcBorders>
              <w:top w:val="single" w:sz="4" w:space="0" w:color="auto"/>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r>
      <w:tr w:rsidR="007451F5" w:rsidRPr="007F0F9A">
        <w:trPr>
          <w:trHeight w:val="454"/>
        </w:trPr>
        <w:tc>
          <w:tcPr>
            <w:tcW w:w="1683" w:type="dxa"/>
            <w:tcBorders>
              <w:top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沒有</w:t>
            </w:r>
          </w:p>
        </w:tc>
        <w:tc>
          <w:tcPr>
            <w:tcW w:w="1709"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1</w:t>
            </w:r>
          </w:p>
        </w:tc>
        <w:tc>
          <w:tcPr>
            <w:tcW w:w="1710"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12.5</w:t>
            </w:r>
          </w:p>
        </w:tc>
        <w:tc>
          <w:tcPr>
            <w:tcW w:w="1710"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0</w:t>
            </w:r>
          </w:p>
        </w:tc>
        <w:tc>
          <w:tcPr>
            <w:tcW w:w="1710"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0</w:t>
            </w:r>
          </w:p>
        </w:tc>
      </w:tr>
      <w:tr w:rsidR="007451F5" w:rsidRPr="007F0F9A">
        <w:trPr>
          <w:trHeight w:val="454"/>
        </w:trPr>
        <w:tc>
          <w:tcPr>
            <w:tcW w:w="1683" w:type="dxa"/>
            <w:tcBorders>
              <w:bottom w:val="single" w:sz="4" w:space="0" w:color="auto"/>
            </w:tcBorders>
            <w:vAlign w:val="center"/>
          </w:tcPr>
          <w:p w:rsidR="007451F5" w:rsidRPr="007F0F9A" w:rsidRDefault="007451F5" w:rsidP="00CC30D0">
            <w:pPr>
              <w:tabs>
                <w:tab w:val="left" w:pos="1860"/>
              </w:tabs>
              <w:spacing w:line="360" w:lineRule="auto"/>
              <w:jc w:val="center"/>
              <w:rPr>
                <w:rFonts w:eastAsia="標楷體"/>
              </w:rPr>
            </w:pPr>
            <w:r w:rsidRPr="007F0F9A">
              <w:rPr>
                <w:rFonts w:eastAsia="標楷體" w:hint="eastAsia"/>
              </w:rPr>
              <w:t>有</w:t>
            </w:r>
          </w:p>
        </w:tc>
        <w:tc>
          <w:tcPr>
            <w:tcW w:w="1709"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7</w:t>
            </w:r>
          </w:p>
        </w:tc>
        <w:tc>
          <w:tcPr>
            <w:tcW w:w="1710"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87.5</w:t>
            </w:r>
          </w:p>
        </w:tc>
        <w:tc>
          <w:tcPr>
            <w:tcW w:w="1710"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3</w:t>
            </w:r>
          </w:p>
        </w:tc>
        <w:tc>
          <w:tcPr>
            <w:tcW w:w="1710"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rPr>
              <w:t>100</w:t>
            </w:r>
          </w:p>
        </w:tc>
      </w:tr>
      <w:tr w:rsidR="007451F5" w:rsidRPr="007F0F9A" w:rsidTr="00E15A83">
        <w:trPr>
          <w:trHeight w:val="454"/>
        </w:trPr>
        <w:tc>
          <w:tcPr>
            <w:tcW w:w="1683" w:type="dxa"/>
            <w:tcBorders>
              <w:top w:val="single" w:sz="4" w:space="0" w:color="auto"/>
              <w:bottom w:val="single" w:sz="4" w:space="0" w:color="auto"/>
            </w:tcBorders>
            <w:vAlign w:val="center"/>
          </w:tcPr>
          <w:p w:rsidR="007451F5" w:rsidRPr="007F0F9A" w:rsidRDefault="007451F5" w:rsidP="00E15A83">
            <w:pPr>
              <w:tabs>
                <w:tab w:val="left" w:pos="1860"/>
              </w:tabs>
              <w:spacing w:line="360" w:lineRule="auto"/>
              <w:jc w:val="center"/>
              <w:rPr>
                <w:rFonts w:eastAsia="標楷體"/>
              </w:rPr>
            </w:pPr>
            <w:r w:rsidRPr="007F0F9A">
              <w:rPr>
                <w:rFonts w:eastAsia="標楷體" w:hint="eastAsia"/>
              </w:rPr>
              <w:t>合計</w:t>
            </w:r>
          </w:p>
        </w:tc>
        <w:tc>
          <w:tcPr>
            <w:tcW w:w="1709" w:type="dxa"/>
            <w:tcBorders>
              <w:top w:val="single" w:sz="4" w:space="0" w:color="auto"/>
              <w:bottom w:val="single" w:sz="4" w:space="0" w:color="auto"/>
            </w:tcBorders>
            <w:vAlign w:val="center"/>
          </w:tcPr>
          <w:p w:rsidR="007451F5" w:rsidRPr="007F0F9A" w:rsidRDefault="007451F5" w:rsidP="00E15A83">
            <w:pPr>
              <w:spacing w:line="360" w:lineRule="auto"/>
              <w:jc w:val="center"/>
              <w:rPr>
                <w:rFonts w:eastAsia="標楷體"/>
              </w:rPr>
            </w:pPr>
            <w:r w:rsidRPr="007F0F9A">
              <w:rPr>
                <w:rFonts w:eastAsia="標楷體"/>
              </w:rPr>
              <w:t>8</w:t>
            </w:r>
          </w:p>
        </w:tc>
        <w:tc>
          <w:tcPr>
            <w:tcW w:w="1710" w:type="dxa"/>
            <w:tcBorders>
              <w:top w:val="single" w:sz="4" w:space="0" w:color="auto"/>
              <w:bottom w:val="single" w:sz="4" w:space="0" w:color="auto"/>
            </w:tcBorders>
            <w:vAlign w:val="center"/>
          </w:tcPr>
          <w:p w:rsidR="007451F5" w:rsidRPr="007F0F9A" w:rsidRDefault="007451F5" w:rsidP="00E15A83">
            <w:pPr>
              <w:spacing w:line="360" w:lineRule="auto"/>
              <w:jc w:val="center"/>
              <w:rPr>
                <w:rFonts w:eastAsia="標楷體"/>
              </w:rPr>
            </w:pPr>
            <w:r w:rsidRPr="007F0F9A">
              <w:rPr>
                <w:rFonts w:eastAsia="標楷體"/>
              </w:rPr>
              <w:t>100</w:t>
            </w:r>
          </w:p>
        </w:tc>
        <w:tc>
          <w:tcPr>
            <w:tcW w:w="1710" w:type="dxa"/>
            <w:tcBorders>
              <w:top w:val="single" w:sz="4" w:space="0" w:color="auto"/>
              <w:bottom w:val="single" w:sz="4" w:space="0" w:color="auto"/>
            </w:tcBorders>
            <w:vAlign w:val="center"/>
          </w:tcPr>
          <w:p w:rsidR="007451F5" w:rsidRPr="007F0F9A" w:rsidRDefault="007451F5" w:rsidP="00E15A83">
            <w:pPr>
              <w:spacing w:line="360" w:lineRule="auto"/>
              <w:jc w:val="center"/>
              <w:rPr>
                <w:rFonts w:eastAsia="標楷體"/>
              </w:rPr>
            </w:pPr>
            <w:r w:rsidRPr="007F0F9A">
              <w:rPr>
                <w:rFonts w:eastAsia="標楷體"/>
              </w:rPr>
              <w:t>3</w:t>
            </w:r>
          </w:p>
        </w:tc>
        <w:tc>
          <w:tcPr>
            <w:tcW w:w="1710" w:type="dxa"/>
            <w:tcBorders>
              <w:top w:val="single" w:sz="4" w:space="0" w:color="auto"/>
              <w:bottom w:val="single" w:sz="4" w:space="0" w:color="auto"/>
            </w:tcBorders>
            <w:vAlign w:val="center"/>
          </w:tcPr>
          <w:p w:rsidR="007451F5" w:rsidRPr="007F0F9A" w:rsidRDefault="007451F5" w:rsidP="00E15A83">
            <w:pPr>
              <w:spacing w:line="360" w:lineRule="auto"/>
              <w:jc w:val="center"/>
              <w:rPr>
                <w:rFonts w:eastAsia="標楷體"/>
              </w:rPr>
            </w:pPr>
            <w:r w:rsidRPr="007F0F9A">
              <w:rPr>
                <w:rFonts w:eastAsia="標楷體"/>
              </w:rPr>
              <w:t>100</w:t>
            </w:r>
          </w:p>
        </w:tc>
      </w:tr>
    </w:tbl>
    <w:p w:rsidR="007451F5" w:rsidRPr="007F0F9A" w:rsidRDefault="007451F5" w:rsidP="00F11990">
      <w:pPr>
        <w:tabs>
          <w:tab w:val="left" w:pos="1860"/>
        </w:tabs>
        <w:spacing w:line="360" w:lineRule="auto"/>
        <w:rPr>
          <w:rFonts w:eastAsia="標楷體"/>
          <w:b/>
        </w:rPr>
      </w:pPr>
    </w:p>
    <w:p w:rsidR="007451F5" w:rsidRPr="007F0F9A" w:rsidRDefault="007451F5" w:rsidP="00F11990">
      <w:pPr>
        <w:tabs>
          <w:tab w:val="left" w:pos="1860"/>
        </w:tabs>
        <w:spacing w:line="360" w:lineRule="auto"/>
        <w:rPr>
          <w:rFonts w:eastAsia="標楷體"/>
          <w:b/>
        </w:rPr>
      </w:pPr>
      <w:r w:rsidRPr="007F0F9A">
        <w:rPr>
          <w:rFonts w:eastAsia="標楷體"/>
          <w:b/>
        </w:rPr>
        <w:t>4.</w:t>
      </w:r>
      <w:r w:rsidRPr="007F0F9A">
        <w:rPr>
          <w:rFonts w:eastAsia="標楷體" w:hint="eastAsia"/>
          <w:b/>
        </w:rPr>
        <w:t>刷牙習慣</w:t>
      </w:r>
    </w:p>
    <w:p w:rsidR="007451F5" w:rsidRPr="007F0F9A" w:rsidRDefault="007451F5" w:rsidP="00D57242">
      <w:pPr>
        <w:tabs>
          <w:tab w:val="left" w:pos="1860"/>
        </w:tabs>
        <w:spacing w:line="360" w:lineRule="auto"/>
        <w:ind w:firstLineChars="200" w:firstLine="480"/>
        <w:rPr>
          <w:rFonts w:eastAsia="標楷體"/>
          <w:color w:val="FF0000"/>
        </w:rPr>
      </w:pPr>
      <w:r w:rsidRPr="007F0F9A">
        <w:rPr>
          <w:rFonts w:eastAsia="標楷體" w:hint="eastAsia"/>
          <w:bCs/>
        </w:rPr>
        <w:t>由表</w:t>
      </w:r>
      <w:r w:rsidRPr="007F0F9A">
        <w:rPr>
          <w:rFonts w:eastAsia="標楷體"/>
          <w:bCs/>
        </w:rPr>
        <w:t>5</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平時刷牙時段前測統計結果以「午餐後」與「睡覺前」比率最高，達</w:t>
      </w:r>
      <w:r w:rsidRPr="007F0F9A">
        <w:rPr>
          <w:rFonts w:eastAsia="標楷體"/>
        </w:rPr>
        <w:t>96.7%</w:t>
      </w:r>
      <w:r w:rsidRPr="007F0F9A">
        <w:rPr>
          <w:rFonts w:eastAsia="標楷體" w:hint="eastAsia"/>
        </w:rPr>
        <w:t>；其次為「起床後」</w:t>
      </w:r>
      <w:r w:rsidRPr="007F0F9A">
        <w:rPr>
          <w:rFonts w:eastAsia="標楷體"/>
        </w:rPr>
        <w:t>93.3%</w:t>
      </w:r>
      <w:r w:rsidRPr="007F0F9A">
        <w:rPr>
          <w:rFonts w:eastAsia="標楷體" w:hint="eastAsia"/>
        </w:rPr>
        <w:t>，接下來的高低依序為「一吃完東西」與「晚餐後」為</w:t>
      </w:r>
      <w:r w:rsidRPr="007F0F9A">
        <w:rPr>
          <w:rFonts w:eastAsia="標楷體"/>
        </w:rPr>
        <w:t>76.7%</w:t>
      </w:r>
      <w:r w:rsidRPr="007F0F9A">
        <w:rPr>
          <w:rFonts w:eastAsia="標楷體" w:hint="eastAsia"/>
        </w:rPr>
        <w:t>、「早餐後」</w:t>
      </w:r>
      <w:r w:rsidRPr="007F0F9A">
        <w:rPr>
          <w:rFonts w:eastAsia="標楷體"/>
        </w:rPr>
        <w:t>66.7%</w:t>
      </w:r>
      <w:r w:rsidRPr="007F0F9A">
        <w:rPr>
          <w:rFonts w:eastAsia="標楷體" w:hint="eastAsia"/>
        </w:rPr>
        <w:t>，其中「午餐後」與「睡覺前」比率最高，而「早餐後」的刷牙比率則是最低，約</w:t>
      </w:r>
      <w:r w:rsidRPr="007F0F9A">
        <w:rPr>
          <w:rFonts w:eastAsia="標楷體"/>
        </w:rPr>
        <w:lastRenderedPageBreak/>
        <w:t>66.7%</w:t>
      </w:r>
      <w:r w:rsidRPr="007F0F9A">
        <w:rPr>
          <w:rFonts w:eastAsia="標楷體" w:hint="eastAsia"/>
        </w:rPr>
        <w:t>。推論其原因，許多學童未在家中吃早餐，多於早餐店用餐或將早餐帶至學校，故吃完早餐後未能及時潔牙。</w:t>
      </w:r>
    </w:p>
    <w:p w:rsidR="007451F5" w:rsidRPr="007F0F9A" w:rsidRDefault="007451F5" w:rsidP="00911671">
      <w:pPr>
        <w:spacing w:line="360" w:lineRule="auto"/>
        <w:rPr>
          <w:rFonts w:eastAsia="標楷體"/>
        </w:rPr>
      </w:pPr>
      <w:r w:rsidRPr="007F0F9A">
        <w:rPr>
          <w:rFonts w:eastAsia="標楷體"/>
          <w:color w:val="FF0000"/>
        </w:rPr>
        <w:t xml:space="preserve">    </w:t>
      </w:r>
      <w:r w:rsidRPr="007F0F9A">
        <w:rPr>
          <w:rFonts w:eastAsia="標楷體" w:hint="eastAsia"/>
        </w:rPr>
        <w:t>後測的統計結果仍以「午餐後」與「睡覺前」比率最高，達</w:t>
      </w:r>
      <w:r w:rsidRPr="007F0F9A">
        <w:rPr>
          <w:rFonts w:eastAsia="標楷體"/>
        </w:rPr>
        <w:t>100%</w:t>
      </w:r>
      <w:r w:rsidRPr="007F0F9A">
        <w:rPr>
          <w:rFonts w:eastAsia="標楷體" w:hint="eastAsia"/>
        </w:rPr>
        <w:t>，「起床後」、「晚餐後」則提高到</w:t>
      </w:r>
      <w:r w:rsidRPr="007F0F9A">
        <w:rPr>
          <w:rFonts w:eastAsia="標楷體"/>
        </w:rPr>
        <w:t>96.7</w:t>
      </w:r>
      <w:r w:rsidRPr="007F0F9A">
        <w:rPr>
          <w:rFonts w:eastAsia="標楷體" w:hint="eastAsia"/>
        </w:rPr>
        <w:t>，「早餐後」、「一吃完東西」也提高到</w:t>
      </w:r>
      <w:r w:rsidRPr="007F0F9A">
        <w:rPr>
          <w:rFonts w:eastAsia="標楷體"/>
        </w:rPr>
        <w:t>93.3%</w:t>
      </w:r>
      <w:r w:rsidRPr="007F0F9A">
        <w:rPr>
          <w:rFonts w:eastAsia="標楷體" w:hint="eastAsia"/>
        </w:rPr>
        <w:t>。較前測</w:t>
      </w:r>
      <w:r>
        <w:rPr>
          <w:rFonts w:eastAsia="標楷體" w:hint="eastAsia"/>
        </w:rPr>
        <w:t>提升很多</w:t>
      </w:r>
      <w:r w:rsidRPr="007F0F9A">
        <w:rPr>
          <w:rFonts w:eastAsia="標楷體" w:hint="eastAsia"/>
        </w:rPr>
        <w:t>，顯示</w:t>
      </w:r>
      <w:r w:rsidRPr="007F0F9A">
        <w:rPr>
          <w:rFonts w:eastAsia="標楷體" w:hint="eastAsia"/>
          <w:bCs/>
        </w:rPr>
        <w:t>嘉義縣東榮國小實施的</w:t>
      </w:r>
      <w:r w:rsidRPr="007F0F9A">
        <w:rPr>
          <w:rFonts w:eastAsia="標楷體" w:hint="eastAsia"/>
        </w:rPr>
        <w:t>口腔保健教育方案成效顯著，</w:t>
      </w:r>
      <w:r w:rsidRPr="007F0F9A">
        <w:rPr>
          <w:rFonts w:eastAsia="標楷體" w:hint="eastAsia"/>
          <w:bCs/>
        </w:rPr>
        <w:t>學童</w:t>
      </w:r>
      <w:r w:rsidRPr="007F0F9A">
        <w:rPr>
          <w:rFonts w:eastAsia="標楷體" w:hint="eastAsia"/>
        </w:rPr>
        <w:t>於各時段的刷牙情形良好。</w:t>
      </w:r>
    </w:p>
    <w:p w:rsidR="007451F5" w:rsidRPr="007F0F9A" w:rsidRDefault="007451F5" w:rsidP="00911671">
      <w:pPr>
        <w:spacing w:line="360" w:lineRule="auto"/>
        <w:rPr>
          <w:rFonts w:eastAsia="標楷體"/>
        </w:rPr>
      </w:pPr>
    </w:p>
    <w:p w:rsidR="007451F5" w:rsidRPr="007F0F9A" w:rsidRDefault="007451F5" w:rsidP="00F11990">
      <w:pPr>
        <w:tabs>
          <w:tab w:val="left" w:pos="1860"/>
        </w:tabs>
        <w:spacing w:line="360" w:lineRule="auto"/>
        <w:rPr>
          <w:rFonts w:eastAsia="標楷體"/>
          <w:bCs/>
          <w:i/>
        </w:rPr>
      </w:pPr>
      <w:r w:rsidRPr="007F0F9A">
        <w:rPr>
          <w:rFonts w:eastAsia="標楷體" w:hint="eastAsia"/>
          <w:bCs/>
          <w:i/>
        </w:rPr>
        <w:t>表</w:t>
      </w:r>
      <w:r w:rsidRPr="007F0F9A">
        <w:rPr>
          <w:rFonts w:eastAsia="標楷體"/>
          <w:bCs/>
          <w:i/>
        </w:rPr>
        <w:t xml:space="preserve">5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刷牙習慣統計表</w:t>
      </w:r>
    </w:p>
    <w:tbl>
      <w:tblPr>
        <w:tblW w:w="8748" w:type="dxa"/>
        <w:tblLook w:val="01E0" w:firstRow="1" w:lastRow="1" w:firstColumn="1" w:lastColumn="1" w:noHBand="0" w:noVBand="0"/>
      </w:tblPr>
      <w:tblGrid>
        <w:gridCol w:w="1548"/>
        <w:gridCol w:w="720"/>
        <w:gridCol w:w="1440"/>
        <w:gridCol w:w="900"/>
        <w:gridCol w:w="1800"/>
        <w:gridCol w:w="2340"/>
      </w:tblGrid>
      <w:tr w:rsidR="007451F5" w:rsidRPr="007F0F9A" w:rsidTr="00CC30D0">
        <w:trPr>
          <w:trHeight w:val="454"/>
        </w:trPr>
        <w:tc>
          <w:tcPr>
            <w:tcW w:w="1548" w:type="dxa"/>
            <w:vMerge w:val="restart"/>
            <w:tcBorders>
              <w:top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刷牙時段</w:t>
            </w:r>
          </w:p>
        </w:tc>
        <w:tc>
          <w:tcPr>
            <w:tcW w:w="2160"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rPr>
            </w:pPr>
            <w:r w:rsidRPr="007F0F9A">
              <w:rPr>
                <w:rFonts w:eastAsia="標楷體"/>
              </w:rPr>
              <w:t xml:space="preserve">    </w:t>
            </w:r>
            <w:r w:rsidRPr="007F0F9A">
              <w:rPr>
                <w:rFonts w:eastAsia="標楷體" w:hint="eastAsia"/>
              </w:rPr>
              <w:t>前測</w:t>
            </w:r>
          </w:p>
        </w:tc>
        <w:tc>
          <w:tcPr>
            <w:tcW w:w="2700"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rPr>
            </w:pPr>
            <w:r w:rsidRPr="007F0F9A">
              <w:rPr>
                <w:rFonts w:eastAsia="標楷體"/>
              </w:rPr>
              <w:t xml:space="preserve">     </w:t>
            </w:r>
            <w:r w:rsidRPr="007F0F9A">
              <w:rPr>
                <w:rFonts w:eastAsia="標楷體" w:hint="eastAsia"/>
              </w:rPr>
              <w:t>後測</w:t>
            </w:r>
          </w:p>
        </w:tc>
        <w:tc>
          <w:tcPr>
            <w:tcW w:w="2340" w:type="dxa"/>
            <w:tcBorders>
              <w:top w:val="single" w:sz="4" w:space="0" w:color="auto"/>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差異</w:t>
            </w:r>
          </w:p>
        </w:tc>
      </w:tr>
      <w:tr w:rsidR="007451F5" w:rsidRPr="007F0F9A" w:rsidTr="00CC30D0">
        <w:trPr>
          <w:trHeight w:val="454"/>
        </w:trPr>
        <w:tc>
          <w:tcPr>
            <w:tcW w:w="1548" w:type="dxa"/>
            <w:vMerge/>
            <w:tcBorders>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p>
        </w:tc>
        <w:tc>
          <w:tcPr>
            <w:tcW w:w="720" w:type="dxa"/>
            <w:tcBorders>
              <w:top w:val="single" w:sz="4" w:space="0" w:color="auto"/>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人數</w:t>
            </w:r>
          </w:p>
        </w:tc>
        <w:tc>
          <w:tcPr>
            <w:tcW w:w="1440" w:type="dxa"/>
            <w:tcBorders>
              <w:top w:val="single" w:sz="4" w:space="0" w:color="auto"/>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900" w:type="dxa"/>
            <w:tcBorders>
              <w:top w:val="single" w:sz="4" w:space="0" w:color="auto"/>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人數</w:t>
            </w:r>
          </w:p>
        </w:tc>
        <w:tc>
          <w:tcPr>
            <w:tcW w:w="1800" w:type="dxa"/>
            <w:tcBorders>
              <w:top w:val="single" w:sz="4" w:space="0" w:color="auto"/>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2340" w:type="dxa"/>
            <w:tcBorders>
              <w:top w:val="single" w:sz="4" w:space="0" w:color="auto"/>
              <w:left w:val="nil"/>
              <w:bottom w:val="single" w:sz="4" w:space="0" w:color="auto"/>
            </w:tcBorders>
            <w:vAlign w:val="center"/>
          </w:tcPr>
          <w:p w:rsidR="007451F5" w:rsidRPr="007F0F9A" w:rsidRDefault="007451F5" w:rsidP="00E7016F">
            <w:pPr>
              <w:spacing w:line="360" w:lineRule="auto"/>
              <w:jc w:val="center"/>
              <w:rPr>
                <w:rFonts w:eastAsia="標楷體"/>
              </w:rPr>
            </w:pPr>
            <w:r w:rsidRPr="007F0F9A">
              <w:rPr>
                <w:rFonts w:eastAsia="標楷體" w:hint="eastAsia"/>
              </w:rPr>
              <w:t>百分比增減（</w:t>
            </w:r>
            <w:r w:rsidRPr="007F0F9A">
              <w:rPr>
                <w:rFonts w:eastAsia="標楷體"/>
              </w:rPr>
              <w:t>%</w:t>
            </w:r>
            <w:r w:rsidRPr="007F0F9A">
              <w:rPr>
                <w:rFonts w:eastAsia="標楷體" w:hint="eastAsia"/>
              </w:rPr>
              <w:t>）</w:t>
            </w:r>
          </w:p>
        </w:tc>
      </w:tr>
      <w:tr w:rsidR="007451F5" w:rsidRPr="007F0F9A" w:rsidTr="00420A90">
        <w:trPr>
          <w:trHeight w:val="454"/>
        </w:trPr>
        <w:tc>
          <w:tcPr>
            <w:tcW w:w="1548" w:type="dxa"/>
            <w:tcBorders>
              <w:top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起床後</w:t>
            </w:r>
          </w:p>
        </w:tc>
        <w:tc>
          <w:tcPr>
            <w:tcW w:w="720" w:type="dxa"/>
            <w:tcBorders>
              <w:top w:val="single" w:sz="4" w:space="0" w:color="auto"/>
            </w:tcBorders>
            <w:vAlign w:val="center"/>
          </w:tcPr>
          <w:p w:rsidR="007451F5" w:rsidRPr="007F0F9A" w:rsidRDefault="007451F5" w:rsidP="00420A90">
            <w:pPr>
              <w:jc w:val="center"/>
            </w:pPr>
            <w:r w:rsidRPr="007F0F9A">
              <w:rPr>
                <w:rFonts w:eastAsia="標楷體"/>
              </w:rPr>
              <w:t>28</w:t>
            </w:r>
          </w:p>
        </w:tc>
        <w:tc>
          <w:tcPr>
            <w:tcW w:w="1440" w:type="dxa"/>
            <w:tcBorders>
              <w:top w:val="single" w:sz="4" w:space="0" w:color="auto"/>
            </w:tcBorders>
          </w:tcPr>
          <w:p w:rsidR="007451F5" w:rsidRPr="007F0F9A" w:rsidRDefault="007451F5" w:rsidP="00420A90">
            <w:pPr>
              <w:jc w:val="center"/>
            </w:pPr>
            <w:r w:rsidRPr="007F0F9A">
              <w:rPr>
                <w:rFonts w:eastAsia="標楷體"/>
              </w:rPr>
              <w:t>93.3</w:t>
            </w:r>
          </w:p>
        </w:tc>
        <w:tc>
          <w:tcPr>
            <w:tcW w:w="900" w:type="dxa"/>
            <w:tcBorders>
              <w:top w:val="single" w:sz="4" w:space="0" w:color="auto"/>
            </w:tcBorders>
            <w:vAlign w:val="center"/>
          </w:tcPr>
          <w:p w:rsidR="007451F5" w:rsidRPr="007F0F9A" w:rsidRDefault="007451F5" w:rsidP="008426E4">
            <w:pPr>
              <w:tabs>
                <w:tab w:val="left" w:pos="1860"/>
              </w:tabs>
              <w:spacing w:line="360" w:lineRule="auto"/>
              <w:jc w:val="center"/>
              <w:rPr>
                <w:rFonts w:eastAsia="標楷體"/>
              </w:rPr>
            </w:pPr>
            <w:r w:rsidRPr="007F0F9A">
              <w:rPr>
                <w:rFonts w:eastAsia="標楷體"/>
              </w:rPr>
              <w:t>29</w:t>
            </w:r>
          </w:p>
        </w:tc>
        <w:tc>
          <w:tcPr>
            <w:tcW w:w="1800" w:type="dxa"/>
            <w:tcBorders>
              <w:top w:val="single" w:sz="4" w:space="0" w:color="auto"/>
            </w:tcBorders>
            <w:vAlign w:val="center"/>
          </w:tcPr>
          <w:p w:rsidR="007451F5" w:rsidRPr="007F0F9A" w:rsidRDefault="007451F5" w:rsidP="00E7016F">
            <w:pPr>
              <w:spacing w:line="360" w:lineRule="auto"/>
              <w:jc w:val="center"/>
              <w:rPr>
                <w:rFonts w:eastAsia="標楷體"/>
              </w:rPr>
            </w:pPr>
            <w:r w:rsidRPr="007F0F9A">
              <w:rPr>
                <w:rFonts w:eastAsia="標楷體"/>
              </w:rPr>
              <w:t>96.7</w:t>
            </w:r>
          </w:p>
        </w:tc>
        <w:tc>
          <w:tcPr>
            <w:tcW w:w="2340" w:type="dxa"/>
            <w:tcBorders>
              <w:top w:val="single" w:sz="4" w:space="0" w:color="auto"/>
              <w:left w:val="nil"/>
            </w:tcBorders>
            <w:vAlign w:val="center"/>
          </w:tcPr>
          <w:p w:rsidR="007451F5" w:rsidRPr="007F0F9A" w:rsidRDefault="007451F5" w:rsidP="00E7016F">
            <w:pPr>
              <w:spacing w:line="360" w:lineRule="auto"/>
              <w:jc w:val="center"/>
            </w:pPr>
            <w:r w:rsidRPr="007F0F9A">
              <w:t>3.4</w:t>
            </w:r>
          </w:p>
        </w:tc>
      </w:tr>
      <w:tr w:rsidR="007451F5" w:rsidRPr="007F0F9A" w:rsidTr="008426E4">
        <w:trPr>
          <w:trHeight w:val="454"/>
        </w:trPr>
        <w:tc>
          <w:tcPr>
            <w:tcW w:w="1548" w:type="dxa"/>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早餐後</w:t>
            </w:r>
          </w:p>
        </w:tc>
        <w:tc>
          <w:tcPr>
            <w:tcW w:w="720" w:type="dxa"/>
            <w:vAlign w:val="center"/>
          </w:tcPr>
          <w:p w:rsidR="007451F5" w:rsidRPr="007F0F9A" w:rsidRDefault="007451F5" w:rsidP="00E7016F">
            <w:pPr>
              <w:spacing w:line="360" w:lineRule="auto"/>
              <w:jc w:val="center"/>
              <w:rPr>
                <w:rFonts w:eastAsia="標楷體"/>
              </w:rPr>
            </w:pPr>
            <w:r w:rsidRPr="007F0F9A">
              <w:rPr>
                <w:rFonts w:eastAsia="標楷體"/>
              </w:rPr>
              <w:t>20</w:t>
            </w:r>
          </w:p>
        </w:tc>
        <w:tc>
          <w:tcPr>
            <w:tcW w:w="1440" w:type="dxa"/>
            <w:vAlign w:val="center"/>
          </w:tcPr>
          <w:p w:rsidR="007451F5" w:rsidRPr="007F0F9A" w:rsidRDefault="007451F5" w:rsidP="00E7016F">
            <w:pPr>
              <w:spacing w:line="360" w:lineRule="auto"/>
              <w:jc w:val="center"/>
              <w:rPr>
                <w:rFonts w:eastAsia="標楷體"/>
              </w:rPr>
            </w:pPr>
            <w:r w:rsidRPr="007F0F9A">
              <w:rPr>
                <w:rFonts w:eastAsia="標楷體"/>
              </w:rPr>
              <w:t>66.7</w:t>
            </w:r>
          </w:p>
        </w:tc>
        <w:tc>
          <w:tcPr>
            <w:tcW w:w="900" w:type="dxa"/>
            <w:vAlign w:val="center"/>
          </w:tcPr>
          <w:p w:rsidR="007451F5" w:rsidRPr="007F0F9A" w:rsidRDefault="007451F5" w:rsidP="008426E4">
            <w:pPr>
              <w:jc w:val="center"/>
            </w:pPr>
            <w:r w:rsidRPr="007F0F9A">
              <w:rPr>
                <w:rFonts w:eastAsia="標楷體"/>
              </w:rPr>
              <w:t>28</w:t>
            </w:r>
          </w:p>
        </w:tc>
        <w:tc>
          <w:tcPr>
            <w:tcW w:w="1800" w:type="dxa"/>
          </w:tcPr>
          <w:p w:rsidR="007451F5" w:rsidRPr="007F0F9A" w:rsidRDefault="007451F5" w:rsidP="00D57242">
            <w:pPr>
              <w:jc w:val="center"/>
            </w:pPr>
            <w:r w:rsidRPr="007F0F9A">
              <w:rPr>
                <w:rFonts w:eastAsia="標楷體"/>
              </w:rPr>
              <w:t>93.3</w:t>
            </w:r>
          </w:p>
        </w:tc>
        <w:tc>
          <w:tcPr>
            <w:tcW w:w="2340" w:type="dxa"/>
            <w:tcBorders>
              <w:left w:val="nil"/>
            </w:tcBorders>
            <w:vAlign w:val="center"/>
          </w:tcPr>
          <w:p w:rsidR="007451F5" w:rsidRPr="007F0F9A" w:rsidRDefault="007451F5" w:rsidP="00E7016F">
            <w:pPr>
              <w:spacing w:line="360" w:lineRule="auto"/>
              <w:jc w:val="center"/>
            </w:pPr>
            <w:r w:rsidRPr="007F0F9A">
              <w:t>26.6</w:t>
            </w:r>
          </w:p>
        </w:tc>
      </w:tr>
      <w:tr w:rsidR="007451F5" w:rsidRPr="007F0F9A" w:rsidTr="008426E4">
        <w:trPr>
          <w:trHeight w:val="454"/>
        </w:trPr>
        <w:tc>
          <w:tcPr>
            <w:tcW w:w="1548" w:type="dxa"/>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午餐後</w:t>
            </w:r>
          </w:p>
        </w:tc>
        <w:tc>
          <w:tcPr>
            <w:tcW w:w="720" w:type="dxa"/>
            <w:vAlign w:val="center"/>
          </w:tcPr>
          <w:p w:rsidR="007451F5" w:rsidRPr="007F0F9A" w:rsidRDefault="007451F5" w:rsidP="00E7016F">
            <w:pPr>
              <w:spacing w:line="360" w:lineRule="auto"/>
              <w:jc w:val="center"/>
              <w:rPr>
                <w:rFonts w:eastAsia="標楷體"/>
              </w:rPr>
            </w:pPr>
            <w:r w:rsidRPr="007F0F9A">
              <w:rPr>
                <w:rFonts w:eastAsia="標楷體"/>
              </w:rPr>
              <w:t>29</w:t>
            </w:r>
          </w:p>
        </w:tc>
        <w:tc>
          <w:tcPr>
            <w:tcW w:w="1440" w:type="dxa"/>
            <w:vAlign w:val="center"/>
          </w:tcPr>
          <w:p w:rsidR="007451F5" w:rsidRPr="007F0F9A" w:rsidRDefault="007451F5" w:rsidP="00E7016F">
            <w:pPr>
              <w:spacing w:line="360" w:lineRule="auto"/>
              <w:jc w:val="center"/>
              <w:rPr>
                <w:rFonts w:eastAsia="標楷體"/>
              </w:rPr>
            </w:pPr>
            <w:r w:rsidRPr="007F0F9A">
              <w:rPr>
                <w:rFonts w:eastAsia="標楷體"/>
              </w:rPr>
              <w:t>96.7</w:t>
            </w:r>
          </w:p>
        </w:tc>
        <w:tc>
          <w:tcPr>
            <w:tcW w:w="900" w:type="dxa"/>
            <w:vAlign w:val="center"/>
          </w:tcPr>
          <w:p w:rsidR="007451F5" w:rsidRPr="007F0F9A" w:rsidRDefault="007451F5" w:rsidP="008426E4">
            <w:pPr>
              <w:jc w:val="center"/>
            </w:pPr>
            <w:r w:rsidRPr="007F0F9A">
              <w:rPr>
                <w:rFonts w:eastAsia="標楷體"/>
              </w:rPr>
              <w:t>30</w:t>
            </w:r>
          </w:p>
        </w:tc>
        <w:tc>
          <w:tcPr>
            <w:tcW w:w="1800" w:type="dxa"/>
          </w:tcPr>
          <w:p w:rsidR="007451F5" w:rsidRPr="007F0F9A" w:rsidRDefault="007451F5" w:rsidP="00D57242">
            <w:pPr>
              <w:jc w:val="center"/>
            </w:pPr>
            <w:r w:rsidRPr="007F0F9A">
              <w:rPr>
                <w:rFonts w:eastAsia="標楷體"/>
              </w:rPr>
              <w:t>100</w:t>
            </w:r>
          </w:p>
        </w:tc>
        <w:tc>
          <w:tcPr>
            <w:tcW w:w="2340" w:type="dxa"/>
            <w:tcBorders>
              <w:left w:val="nil"/>
            </w:tcBorders>
            <w:vAlign w:val="center"/>
          </w:tcPr>
          <w:p w:rsidR="007451F5" w:rsidRPr="007F0F9A" w:rsidRDefault="007451F5" w:rsidP="00E7016F">
            <w:pPr>
              <w:spacing w:line="360" w:lineRule="auto"/>
              <w:jc w:val="center"/>
            </w:pPr>
            <w:r w:rsidRPr="007F0F9A">
              <w:t>3.3</w:t>
            </w:r>
          </w:p>
        </w:tc>
      </w:tr>
      <w:tr w:rsidR="007451F5" w:rsidRPr="007F0F9A" w:rsidTr="008426E4">
        <w:trPr>
          <w:trHeight w:val="454"/>
        </w:trPr>
        <w:tc>
          <w:tcPr>
            <w:tcW w:w="1548" w:type="dxa"/>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晚餐後</w:t>
            </w:r>
          </w:p>
        </w:tc>
        <w:tc>
          <w:tcPr>
            <w:tcW w:w="720" w:type="dxa"/>
            <w:vAlign w:val="center"/>
          </w:tcPr>
          <w:p w:rsidR="007451F5" w:rsidRPr="007F0F9A" w:rsidRDefault="007451F5" w:rsidP="00E7016F">
            <w:pPr>
              <w:spacing w:line="360" w:lineRule="auto"/>
              <w:jc w:val="center"/>
              <w:rPr>
                <w:rFonts w:eastAsia="標楷體"/>
              </w:rPr>
            </w:pPr>
            <w:r w:rsidRPr="007F0F9A">
              <w:rPr>
                <w:rFonts w:eastAsia="標楷體"/>
              </w:rPr>
              <w:t>23</w:t>
            </w:r>
          </w:p>
        </w:tc>
        <w:tc>
          <w:tcPr>
            <w:tcW w:w="1440" w:type="dxa"/>
            <w:vAlign w:val="center"/>
          </w:tcPr>
          <w:p w:rsidR="007451F5" w:rsidRPr="007F0F9A" w:rsidRDefault="007451F5" w:rsidP="00E7016F">
            <w:pPr>
              <w:spacing w:line="360" w:lineRule="auto"/>
              <w:jc w:val="center"/>
              <w:rPr>
                <w:rFonts w:eastAsia="標楷體"/>
              </w:rPr>
            </w:pPr>
            <w:r w:rsidRPr="007F0F9A">
              <w:rPr>
                <w:rFonts w:eastAsia="標楷體"/>
              </w:rPr>
              <w:t>76.7</w:t>
            </w:r>
          </w:p>
        </w:tc>
        <w:tc>
          <w:tcPr>
            <w:tcW w:w="900" w:type="dxa"/>
            <w:vAlign w:val="center"/>
          </w:tcPr>
          <w:p w:rsidR="007451F5" w:rsidRPr="007F0F9A" w:rsidRDefault="007451F5" w:rsidP="008426E4">
            <w:pPr>
              <w:jc w:val="center"/>
            </w:pPr>
            <w:r w:rsidRPr="007F0F9A">
              <w:rPr>
                <w:rFonts w:eastAsia="標楷體"/>
              </w:rPr>
              <w:t>29</w:t>
            </w:r>
          </w:p>
        </w:tc>
        <w:tc>
          <w:tcPr>
            <w:tcW w:w="1800" w:type="dxa"/>
          </w:tcPr>
          <w:p w:rsidR="007451F5" w:rsidRPr="007F0F9A" w:rsidRDefault="007451F5" w:rsidP="00D57242">
            <w:pPr>
              <w:jc w:val="center"/>
            </w:pPr>
            <w:r w:rsidRPr="007F0F9A">
              <w:rPr>
                <w:rFonts w:eastAsia="標楷體"/>
              </w:rPr>
              <w:t>96.7</w:t>
            </w:r>
          </w:p>
        </w:tc>
        <w:tc>
          <w:tcPr>
            <w:tcW w:w="2340" w:type="dxa"/>
            <w:tcBorders>
              <w:left w:val="nil"/>
            </w:tcBorders>
            <w:vAlign w:val="center"/>
          </w:tcPr>
          <w:p w:rsidR="007451F5" w:rsidRPr="007F0F9A" w:rsidRDefault="007451F5" w:rsidP="00E7016F">
            <w:pPr>
              <w:spacing w:line="360" w:lineRule="auto"/>
              <w:jc w:val="center"/>
            </w:pPr>
            <w:r w:rsidRPr="007F0F9A">
              <w:t>20</w:t>
            </w:r>
          </w:p>
        </w:tc>
      </w:tr>
      <w:tr w:rsidR="007451F5" w:rsidRPr="007F0F9A" w:rsidTr="008426E4">
        <w:trPr>
          <w:trHeight w:val="454"/>
        </w:trPr>
        <w:tc>
          <w:tcPr>
            <w:tcW w:w="1548" w:type="dxa"/>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睡前</w:t>
            </w:r>
          </w:p>
        </w:tc>
        <w:tc>
          <w:tcPr>
            <w:tcW w:w="720" w:type="dxa"/>
            <w:vAlign w:val="center"/>
          </w:tcPr>
          <w:p w:rsidR="007451F5" w:rsidRPr="007F0F9A" w:rsidRDefault="007451F5" w:rsidP="00E7016F">
            <w:pPr>
              <w:spacing w:line="360" w:lineRule="auto"/>
              <w:jc w:val="center"/>
              <w:rPr>
                <w:rFonts w:eastAsia="標楷體"/>
              </w:rPr>
            </w:pPr>
            <w:r w:rsidRPr="007F0F9A">
              <w:rPr>
                <w:rFonts w:eastAsia="標楷體"/>
              </w:rPr>
              <w:t>29</w:t>
            </w:r>
          </w:p>
        </w:tc>
        <w:tc>
          <w:tcPr>
            <w:tcW w:w="1440" w:type="dxa"/>
            <w:vAlign w:val="center"/>
          </w:tcPr>
          <w:p w:rsidR="007451F5" w:rsidRPr="007F0F9A" w:rsidRDefault="007451F5" w:rsidP="00E7016F">
            <w:pPr>
              <w:spacing w:line="360" w:lineRule="auto"/>
              <w:jc w:val="center"/>
              <w:rPr>
                <w:rFonts w:eastAsia="標楷體"/>
              </w:rPr>
            </w:pPr>
            <w:r w:rsidRPr="007F0F9A">
              <w:rPr>
                <w:rFonts w:eastAsia="標楷體"/>
              </w:rPr>
              <w:t>96.7</w:t>
            </w:r>
          </w:p>
        </w:tc>
        <w:tc>
          <w:tcPr>
            <w:tcW w:w="900" w:type="dxa"/>
            <w:vAlign w:val="center"/>
          </w:tcPr>
          <w:p w:rsidR="007451F5" w:rsidRPr="007F0F9A" w:rsidRDefault="007451F5" w:rsidP="008426E4">
            <w:pPr>
              <w:jc w:val="center"/>
            </w:pPr>
            <w:r w:rsidRPr="007F0F9A">
              <w:rPr>
                <w:rFonts w:eastAsia="標楷體"/>
              </w:rPr>
              <w:t>30</w:t>
            </w:r>
          </w:p>
        </w:tc>
        <w:tc>
          <w:tcPr>
            <w:tcW w:w="1800" w:type="dxa"/>
          </w:tcPr>
          <w:p w:rsidR="007451F5" w:rsidRPr="007F0F9A" w:rsidRDefault="007451F5" w:rsidP="00D57242">
            <w:pPr>
              <w:jc w:val="center"/>
            </w:pPr>
            <w:r w:rsidRPr="007F0F9A">
              <w:rPr>
                <w:rFonts w:eastAsia="標楷體"/>
              </w:rPr>
              <w:t>100</w:t>
            </w:r>
          </w:p>
        </w:tc>
        <w:tc>
          <w:tcPr>
            <w:tcW w:w="2340" w:type="dxa"/>
            <w:tcBorders>
              <w:left w:val="nil"/>
            </w:tcBorders>
            <w:vAlign w:val="center"/>
          </w:tcPr>
          <w:p w:rsidR="007451F5" w:rsidRPr="007F0F9A" w:rsidRDefault="007451F5" w:rsidP="00E7016F">
            <w:pPr>
              <w:spacing w:line="360" w:lineRule="auto"/>
              <w:jc w:val="center"/>
            </w:pPr>
            <w:r w:rsidRPr="007F0F9A">
              <w:t>3.3</w:t>
            </w:r>
          </w:p>
        </w:tc>
      </w:tr>
      <w:tr w:rsidR="007451F5" w:rsidRPr="007F0F9A" w:rsidTr="00420A90">
        <w:trPr>
          <w:trHeight w:val="454"/>
        </w:trPr>
        <w:tc>
          <w:tcPr>
            <w:tcW w:w="1548" w:type="dxa"/>
            <w:tcBorders>
              <w:bottom w:val="single" w:sz="4" w:space="0" w:color="auto"/>
            </w:tcBorders>
            <w:vAlign w:val="center"/>
          </w:tcPr>
          <w:p w:rsidR="007451F5" w:rsidRPr="007F0F9A" w:rsidRDefault="007451F5" w:rsidP="00E7016F">
            <w:pPr>
              <w:tabs>
                <w:tab w:val="left" w:pos="1860"/>
              </w:tabs>
              <w:spacing w:line="360" w:lineRule="auto"/>
              <w:jc w:val="center"/>
              <w:rPr>
                <w:rFonts w:eastAsia="標楷體"/>
              </w:rPr>
            </w:pPr>
            <w:r w:rsidRPr="007F0F9A">
              <w:rPr>
                <w:rFonts w:eastAsia="標楷體" w:hint="eastAsia"/>
              </w:rPr>
              <w:t>一吃完東西</w:t>
            </w:r>
          </w:p>
        </w:tc>
        <w:tc>
          <w:tcPr>
            <w:tcW w:w="720" w:type="dxa"/>
            <w:tcBorders>
              <w:bottom w:val="single" w:sz="4" w:space="0" w:color="auto"/>
            </w:tcBorders>
            <w:vAlign w:val="center"/>
          </w:tcPr>
          <w:p w:rsidR="007451F5" w:rsidRPr="007F0F9A" w:rsidRDefault="007451F5" w:rsidP="00420A90">
            <w:pPr>
              <w:spacing w:line="360" w:lineRule="auto"/>
              <w:jc w:val="center"/>
              <w:rPr>
                <w:rFonts w:eastAsia="標楷體"/>
              </w:rPr>
            </w:pPr>
            <w:r w:rsidRPr="007F0F9A">
              <w:rPr>
                <w:rFonts w:eastAsia="標楷體"/>
              </w:rPr>
              <w:t>23</w:t>
            </w:r>
          </w:p>
        </w:tc>
        <w:tc>
          <w:tcPr>
            <w:tcW w:w="1440" w:type="dxa"/>
            <w:tcBorders>
              <w:bottom w:val="single" w:sz="4" w:space="0" w:color="auto"/>
            </w:tcBorders>
            <w:vAlign w:val="center"/>
          </w:tcPr>
          <w:p w:rsidR="007451F5" w:rsidRPr="007F0F9A" w:rsidRDefault="007451F5" w:rsidP="00420A90">
            <w:pPr>
              <w:spacing w:line="360" w:lineRule="auto"/>
              <w:jc w:val="center"/>
              <w:rPr>
                <w:rFonts w:eastAsia="標楷體"/>
              </w:rPr>
            </w:pPr>
            <w:r w:rsidRPr="007F0F9A">
              <w:rPr>
                <w:rFonts w:eastAsia="標楷體"/>
              </w:rPr>
              <w:t>76.7</w:t>
            </w:r>
          </w:p>
        </w:tc>
        <w:tc>
          <w:tcPr>
            <w:tcW w:w="900" w:type="dxa"/>
            <w:tcBorders>
              <w:bottom w:val="single" w:sz="4" w:space="0" w:color="auto"/>
            </w:tcBorders>
            <w:vAlign w:val="center"/>
          </w:tcPr>
          <w:p w:rsidR="007451F5" w:rsidRPr="007F0F9A" w:rsidRDefault="007451F5" w:rsidP="00420A90">
            <w:pPr>
              <w:jc w:val="center"/>
            </w:pPr>
            <w:r w:rsidRPr="007F0F9A">
              <w:rPr>
                <w:rFonts w:eastAsia="標楷體"/>
              </w:rPr>
              <w:t>28</w:t>
            </w:r>
          </w:p>
        </w:tc>
        <w:tc>
          <w:tcPr>
            <w:tcW w:w="1800" w:type="dxa"/>
            <w:tcBorders>
              <w:bottom w:val="single" w:sz="4" w:space="0" w:color="auto"/>
            </w:tcBorders>
          </w:tcPr>
          <w:p w:rsidR="007451F5" w:rsidRPr="007F0F9A" w:rsidRDefault="007451F5" w:rsidP="00420A90">
            <w:pPr>
              <w:jc w:val="center"/>
            </w:pPr>
            <w:r w:rsidRPr="007F0F9A">
              <w:rPr>
                <w:rFonts w:eastAsia="標楷體"/>
              </w:rPr>
              <w:t>93.3</w:t>
            </w:r>
          </w:p>
        </w:tc>
        <w:tc>
          <w:tcPr>
            <w:tcW w:w="2340" w:type="dxa"/>
            <w:tcBorders>
              <w:left w:val="nil"/>
              <w:bottom w:val="single" w:sz="4" w:space="0" w:color="auto"/>
            </w:tcBorders>
            <w:vAlign w:val="center"/>
          </w:tcPr>
          <w:p w:rsidR="007451F5" w:rsidRPr="007F0F9A" w:rsidRDefault="007451F5" w:rsidP="00E7016F">
            <w:pPr>
              <w:spacing w:line="360" w:lineRule="auto"/>
              <w:jc w:val="center"/>
            </w:pPr>
            <w:r w:rsidRPr="007F0F9A">
              <w:t>16.6</w:t>
            </w:r>
          </w:p>
        </w:tc>
      </w:tr>
    </w:tbl>
    <w:p w:rsidR="007451F5" w:rsidRPr="007F0F9A" w:rsidRDefault="007451F5" w:rsidP="00F11990">
      <w:pPr>
        <w:tabs>
          <w:tab w:val="left" w:pos="1860"/>
        </w:tabs>
        <w:spacing w:line="360" w:lineRule="auto"/>
        <w:rPr>
          <w:rFonts w:eastAsia="標楷體"/>
          <w:b/>
        </w:rPr>
      </w:pPr>
    </w:p>
    <w:p w:rsidR="007451F5" w:rsidRPr="007F0F9A" w:rsidRDefault="007451F5" w:rsidP="00F11990">
      <w:pPr>
        <w:tabs>
          <w:tab w:val="left" w:pos="1860"/>
        </w:tabs>
        <w:spacing w:line="360" w:lineRule="auto"/>
        <w:rPr>
          <w:rFonts w:eastAsia="標楷體"/>
          <w:b/>
        </w:rPr>
      </w:pPr>
      <w:r w:rsidRPr="007F0F9A">
        <w:rPr>
          <w:rFonts w:eastAsia="標楷體"/>
          <w:b/>
        </w:rPr>
        <w:t>5.</w:t>
      </w:r>
      <w:r w:rsidRPr="007F0F9A">
        <w:rPr>
          <w:rFonts w:eastAsia="標楷體" w:hint="eastAsia"/>
          <w:b/>
        </w:rPr>
        <w:t>牙線使用</w:t>
      </w:r>
    </w:p>
    <w:p w:rsidR="007451F5" w:rsidRPr="007F0F9A" w:rsidRDefault="007451F5" w:rsidP="00F11990">
      <w:pPr>
        <w:spacing w:line="360" w:lineRule="auto"/>
        <w:ind w:firstLineChars="200" w:firstLine="480"/>
        <w:rPr>
          <w:rFonts w:eastAsia="標楷體"/>
        </w:rPr>
      </w:pPr>
      <w:r w:rsidRPr="007F0F9A">
        <w:rPr>
          <w:rFonts w:eastAsia="標楷體" w:hint="eastAsia"/>
          <w:bCs/>
        </w:rPr>
        <w:t>由表</w:t>
      </w:r>
      <w:r w:rsidRPr="007F0F9A">
        <w:rPr>
          <w:rFonts w:eastAsia="標楷體"/>
          <w:bCs/>
        </w:rPr>
        <w:t>6</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過去一週使用牙線比率前測統計結果為</w:t>
      </w:r>
      <w:r w:rsidRPr="007F0F9A">
        <w:rPr>
          <w:rFonts w:eastAsia="標楷體"/>
        </w:rPr>
        <w:t>46.7%</w:t>
      </w:r>
      <w:r w:rsidRPr="007F0F9A">
        <w:rPr>
          <w:rFonts w:eastAsia="標楷體" w:hint="eastAsia"/>
        </w:rPr>
        <w:t>，後測統計結果為</w:t>
      </w:r>
      <w:r w:rsidRPr="007F0F9A">
        <w:rPr>
          <w:rFonts w:eastAsia="標楷體"/>
        </w:rPr>
        <w:t>83.3%</w:t>
      </w:r>
      <w:r w:rsidRPr="007F0F9A">
        <w:rPr>
          <w:rFonts w:eastAsia="標楷體" w:hint="eastAsia"/>
        </w:rPr>
        <w:t>，後測較前測提升了</w:t>
      </w:r>
      <w:r w:rsidRPr="007F0F9A">
        <w:rPr>
          <w:rFonts w:eastAsia="標楷體"/>
        </w:rPr>
        <w:t>36.6%</w:t>
      </w:r>
      <w:r w:rsidRPr="007F0F9A">
        <w:rPr>
          <w:rFonts w:eastAsia="標楷體" w:hint="eastAsia"/>
        </w:rPr>
        <w:t>。</w:t>
      </w:r>
    </w:p>
    <w:p w:rsidR="007451F5" w:rsidRPr="007F0F9A" w:rsidRDefault="007451F5" w:rsidP="00D57242">
      <w:pPr>
        <w:spacing w:line="360" w:lineRule="auto"/>
        <w:rPr>
          <w:rFonts w:eastAsia="標楷體"/>
        </w:rPr>
      </w:pPr>
      <w:r w:rsidRPr="007F0F9A">
        <w:rPr>
          <w:rFonts w:eastAsia="標楷體"/>
          <w:bCs/>
        </w:rPr>
        <w:t xml:space="preserve">    </w:t>
      </w:r>
      <w:r w:rsidRPr="007F0F9A">
        <w:rPr>
          <w:rFonts w:eastAsia="標楷體" w:hint="eastAsia"/>
          <w:bCs/>
        </w:rPr>
        <w:t>僅</w:t>
      </w:r>
      <w:r w:rsidRPr="007F0F9A">
        <w:rPr>
          <w:rFonts w:eastAsia="標楷體" w:hint="eastAsia"/>
        </w:rPr>
        <w:t>使用牙刷維持口腔健康，將無法清潔牙齒間的死角，因而造成牙齒鄰接面的蛀牙與牙縫處牙菌斑的存在，若是能使用牙線加以輔導，</w:t>
      </w:r>
      <w:r w:rsidRPr="007F0F9A">
        <w:rPr>
          <w:rFonts w:eastAsia="標楷體" w:hint="eastAsia"/>
          <w:kern w:val="0"/>
        </w:rPr>
        <w:t>不僅能清除牙縫間的食物碎粒，更重要的是使用牙線來解散、破壞和去除牙垢上生長的細菌群</w:t>
      </w:r>
      <w:r w:rsidRPr="007F0F9A">
        <w:rPr>
          <w:rFonts w:eastAsia="標楷體" w:hint="eastAsia"/>
          <w:shd w:val="clear" w:color="auto" w:fill="FFFFFF"/>
        </w:rPr>
        <w:t>，能有效去除牙菌斑，預防牙周病</w:t>
      </w:r>
      <w:r w:rsidRPr="007F0F9A">
        <w:rPr>
          <w:rFonts w:eastAsia="標楷體" w:hint="eastAsia"/>
          <w:kern w:val="0"/>
        </w:rPr>
        <w:t>，以達口腔保健之目標。本研究後測結果雖然呈現學童</w:t>
      </w:r>
      <w:r w:rsidRPr="007F0F9A">
        <w:rPr>
          <w:rFonts w:eastAsia="標楷體" w:hint="eastAsia"/>
        </w:rPr>
        <w:t>使用牙線維持口腔健康情形雖已較前測結果提升三成七的比率，但仍有大約一</w:t>
      </w:r>
      <w:r w:rsidRPr="007F0F9A">
        <w:rPr>
          <w:rFonts w:eastAsia="標楷體" w:hint="eastAsia"/>
        </w:rPr>
        <w:lastRenderedPageBreak/>
        <w:t>成七學童使用牙線行為尚待建立，推論其原因可能因操作技術較不易上手及多數人認為只要刷牙即可，不需要使用牙線，因此</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年級學童使</w:t>
      </w:r>
      <w:r w:rsidRPr="007F0F9A">
        <w:rPr>
          <w:rFonts w:eastAsia="標楷體" w:hint="eastAsia"/>
        </w:rPr>
        <w:t>用牙線維持口腔健康情形，</w:t>
      </w:r>
      <w:r w:rsidRPr="007F0F9A">
        <w:rPr>
          <w:rFonts w:eastAsia="標楷體" w:hint="eastAsia"/>
          <w:bCs/>
        </w:rPr>
        <w:t>經口腔保健教育方案介入後</w:t>
      </w:r>
      <w:r w:rsidRPr="007F0F9A">
        <w:rPr>
          <w:rFonts w:eastAsia="標楷體" w:hint="eastAsia"/>
        </w:rPr>
        <w:t>，成效頗佳。</w:t>
      </w:r>
    </w:p>
    <w:p w:rsidR="007451F5" w:rsidRPr="007F0F9A" w:rsidRDefault="007451F5" w:rsidP="00F11990">
      <w:pPr>
        <w:tabs>
          <w:tab w:val="left" w:pos="1860"/>
        </w:tabs>
        <w:spacing w:line="360" w:lineRule="auto"/>
        <w:rPr>
          <w:rFonts w:eastAsia="標楷體"/>
          <w:bCs/>
          <w:i/>
        </w:rPr>
      </w:pPr>
    </w:p>
    <w:p w:rsidR="007451F5" w:rsidRPr="007F0F9A" w:rsidRDefault="007451F5" w:rsidP="00F11990">
      <w:pPr>
        <w:tabs>
          <w:tab w:val="left" w:pos="1860"/>
        </w:tabs>
        <w:spacing w:line="360" w:lineRule="auto"/>
        <w:rPr>
          <w:rFonts w:eastAsia="標楷體"/>
          <w:bCs/>
          <w:i/>
        </w:rPr>
      </w:pPr>
      <w:r w:rsidRPr="007F0F9A">
        <w:rPr>
          <w:rFonts w:eastAsia="標楷體" w:hint="eastAsia"/>
          <w:bCs/>
          <w:i/>
        </w:rPr>
        <w:t>表</w:t>
      </w:r>
      <w:r w:rsidRPr="007F0F9A">
        <w:rPr>
          <w:rFonts w:eastAsia="標楷體"/>
          <w:bCs/>
          <w:i/>
        </w:rPr>
        <w:t xml:space="preserve">6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年級學童過去一週</w:t>
      </w:r>
      <w:r w:rsidRPr="007F0F9A">
        <w:rPr>
          <w:rFonts w:eastAsia="標楷體" w:hint="eastAsia"/>
          <w:i/>
        </w:rPr>
        <w:t>使用牙線情形統計表</w:t>
      </w:r>
    </w:p>
    <w:tbl>
      <w:tblPr>
        <w:tblW w:w="8748" w:type="dxa"/>
        <w:tblLook w:val="01E0" w:firstRow="1" w:lastRow="1" w:firstColumn="1" w:lastColumn="1" w:noHBand="0" w:noVBand="0"/>
      </w:tblPr>
      <w:tblGrid>
        <w:gridCol w:w="1188"/>
        <w:gridCol w:w="1080"/>
        <w:gridCol w:w="1800"/>
        <w:gridCol w:w="1080"/>
        <w:gridCol w:w="1620"/>
        <w:gridCol w:w="1980"/>
      </w:tblGrid>
      <w:tr w:rsidR="007451F5" w:rsidRPr="007F0F9A" w:rsidTr="00CC30D0">
        <w:trPr>
          <w:trHeight w:val="454"/>
        </w:trPr>
        <w:tc>
          <w:tcPr>
            <w:tcW w:w="1188" w:type="dxa"/>
            <w:vMerge w:val="restart"/>
            <w:tcBorders>
              <w:top w:val="single" w:sz="4" w:space="0" w:color="auto"/>
            </w:tcBorders>
            <w:vAlign w:val="center"/>
          </w:tcPr>
          <w:p w:rsidR="007451F5" w:rsidRPr="007F0F9A" w:rsidRDefault="007451F5" w:rsidP="00CC30D0">
            <w:pPr>
              <w:tabs>
                <w:tab w:val="left" w:pos="1860"/>
              </w:tabs>
              <w:snapToGrid w:val="0"/>
              <w:spacing w:line="360" w:lineRule="auto"/>
              <w:jc w:val="center"/>
              <w:rPr>
                <w:rFonts w:eastAsia="標楷體"/>
              </w:rPr>
            </w:pPr>
            <w:r w:rsidRPr="007F0F9A">
              <w:rPr>
                <w:rFonts w:eastAsia="標楷體" w:hint="eastAsia"/>
              </w:rPr>
              <w:t>使用牙線潔牙</w:t>
            </w:r>
          </w:p>
        </w:tc>
        <w:tc>
          <w:tcPr>
            <w:tcW w:w="2880" w:type="dxa"/>
            <w:gridSpan w:val="2"/>
            <w:tcBorders>
              <w:top w:val="single" w:sz="4" w:space="0" w:color="auto"/>
              <w:bottom w:val="single" w:sz="4" w:space="0" w:color="auto"/>
            </w:tcBorders>
            <w:vAlign w:val="center"/>
          </w:tcPr>
          <w:p w:rsidR="007451F5" w:rsidRPr="007F0F9A" w:rsidRDefault="007451F5" w:rsidP="00732563">
            <w:pPr>
              <w:rPr>
                <w:rFonts w:eastAsia="標楷體"/>
              </w:rPr>
            </w:pPr>
            <w:r w:rsidRPr="007F0F9A">
              <w:rPr>
                <w:rFonts w:eastAsia="標楷體"/>
              </w:rPr>
              <w:t xml:space="preserve">      </w:t>
            </w:r>
            <w:r w:rsidRPr="007F0F9A">
              <w:rPr>
                <w:rFonts w:eastAsia="標楷體" w:hint="eastAsia"/>
              </w:rPr>
              <w:t>前測</w:t>
            </w:r>
          </w:p>
        </w:tc>
        <w:tc>
          <w:tcPr>
            <w:tcW w:w="2700" w:type="dxa"/>
            <w:gridSpan w:val="2"/>
            <w:tcBorders>
              <w:top w:val="single" w:sz="4" w:space="0" w:color="auto"/>
              <w:bottom w:val="single" w:sz="4" w:space="0" w:color="auto"/>
            </w:tcBorders>
            <w:vAlign w:val="center"/>
          </w:tcPr>
          <w:p w:rsidR="007451F5" w:rsidRPr="007F0F9A" w:rsidRDefault="007451F5" w:rsidP="00732563">
            <w:pPr>
              <w:rPr>
                <w:rFonts w:eastAsia="標楷體"/>
              </w:rPr>
            </w:pPr>
            <w:r w:rsidRPr="007F0F9A">
              <w:rPr>
                <w:rFonts w:eastAsia="標楷體"/>
              </w:rPr>
              <w:t xml:space="preserve">      </w:t>
            </w:r>
            <w:r w:rsidRPr="007F0F9A">
              <w:rPr>
                <w:rFonts w:eastAsia="標楷體" w:hint="eastAsia"/>
              </w:rPr>
              <w:t>後測</w:t>
            </w:r>
          </w:p>
        </w:tc>
        <w:tc>
          <w:tcPr>
            <w:tcW w:w="198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差異</w:t>
            </w:r>
          </w:p>
        </w:tc>
      </w:tr>
      <w:tr w:rsidR="007451F5" w:rsidRPr="007F0F9A" w:rsidTr="00CC30D0">
        <w:trPr>
          <w:trHeight w:val="454"/>
        </w:trPr>
        <w:tc>
          <w:tcPr>
            <w:tcW w:w="1188" w:type="dxa"/>
            <w:vMerge/>
            <w:tcBorders>
              <w:bottom w:val="single" w:sz="4" w:space="0" w:color="auto"/>
            </w:tcBorders>
            <w:vAlign w:val="center"/>
          </w:tcPr>
          <w:p w:rsidR="007451F5" w:rsidRPr="007F0F9A" w:rsidRDefault="007451F5" w:rsidP="00CC30D0">
            <w:pPr>
              <w:tabs>
                <w:tab w:val="left" w:pos="1860"/>
              </w:tabs>
              <w:snapToGrid w:val="0"/>
              <w:spacing w:line="360" w:lineRule="auto"/>
              <w:jc w:val="center"/>
              <w:rPr>
                <w:rFonts w:eastAsia="標楷體"/>
              </w:rPr>
            </w:pPr>
          </w:p>
        </w:tc>
        <w:tc>
          <w:tcPr>
            <w:tcW w:w="108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人數</w:t>
            </w:r>
          </w:p>
        </w:tc>
        <w:tc>
          <w:tcPr>
            <w:tcW w:w="180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08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人數</w:t>
            </w:r>
          </w:p>
        </w:tc>
        <w:tc>
          <w:tcPr>
            <w:tcW w:w="162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980" w:type="dxa"/>
            <w:tcBorders>
              <w:top w:val="single" w:sz="4" w:space="0" w:color="auto"/>
              <w:bottom w:val="single" w:sz="4" w:space="0" w:color="auto"/>
            </w:tcBorders>
            <w:vAlign w:val="center"/>
          </w:tcPr>
          <w:p w:rsidR="007451F5" w:rsidRPr="007F0F9A" w:rsidRDefault="007451F5" w:rsidP="00CC30D0">
            <w:pPr>
              <w:jc w:val="center"/>
              <w:rPr>
                <w:rFonts w:eastAsia="標楷體"/>
              </w:rPr>
            </w:pPr>
            <w:r w:rsidRPr="007F0F9A">
              <w:rPr>
                <w:rFonts w:eastAsia="標楷體" w:hint="eastAsia"/>
              </w:rPr>
              <w:t>百分比增減（</w:t>
            </w:r>
            <w:r w:rsidRPr="007F0F9A">
              <w:rPr>
                <w:rFonts w:eastAsia="標楷體"/>
              </w:rPr>
              <w:t>%</w:t>
            </w:r>
            <w:r w:rsidRPr="007F0F9A">
              <w:rPr>
                <w:rFonts w:eastAsia="標楷體" w:hint="eastAsia"/>
              </w:rPr>
              <w:t>）</w:t>
            </w:r>
          </w:p>
        </w:tc>
      </w:tr>
      <w:tr w:rsidR="007451F5" w:rsidRPr="007F0F9A" w:rsidTr="00CC30D0">
        <w:trPr>
          <w:trHeight w:val="454"/>
        </w:trPr>
        <w:tc>
          <w:tcPr>
            <w:tcW w:w="1188"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是</w:t>
            </w:r>
          </w:p>
        </w:tc>
        <w:tc>
          <w:tcPr>
            <w:tcW w:w="1080" w:type="dxa"/>
            <w:tcBorders>
              <w:top w:val="single" w:sz="4" w:space="0" w:color="auto"/>
            </w:tcBorders>
            <w:vAlign w:val="center"/>
          </w:tcPr>
          <w:p w:rsidR="007451F5" w:rsidRPr="007F0F9A" w:rsidRDefault="007451F5" w:rsidP="00CC30D0">
            <w:pPr>
              <w:spacing w:line="360" w:lineRule="auto"/>
              <w:jc w:val="center"/>
            </w:pPr>
            <w:r w:rsidRPr="007F0F9A">
              <w:t>14</w:t>
            </w:r>
          </w:p>
        </w:tc>
        <w:tc>
          <w:tcPr>
            <w:tcW w:w="1800" w:type="dxa"/>
            <w:tcBorders>
              <w:top w:val="single" w:sz="4" w:space="0" w:color="auto"/>
            </w:tcBorders>
            <w:vAlign w:val="center"/>
          </w:tcPr>
          <w:p w:rsidR="007451F5" w:rsidRPr="007F0F9A" w:rsidRDefault="007451F5" w:rsidP="00CC30D0">
            <w:pPr>
              <w:spacing w:line="360" w:lineRule="auto"/>
              <w:jc w:val="center"/>
            </w:pPr>
            <w:r w:rsidRPr="007F0F9A">
              <w:t>46.7</w:t>
            </w:r>
          </w:p>
        </w:tc>
        <w:tc>
          <w:tcPr>
            <w:tcW w:w="1080" w:type="dxa"/>
            <w:tcBorders>
              <w:top w:val="single" w:sz="4" w:space="0" w:color="auto"/>
            </w:tcBorders>
            <w:vAlign w:val="center"/>
          </w:tcPr>
          <w:p w:rsidR="007451F5" w:rsidRPr="007F0F9A" w:rsidRDefault="007451F5" w:rsidP="00CC30D0">
            <w:pPr>
              <w:spacing w:line="360" w:lineRule="auto"/>
              <w:jc w:val="center"/>
            </w:pPr>
            <w:r w:rsidRPr="007F0F9A">
              <w:t>25</w:t>
            </w:r>
          </w:p>
        </w:tc>
        <w:tc>
          <w:tcPr>
            <w:tcW w:w="1620" w:type="dxa"/>
            <w:tcBorders>
              <w:top w:val="single" w:sz="4" w:space="0" w:color="auto"/>
            </w:tcBorders>
            <w:vAlign w:val="center"/>
          </w:tcPr>
          <w:p w:rsidR="007451F5" w:rsidRPr="007F0F9A" w:rsidRDefault="007451F5" w:rsidP="00CC30D0">
            <w:pPr>
              <w:spacing w:line="360" w:lineRule="auto"/>
              <w:jc w:val="center"/>
            </w:pPr>
            <w:r w:rsidRPr="007F0F9A">
              <w:t>83.3</w:t>
            </w:r>
          </w:p>
        </w:tc>
        <w:tc>
          <w:tcPr>
            <w:tcW w:w="1980" w:type="dxa"/>
            <w:tcBorders>
              <w:top w:val="single" w:sz="4" w:space="0" w:color="auto"/>
            </w:tcBorders>
            <w:vAlign w:val="center"/>
          </w:tcPr>
          <w:p w:rsidR="007451F5" w:rsidRPr="007F0F9A" w:rsidRDefault="007451F5" w:rsidP="00CC30D0">
            <w:pPr>
              <w:spacing w:line="360" w:lineRule="auto"/>
              <w:jc w:val="center"/>
            </w:pPr>
            <w:r w:rsidRPr="007F0F9A">
              <w:t>36.6</w:t>
            </w:r>
          </w:p>
        </w:tc>
      </w:tr>
      <w:tr w:rsidR="007451F5" w:rsidRPr="007F0F9A" w:rsidTr="00CC30D0">
        <w:trPr>
          <w:trHeight w:val="454"/>
        </w:trPr>
        <w:tc>
          <w:tcPr>
            <w:tcW w:w="1188"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否</w:t>
            </w:r>
          </w:p>
        </w:tc>
        <w:tc>
          <w:tcPr>
            <w:tcW w:w="1080" w:type="dxa"/>
            <w:tcBorders>
              <w:bottom w:val="single" w:sz="4" w:space="0" w:color="auto"/>
            </w:tcBorders>
            <w:vAlign w:val="center"/>
          </w:tcPr>
          <w:p w:rsidR="007451F5" w:rsidRPr="007F0F9A" w:rsidRDefault="007451F5" w:rsidP="00CC30D0">
            <w:pPr>
              <w:spacing w:line="360" w:lineRule="auto"/>
              <w:jc w:val="center"/>
            </w:pPr>
            <w:r w:rsidRPr="007F0F9A">
              <w:t>16</w:t>
            </w:r>
          </w:p>
        </w:tc>
        <w:tc>
          <w:tcPr>
            <w:tcW w:w="1800" w:type="dxa"/>
            <w:tcBorders>
              <w:bottom w:val="single" w:sz="4" w:space="0" w:color="auto"/>
            </w:tcBorders>
            <w:vAlign w:val="center"/>
          </w:tcPr>
          <w:p w:rsidR="007451F5" w:rsidRPr="007F0F9A" w:rsidRDefault="007451F5" w:rsidP="00CC30D0">
            <w:pPr>
              <w:spacing w:line="360" w:lineRule="auto"/>
              <w:jc w:val="center"/>
            </w:pPr>
            <w:r w:rsidRPr="007F0F9A">
              <w:t>53.3</w:t>
            </w:r>
          </w:p>
        </w:tc>
        <w:tc>
          <w:tcPr>
            <w:tcW w:w="1080" w:type="dxa"/>
            <w:tcBorders>
              <w:bottom w:val="single" w:sz="4" w:space="0" w:color="auto"/>
            </w:tcBorders>
            <w:vAlign w:val="center"/>
          </w:tcPr>
          <w:p w:rsidR="007451F5" w:rsidRPr="007F0F9A" w:rsidRDefault="007451F5" w:rsidP="00CC30D0">
            <w:pPr>
              <w:spacing w:line="360" w:lineRule="auto"/>
              <w:jc w:val="center"/>
            </w:pPr>
            <w:r w:rsidRPr="007F0F9A">
              <w:t xml:space="preserve"> 5</w:t>
            </w:r>
          </w:p>
        </w:tc>
        <w:tc>
          <w:tcPr>
            <w:tcW w:w="1620" w:type="dxa"/>
            <w:tcBorders>
              <w:bottom w:val="single" w:sz="4" w:space="0" w:color="auto"/>
            </w:tcBorders>
            <w:vAlign w:val="center"/>
          </w:tcPr>
          <w:p w:rsidR="007451F5" w:rsidRPr="007F0F9A" w:rsidRDefault="007451F5" w:rsidP="00CC30D0">
            <w:pPr>
              <w:spacing w:line="360" w:lineRule="auto"/>
              <w:jc w:val="center"/>
            </w:pPr>
            <w:r w:rsidRPr="007F0F9A">
              <w:t>16.7</w:t>
            </w:r>
          </w:p>
        </w:tc>
        <w:tc>
          <w:tcPr>
            <w:tcW w:w="1980" w:type="dxa"/>
            <w:tcBorders>
              <w:bottom w:val="single" w:sz="4" w:space="0" w:color="auto"/>
            </w:tcBorders>
            <w:vAlign w:val="center"/>
          </w:tcPr>
          <w:p w:rsidR="007451F5" w:rsidRPr="007F0F9A" w:rsidRDefault="007451F5" w:rsidP="00CC30D0">
            <w:pPr>
              <w:spacing w:line="360" w:lineRule="auto"/>
              <w:jc w:val="center"/>
            </w:pPr>
            <w:r w:rsidRPr="007F0F9A">
              <w:t>-36.6</w:t>
            </w:r>
          </w:p>
        </w:tc>
      </w:tr>
      <w:tr w:rsidR="007451F5" w:rsidRPr="007F0F9A" w:rsidTr="00CC30D0">
        <w:trPr>
          <w:trHeight w:val="454"/>
        </w:trPr>
        <w:tc>
          <w:tcPr>
            <w:tcW w:w="1188"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合計</w:t>
            </w:r>
          </w:p>
        </w:tc>
        <w:tc>
          <w:tcPr>
            <w:tcW w:w="108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30</w:t>
            </w:r>
          </w:p>
        </w:tc>
        <w:tc>
          <w:tcPr>
            <w:tcW w:w="180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100</w:t>
            </w:r>
          </w:p>
        </w:tc>
        <w:tc>
          <w:tcPr>
            <w:tcW w:w="1080" w:type="dxa"/>
            <w:tcBorders>
              <w:top w:val="single" w:sz="4" w:space="0" w:color="auto"/>
              <w:bottom w:val="single" w:sz="4" w:space="0" w:color="auto"/>
            </w:tcBorders>
            <w:vAlign w:val="center"/>
          </w:tcPr>
          <w:p w:rsidR="007451F5" w:rsidRPr="007F0F9A" w:rsidRDefault="007451F5" w:rsidP="00CC30D0">
            <w:pPr>
              <w:spacing w:line="360" w:lineRule="auto"/>
              <w:jc w:val="center"/>
            </w:pPr>
            <w:r>
              <w:t>30</w:t>
            </w:r>
          </w:p>
        </w:tc>
        <w:tc>
          <w:tcPr>
            <w:tcW w:w="162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100</w:t>
            </w:r>
          </w:p>
        </w:tc>
        <w:tc>
          <w:tcPr>
            <w:tcW w:w="198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0</w:t>
            </w:r>
          </w:p>
        </w:tc>
      </w:tr>
    </w:tbl>
    <w:p w:rsidR="007451F5" w:rsidRPr="007F0F9A" w:rsidRDefault="007451F5" w:rsidP="00EA1ABC">
      <w:pPr>
        <w:autoSpaceDE w:val="0"/>
        <w:autoSpaceDN w:val="0"/>
        <w:adjustRightInd w:val="0"/>
        <w:rPr>
          <w:color w:val="FF0000"/>
          <w:kern w:val="0"/>
        </w:rPr>
      </w:pPr>
    </w:p>
    <w:p w:rsidR="007451F5" w:rsidRPr="007F0F9A" w:rsidRDefault="007451F5" w:rsidP="00F11990">
      <w:pPr>
        <w:tabs>
          <w:tab w:val="left" w:pos="1860"/>
        </w:tabs>
        <w:spacing w:line="360" w:lineRule="auto"/>
        <w:rPr>
          <w:rFonts w:eastAsia="標楷體"/>
          <w:b/>
        </w:rPr>
      </w:pPr>
      <w:r w:rsidRPr="007F0F9A">
        <w:rPr>
          <w:rFonts w:eastAsia="標楷體"/>
          <w:b/>
        </w:rPr>
        <w:t>6.</w:t>
      </w:r>
      <w:r w:rsidRPr="007F0F9A">
        <w:rPr>
          <w:rFonts w:eastAsia="標楷體" w:hint="eastAsia"/>
          <w:b/>
        </w:rPr>
        <w:t>含氟漱口水使用</w:t>
      </w:r>
    </w:p>
    <w:p w:rsidR="007451F5" w:rsidRPr="007F0F9A" w:rsidRDefault="007451F5" w:rsidP="00953608">
      <w:pPr>
        <w:spacing w:line="360" w:lineRule="auto"/>
        <w:ind w:firstLineChars="200" w:firstLine="480"/>
        <w:rPr>
          <w:rFonts w:eastAsia="標楷體"/>
          <w:kern w:val="0"/>
        </w:rPr>
      </w:pPr>
      <w:r w:rsidRPr="007F0F9A">
        <w:rPr>
          <w:rFonts w:eastAsia="標楷體" w:hint="eastAsia"/>
        </w:rPr>
        <w:t>預防蛀牙的方法，除了改善飲食習慣、加強口腔衛生、定期口腔檢查、使用防蛀封劑外，適量使用氟化物一樣不可少才可以徹底避免蛀牙；而含氟漱口水可以輔助增進刷牙後牙齒的保護及保健。</w:t>
      </w:r>
    </w:p>
    <w:p w:rsidR="007451F5" w:rsidRPr="007F0F9A" w:rsidRDefault="007451F5" w:rsidP="007F4378">
      <w:pPr>
        <w:spacing w:line="360" w:lineRule="auto"/>
        <w:ind w:firstLineChars="200" w:firstLine="480"/>
        <w:rPr>
          <w:rFonts w:eastAsia="標楷體"/>
        </w:rPr>
      </w:pPr>
      <w:r w:rsidRPr="007F0F9A">
        <w:rPr>
          <w:rFonts w:eastAsia="標楷體" w:hint="eastAsia"/>
          <w:bCs/>
        </w:rPr>
        <w:t>由表</w:t>
      </w:r>
      <w:r w:rsidRPr="007F0F9A">
        <w:rPr>
          <w:rFonts w:eastAsia="標楷體"/>
          <w:bCs/>
        </w:rPr>
        <w:t>7</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使用含氟漱口水維持口腔健康的習慣，前測統計結果為</w:t>
      </w:r>
      <w:r w:rsidRPr="007F0F9A">
        <w:rPr>
          <w:rFonts w:eastAsia="標楷體"/>
        </w:rPr>
        <w:t>83.3%</w:t>
      </w:r>
      <w:r w:rsidRPr="007F0F9A">
        <w:rPr>
          <w:rFonts w:eastAsia="標楷體" w:hint="eastAsia"/>
        </w:rPr>
        <w:t>，後測統計結果為</w:t>
      </w:r>
      <w:r w:rsidRPr="007F0F9A">
        <w:rPr>
          <w:rFonts w:eastAsia="標楷體"/>
        </w:rPr>
        <w:t>96.7%</w:t>
      </w:r>
      <w:r w:rsidRPr="007F0F9A">
        <w:rPr>
          <w:rFonts w:eastAsia="標楷體" w:hint="eastAsia"/>
        </w:rPr>
        <w:t>，後測較前測提升</w:t>
      </w:r>
      <w:r w:rsidRPr="007F0F9A">
        <w:rPr>
          <w:rFonts w:eastAsia="標楷體"/>
        </w:rPr>
        <w:t>13.4%</w:t>
      </w:r>
      <w:r w:rsidRPr="007F0F9A">
        <w:rPr>
          <w:rFonts w:eastAsia="標楷體" w:hint="eastAsia"/>
        </w:rPr>
        <w:t>。</w:t>
      </w:r>
    </w:p>
    <w:p w:rsidR="007451F5" w:rsidRPr="007F0F9A" w:rsidRDefault="007451F5" w:rsidP="00C75780">
      <w:pPr>
        <w:spacing w:line="360" w:lineRule="auto"/>
        <w:ind w:firstLineChars="200" w:firstLine="480"/>
        <w:rPr>
          <w:rFonts w:eastAsia="標楷體"/>
        </w:rPr>
      </w:pPr>
      <w:r w:rsidRPr="007F0F9A">
        <w:rPr>
          <w:rFonts w:eastAsia="標楷體" w:hint="eastAsia"/>
          <w:kern w:val="0"/>
        </w:rPr>
        <w:t>後測結果呈現</w:t>
      </w:r>
      <w:r w:rsidRPr="007F0F9A">
        <w:rPr>
          <w:rFonts w:eastAsia="標楷體" w:hint="eastAsia"/>
          <w:bCs/>
        </w:rPr>
        <w:t>學童</w:t>
      </w:r>
      <w:r w:rsidRPr="007F0F9A">
        <w:rPr>
          <w:rFonts w:eastAsia="標楷體" w:hint="eastAsia"/>
        </w:rPr>
        <w:t>使用含氟漱口水維持口腔健康的比率已有提升，且顯示約達九成三學生有使用含氟漱口水，顯示嘉義縣</w:t>
      </w:r>
      <w:r w:rsidRPr="007F0F9A">
        <w:rPr>
          <w:rFonts w:eastAsia="標楷體" w:hint="eastAsia"/>
          <w:bCs/>
        </w:rPr>
        <w:t>東榮國小實施</w:t>
      </w:r>
      <w:r w:rsidRPr="007F0F9A">
        <w:rPr>
          <w:rFonts w:eastAsia="標楷體" w:hint="eastAsia"/>
        </w:rPr>
        <w:t>口腔保健教育方案在使用含氟漱口水維持口腔健康方面有一定的成效。</w:t>
      </w:r>
    </w:p>
    <w:p w:rsidR="007451F5" w:rsidRDefault="007451F5" w:rsidP="00F11990">
      <w:pPr>
        <w:tabs>
          <w:tab w:val="left" w:pos="1860"/>
        </w:tabs>
        <w:spacing w:line="360" w:lineRule="auto"/>
        <w:rPr>
          <w:rFonts w:eastAsia="標楷體"/>
          <w:bCs/>
          <w:i/>
        </w:rPr>
      </w:pPr>
    </w:p>
    <w:p w:rsidR="007451F5" w:rsidRDefault="007451F5" w:rsidP="00F11990">
      <w:pPr>
        <w:tabs>
          <w:tab w:val="left" w:pos="1860"/>
        </w:tabs>
        <w:spacing w:line="360" w:lineRule="auto"/>
        <w:rPr>
          <w:rFonts w:eastAsia="標楷體"/>
          <w:bCs/>
          <w:i/>
        </w:rPr>
      </w:pPr>
    </w:p>
    <w:p w:rsidR="007451F5" w:rsidRDefault="007451F5" w:rsidP="00F11990">
      <w:pPr>
        <w:tabs>
          <w:tab w:val="left" w:pos="1860"/>
        </w:tabs>
        <w:spacing w:line="360" w:lineRule="auto"/>
        <w:rPr>
          <w:rFonts w:eastAsia="標楷體"/>
          <w:bCs/>
          <w:i/>
        </w:rPr>
      </w:pPr>
    </w:p>
    <w:p w:rsidR="007451F5" w:rsidRDefault="007451F5" w:rsidP="00F11990">
      <w:pPr>
        <w:tabs>
          <w:tab w:val="left" w:pos="1860"/>
        </w:tabs>
        <w:spacing w:line="360" w:lineRule="auto"/>
        <w:rPr>
          <w:rFonts w:eastAsia="標楷體"/>
          <w:bCs/>
          <w:i/>
        </w:rPr>
      </w:pPr>
    </w:p>
    <w:p w:rsidR="007451F5" w:rsidRPr="007F0F9A" w:rsidRDefault="007451F5" w:rsidP="00F11990">
      <w:pPr>
        <w:tabs>
          <w:tab w:val="left" w:pos="1860"/>
        </w:tabs>
        <w:spacing w:line="360" w:lineRule="auto"/>
        <w:rPr>
          <w:rFonts w:eastAsia="標楷體"/>
          <w:bCs/>
          <w:i/>
        </w:rPr>
      </w:pPr>
    </w:p>
    <w:p w:rsidR="007451F5" w:rsidRPr="007F0F9A" w:rsidRDefault="007451F5" w:rsidP="00F11990">
      <w:pPr>
        <w:tabs>
          <w:tab w:val="left" w:pos="1860"/>
        </w:tabs>
        <w:spacing w:line="360" w:lineRule="auto"/>
        <w:rPr>
          <w:rFonts w:eastAsia="標楷體"/>
          <w:i/>
        </w:rPr>
      </w:pPr>
      <w:r w:rsidRPr="007F0F9A">
        <w:rPr>
          <w:rFonts w:eastAsia="標楷體" w:hint="eastAsia"/>
          <w:bCs/>
          <w:i/>
        </w:rPr>
        <w:lastRenderedPageBreak/>
        <w:t>表</w:t>
      </w:r>
      <w:r w:rsidRPr="007F0F9A">
        <w:rPr>
          <w:rFonts w:eastAsia="標楷體"/>
          <w:bCs/>
          <w:i/>
        </w:rPr>
        <w:t xml:space="preserve">7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使用含氟漱口水情形統計表</w:t>
      </w:r>
    </w:p>
    <w:tbl>
      <w:tblPr>
        <w:tblW w:w="8568" w:type="dxa"/>
        <w:tblLayout w:type="fixed"/>
        <w:tblLook w:val="01E0" w:firstRow="1" w:lastRow="1" w:firstColumn="1" w:lastColumn="1" w:noHBand="0" w:noVBand="0"/>
      </w:tblPr>
      <w:tblGrid>
        <w:gridCol w:w="1368"/>
        <w:gridCol w:w="900"/>
        <w:gridCol w:w="1620"/>
        <w:gridCol w:w="1080"/>
        <w:gridCol w:w="1440"/>
        <w:gridCol w:w="2160"/>
      </w:tblGrid>
      <w:tr w:rsidR="007451F5" w:rsidRPr="007F0F9A" w:rsidTr="00CC30D0">
        <w:trPr>
          <w:trHeight w:val="454"/>
        </w:trPr>
        <w:tc>
          <w:tcPr>
            <w:tcW w:w="1368" w:type="dxa"/>
            <w:vMerge w:val="restart"/>
            <w:tcBorders>
              <w:top w:val="single" w:sz="4" w:space="0" w:color="auto"/>
            </w:tcBorders>
            <w:vAlign w:val="center"/>
          </w:tcPr>
          <w:p w:rsidR="007451F5" w:rsidRPr="007F0F9A" w:rsidRDefault="007451F5" w:rsidP="00CC30D0">
            <w:pPr>
              <w:tabs>
                <w:tab w:val="left" w:pos="1860"/>
              </w:tabs>
              <w:snapToGrid w:val="0"/>
              <w:spacing w:line="360" w:lineRule="auto"/>
              <w:jc w:val="center"/>
              <w:rPr>
                <w:rFonts w:eastAsia="標楷體"/>
              </w:rPr>
            </w:pPr>
            <w:r w:rsidRPr="007F0F9A">
              <w:rPr>
                <w:rFonts w:eastAsia="標楷體" w:hint="eastAsia"/>
              </w:rPr>
              <w:t>使用含氟漱口水</w:t>
            </w:r>
          </w:p>
        </w:tc>
        <w:tc>
          <w:tcPr>
            <w:tcW w:w="2520" w:type="dxa"/>
            <w:gridSpan w:val="2"/>
            <w:tcBorders>
              <w:top w:val="single" w:sz="4" w:space="0" w:color="auto"/>
              <w:bottom w:val="single" w:sz="4" w:space="0" w:color="auto"/>
            </w:tcBorders>
            <w:vAlign w:val="center"/>
          </w:tcPr>
          <w:p w:rsidR="007451F5" w:rsidRPr="007F0F9A" w:rsidRDefault="007451F5" w:rsidP="00732563">
            <w:pPr>
              <w:spacing w:line="360" w:lineRule="auto"/>
              <w:rPr>
                <w:rFonts w:eastAsia="標楷體"/>
              </w:rPr>
            </w:pPr>
            <w:r w:rsidRPr="007F0F9A">
              <w:rPr>
                <w:rFonts w:eastAsia="標楷體"/>
              </w:rPr>
              <w:t xml:space="preserve">    </w:t>
            </w:r>
            <w:r w:rsidRPr="007F0F9A">
              <w:rPr>
                <w:rFonts w:eastAsia="標楷體" w:hint="eastAsia"/>
              </w:rPr>
              <w:t>前測</w:t>
            </w:r>
          </w:p>
        </w:tc>
        <w:tc>
          <w:tcPr>
            <w:tcW w:w="2520" w:type="dxa"/>
            <w:gridSpan w:val="2"/>
            <w:tcBorders>
              <w:top w:val="single" w:sz="4" w:space="0" w:color="auto"/>
              <w:bottom w:val="single" w:sz="4" w:space="0" w:color="auto"/>
            </w:tcBorders>
            <w:vAlign w:val="center"/>
          </w:tcPr>
          <w:p w:rsidR="007451F5" w:rsidRPr="007F0F9A" w:rsidRDefault="007451F5" w:rsidP="00732563">
            <w:pPr>
              <w:spacing w:line="360" w:lineRule="auto"/>
              <w:rPr>
                <w:rFonts w:eastAsia="標楷體"/>
              </w:rPr>
            </w:pPr>
            <w:r w:rsidRPr="007F0F9A">
              <w:rPr>
                <w:rFonts w:eastAsia="標楷體"/>
              </w:rPr>
              <w:t xml:space="preserve">     </w:t>
            </w:r>
            <w:r w:rsidRPr="007F0F9A">
              <w:rPr>
                <w:rFonts w:eastAsia="標楷體" w:hint="eastAsia"/>
              </w:rPr>
              <w:t>後測</w:t>
            </w:r>
          </w:p>
        </w:tc>
        <w:tc>
          <w:tcPr>
            <w:tcW w:w="216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差異</w:t>
            </w:r>
          </w:p>
        </w:tc>
      </w:tr>
      <w:tr w:rsidR="007451F5" w:rsidRPr="007F0F9A" w:rsidTr="00CC30D0">
        <w:trPr>
          <w:trHeight w:val="454"/>
        </w:trPr>
        <w:tc>
          <w:tcPr>
            <w:tcW w:w="1368" w:type="dxa"/>
            <w:vMerge/>
            <w:tcBorders>
              <w:bottom w:val="single" w:sz="4" w:space="0" w:color="auto"/>
            </w:tcBorders>
            <w:vAlign w:val="center"/>
          </w:tcPr>
          <w:p w:rsidR="007451F5" w:rsidRPr="007F0F9A" w:rsidRDefault="007451F5" w:rsidP="00CC30D0">
            <w:pPr>
              <w:tabs>
                <w:tab w:val="left" w:pos="1860"/>
              </w:tabs>
              <w:snapToGrid w:val="0"/>
              <w:spacing w:line="360" w:lineRule="auto"/>
              <w:jc w:val="center"/>
              <w:rPr>
                <w:rFonts w:eastAsia="標楷體"/>
              </w:rPr>
            </w:pPr>
          </w:p>
        </w:tc>
        <w:tc>
          <w:tcPr>
            <w:tcW w:w="90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人數</w:t>
            </w:r>
          </w:p>
        </w:tc>
        <w:tc>
          <w:tcPr>
            <w:tcW w:w="162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08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人數</w:t>
            </w:r>
          </w:p>
        </w:tc>
        <w:tc>
          <w:tcPr>
            <w:tcW w:w="144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2160"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百分比增減（</w:t>
            </w:r>
            <w:r w:rsidRPr="007F0F9A">
              <w:rPr>
                <w:rFonts w:eastAsia="標楷體"/>
              </w:rPr>
              <w:t>%</w:t>
            </w:r>
            <w:r w:rsidRPr="007F0F9A">
              <w:rPr>
                <w:rFonts w:eastAsia="標楷體" w:hint="eastAsia"/>
              </w:rPr>
              <w:t>）</w:t>
            </w:r>
          </w:p>
        </w:tc>
      </w:tr>
      <w:tr w:rsidR="007451F5" w:rsidRPr="007F0F9A" w:rsidTr="00CC30D0">
        <w:trPr>
          <w:trHeight w:val="454"/>
        </w:trPr>
        <w:tc>
          <w:tcPr>
            <w:tcW w:w="1368" w:type="dxa"/>
            <w:tcBorders>
              <w:top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是</w:t>
            </w:r>
          </w:p>
        </w:tc>
        <w:tc>
          <w:tcPr>
            <w:tcW w:w="900" w:type="dxa"/>
            <w:tcBorders>
              <w:top w:val="single" w:sz="4" w:space="0" w:color="auto"/>
            </w:tcBorders>
            <w:vAlign w:val="center"/>
          </w:tcPr>
          <w:p w:rsidR="007451F5" w:rsidRPr="007F0F9A" w:rsidRDefault="007451F5" w:rsidP="00CC30D0">
            <w:pPr>
              <w:spacing w:line="360" w:lineRule="auto"/>
              <w:jc w:val="center"/>
            </w:pPr>
            <w:r w:rsidRPr="007F0F9A">
              <w:t>25</w:t>
            </w:r>
          </w:p>
        </w:tc>
        <w:tc>
          <w:tcPr>
            <w:tcW w:w="1620" w:type="dxa"/>
            <w:tcBorders>
              <w:top w:val="single" w:sz="4" w:space="0" w:color="auto"/>
            </w:tcBorders>
            <w:vAlign w:val="center"/>
          </w:tcPr>
          <w:p w:rsidR="007451F5" w:rsidRPr="007F0F9A" w:rsidRDefault="007451F5" w:rsidP="00CC30D0">
            <w:pPr>
              <w:spacing w:line="360" w:lineRule="auto"/>
              <w:jc w:val="center"/>
            </w:pPr>
            <w:r w:rsidRPr="007F0F9A">
              <w:t>83.3</w:t>
            </w:r>
          </w:p>
        </w:tc>
        <w:tc>
          <w:tcPr>
            <w:tcW w:w="1080" w:type="dxa"/>
            <w:tcBorders>
              <w:top w:val="single" w:sz="4" w:space="0" w:color="auto"/>
            </w:tcBorders>
            <w:vAlign w:val="center"/>
          </w:tcPr>
          <w:p w:rsidR="007451F5" w:rsidRPr="007F0F9A" w:rsidRDefault="007451F5" w:rsidP="00CC30D0">
            <w:pPr>
              <w:spacing w:line="360" w:lineRule="auto"/>
              <w:jc w:val="center"/>
            </w:pPr>
            <w:r w:rsidRPr="007F0F9A">
              <w:t>29</w:t>
            </w:r>
          </w:p>
        </w:tc>
        <w:tc>
          <w:tcPr>
            <w:tcW w:w="1440" w:type="dxa"/>
            <w:tcBorders>
              <w:top w:val="single" w:sz="4" w:space="0" w:color="auto"/>
            </w:tcBorders>
            <w:vAlign w:val="center"/>
          </w:tcPr>
          <w:p w:rsidR="007451F5" w:rsidRPr="007F0F9A" w:rsidRDefault="007451F5" w:rsidP="00CC30D0">
            <w:pPr>
              <w:spacing w:line="360" w:lineRule="auto"/>
              <w:jc w:val="center"/>
            </w:pPr>
            <w:r w:rsidRPr="007F0F9A">
              <w:t>96.7</w:t>
            </w:r>
          </w:p>
        </w:tc>
        <w:tc>
          <w:tcPr>
            <w:tcW w:w="2160" w:type="dxa"/>
            <w:tcBorders>
              <w:top w:val="single" w:sz="4" w:space="0" w:color="auto"/>
            </w:tcBorders>
            <w:vAlign w:val="center"/>
          </w:tcPr>
          <w:p w:rsidR="007451F5" w:rsidRPr="007F0F9A" w:rsidRDefault="007451F5" w:rsidP="00CC30D0">
            <w:pPr>
              <w:spacing w:line="360" w:lineRule="auto"/>
              <w:jc w:val="center"/>
            </w:pPr>
            <w:r w:rsidRPr="007F0F9A">
              <w:t>13.4</w:t>
            </w:r>
          </w:p>
        </w:tc>
      </w:tr>
      <w:tr w:rsidR="007451F5" w:rsidRPr="007F0F9A" w:rsidTr="00CC30D0">
        <w:trPr>
          <w:trHeight w:val="454"/>
        </w:trPr>
        <w:tc>
          <w:tcPr>
            <w:tcW w:w="1368" w:type="dxa"/>
            <w:tcBorders>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否</w:t>
            </w:r>
          </w:p>
        </w:tc>
        <w:tc>
          <w:tcPr>
            <w:tcW w:w="900" w:type="dxa"/>
            <w:tcBorders>
              <w:bottom w:val="single" w:sz="4" w:space="0" w:color="auto"/>
            </w:tcBorders>
            <w:vAlign w:val="center"/>
          </w:tcPr>
          <w:p w:rsidR="007451F5" w:rsidRPr="007F0F9A" w:rsidRDefault="007451F5" w:rsidP="00CC30D0">
            <w:pPr>
              <w:spacing w:line="360" w:lineRule="auto"/>
              <w:jc w:val="center"/>
            </w:pPr>
            <w:r w:rsidRPr="007F0F9A">
              <w:t>5</w:t>
            </w:r>
          </w:p>
        </w:tc>
        <w:tc>
          <w:tcPr>
            <w:tcW w:w="1620" w:type="dxa"/>
            <w:tcBorders>
              <w:bottom w:val="single" w:sz="4" w:space="0" w:color="auto"/>
            </w:tcBorders>
            <w:vAlign w:val="center"/>
          </w:tcPr>
          <w:p w:rsidR="007451F5" w:rsidRPr="007F0F9A" w:rsidRDefault="007451F5" w:rsidP="00CC30D0">
            <w:pPr>
              <w:spacing w:line="360" w:lineRule="auto"/>
              <w:jc w:val="center"/>
            </w:pPr>
            <w:r w:rsidRPr="007F0F9A">
              <w:t>16.7</w:t>
            </w:r>
          </w:p>
        </w:tc>
        <w:tc>
          <w:tcPr>
            <w:tcW w:w="1080" w:type="dxa"/>
            <w:tcBorders>
              <w:bottom w:val="single" w:sz="4" w:space="0" w:color="auto"/>
            </w:tcBorders>
            <w:vAlign w:val="center"/>
          </w:tcPr>
          <w:p w:rsidR="007451F5" w:rsidRPr="007F0F9A" w:rsidRDefault="007451F5" w:rsidP="00CC30D0">
            <w:pPr>
              <w:spacing w:line="360" w:lineRule="auto"/>
              <w:jc w:val="center"/>
            </w:pPr>
            <w:r w:rsidRPr="007F0F9A">
              <w:t xml:space="preserve"> 1</w:t>
            </w:r>
          </w:p>
        </w:tc>
        <w:tc>
          <w:tcPr>
            <w:tcW w:w="1440" w:type="dxa"/>
            <w:tcBorders>
              <w:bottom w:val="single" w:sz="4" w:space="0" w:color="auto"/>
            </w:tcBorders>
            <w:vAlign w:val="center"/>
          </w:tcPr>
          <w:p w:rsidR="007451F5" w:rsidRPr="007F0F9A" w:rsidRDefault="007451F5" w:rsidP="00CC30D0">
            <w:pPr>
              <w:spacing w:line="360" w:lineRule="auto"/>
              <w:jc w:val="center"/>
            </w:pPr>
            <w:r w:rsidRPr="007F0F9A">
              <w:t>3.3</w:t>
            </w:r>
          </w:p>
        </w:tc>
        <w:tc>
          <w:tcPr>
            <w:tcW w:w="2160" w:type="dxa"/>
            <w:tcBorders>
              <w:bottom w:val="single" w:sz="4" w:space="0" w:color="auto"/>
            </w:tcBorders>
            <w:vAlign w:val="center"/>
          </w:tcPr>
          <w:p w:rsidR="007451F5" w:rsidRPr="007F0F9A" w:rsidRDefault="007451F5" w:rsidP="00CC30D0">
            <w:pPr>
              <w:spacing w:line="360" w:lineRule="auto"/>
              <w:jc w:val="center"/>
            </w:pPr>
            <w:r w:rsidRPr="007F0F9A">
              <w:t>-13.4</w:t>
            </w:r>
          </w:p>
        </w:tc>
      </w:tr>
      <w:tr w:rsidR="007451F5" w:rsidRPr="007F0F9A" w:rsidTr="00CC30D0">
        <w:trPr>
          <w:trHeight w:val="454"/>
        </w:trPr>
        <w:tc>
          <w:tcPr>
            <w:tcW w:w="1368" w:type="dxa"/>
            <w:tcBorders>
              <w:top w:val="single" w:sz="4" w:space="0" w:color="auto"/>
              <w:bottom w:val="single" w:sz="4" w:space="0" w:color="auto"/>
            </w:tcBorders>
            <w:vAlign w:val="center"/>
          </w:tcPr>
          <w:p w:rsidR="007451F5" w:rsidRPr="007F0F9A" w:rsidRDefault="007451F5" w:rsidP="00CC30D0">
            <w:pPr>
              <w:spacing w:line="360" w:lineRule="auto"/>
              <w:jc w:val="center"/>
              <w:rPr>
                <w:rFonts w:eastAsia="標楷體"/>
              </w:rPr>
            </w:pPr>
            <w:r w:rsidRPr="007F0F9A">
              <w:rPr>
                <w:rFonts w:eastAsia="標楷體" w:hint="eastAsia"/>
              </w:rPr>
              <w:t>合計</w:t>
            </w:r>
          </w:p>
        </w:tc>
        <w:tc>
          <w:tcPr>
            <w:tcW w:w="90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30</w:t>
            </w:r>
          </w:p>
        </w:tc>
        <w:tc>
          <w:tcPr>
            <w:tcW w:w="162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100</w:t>
            </w:r>
          </w:p>
        </w:tc>
        <w:tc>
          <w:tcPr>
            <w:tcW w:w="108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30</w:t>
            </w:r>
          </w:p>
        </w:tc>
        <w:tc>
          <w:tcPr>
            <w:tcW w:w="144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100</w:t>
            </w:r>
          </w:p>
        </w:tc>
        <w:tc>
          <w:tcPr>
            <w:tcW w:w="2160" w:type="dxa"/>
            <w:tcBorders>
              <w:top w:val="single" w:sz="4" w:space="0" w:color="auto"/>
              <w:bottom w:val="single" w:sz="4" w:space="0" w:color="auto"/>
            </w:tcBorders>
            <w:vAlign w:val="center"/>
          </w:tcPr>
          <w:p w:rsidR="007451F5" w:rsidRPr="007F0F9A" w:rsidRDefault="007451F5" w:rsidP="00CC30D0">
            <w:pPr>
              <w:spacing w:line="360" w:lineRule="auto"/>
              <w:jc w:val="center"/>
            </w:pPr>
            <w:r w:rsidRPr="007F0F9A">
              <w:t>0</w:t>
            </w:r>
          </w:p>
        </w:tc>
      </w:tr>
    </w:tbl>
    <w:p w:rsidR="007451F5" w:rsidRPr="007F0F9A" w:rsidRDefault="007451F5" w:rsidP="00EA1ABC">
      <w:pPr>
        <w:autoSpaceDE w:val="0"/>
        <w:autoSpaceDN w:val="0"/>
        <w:adjustRightInd w:val="0"/>
        <w:rPr>
          <w:kern w:val="0"/>
        </w:rPr>
      </w:pPr>
    </w:p>
    <w:p w:rsidR="007451F5" w:rsidRPr="007F0F9A" w:rsidRDefault="007451F5" w:rsidP="00F11990">
      <w:pPr>
        <w:tabs>
          <w:tab w:val="left" w:pos="1860"/>
        </w:tabs>
        <w:spacing w:line="360" w:lineRule="auto"/>
        <w:rPr>
          <w:rFonts w:eastAsia="標楷體"/>
          <w:b/>
        </w:rPr>
      </w:pPr>
      <w:r w:rsidRPr="007F0F9A">
        <w:rPr>
          <w:rFonts w:eastAsia="標楷體"/>
          <w:b/>
        </w:rPr>
        <w:t>7.</w:t>
      </w:r>
      <w:r w:rsidRPr="007F0F9A">
        <w:rPr>
          <w:rFonts w:eastAsia="標楷體" w:hint="eastAsia"/>
          <w:b/>
        </w:rPr>
        <w:t>定期牙齒檢查</w:t>
      </w:r>
    </w:p>
    <w:p w:rsidR="007451F5" w:rsidRPr="007F0F9A" w:rsidRDefault="007451F5" w:rsidP="00F11990">
      <w:pPr>
        <w:tabs>
          <w:tab w:val="left" w:pos="1860"/>
        </w:tabs>
        <w:spacing w:line="360" w:lineRule="auto"/>
        <w:rPr>
          <w:rFonts w:eastAsia="標楷體"/>
        </w:rPr>
      </w:pPr>
      <w:r w:rsidRPr="007F0F9A">
        <w:rPr>
          <w:rFonts w:eastAsia="標楷體"/>
          <w:bCs/>
        </w:rPr>
        <w:t xml:space="preserve">    </w:t>
      </w:r>
      <w:r w:rsidRPr="007F0F9A">
        <w:rPr>
          <w:rFonts w:eastAsia="標楷體" w:hint="eastAsia"/>
          <w:bCs/>
        </w:rPr>
        <w:t>由表</w:t>
      </w:r>
      <w:r w:rsidRPr="007F0F9A">
        <w:rPr>
          <w:rFonts w:eastAsia="標楷體"/>
          <w:bCs/>
        </w:rPr>
        <w:t>8</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進行定期牙齒檢查情形，前測統計結果以「半年一次」的比例前最高，達</w:t>
      </w:r>
      <w:r w:rsidRPr="007F0F9A">
        <w:rPr>
          <w:rFonts w:eastAsia="標楷體"/>
        </w:rPr>
        <w:t>76.7%</w:t>
      </w:r>
      <w:r w:rsidRPr="007F0F9A">
        <w:rPr>
          <w:rFonts w:eastAsia="標楷體" w:hint="eastAsia"/>
        </w:rPr>
        <w:t>；其他同則是「每年一次」，達</w:t>
      </w:r>
      <w:r w:rsidRPr="007F0F9A">
        <w:rPr>
          <w:rFonts w:eastAsia="標楷體"/>
        </w:rPr>
        <w:t>23.3%</w:t>
      </w:r>
      <w:r w:rsidRPr="007F0F9A">
        <w:rPr>
          <w:rFonts w:eastAsia="標楷體" w:hint="eastAsia"/>
        </w:rPr>
        <w:t>。</w:t>
      </w:r>
    </w:p>
    <w:p w:rsidR="007451F5" w:rsidRPr="007F0F9A" w:rsidRDefault="007451F5" w:rsidP="00F11990">
      <w:pPr>
        <w:tabs>
          <w:tab w:val="left" w:pos="1860"/>
        </w:tabs>
        <w:spacing w:line="360" w:lineRule="auto"/>
        <w:rPr>
          <w:rFonts w:eastAsia="標楷體"/>
        </w:rPr>
      </w:pPr>
      <w:r w:rsidRPr="007F0F9A">
        <w:rPr>
          <w:rFonts w:eastAsia="標楷體"/>
        </w:rPr>
        <w:t xml:space="preserve">    </w:t>
      </w:r>
      <w:r w:rsidRPr="007F0F9A">
        <w:rPr>
          <w:rFonts w:eastAsia="標楷體" w:hint="eastAsia"/>
        </w:rPr>
        <w:t>後測統計結果仍以「半年一次」的比例最高，達</w:t>
      </w:r>
      <w:r w:rsidRPr="007F0F9A">
        <w:rPr>
          <w:rFonts w:eastAsia="標楷體"/>
        </w:rPr>
        <w:t>86.7%</w:t>
      </w:r>
      <w:r w:rsidRPr="007F0F9A">
        <w:rPr>
          <w:rFonts w:eastAsia="標楷體" w:hint="eastAsia"/>
        </w:rPr>
        <w:t>較前測提升近</w:t>
      </w:r>
      <w:r w:rsidRPr="007F0F9A">
        <w:rPr>
          <w:rFonts w:eastAsia="標楷體"/>
        </w:rPr>
        <w:t>10.0%</w:t>
      </w:r>
      <w:r w:rsidRPr="007F0F9A">
        <w:rPr>
          <w:rFonts w:eastAsia="標楷體" w:hint="eastAsia"/>
        </w:rPr>
        <w:t>；而「每年一次」為其次，比率達</w:t>
      </w:r>
      <w:r w:rsidRPr="007F0F9A">
        <w:rPr>
          <w:rFonts w:eastAsia="標楷體"/>
        </w:rPr>
        <w:t>10.0%</w:t>
      </w:r>
      <w:r w:rsidRPr="007F0F9A">
        <w:rPr>
          <w:rFonts w:eastAsia="標楷體" w:hint="eastAsia"/>
        </w:rPr>
        <w:t>，較前測僅降低</w:t>
      </w:r>
      <w:r w:rsidRPr="007F0F9A">
        <w:rPr>
          <w:rFonts w:eastAsia="標楷體"/>
        </w:rPr>
        <w:t>13.3%</w:t>
      </w:r>
      <w:r w:rsidRPr="007F0F9A">
        <w:rPr>
          <w:rFonts w:eastAsia="標楷體" w:hint="eastAsia"/>
        </w:rPr>
        <w:t>；「兩年或以上一次」則有</w:t>
      </w:r>
      <w:r w:rsidRPr="007F0F9A">
        <w:rPr>
          <w:rFonts w:eastAsia="標楷體"/>
        </w:rPr>
        <w:t>1</w:t>
      </w:r>
      <w:r w:rsidRPr="007F0F9A">
        <w:rPr>
          <w:rFonts w:eastAsia="標楷體" w:hint="eastAsia"/>
        </w:rPr>
        <w:t>位學童。</w:t>
      </w:r>
    </w:p>
    <w:p w:rsidR="007451F5" w:rsidRPr="007F0F9A" w:rsidRDefault="007451F5" w:rsidP="0037689A">
      <w:pPr>
        <w:tabs>
          <w:tab w:val="left" w:pos="1860"/>
        </w:tabs>
        <w:spacing w:line="360" w:lineRule="auto"/>
        <w:rPr>
          <w:rFonts w:eastAsia="標楷體"/>
        </w:rPr>
      </w:pPr>
      <w:r w:rsidRPr="007F0F9A">
        <w:rPr>
          <w:rFonts w:eastAsia="標楷體"/>
        </w:rPr>
        <w:t xml:space="preserve">    </w:t>
      </w:r>
      <w:r w:rsidRPr="007F0F9A">
        <w:rPr>
          <w:rFonts w:eastAsia="標楷體" w:hint="eastAsia"/>
        </w:rPr>
        <w:t>綜上所述，本研究結果顯示學童進行「半年一次」牙齒檢查的比率後測結果較前測提升，而「每年一次」比率降低，顯示嘉義縣</w:t>
      </w:r>
      <w:r w:rsidRPr="007F0F9A">
        <w:rPr>
          <w:rFonts w:eastAsia="標楷體" w:hint="eastAsia"/>
          <w:bCs/>
        </w:rPr>
        <w:t>東榮國小實施</w:t>
      </w:r>
      <w:r w:rsidRPr="007F0F9A">
        <w:rPr>
          <w:rFonts w:eastAsia="標楷體" w:hint="eastAsia"/>
        </w:rPr>
        <w:t>口腔保健教育方案在牙齒檢查方面成效良好。</w:t>
      </w:r>
    </w:p>
    <w:p w:rsidR="007451F5" w:rsidRPr="007F0F9A" w:rsidRDefault="007451F5" w:rsidP="00F11990">
      <w:pPr>
        <w:tabs>
          <w:tab w:val="left" w:pos="1860"/>
        </w:tabs>
        <w:spacing w:line="360" w:lineRule="auto"/>
        <w:rPr>
          <w:rFonts w:eastAsia="標楷體"/>
          <w:bCs/>
          <w:i/>
        </w:rPr>
      </w:pPr>
    </w:p>
    <w:p w:rsidR="007451F5" w:rsidRPr="007F0F9A" w:rsidRDefault="007451F5" w:rsidP="00F11990">
      <w:pPr>
        <w:tabs>
          <w:tab w:val="left" w:pos="1860"/>
        </w:tabs>
        <w:spacing w:line="360" w:lineRule="auto"/>
        <w:rPr>
          <w:rFonts w:eastAsia="標楷體"/>
          <w:i/>
        </w:rPr>
      </w:pPr>
      <w:r w:rsidRPr="007F0F9A">
        <w:rPr>
          <w:rFonts w:eastAsia="標楷體" w:hint="eastAsia"/>
          <w:bCs/>
          <w:i/>
        </w:rPr>
        <w:t>表</w:t>
      </w:r>
      <w:r w:rsidRPr="007F0F9A">
        <w:rPr>
          <w:rFonts w:eastAsia="標楷體"/>
          <w:bCs/>
          <w:i/>
        </w:rPr>
        <w:t xml:space="preserve">8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年級學童定期</w:t>
      </w:r>
      <w:r w:rsidRPr="007F0F9A">
        <w:rPr>
          <w:rFonts w:eastAsia="標楷體" w:hint="eastAsia"/>
          <w:i/>
        </w:rPr>
        <w:t>牙齒檢查情形統計表</w:t>
      </w:r>
    </w:p>
    <w:tbl>
      <w:tblPr>
        <w:tblW w:w="0" w:type="auto"/>
        <w:tblInd w:w="-252" w:type="dxa"/>
        <w:tblLook w:val="01E0" w:firstRow="1" w:lastRow="1" w:firstColumn="1" w:lastColumn="1" w:noHBand="0" w:noVBand="0"/>
      </w:tblPr>
      <w:tblGrid>
        <w:gridCol w:w="1980"/>
        <w:gridCol w:w="720"/>
        <w:gridCol w:w="1440"/>
        <w:gridCol w:w="900"/>
        <w:gridCol w:w="1555"/>
        <w:gridCol w:w="2049"/>
      </w:tblGrid>
      <w:tr w:rsidR="007451F5" w:rsidRPr="007F0F9A" w:rsidTr="00CC30D0">
        <w:trPr>
          <w:trHeight w:val="567"/>
        </w:trPr>
        <w:tc>
          <w:tcPr>
            <w:tcW w:w="1980" w:type="dxa"/>
            <w:vMerge w:val="restart"/>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牙齒檢查</w:t>
            </w:r>
          </w:p>
        </w:tc>
        <w:tc>
          <w:tcPr>
            <w:tcW w:w="2160"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rPr>
            </w:pPr>
            <w:r w:rsidRPr="007F0F9A">
              <w:rPr>
                <w:rFonts w:eastAsia="標楷體"/>
              </w:rPr>
              <w:t xml:space="preserve">    </w:t>
            </w:r>
            <w:r w:rsidRPr="007F0F9A">
              <w:rPr>
                <w:rFonts w:eastAsia="標楷體" w:hint="eastAsia"/>
              </w:rPr>
              <w:t>前測</w:t>
            </w:r>
          </w:p>
        </w:tc>
        <w:tc>
          <w:tcPr>
            <w:tcW w:w="2455"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rPr>
            </w:pPr>
            <w:r w:rsidRPr="007F0F9A">
              <w:rPr>
                <w:rFonts w:eastAsia="標楷體"/>
              </w:rPr>
              <w:t xml:space="preserve">     </w:t>
            </w:r>
            <w:r w:rsidRPr="007F0F9A">
              <w:rPr>
                <w:rFonts w:eastAsia="標楷體" w:hint="eastAsia"/>
              </w:rPr>
              <w:t>後測</w:t>
            </w:r>
          </w:p>
        </w:tc>
        <w:tc>
          <w:tcPr>
            <w:tcW w:w="2049"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差異</w:t>
            </w:r>
          </w:p>
        </w:tc>
      </w:tr>
      <w:tr w:rsidR="007451F5" w:rsidRPr="007F0F9A" w:rsidTr="00CC30D0">
        <w:trPr>
          <w:trHeight w:val="567"/>
        </w:trPr>
        <w:tc>
          <w:tcPr>
            <w:tcW w:w="1980" w:type="dxa"/>
            <w:vMerge/>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p>
        </w:tc>
        <w:tc>
          <w:tcPr>
            <w:tcW w:w="72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人數</w:t>
            </w:r>
          </w:p>
        </w:tc>
        <w:tc>
          <w:tcPr>
            <w:tcW w:w="144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90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人數</w:t>
            </w:r>
          </w:p>
        </w:tc>
        <w:tc>
          <w:tcPr>
            <w:tcW w:w="15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2049"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百分比增減（</w:t>
            </w:r>
            <w:r w:rsidRPr="007F0F9A">
              <w:rPr>
                <w:rFonts w:eastAsia="標楷體"/>
              </w:rPr>
              <w:t>%</w:t>
            </w:r>
            <w:r w:rsidRPr="007F0F9A">
              <w:rPr>
                <w:rFonts w:eastAsia="標楷體" w:hint="eastAsia"/>
              </w:rPr>
              <w:t>）</w:t>
            </w:r>
          </w:p>
        </w:tc>
      </w:tr>
      <w:tr w:rsidR="007451F5" w:rsidRPr="007F0F9A" w:rsidTr="00CC30D0">
        <w:trPr>
          <w:trHeight w:val="567"/>
        </w:trPr>
        <w:tc>
          <w:tcPr>
            <w:tcW w:w="1980"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半年一次</w:t>
            </w:r>
          </w:p>
        </w:tc>
        <w:tc>
          <w:tcPr>
            <w:tcW w:w="720"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23</w:t>
            </w:r>
          </w:p>
        </w:tc>
        <w:tc>
          <w:tcPr>
            <w:tcW w:w="1440"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76.7</w:t>
            </w:r>
          </w:p>
        </w:tc>
        <w:tc>
          <w:tcPr>
            <w:tcW w:w="900"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26</w:t>
            </w:r>
          </w:p>
        </w:tc>
        <w:tc>
          <w:tcPr>
            <w:tcW w:w="1555"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86.7</w:t>
            </w:r>
          </w:p>
        </w:tc>
        <w:tc>
          <w:tcPr>
            <w:tcW w:w="204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10.0</w:t>
            </w:r>
          </w:p>
        </w:tc>
      </w:tr>
      <w:tr w:rsidR="007451F5" w:rsidRPr="007F0F9A" w:rsidTr="00CC30D0">
        <w:trPr>
          <w:trHeight w:val="567"/>
        </w:trPr>
        <w:tc>
          <w:tcPr>
            <w:tcW w:w="1980" w:type="dxa"/>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每年一次</w:t>
            </w:r>
          </w:p>
        </w:tc>
        <w:tc>
          <w:tcPr>
            <w:tcW w:w="720" w:type="dxa"/>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 xml:space="preserve"> 7</w:t>
            </w:r>
          </w:p>
        </w:tc>
        <w:tc>
          <w:tcPr>
            <w:tcW w:w="1440" w:type="dxa"/>
            <w:vAlign w:val="center"/>
          </w:tcPr>
          <w:p w:rsidR="007451F5" w:rsidRPr="007F0F9A" w:rsidRDefault="007451F5" w:rsidP="00D81931">
            <w:pPr>
              <w:spacing w:line="360" w:lineRule="auto"/>
              <w:jc w:val="center"/>
              <w:rPr>
                <w:rFonts w:eastAsia="標楷體"/>
              </w:rPr>
            </w:pPr>
            <w:r w:rsidRPr="007F0F9A">
              <w:rPr>
                <w:rFonts w:eastAsia="標楷體"/>
              </w:rPr>
              <w:t>23.3</w:t>
            </w:r>
          </w:p>
        </w:tc>
        <w:tc>
          <w:tcPr>
            <w:tcW w:w="900" w:type="dxa"/>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 xml:space="preserve"> 3</w:t>
            </w:r>
          </w:p>
        </w:tc>
        <w:tc>
          <w:tcPr>
            <w:tcW w:w="1555" w:type="dxa"/>
            <w:vAlign w:val="center"/>
          </w:tcPr>
          <w:p w:rsidR="007451F5" w:rsidRPr="007F0F9A" w:rsidRDefault="007451F5" w:rsidP="00D81931">
            <w:pPr>
              <w:spacing w:line="360" w:lineRule="auto"/>
              <w:jc w:val="center"/>
              <w:rPr>
                <w:rFonts w:eastAsia="標楷體"/>
              </w:rPr>
            </w:pPr>
            <w:r w:rsidRPr="007F0F9A">
              <w:rPr>
                <w:rFonts w:eastAsia="標楷體"/>
              </w:rPr>
              <w:t>10.0</w:t>
            </w:r>
          </w:p>
        </w:tc>
        <w:tc>
          <w:tcPr>
            <w:tcW w:w="2049" w:type="dxa"/>
            <w:vAlign w:val="center"/>
          </w:tcPr>
          <w:p w:rsidR="007451F5" w:rsidRPr="007F0F9A" w:rsidRDefault="007451F5" w:rsidP="00D81931">
            <w:pPr>
              <w:spacing w:line="360" w:lineRule="auto"/>
              <w:jc w:val="center"/>
              <w:rPr>
                <w:rFonts w:eastAsia="標楷體"/>
              </w:rPr>
            </w:pPr>
            <w:r w:rsidRPr="007F0F9A">
              <w:rPr>
                <w:rFonts w:eastAsia="標楷體"/>
              </w:rPr>
              <w:t>-13.3</w:t>
            </w:r>
          </w:p>
        </w:tc>
      </w:tr>
      <w:tr w:rsidR="007451F5" w:rsidRPr="007F0F9A" w:rsidTr="00CC30D0">
        <w:trPr>
          <w:trHeight w:val="567"/>
        </w:trPr>
        <w:tc>
          <w:tcPr>
            <w:tcW w:w="1980"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兩年或以上一次</w:t>
            </w:r>
          </w:p>
        </w:tc>
        <w:tc>
          <w:tcPr>
            <w:tcW w:w="720"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 xml:space="preserve"> 0</w:t>
            </w:r>
          </w:p>
        </w:tc>
        <w:tc>
          <w:tcPr>
            <w:tcW w:w="1440"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0.0</w:t>
            </w:r>
          </w:p>
        </w:tc>
        <w:tc>
          <w:tcPr>
            <w:tcW w:w="900"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 xml:space="preserve"> 1</w:t>
            </w:r>
          </w:p>
        </w:tc>
        <w:tc>
          <w:tcPr>
            <w:tcW w:w="1555"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 xml:space="preserve"> 3.3</w:t>
            </w:r>
          </w:p>
        </w:tc>
        <w:tc>
          <w:tcPr>
            <w:tcW w:w="2049"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-3.3</w:t>
            </w:r>
          </w:p>
        </w:tc>
      </w:tr>
      <w:tr w:rsidR="007451F5" w:rsidRPr="007F0F9A" w:rsidTr="00CC30D0">
        <w:trPr>
          <w:trHeight w:val="567"/>
        </w:trPr>
        <w:tc>
          <w:tcPr>
            <w:tcW w:w="198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合計</w:t>
            </w:r>
          </w:p>
        </w:tc>
        <w:tc>
          <w:tcPr>
            <w:tcW w:w="72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30</w:t>
            </w:r>
          </w:p>
        </w:tc>
        <w:tc>
          <w:tcPr>
            <w:tcW w:w="144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100</w:t>
            </w:r>
          </w:p>
        </w:tc>
        <w:tc>
          <w:tcPr>
            <w:tcW w:w="90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Pr>
                <w:rFonts w:eastAsia="標楷體"/>
              </w:rPr>
              <w:t>30</w:t>
            </w:r>
          </w:p>
        </w:tc>
        <w:tc>
          <w:tcPr>
            <w:tcW w:w="1555"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100</w:t>
            </w:r>
          </w:p>
        </w:tc>
        <w:tc>
          <w:tcPr>
            <w:tcW w:w="2049"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rPr>
              <w:t>0</w:t>
            </w:r>
          </w:p>
        </w:tc>
      </w:tr>
    </w:tbl>
    <w:p w:rsidR="007451F5" w:rsidRPr="007F0F9A" w:rsidRDefault="007451F5" w:rsidP="00EA1ABC">
      <w:pPr>
        <w:autoSpaceDE w:val="0"/>
        <w:autoSpaceDN w:val="0"/>
        <w:adjustRightInd w:val="0"/>
        <w:rPr>
          <w:color w:val="FF0000"/>
          <w:kern w:val="0"/>
        </w:rPr>
      </w:pPr>
    </w:p>
    <w:p w:rsidR="007451F5" w:rsidRPr="007F0F9A" w:rsidRDefault="007451F5" w:rsidP="0034797D">
      <w:pPr>
        <w:tabs>
          <w:tab w:val="left" w:pos="1860"/>
        </w:tabs>
        <w:spacing w:line="360" w:lineRule="auto"/>
        <w:rPr>
          <w:rFonts w:eastAsia="標楷體"/>
          <w:b/>
          <w:bCs/>
        </w:rPr>
      </w:pPr>
      <w:r w:rsidRPr="007F0F9A">
        <w:rPr>
          <w:rFonts w:eastAsia="標楷體"/>
          <w:b/>
          <w:bCs/>
        </w:rPr>
        <w:lastRenderedPageBreak/>
        <w:t>8.</w:t>
      </w:r>
      <w:r w:rsidRPr="007F0F9A">
        <w:rPr>
          <w:rFonts w:eastAsia="標楷體" w:hint="eastAsia"/>
          <w:b/>
          <w:bCs/>
        </w:rPr>
        <w:t>刷牙方法</w:t>
      </w:r>
    </w:p>
    <w:p w:rsidR="007451F5" w:rsidRPr="007F0F9A" w:rsidRDefault="007451F5" w:rsidP="0034797D">
      <w:pPr>
        <w:tabs>
          <w:tab w:val="left" w:pos="1860"/>
        </w:tabs>
        <w:spacing w:line="360" w:lineRule="auto"/>
        <w:ind w:firstLineChars="150" w:firstLine="360"/>
        <w:rPr>
          <w:rFonts w:eastAsia="標楷體"/>
          <w:bCs/>
        </w:rPr>
      </w:pPr>
      <w:r w:rsidRPr="007F0F9A">
        <w:rPr>
          <w:rFonts w:eastAsia="標楷體"/>
          <w:bCs/>
        </w:rPr>
        <w:t xml:space="preserve"> </w:t>
      </w:r>
      <w:r w:rsidRPr="007F0F9A">
        <w:rPr>
          <w:rFonts w:eastAsia="標楷體" w:hint="eastAsia"/>
          <w:bCs/>
        </w:rPr>
        <w:t>由表</w:t>
      </w:r>
      <w:r w:rsidRPr="007F0F9A">
        <w:rPr>
          <w:rFonts w:eastAsia="標楷體"/>
          <w:bCs/>
        </w:rPr>
        <w:t>9</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年級學童刷牙方式前測統計結果以「貝式法」的比例最高，占</w:t>
      </w:r>
      <w:r w:rsidRPr="007F0F9A">
        <w:rPr>
          <w:rFonts w:eastAsia="標楷體"/>
          <w:bCs/>
        </w:rPr>
        <w:t>90.0%</w:t>
      </w:r>
      <w:r w:rsidRPr="007F0F9A">
        <w:rPr>
          <w:rFonts w:eastAsia="標楷體" w:hint="eastAsia"/>
          <w:bCs/>
        </w:rPr>
        <w:t>，另一則為「橫擦法」，比率為</w:t>
      </w:r>
      <w:r w:rsidRPr="007F0F9A">
        <w:rPr>
          <w:rFonts w:eastAsia="標楷體"/>
          <w:bCs/>
        </w:rPr>
        <w:t>10.0%</w:t>
      </w:r>
      <w:r w:rsidRPr="007F0F9A">
        <w:rPr>
          <w:rFonts w:eastAsia="標楷體" w:hint="eastAsia"/>
          <w:bCs/>
        </w:rPr>
        <w:t>，而「馮尼式法」、「生理刷牙法」則無人使用。</w:t>
      </w:r>
    </w:p>
    <w:p w:rsidR="007451F5" w:rsidRPr="007F0F9A" w:rsidRDefault="007451F5" w:rsidP="003D3FFF">
      <w:pPr>
        <w:spacing w:line="360" w:lineRule="auto"/>
      </w:pPr>
      <w:r w:rsidRPr="007F0F9A">
        <w:rPr>
          <w:rFonts w:eastAsia="標楷體"/>
          <w:bCs/>
        </w:rPr>
        <w:t xml:space="preserve">    </w:t>
      </w:r>
      <w:r w:rsidRPr="007F0F9A">
        <w:rPr>
          <w:rFonts w:eastAsia="標楷體" w:hint="eastAsia"/>
          <w:bCs/>
        </w:rPr>
        <w:t>後測統計結果為全部學童均使用「貝式法」，已達</w:t>
      </w:r>
      <w:r w:rsidRPr="007F0F9A">
        <w:rPr>
          <w:rFonts w:eastAsia="標楷體"/>
          <w:bCs/>
        </w:rPr>
        <w:t>100%</w:t>
      </w:r>
      <w:r w:rsidRPr="007F0F9A">
        <w:rPr>
          <w:rFonts w:eastAsia="標楷體" w:hint="eastAsia"/>
          <w:bCs/>
        </w:rPr>
        <w:t>，較前測提升</w:t>
      </w:r>
      <w:r w:rsidRPr="007F0F9A">
        <w:rPr>
          <w:rFonts w:eastAsia="標楷體"/>
          <w:bCs/>
        </w:rPr>
        <w:t>10.0%</w:t>
      </w:r>
      <w:r w:rsidRPr="007F0F9A">
        <w:rPr>
          <w:rFonts w:eastAsia="標楷體" w:hint="eastAsia"/>
          <w:bCs/>
        </w:rPr>
        <w:t>，而「橫擦法」、「馮尼式法」、「生理刷牙法」則無人使用。</w:t>
      </w:r>
    </w:p>
    <w:p w:rsidR="007451F5" w:rsidRPr="007F0F9A" w:rsidRDefault="007451F5" w:rsidP="00911671">
      <w:pPr>
        <w:spacing w:line="360" w:lineRule="auto"/>
        <w:rPr>
          <w:rFonts w:eastAsia="標楷體"/>
        </w:rPr>
      </w:pPr>
      <w:r w:rsidRPr="007F0F9A">
        <w:rPr>
          <w:rFonts w:eastAsia="標楷體"/>
          <w:bCs/>
        </w:rPr>
        <w:t xml:space="preserve">    </w:t>
      </w:r>
      <w:r w:rsidRPr="007F0F9A">
        <w:rPr>
          <w:rStyle w:val="af2"/>
          <w:rFonts w:eastAsia="標楷體" w:hint="eastAsia"/>
          <w:b w:val="0"/>
          <w:shd w:val="clear" w:color="auto" w:fill="FFFFFF"/>
        </w:rPr>
        <w:t>刷牙主要是清潔牙齒的唇面與舌面</w:t>
      </w:r>
      <w:r w:rsidRPr="007F0F9A">
        <w:rPr>
          <w:rFonts w:eastAsia="標楷體" w:hint="eastAsia"/>
          <w:shd w:val="clear" w:color="auto" w:fill="FFFFFF"/>
        </w:rPr>
        <w:t>，</w:t>
      </w:r>
      <w:r w:rsidRPr="007F0F9A">
        <w:rPr>
          <w:rStyle w:val="af2"/>
          <w:rFonts w:eastAsia="標楷體" w:hint="eastAsia"/>
          <w:b w:val="0"/>
          <w:shd w:val="clear" w:color="auto" w:fill="FFFFFF"/>
        </w:rPr>
        <w:t>尤其是牙齒靠近牙齦處及咬合面；</w:t>
      </w:r>
      <w:r w:rsidRPr="007F0F9A">
        <w:rPr>
          <w:rFonts w:eastAsia="標楷體" w:hint="eastAsia"/>
          <w:bCs/>
        </w:rPr>
        <w:t>在諸多刷牙方法中，「貝氏刷牙法」最能有效清潔最容易產生蛀牙的牙齦溝，因此是目前獲得最多認同可有效清潔牙齒的刷牙方式。本研究結果顯示，嘉義縣東榮國小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年級學童經口腔保健教育方案介入後，全部學童都以使用「貝氏刷牙法」進行潔牙，顯示</w:t>
      </w:r>
      <w:r w:rsidRPr="007F0F9A">
        <w:rPr>
          <w:rFonts w:eastAsia="標楷體" w:hint="eastAsia"/>
        </w:rPr>
        <w:t>嘉義縣</w:t>
      </w:r>
      <w:r w:rsidRPr="007F0F9A">
        <w:rPr>
          <w:rFonts w:eastAsia="標楷體" w:hint="eastAsia"/>
          <w:bCs/>
        </w:rPr>
        <w:t>東榮國小</w:t>
      </w:r>
      <w:r w:rsidRPr="007F0F9A">
        <w:rPr>
          <w:rFonts w:eastAsia="標楷體" w:hint="eastAsia"/>
        </w:rPr>
        <w:t>口腔保健教育方案在教導學生潔牙方法上成效顯著。</w:t>
      </w:r>
    </w:p>
    <w:p w:rsidR="007451F5" w:rsidRPr="007F0F9A" w:rsidRDefault="007451F5" w:rsidP="0034797D">
      <w:pPr>
        <w:tabs>
          <w:tab w:val="left" w:pos="1860"/>
        </w:tabs>
        <w:spacing w:line="360" w:lineRule="auto"/>
        <w:rPr>
          <w:rFonts w:eastAsia="標楷體"/>
          <w:bCs/>
        </w:rPr>
      </w:pPr>
    </w:p>
    <w:p w:rsidR="007451F5" w:rsidRPr="007F0F9A" w:rsidRDefault="007451F5" w:rsidP="0034797D">
      <w:pPr>
        <w:tabs>
          <w:tab w:val="left" w:pos="1860"/>
        </w:tabs>
        <w:spacing w:line="360" w:lineRule="auto"/>
        <w:rPr>
          <w:rFonts w:eastAsia="標楷體"/>
          <w:bCs/>
          <w:i/>
        </w:rPr>
      </w:pPr>
      <w:r w:rsidRPr="007F0F9A">
        <w:rPr>
          <w:rFonts w:eastAsia="標楷體" w:hint="eastAsia"/>
          <w:bCs/>
          <w:i/>
        </w:rPr>
        <w:t>表</w:t>
      </w:r>
      <w:r w:rsidRPr="007F0F9A">
        <w:rPr>
          <w:rFonts w:eastAsia="標楷體"/>
          <w:bCs/>
          <w:i/>
        </w:rPr>
        <w:t xml:space="preserve">9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年級學童刷牙方式統計表</w:t>
      </w:r>
    </w:p>
    <w:tbl>
      <w:tblPr>
        <w:tblW w:w="0" w:type="auto"/>
        <w:tblLook w:val="01E0" w:firstRow="1" w:lastRow="1" w:firstColumn="1" w:lastColumn="1" w:noHBand="0" w:noVBand="0"/>
      </w:tblPr>
      <w:tblGrid>
        <w:gridCol w:w="2268"/>
        <w:gridCol w:w="1260"/>
        <w:gridCol w:w="1800"/>
        <w:gridCol w:w="1260"/>
        <w:gridCol w:w="1934"/>
      </w:tblGrid>
      <w:tr w:rsidR="007451F5" w:rsidRPr="007F0F9A" w:rsidTr="00CC30D0">
        <w:trPr>
          <w:trHeight w:val="567"/>
        </w:trPr>
        <w:tc>
          <w:tcPr>
            <w:tcW w:w="2268" w:type="dxa"/>
            <w:vMerge w:val="restart"/>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刷牙方式</w:t>
            </w:r>
          </w:p>
        </w:tc>
        <w:tc>
          <w:tcPr>
            <w:tcW w:w="3060"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spacing w:val="20"/>
              </w:rPr>
            </w:pPr>
            <w:r w:rsidRPr="007F0F9A">
              <w:rPr>
                <w:rFonts w:eastAsia="標楷體"/>
                <w:spacing w:val="20"/>
              </w:rPr>
              <w:t xml:space="preserve">     </w:t>
            </w:r>
            <w:r w:rsidRPr="007F0F9A">
              <w:rPr>
                <w:rFonts w:eastAsia="標楷體" w:hint="eastAsia"/>
                <w:spacing w:val="20"/>
              </w:rPr>
              <w:t>前測</w:t>
            </w:r>
          </w:p>
        </w:tc>
        <w:tc>
          <w:tcPr>
            <w:tcW w:w="3194" w:type="dxa"/>
            <w:gridSpan w:val="2"/>
            <w:tcBorders>
              <w:top w:val="single" w:sz="4" w:space="0" w:color="auto"/>
              <w:bottom w:val="single" w:sz="4" w:space="0" w:color="auto"/>
            </w:tcBorders>
            <w:vAlign w:val="center"/>
          </w:tcPr>
          <w:p w:rsidR="007451F5" w:rsidRPr="007F0F9A" w:rsidRDefault="007451F5" w:rsidP="00732563">
            <w:pPr>
              <w:tabs>
                <w:tab w:val="left" w:pos="1860"/>
              </w:tabs>
              <w:spacing w:line="360" w:lineRule="auto"/>
              <w:rPr>
                <w:rFonts w:eastAsia="標楷體"/>
                <w:spacing w:val="20"/>
              </w:rPr>
            </w:pPr>
            <w:r w:rsidRPr="007F0F9A">
              <w:rPr>
                <w:rFonts w:eastAsia="標楷體"/>
                <w:spacing w:val="20"/>
              </w:rPr>
              <w:t xml:space="preserve">     </w:t>
            </w:r>
            <w:r w:rsidRPr="007F0F9A">
              <w:rPr>
                <w:rFonts w:eastAsia="標楷體" w:hint="eastAsia"/>
                <w:spacing w:val="20"/>
              </w:rPr>
              <w:t>後測</w:t>
            </w:r>
          </w:p>
        </w:tc>
      </w:tr>
      <w:tr w:rsidR="007451F5" w:rsidRPr="007F0F9A" w:rsidTr="00CC30D0">
        <w:trPr>
          <w:trHeight w:val="567"/>
        </w:trPr>
        <w:tc>
          <w:tcPr>
            <w:tcW w:w="2268" w:type="dxa"/>
            <w:vMerge/>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b/>
                <w:spacing w:val="20"/>
              </w:rPr>
            </w:pPr>
          </w:p>
        </w:tc>
        <w:tc>
          <w:tcPr>
            <w:tcW w:w="126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人數</w:t>
            </w:r>
          </w:p>
        </w:tc>
        <w:tc>
          <w:tcPr>
            <w:tcW w:w="180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百分比</w:t>
            </w:r>
            <w:r w:rsidRPr="007F0F9A">
              <w:rPr>
                <w:rFonts w:eastAsia="標楷體" w:hint="eastAsia"/>
              </w:rPr>
              <w:t>（</w:t>
            </w:r>
            <w:r w:rsidRPr="007F0F9A">
              <w:rPr>
                <w:rFonts w:eastAsia="標楷體"/>
              </w:rPr>
              <w:t>%</w:t>
            </w:r>
            <w:r w:rsidRPr="007F0F9A">
              <w:rPr>
                <w:rFonts w:eastAsia="標楷體" w:hint="eastAsia"/>
              </w:rPr>
              <w:t>）</w:t>
            </w:r>
          </w:p>
        </w:tc>
        <w:tc>
          <w:tcPr>
            <w:tcW w:w="126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人數</w:t>
            </w:r>
          </w:p>
        </w:tc>
        <w:tc>
          <w:tcPr>
            <w:tcW w:w="1934"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百分比</w:t>
            </w:r>
            <w:r w:rsidRPr="007F0F9A">
              <w:rPr>
                <w:rFonts w:eastAsia="標楷體" w:hint="eastAsia"/>
              </w:rPr>
              <w:t>（</w:t>
            </w:r>
            <w:r w:rsidRPr="007F0F9A">
              <w:rPr>
                <w:rFonts w:eastAsia="標楷體"/>
              </w:rPr>
              <w:t>%</w:t>
            </w:r>
            <w:r w:rsidRPr="007F0F9A">
              <w:rPr>
                <w:rFonts w:eastAsia="標楷體" w:hint="eastAsia"/>
              </w:rPr>
              <w:t>）</w:t>
            </w:r>
          </w:p>
        </w:tc>
      </w:tr>
      <w:tr w:rsidR="007451F5" w:rsidRPr="007F0F9A" w:rsidTr="00CC30D0">
        <w:trPr>
          <w:trHeight w:val="567"/>
        </w:trPr>
        <w:tc>
          <w:tcPr>
            <w:tcW w:w="2268" w:type="dxa"/>
            <w:tcBorders>
              <w:top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spacing w:val="20"/>
              </w:rPr>
              <w:t>橫擦法</w:t>
            </w:r>
          </w:p>
        </w:tc>
        <w:tc>
          <w:tcPr>
            <w:tcW w:w="1260" w:type="dxa"/>
            <w:tcBorders>
              <w:top w:val="single" w:sz="4" w:space="0" w:color="auto"/>
            </w:tcBorders>
            <w:vAlign w:val="center"/>
          </w:tcPr>
          <w:p w:rsidR="007451F5" w:rsidRPr="007F0F9A" w:rsidRDefault="007451F5" w:rsidP="00C96D00">
            <w:pPr>
              <w:tabs>
                <w:tab w:val="left" w:pos="1860"/>
              </w:tabs>
              <w:spacing w:line="360" w:lineRule="auto"/>
              <w:jc w:val="center"/>
              <w:rPr>
                <w:rFonts w:eastAsia="標楷體"/>
                <w:spacing w:val="20"/>
              </w:rPr>
            </w:pPr>
            <w:r w:rsidRPr="007F0F9A">
              <w:rPr>
                <w:rFonts w:eastAsia="標楷體"/>
                <w:spacing w:val="20"/>
              </w:rPr>
              <w:t xml:space="preserve"> 3</w:t>
            </w:r>
          </w:p>
        </w:tc>
        <w:tc>
          <w:tcPr>
            <w:tcW w:w="1800" w:type="dxa"/>
            <w:tcBorders>
              <w:top w:val="single" w:sz="4" w:space="0" w:color="auto"/>
            </w:tcBorders>
            <w:vAlign w:val="center"/>
          </w:tcPr>
          <w:p w:rsidR="007451F5" w:rsidRPr="007F0F9A" w:rsidRDefault="007451F5" w:rsidP="00C96D00">
            <w:pPr>
              <w:spacing w:line="360" w:lineRule="auto"/>
              <w:jc w:val="center"/>
              <w:rPr>
                <w:rFonts w:eastAsia="標楷體"/>
              </w:rPr>
            </w:pPr>
            <w:r w:rsidRPr="007F0F9A">
              <w:rPr>
                <w:rFonts w:eastAsia="標楷體"/>
              </w:rPr>
              <w:t>10.0</w:t>
            </w:r>
          </w:p>
        </w:tc>
        <w:tc>
          <w:tcPr>
            <w:tcW w:w="1260" w:type="dxa"/>
            <w:tcBorders>
              <w:top w:val="single" w:sz="4" w:space="0" w:color="auto"/>
            </w:tcBorders>
            <w:vAlign w:val="center"/>
          </w:tcPr>
          <w:p w:rsidR="007451F5" w:rsidRPr="007F0F9A" w:rsidRDefault="007451F5" w:rsidP="00C96D00">
            <w:pPr>
              <w:tabs>
                <w:tab w:val="left" w:pos="1860"/>
              </w:tabs>
              <w:spacing w:line="360" w:lineRule="auto"/>
              <w:jc w:val="center"/>
              <w:rPr>
                <w:rFonts w:eastAsia="標楷體"/>
                <w:spacing w:val="20"/>
              </w:rPr>
            </w:pPr>
            <w:r w:rsidRPr="007F0F9A">
              <w:rPr>
                <w:rFonts w:eastAsia="標楷體"/>
                <w:spacing w:val="20"/>
              </w:rPr>
              <w:t xml:space="preserve"> 0</w:t>
            </w:r>
          </w:p>
        </w:tc>
        <w:tc>
          <w:tcPr>
            <w:tcW w:w="1934" w:type="dxa"/>
            <w:tcBorders>
              <w:top w:val="single" w:sz="4" w:space="0" w:color="auto"/>
            </w:tcBorders>
            <w:vAlign w:val="center"/>
          </w:tcPr>
          <w:p w:rsidR="007451F5" w:rsidRPr="007F0F9A" w:rsidRDefault="007451F5" w:rsidP="00C96D00">
            <w:pPr>
              <w:spacing w:line="360" w:lineRule="auto"/>
              <w:jc w:val="center"/>
              <w:rPr>
                <w:rFonts w:eastAsia="標楷體"/>
              </w:rPr>
            </w:pPr>
            <w:r w:rsidRPr="007F0F9A">
              <w:rPr>
                <w:rFonts w:eastAsia="標楷體"/>
              </w:rPr>
              <w:t xml:space="preserve">  0</w:t>
            </w:r>
          </w:p>
        </w:tc>
      </w:tr>
      <w:tr w:rsidR="007451F5" w:rsidRPr="007F0F9A" w:rsidTr="00CC30D0">
        <w:trPr>
          <w:trHeight w:val="567"/>
        </w:trPr>
        <w:tc>
          <w:tcPr>
            <w:tcW w:w="2268" w:type="dxa"/>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hint="eastAsia"/>
              </w:rPr>
              <w:t>貝氏法</w:t>
            </w:r>
          </w:p>
        </w:tc>
        <w:tc>
          <w:tcPr>
            <w:tcW w:w="1260" w:type="dxa"/>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27</w:t>
            </w:r>
          </w:p>
        </w:tc>
        <w:tc>
          <w:tcPr>
            <w:tcW w:w="1800" w:type="dxa"/>
            <w:vAlign w:val="center"/>
          </w:tcPr>
          <w:p w:rsidR="007451F5" w:rsidRPr="007F0F9A" w:rsidRDefault="007451F5" w:rsidP="00D81931">
            <w:pPr>
              <w:spacing w:line="360" w:lineRule="auto"/>
              <w:jc w:val="center"/>
              <w:rPr>
                <w:rFonts w:eastAsia="標楷體"/>
              </w:rPr>
            </w:pPr>
            <w:r w:rsidRPr="007F0F9A">
              <w:rPr>
                <w:rFonts w:eastAsia="標楷體"/>
              </w:rPr>
              <w:t>90.0</w:t>
            </w:r>
          </w:p>
        </w:tc>
        <w:tc>
          <w:tcPr>
            <w:tcW w:w="1260" w:type="dxa"/>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30</w:t>
            </w:r>
          </w:p>
        </w:tc>
        <w:tc>
          <w:tcPr>
            <w:tcW w:w="1934" w:type="dxa"/>
            <w:vAlign w:val="center"/>
          </w:tcPr>
          <w:p w:rsidR="007451F5" w:rsidRPr="007F0F9A" w:rsidRDefault="007451F5" w:rsidP="00D81931">
            <w:pPr>
              <w:spacing w:line="360" w:lineRule="auto"/>
              <w:jc w:val="center"/>
              <w:rPr>
                <w:rFonts w:eastAsia="標楷體"/>
              </w:rPr>
            </w:pPr>
            <w:r w:rsidRPr="007F0F9A">
              <w:rPr>
                <w:rFonts w:eastAsia="標楷體"/>
              </w:rPr>
              <w:t>100</w:t>
            </w:r>
          </w:p>
        </w:tc>
      </w:tr>
      <w:tr w:rsidR="007451F5" w:rsidRPr="007F0F9A" w:rsidTr="006D76EA">
        <w:trPr>
          <w:trHeight w:val="567"/>
        </w:trPr>
        <w:tc>
          <w:tcPr>
            <w:tcW w:w="2268" w:type="dxa"/>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馮尼氏法</w:t>
            </w:r>
          </w:p>
        </w:tc>
        <w:tc>
          <w:tcPr>
            <w:tcW w:w="1260" w:type="dxa"/>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 xml:space="preserve"> 0</w:t>
            </w:r>
          </w:p>
        </w:tc>
        <w:tc>
          <w:tcPr>
            <w:tcW w:w="1800" w:type="dxa"/>
            <w:vAlign w:val="center"/>
          </w:tcPr>
          <w:p w:rsidR="007451F5" w:rsidRPr="007F0F9A" w:rsidRDefault="007451F5" w:rsidP="00D81931">
            <w:pPr>
              <w:spacing w:line="360" w:lineRule="auto"/>
              <w:jc w:val="center"/>
              <w:rPr>
                <w:rFonts w:eastAsia="標楷體"/>
              </w:rPr>
            </w:pPr>
            <w:r w:rsidRPr="007F0F9A">
              <w:rPr>
                <w:rFonts w:eastAsia="標楷體"/>
              </w:rPr>
              <w:t>0</w:t>
            </w:r>
          </w:p>
        </w:tc>
        <w:tc>
          <w:tcPr>
            <w:tcW w:w="1260" w:type="dxa"/>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 xml:space="preserve"> 0</w:t>
            </w:r>
          </w:p>
        </w:tc>
        <w:tc>
          <w:tcPr>
            <w:tcW w:w="1934" w:type="dxa"/>
            <w:vAlign w:val="center"/>
          </w:tcPr>
          <w:p w:rsidR="007451F5" w:rsidRPr="007F0F9A" w:rsidRDefault="007451F5" w:rsidP="00D81931">
            <w:pPr>
              <w:spacing w:line="360" w:lineRule="auto"/>
              <w:jc w:val="center"/>
              <w:rPr>
                <w:rFonts w:eastAsia="標楷體"/>
              </w:rPr>
            </w:pPr>
            <w:r w:rsidRPr="007F0F9A">
              <w:rPr>
                <w:rFonts w:eastAsia="標楷體"/>
              </w:rPr>
              <w:t xml:space="preserve">  0</w:t>
            </w:r>
          </w:p>
        </w:tc>
      </w:tr>
      <w:tr w:rsidR="007451F5" w:rsidRPr="007F0F9A" w:rsidTr="00CC30D0">
        <w:trPr>
          <w:trHeight w:val="567"/>
        </w:trPr>
        <w:tc>
          <w:tcPr>
            <w:tcW w:w="2268"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生理刷牙法</w:t>
            </w:r>
          </w:p>
        </w:tc>
        <w:tc>
          <w:tcPr>
            <w:tcW w:w="1260"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 xml:space="preserve"> 0</w:t>
            </w:r>
          </w:p>
        </w:tc>
        <w:tc>
          <w:tcPr>
            <w:tcW w:w="1800"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0</w:t>
            </w:r>
          </w:p>
        </w:tc>
        <w:tc>
          <w:tcPr>
            <w:tcW w:w="1260" w:type="dxa"/>
            <w:tcBorders>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 xml:space="preserve"> 0</w:t>
            </w:r>
          </w:p>
        </w:tc>
        <w:tc>
          <w:tcPr>
            <w:tcW w:w="1934"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 xml:space="preserve">  0</w:t>
            </w:r>
          </w:p>
        </w:tc>
      </w:tr>
      <w:tr w:rsidR="007451F5" w:rsidRPr="007F0F9A" w:rsidTr="00CC30D0">
        <w:trPr>
          <w:trHeight w:val="567"/>
        </w:trPr>
        <w:tc>
          <w:tcPr>
            <w:tcW w:w="2268"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rPr>
            </w:pPr>
            <w:r w:rsidRPr="007F0F9A">
              <w:rPr>
                <w:rFonts w:eastAsia="標楷體" w:hint="eastAsia"/>
              </w:rPr>
              <w:t>合計</w:t>
            </w:r>
          </w:p>
        </w:tc>
        <w:tc>
          <w:tcPr>
            <w:tcW w:w="126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sidRPr="007F0F9A">
              <w:rPr>
                <w:rFonts w:eastAsia="標楷體"/>
                <w:spacing w:val="20"/>
              </w:rPr>
              <w:t>30</w:t>
            </w:r>
          </w:p>
        </w:tc>
        <w:tc>
          <w:tcPr>
            <w:tcW w:w="1800" w:type="dxa"/>
            <w:tcBorders>
              <w:top w:val="single" w:sz="4" w:space="0" w:color="auto"/>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100</w:t>
            </w:r>
          </w:p>
        </w:tc>
        <w:tc>
          <w:tcPr>
            <w:tcW w:w="1260" w:type="dxa"/>
            <w:tcBorders>
              <w:top w:val="single" w:sz="4" w:space="0" w:color="auto"/>
              <w:bottom w:val="single" w:sz="4" w:space="0" w:color="auto"/>
            </w:tcBorders>
            <w:vAlign w:val="center"/>
          </w:tcPr>
          <w:p w:rsidR="007451F5" w:rsidRPr="007F0F9A" w:rsidRDefault="007451F5" w:rsidP="00D81931">
            <w:pPr>
              <w:tabs>
                <w:tab w:val="left" w:pos="1860"/>
              </w:tabs>
              <w:spacing w:line="360" w:lineRule="auto"/>
              <w:jc w:val="center"/>
              <w:rPr>
                <w:rFonts w:eastAsia="標楷體"/>
                <w:spacing w:val="20"/>
              </w:rPr>
            </w:pPr>
            <w:r>
              <w:rPr>
                <w:rFonts w:eastAsia="標楷體"/>
                <w:spacing w:val="20"/>
              </w:rPr>
              <w:t>30</w:t>
            </w:r>
          </w:p>
        </w:tc>
        <w:tc>
          <w:tcPr>
            <w:tcW w:w="1934" w:type="dxa"/>
            <w:tcBorders>
              <w:top w:val="single" w:sz="4" w:space="0" w:color="auto"/>
              <w:bottom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100</w:t>
            </w:r>
          </w:p>
        </w:tc>
      </w:tr>
    </w:tbl>
    <w:p w:rsidR="007451F5" w:rsidRPr="007F0F9A" w:rsidRDefault="007451F5" w:rsidP="00EA1ABC">
      <w:pPr>
        <w:autoSpaceDE w:val="0"/>
        <w:autoSpaceDN w:val="0"/>
        <w:adjustRightInd w:val="0"/>
        <w:rPr>
          <w:kern w:val="0"/>
        </w:rPr>
      </w:pPr>
    </w:p>
    <w:p w:rsidR="007451F5" w:rsidRPr="007F0F9A" w:rsidRDefault="007451F5" w:rsidP="00F11990">
      <w:pPr>
        <w:spacing w:line="360" w:lineRule="auto"/>
        <w:rPr>
          <w:rFonts w:eastAsia="標楷體"/>
          <w:b/>
        </w:rPr>
      </w:pPr>
      <w:r w:rsidRPr="007F0F9A">
        <w:rPr>
          <w:rFonts w:eastAsia="標楷體"/>
          <w:b/>
        </w:rPr>
        <w:t>(</w:t>
      </w:r>
      <w:r w:rsidRPr="007F0F9A">
        <w:rPr>
          <w:rFonts w:eastAsia="標楷體" w:hint="eastAsia"/>
          <w:b/>
        </w:rPr>
        <w:t>二</w:t>
      </w:r>
      <w:r w:rsidRPr="007F0F9A">
        <w:rPr>
          <w:rFonts w:eastAsia="標楷體"/>
          <w:b/>
        </w:rPr>
        <w:t>)</w:t>
      </w:r>
      <w:r w:rsidRPr="007F0F9A">
        <w:rPr>
          <w:rFonts w:eastAsia="標楷體" w:hint="eastAsia"/>
          <w:b/>
        </w:rPr>
        <w:t>口腔保健態度</w:t>
      </w:r>
    </w:p>
    <w:p w:rsidR="007451F5" w:rsidRPr="007F0F9A" w:rsidRDefault="007451F5" w:rsidP="00F11990">
      <w:pPr>
        <w:autoSpaceDE w:val="0"/>
        <w:autoSpaceDN w:val="0"/>
        <w:adjustRightInd w:val="0"/>
        <w:spacing w:line="360" w:lineRule="auto"/>
        <w:rPr>
          <w:rFonts w:eastAsia="標楷體"/>
          <w:b/>
          <w:kern w:val="0"/>
        </w:rPr>
      </w:pPr>
      <w:r w:rsidRPr="007F0F9A">
        <w:rPr>
          <w:rFonts w:eastAsia="標楷體"/>
          <w:b/>
        </w:rPr>
        <w:t>1.</w:t>
      </w:r>
      <w:r w:rsidRPr="007F0F9A">
        <w:rPr>
          <w:rFonts w:eastAsia="標楷體" w:hint="eastAsia"/>
          <w:b/>
        </w:rPr>
        <w:t>口腔保健態度</w:t>
      </w:r>
      <w:r w:rsidRPr="007F0F9A">
        <w:rPr>
          <w:rFonts w:eastAsia="標楷體" w:hint="eastAsia"/>
          <w:b/>
          <w:kern w:val="0"/>
        </w:rPr>
        <w:t>整體情形</w:t>
      </w:r>
    </w:p>
    <w:p w:rsidR="007451F5" w:rsidRPr="007F0F9A" w:rsidRDefault="007451F5" w:rsidP="00911671">
      <w:pPr>
        <w:spacing w:line="360" w:lineRule="auto"/>
        <w:rPr>
          <w:rFonts w:eastAsia="標楷體"/>
          <w:kern w:val="0"/>
        </w:rPr>
      </w:pPr>
      <w:r w:rsidRPr="007F0F9A">
        <w:rPr>
          <w:rFonts w:eastAsia="標楷體"/>
          <w:kern w:val="0"/>
        </w:rPr>
        <w:t xml:space="preserve">    </w:t>
      </w:r>
      <w:r w:rsidRPr="007F0F9A">
        <w:rPr>
          <w:rFonts w:eastAsia="標楷體" w:hint="eastAsia"/>
        </w:rPr>
        <w:t>口腔保健態度量表目的是測量學生是否持有正確的態度。量表是採用</w:t>
      </w:r>
      <w:r w:rsidRPr="007F0F9A">
        <w:rPr>
          <w:rFonts w:eastAsia="標楷體"/>
        </w:rPr>
        <w:t>Likert</w:t>
      </w:r>
      <w:r w:rsidRPr="007F0F9A">
        <w:rPr>
          <w:rFonts w:eastAsia="標楷體" w:hint="eastAsia"/>
        </w:rPr>
        <w:lastRenderedPageBreak/>
        <w:t>四點量表，由受試者依據自己的實際情況來作答。每一題各有四個選項，給分依序是「非常同意」</w:t>
      </w:r>
      <w:r w:rsidRPr="007F0F9A">
        <w:rPr>
          <w:rFonts w:eastAsia="標楷體"/>
        </w:rPr>
        <w:t>4</w:t>
      </w:r>
      <w:r w:rsidRPr="007F0F9A">
        <w:rPr>
          <w:rFonts w:eastAsia="標楷體" w:hint="eastAsia"/>
        </w:rPr>
        <w:t>分，「同意」</w:t>
      </w:r>
      <w:r w:rsidRPr="007F0F9A">
        <w:rPr>
          <w:rFonts w:eastAsia="標楷體"/>
        </w:rPr>
        <w:t>3</w:t>
      </w:r>
      <w:r w:rsidRPr="007F0F9A">
        <w:rPr>
          <w:rFonts w:eastAsia="標楷體" w:hint="eastAsia"/>
        </w:rPr>
        <w:t>分，「不同意」</w:t>
      </w:r>
      <w:r w:rsidRPr="007F0F9A">
        <w:rPr>
          <w:rFonts w:eastAsia="標楷體"/>
        </w:rPr>
        <w:t>2</w:t>
      </w:r>
      <w:r w:rsidRPr="007F0F9A">
        <w:rPr>
          <w:rFonts w:eastAsia="標楷體" w:hint="eastAsia"/>
        </w:rPr>
        <w:t>分，「非常不同意」</w:t>
      </w:r>
      <w:r w:rsidRPr="007F0F9A">
        <w:rPr>
          <w:rFonts w:eastAsia="標楷體"/>
        </w:rPr>
        <w:t>1</w:t>
      </w:r>
      <w:r w:rsidRPr="007F0F9A">
        <w:rPr>
          <w:rFonts w:eastAsia="標楷體" w:hint="eastAsia"/>
        </w:rPr>
        <w:t>分。</w:t>
      </w:r>
      <w:r w:rsidRPr="007F0F9A">
        <w:rPr>
          <w:rFonts w:eastAsia="標楷體" w:hint="eastAsia"/>
          <w:kern w:val="0"/>
        </w:rPr>
        <w:t>由表</w:t>
      </w:r>
      <w:r w:rsidRPr="007F0F9A">
        <w:rPr>
          <w:rFonts w:eastAsia="標楷體"/>
          <w:kern w:val="0"/>
        </w:rPr>
        <w:t>10</w:t>
      </w:r>
      <w:r w:rsidRPr="007F0F9A">
        <w:rPr>
          <w:rFonts w:eastAsia="標楷體" w:hint="eastAsia"/>
          <w:kern w:val="0"/>
        </w:rPr>
        <w:t>可知，</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口腔保健態度</w:t>
      </w:r>
      <w:r w:rsidRPr="007F0F9A">
        <w:rPr>
          <w:rFonts w:eastAsia="標楷體" w:hint="eastAsia"/>
          <w:kern w:val="0"/>
        </w:rPr>
        <w:t>在</w:t>
      </w:r>
      <w:r w:rsidRPr="007F0F9A">
        <w:rPr>
          <w:rFonts w:eastAsia="標楷體"/>
          <w:kern w:val="0"/>
        </w:rPr>
        <w:t>Likert</w:t>
      </w:r>
      <w:r w:rsidRPr="007F0F9A">
        <w:rPr>
          <w:rFonts w:eastAsia="標楷體" w:hint="eastAsia"/>
          <w:kern w:val="0"/>
        </w:rPr>
        <w:t>四點量表中，前測統計結果平均數為</w:t>
      </w:r>
      <w:r>
        <w:rPr>
          <w:rFonts w:eastAsia="標楷體"/>
          <w:kern w:val="0"/>
        </w:rPr>
        <w:t>3</w:t>
      </w:r>
      <w:r w:rsidRPr="007F0F9A">
        <w:rPr>
          <w:rFonts w:eastAsia="標楷體"/>
          <w:kern w:val="0"/>
        </w:rPr>
        <w:t>.7</w:t>
      </w:r>
      <w:r>
        <w:rPr>
          <w:rFonts w:eastAsia="標楷體"/>
          <w:kern w:val="0"/>
        </w:rPr>
        <w:t>0</w:t>
      </w:r>
      <w:r w:rsidRPr="007F0F9A">
        <w:rPr>
          <w:rFonts w:eastAsia="標楷體" w:hint="eastAsia"/>
          <w:kern w:val="0"/>
        </w:rPr>
        <w:t>、標準差為</w:t>
      </w:r>
      <w:r w:rsidRPr="007F0F9A">
        <w:rPr>
          <w:rFonts w:eastAsia="標楷體"/>
          <w:kern w:val="0"/>
        </w:rPr>
        <w:t>.24</w:t>
      </w:r>
      <w:r w:rsidRPr="007F0F9A">
        <w:rPr>
          <w:rFonts w:eastAsia="標楷體" w:hint="eastAsia"/>
          <w:kern w:val="0"/>
        </w:rPr>
        <w:t>，填答結果偏向同意；後測統計結果平均數為</w:t>
      </w:r>
      <w:r>
        <w:rPr>
          <w:rFonts w:eastAsia="標楷體"/>
          <w:kern w:val="0"/>
        </w:rPr>
        <w:t>3</w:t>
      </w:r>
      <w:r w:rsidRPr="007F0F9A">
        <w:rPr>
          <w:rFonts w:eastAsia="標楷體"/>
          <w:kern w:val="0"/>
        </w:rPr>
        <w:t>.</w:t>
      </w:r>
      <w:r>
        <w:rPr>
          <w:rFonts w:eastAsia="標楷體"/>
          <w:kern w:val="0"/>
        </w:rPr>
        <w:t>90</w:t>
      </w:r>
      <w:r w:rsidRPr="007F0F9A">
        <w:rPr>
          <w:rFonts w:eastAsia="標楷體" w:hint="eastAsia"/>
          <w:kern w:val="0"/>
        </w:rPr>
        <w:t>，較前測進步，填答結果更偏向同意，顯示</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年級學童經口腔保健教育方案介入後，</w:t>
      </w:r>
      <w:r w:rsidRPr="007F0F9A">
        <w:rPr>
          <w:rFonts w:eastAsia="標楷體" w:hint="eastAsia"/>
        </w:rPr>
        <w:t>整體口腔保健態度</w:t>
      </w:r>
      <w:r w:rsidRPr="007F0F9A">
        <w:rPr>
          <w:rFonts w:eastAsia="標楷體" w:hint="eastAsia"/>
          <w:bCs/>
        </w:rPr>
        <w:t>良好</w:t>
      </w:r>
      <w:r w:rsidRPr="007F0F9A">
        <w:rPr>
          <w:rFonts w:eastAsia="標楷體" w:hint="eastAsia"/>
          <w:kern w:val="0"/>
        </w:rPr>
        <w:t>。</w:t>
      </w:r>
    </w:p>
    <w:p w:rsidR="007451F5" w:rsidRPr="007F0F9A" w:rsidRDefault="007451F5" w:rsidP="00F11990">
      <w:pPr>
        <w:autoSpaceDE w:val="0"/>
        <w:autoSpaceDN w:val="0"/>
        <w:adjustRightInd w:val="0"/>
        <w:spacing w:line="360" w:lineRule="auto"/>
        <w:ind w:left="617" w:hangingChars="257" w:hanging="617"/>
        <w:rPr>
          <w:rFonts w:eastAsia="標楷體"/>
          <w:i/>
          <w:iCs/>
          <w:kern w:val="0"/>
        </w:rPr>
      </w:pPr>
      <w:r w:rsidRPr="007F0F9A">
        <w:rPr>
          <w:rFonts w:eastAsia="標楷體" w:hint="eastAsia"/>
          <w:i/>
          <w:kern w:val="0"/>
        </w:rPr>
        <w:t>表</w:t>
      </w:r>
      <w:r w:rsidRPr="007F0F9A">
        <w:rPr>
          <w:rFonts w:eastAsia="標楷體"/>
          <w:i/>
          <w:kern w:val="0"/>
        </w:rPr>
        <w:t xml:space="preserve">10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口腔保健態度</w:t>
      </w:r>
      <w:r w:rsidRPr="007F0F9A">
        <w:rPr>
          <w:rFonts w:eastAsia="標楷體" w:hint="eastAsia"/>
          <w:i/>
          <w:iCs/>
          <w:kern w:val="0"/>
        </w:rPr>
        <w:t>統計表</w:t>
      </w:r>
    </w:p>
    <w:tbl>
      <w:tblPr>
        <w:tblW w:w="0" w:type="auto"/>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2973"/>
        <w:gridCol w:w="2970"/>
        <w:gridCol w:w="2970"/>
      </w:tblGrid>
      <w:tr w:rsidR="007451F5" w:rsidRPr="007F0F9A">
        <w:trPr>
          <w:trHeight w:val="567"/>
        </w:trPr>
        <w:tc>
          <w:tcPr>
            <w:tcW w:w="2973" w:type="dxa"/>
            <w:shd w:val="clear" w:color="000000" w:fill="FFFFFF"/>
            <w:vAlign w:val="center"/>
          </w:tcPr>
          <w:p w:rsidR="007451F5" w:rsidRPr="007F0F9A" w:rsidRDefault="007451F5" w:rsidP="00286DB4">
            <w:pPr>
              <w:spacing w:line="360" w:lineRule="auto"/>
              <w:jc w:val="center"/>
              <w:rPr>
                <w:rFonts w:eastAsia="標楷體"/>
              </w:rPr>
            </w:pPr>
            <w:r w:rsidRPr="007F0F9A">
              <w:rPr>
                <w:rFonts w:eastAsia="標楷體" w:hint="eastAsia"/>
              </w:rPr>
              <w:t>學生口腔保健態度</w:t>
            </w:r>
          </w:p>
        </w:tc>
        <w:tc>
          <w:tcPr>
            <w:tcW w:w="2970" w:type="dxa"/>
            <w:shd w:val="clear" w:color="000000" w:fill="FFFFFF"/>
            <w:vAlign w:val="center"/>
          </w:tcPr>
          <w:p w:rsidR="007451F5" w:rsidRPr="007F0F9A" w:rsidRDefault="007451F5" w:rsidP="00286DB4">
            <w:pPr>
              <w:spacing w:line="360" w:lineRule="auto"/>
              <w:jc w:val="center"/>
              <w:rPr>
                <w:rFonts w:eastAsia="標楷體"/>
                <w:i/>
              </w:rPr>
            </w:pPr>
            <w:r w:rsidRPr="007F0F9A">
              <w:rPr>
                <w:rFonts w:eastAsia="標楷體"/>
                <w:i/>
              </w:rPr>
              <w:t>M</w:t>
            </w:r>
          </w:p>
        </w:tc>
        <w:tc>
          <w:tcPr>
            <w:tcW w:w="2970" w:type="dxa"/>
            <w:shd w:val="clear" w:color="000000" w:fill="FFFFFF"/>
            <w:vAlign w:val="center"/>
          </w:tcPr>
          <w:p w:rsidR="007451F5" w:rsidRPr="007F0F9A" w:rsidRDefault="007451F5" w:rsidP="00286DB4">
            <w:pPr>
              <w:spacing w:line="360" w:lineRule="auto"/>
              <w:jc w:val="center"/>
              <w:rPr>
                <w:rFonts w:eastAsia="標楷體"/>
                <w:i/>
              </w:rPr>
            </w:pPr>
            <w:r w:rsidRPr="007F0F9A">
              <w:rPr>
                <w:rFonts w:eastAsia="標楷體"/>
                <w:i/>
              </w:rPr>
              <w:t>SD</w:t>
            </w:r>
          </w:p>
        </w:tc>
      </w:tr>
      <w:tr w:rsidR="007451F5" w:rsidRPr="007F0F9A" w:rsidTr="006D4651">
        <w:trPr>
          <w:trHeight w:val="567"/>
        </w:trPr>
        <w:tc>
          <w:tcPr>
            <w:tcW w:w="2973" w:type="dxa"/>
            <w:tcBorders>
              <w:bottom w:val="nil"/>
            </w:tcBorders>
            <w:shd w:val="clear" w:color="000000" w:fill="FFFFFF"/>
            <w:vAlign w:val="center"/>
          </w:tcPr>
          <w:p w:rsidR="007451F5" w:rsidRPr="007F0F9A" w:rsidRDefault="007451F5" w:rsidP="006D4651">
            <w:pPr>
              <w:jc w:val="center"/>
              <w:rPr>
                <w:rFonts w:eastAsia="標楷體"/>
              </w:rPr>
            </w:pPr>
            <w:r w:rsidRPr="007F0F9A">
              <w:rPr>
                <w:rFonts w:eastAsia="標楷體" w:hint="eastAsia"/>
              </w:rPr>
              <w:t>前測</w:t>
            </w:r>
          </w:p>
        </w:tc>
        <w:tc>
          <w:tcPr>
            <w:tcW w:w="2970" w:type="dxa"/>
            <w:tcBorders>
              <w:bottom w:val="nil"/>
            </w:tcBorders>
            <w:shd w:val="clear" w:color="000000" w:fill="FFFFFF"/>
            <w:vAlign w:val="center"/>
          </w:tcPr>
          <w:p w:rsidR="007451F5" w:rsidRPr="007F0F9A" w:rsidRDefault="007451F5" w:rsidP="006D4651">
            <w:pPr>
              <w:jc w:val="center"/>
            </w:pPr>
            <w:r>
              <w:t>3</w:t>
            </w:r>
            <w:r w:rsidRPr="007F0F9A">
              <w:t>.7</w:t>
            </w:r>
            <w:r>
              <w:t>0</w:t>
            </w:r>
          </w:p>
        </w:tc>
        <w:tc>
          <w:tcPr>
            <w:tcW w:w="2970" w:type="dxa"/>
            <w:tcBorders>
              <w:bottom w:val="nil"/>
            </w:tcBorders>
            <w:shd w:val="clear" w:color="000000" w:fill="FFFFFF"/>
            <w:vAlign w:val="center"/>
          </w:tcPr>
          <w:p w:rsidR="007451F5" w:rsidRPr="007F0F9A" w:rsidRDefault="007451F5" w:rsidP="006D4651">
            <w:pPr>
              <w:jc w:val="center"/>
            </w:pPr>
            <w:r w:rsidRPr="007F0F9A">
              <w:t>.24</w:t>
            </w:r>
          </w:p>
        </w:tc>
      </w:tr>
      <w:tr w:rsidR="007451F5" w:rsidRPr="007F0F9A" w:rsidTr="006D4651">
        <w:trPr>
          <w:trHeight w:val="567"/>
        </w:trPr>
        <w:tc>
          <w:tcPr>
            <w:tcW w:w="2973" w:type="dxa"/>
            <w:tcBorders>
              <w:top w:val="nil"/>
            </w:tcBorders>
            <w:shd w:val="clear" w:color="000000" w:fill="FFFFFF"/>
            <w:vAlign w:val="center"/>
          </w:tcPr>
          <w:p w:rsidR="007451F5" w:rsidRPr="007F0F9A" w:rsidRDefault="007451F5" w:rsidP="006D4651">
            <w:pPr>
              <w:jc w:val="center"/>
              <w:rPr>
                <w:rFonts w:eastAsia="標楷體"/>
              </w:rPr>
            </w:pPr>
            <w:r w:rsidRPr="007F0F9A">
              <w:rPr>
                <w:rFonts w:eastAsia="標楷體" w:hint="eastAsia"/>
              </w:rPr>
              <w:t>後測</w:t>
            </w:r>
          </w:p>
        </w:tc>
        <w:tc>
          <w:tcPr>
            <w:tcW w:w="2970" w:type="dxa"/>
            <w:tcBorders>
              <w:top w:val="nil"/>
            </w:tcBorders>
            <w:shd w:val="clear" w:color="000000" w:fill="FFFFFF"/>
            <w:vAlign w:val="center"/>
          </w:tcPr>
          <w:p w:rsidR="007451F5" w:rsidRPr="007F0F9A" w:rsidRDefault="007451F5" w:rsidP="006D4651">
            <w:pPr>
              <w:jc w:val="center"/>
            </w:pPr>
            <w:r>
              <w:t>3</w:t>
            </w:r>
            <w:r w:rsidRPr="007F0F9A">
              <w:t>.</w:t>
            </w:r>
            <w:r>
              <w:t>90</w:t>
            </w:r>
          </w:p>
        </w:tc>
        <w:tc>
          <w:tcPr>
            <w:tcW w:w="2970" w:type="dxa"/>
            <w:tcBorders>
              <w:top w:val="nil"/>
            </w:tcBorders>
            <w:shd w:val="clear" w:color="000000" w:fill="FFFFFF"/>
            <w:vAlign w:val="center"/>
          </w:tcPr>
          <w:p w:rsidR="007451F5" w:rsidRPr="007F0F9A" w:rsidRDefault="007451F5" w:rsidP="006D4651">
            <w:pPr>
              <w:jc w:val="center"/>
            </w:pPr>
            <w:r w:rsidRPr="007F0F9A">
              <w:t>.16</w:t>
            </w:r>
          </w:p>
        </w:tc>
      </w:tr>
    </w:tbl>
    <w:p w:rsidR="007451F5" w:rsidRPr="007F0F9A" w:rsidRDefault="007451F5" w:rsidP="00F11990">
      <w:pPr>
        <w:tabs>
          <w:tab w:val="left" w:pos="1860"/>
        </w:tabs>
        <w:spacing w:line="360" w:lineRule="auto"/>
        <w:rPr>
          <w:rFonts w:eastAsia="標楷體"/>
          <w:b/>
          <w:color w:val="FF0000"/>
        </w:rPr>
      </w:pPr>
    </w:p>
    <w:p w:rsidR="007451F5" w:rsidRPr="007F0F9A" w:rsidRDefault="007451F5" w:rsidP="00F11990">
      <w:pPr>
        <w:tabs>
          <w:tab w:val="left" w:pos="1860"/>
        </w:tabs>
        <w:spacing w:line="360" w:lineRule="auto"/>
        <w:rPr>
          <w:rFonts w:eastAsia="標楷體"/>
          <w:b/>
        </w:rPr>
      </w:pPr>
      <w:r w:rsidRPr="007F0F9A">
        <w:rPr>
          <w:rFonts w:eastAsia="標楷體"/>
          <w:b/>
        </w:rPr>
        <w:t>2.</w:t>
      </w:r>
      <w:r w:rsidRPr="007F0F9A">
        <w:rPr>
          <w:rFonts w:eastAsia="標楷體" w:hint="eastAsia"/>
          <w:b/>
          <w:kern w:val="0"/>
        </w:rPr>
        <w:t>學生</w:t>
      </w:r>
      <w:r w:rsidRPr="007F0F9A">
        <w:rPr>
          <w:rFonts w:eastAsia="標楷體" w:hint="eastAsia"/>
          <w:b/>
        </w:rPr>
        <w:t>口腔保健態度得分分佈情形</w:t>
      </w:r>
    </w:p>
    <w:p w:rsidR="007451F5" w:rsidRPr="007F0F9A" w:rsidRDefault="007451F5" w:rsidP="00FC1FAE">
      <w:pPr>
        <w:spacing w:line="360" w:lineRule="auto"/>
        <w:ind w:firstLineChars="200" w:firstLine="480"/>
        <w:rPr>
          <w:rFonts w:eastAsia="標楷體"/>
        </w:rPr>
      </w:pPr>
      <w:r w:rsidRPr="007F0F9A">
        <w:rPr>
          <w:rFonts w:eastAsia="標楷體" w:hint="eastAsia"/>
          <w:bCs/>
        </w:rPr>
        <w:t>由表</w:t>
      </w:r>
      <w:r w:rsidRPr="007F0F9A">
        <w:rPr>
          <w:rFonts w:eastAsia="標楷體"/>
          <w:bCs/>
        </w:rPr>
        <w:t>11</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口腔保健態度分佈情形統計結果顯示，</w:t>
      </w:r>
      <w:r w:rsidRPr="007F0F9A">
        <w:rPr>
          <w:rFonts w:eastAsia="標楷體" w:hint="eastAsia"/>
          <w:kern w:val="0"/>
        </w:rPr>
        <w:t>前測平均分數介於</w:t>
      </w:r>
      <w:r w:rsidRPr="007F0F9A">
        <w:rPr>
          <w:rFonts w:eastAsia="標楷體"/>
          <w:kern w:val="0"/>
        </w:rPr>
        <w:t>2.50~3.49</w:t>
      </w:r>
      <w:r w:rsidRPr="007F0F9A">
        <w:rPr>
          <w:rFonts w:eastAsia="標楷體" w:hint="eastAsia"/>
          <w:kern w:val="0"/>
        </w:rPr>
        <w:t>之間，即填答結果偏向不同意者，</w:t>
      </w:r>
      <w:r w:rsidRPr="007F0F9A">
        <w:rPr>
          <w:rFonts w:eastAsia="標楷體" w:hint="eastAsia"/>
        </w:rPr>
        <w:t>統計結果</w:t>
      </w:r>
      <w:r w:rsidRPr="007F0F9A">
        <w:rPr>
          <w:rFonts w:eastAsia="標楷體" w:hint="eastAsia"/>
          <w:kern w:val="0"/>
        </w:rPr>
        <w:t>為</w:t>
      </w:r>
      <w:r w:rsidRPr="007F0F9A">
        <w:rPr>
          <w:rFonts w:eastAsia="標楷體"/>
          <w:kern w:val="0"/>
        </w:rPr>
        <w:t>93.3%</w:t>
      </w:r>
      <w:r w:rsidRPr="007F0F9A">
        <w:rPr>
          <w:rFonts w:eastAsia="標楷體" w:hint="eastAsia"/>
          <w:kern w:val="0"/>
        </w:rPr>
        <w:t>，後測</w:t>
      </w:r>
      <w:r w:rsidRPr="007F0F9A">
        <w:rPr>
          <w:rFonts w:eastAsia="標楷體" w:hint="eastAsia"/>
        </w:rPr>
        <w:t>結果則提升</w:t>
      </w:r>
      <w:r w:rsidRPr="007F0F9A">
        <w:rPr>
          <w:rFonts w:eastAsia="標楷體"/>
        </w:rPr>
        <w:t>6</w:t>
      </w:r>
      <w:r w:rsidRPr="007F0F9A">
        <w:rPr>
          <w:rFonts w:eastAsia="標楷體"/>
          <w:kern w:val="0"/>
        </w:rPr>
        <w:t>.7%</w:t>
      </w:r>
      <w:r w:rsidRPr="007F0F9A">
        <w:rPr>
          <w:rFonts w:eastAsia="標楷體" w:hint="eastAsia"/>
          <w:kern w:val="0"/>
        </w:rPr>
        <w:t>，達</w:t>
      </w:r>
      <w:r w:rsidRPr="007F0F9A">
        <w:rPr>
          <w:rFonts w:eastAsia="標楷體"/>
          <w:kern w:val="0"/>
        </w:rPr>
        <w:t>100%</w:t>
      </w:r>
      <w:r w:rsidRPr="007F0F9A">
        <w:rPr>
          <w:rFonts w:eastAsia="標楷體" w:hint="eastAsia"/>
          <w:kern w:val="0"/>
        </w:rPr>
        <w:t>，顯示</w:t>
      </w:r>
      <w:r w:rsidRPr="007F0F9A">
        <w:rPr>
          <w:rFonts w:eastAsia="標楷體" w:hint="eastAsia"/>
          <w:bCs/>
        </w:rPr>
        <w:t>嘉義縣東榮國小實施口腔保健教育方案已有效提升五年級學童的</w:t>
      </w:r>
      <w:r w:rsidRPr="007F0F9A">
        <w:rPr>
          <w:rFonts w:eastAsia="標楷體" w:hint="eastAsia"/>
        </w:rPr>
        <w:t>口腔保健態度。</w:t>
      </w:r>
    </w:p>
    <w:p w:rsidR="007451F5" w:rsidRPr="007F0F9A" w:rsidRDefault="007451F5" w:rsidP="00D70BF1">
      <w:pPr>
        <w:autoSpaceDE w:val="0"/>
        <w:autoSpaceDN w:val="0"/>
        <w:adjustRightInd w:val="0"/>
        <w:spacing w:line="360" w:lineRule="auto"/>
        <w:ind w:left="586" w:hangingChars="257" w:hanging="586"/>
        <w:rPr>
          <w:rFonts w:eastAsia="標楷體"/>
          <w:bCs/>
          <w:i/>
          <w:spacing w:val="-6"/>
        </w:rPr>
      </w:pPr>
    </w:p>
    <w:p w:rsidR="007451F5" w:rsidRPr="007F0F9A" w:rsidRDefault="007451F5" w:rsidP="00D70BF1">
      <w:pPr>
        <w:autoSpaceDE w:val="0"/>
        <w:autoSpaceDN w:val="0"/>
        <w:adjustRightInd w:val="0"/>
        <w:spacing w:line="360" w:lineRule="auto"/>
        <w:ind w:left="586" w:hangingChars="257" w:hanging="586"/>
        <w:rPr>
          <w:rFonts w:eastAsia="標楷體"/>
          <w:i/>
          <w:spacing w:val="-6"/>
          <w:kern w:val="0"/>
        </w:rPr>
      </w:pPr>
      <w:r w:rsidRPr="007F0F9A">
        <w:rPr>
          <w:rFonts w:eastAsia="標楷體" w:hint="eastAsia"/>
          <w:bCs/>
          <w:i/>
          <w:spacing w:val="-6"/>
        </w:rPr>
        <w:t>表</w:t>
      </w:r>
      <w:r w:rsidRPr="007F0F9A">
        <w:rPr>
          <w:rFonts w:eastAsia="文鼎粗行楷"/>
          <w:bCs/>
          <w:i/>
          <w:spacing w:val="-6"/>
        </w:rPr>
        <w:t xml:space="preserve">11 </w:t>
      </w:r>
      <w:r w:rsidRPr="007F0F9A">
        <w:rPr>
          <w:rFonts w:eastAsia="標楷體" w:hint="eastAsia"/>
          <w:bCs/>
          <w:i/>
          <w:spacing w:val="-6"/>
        </w:rPr>
        <w:t>嘉義縣東榮國小</w:t>
      </w:r>
      <w:r w:rsidRPr="007F0F9A">
        <w:rPr>
          <w:rFonts w:eastAsia="標楷體"/>
          <w:bCs/>
          <w:i/>
          <w:spacing w:val="-6"/>
        </w:rPr>
        <w:t>105</w:t>
      </w:r>
      <w:r w:rsidRPr="007F0F9A">
        <w:rPr>
          <w:rFonts w:eastAsia="標楷體" w:hint="eastAsia"/>
          <w:bCs/>
          <w:i/>
          <w:spacing w:val="-6"/>
        </w:rPr>
        <w:t>學年度</w:t>
      </w:r>
      <w:r>
        <w:rPr>
          <w:rFonts w:eastAsia="標楷體" w:hint="eastAsia"/>
          <w:bCs/>
          <w:i/>
          <w:spacing w:val="-6"/>
        </w:rPr>
        <w:t>六</w:t>
      </w:r>
      <w:r w:rsidRPr="007F0F9A">
        <w:rPr>
          <w:rFonts w:eastAsia="標楷體" w:hint="eastAsia"/>
          <w:bCs/>
          <w:i/>
          <w:spacing w:val="-6"/>
        </w:rPr>
        <w:t>年級學童</w:t>
      </w:r>
      <w:r w:rsidRPr="007F0F9A">
        <w:rPr>
          <w:rFonts w:eastAsia="標楷體" w:hint="eastAsia"/>
          <w:i/>
          <w:spacing w:val="-6"/>
        </w:rPr>
        <w:t>口腔保健態度量表得分分佈統計表</w:t>
      </w:r>
    </w:p>
    <w:tbl>
      <w:tblPr>
        <w:tblW w:w="8748" w:type="dxa"/>
        <w:tblBorders>
          <w:top w:val="single" w:sz="4" w:space="0" w:color="auto"/>
          <w:bottom w:val="single" w:sz="4" w:space="0" w:color="auto"/>
        </w:tblBorders>
        <w:tblLook w:val="01E0" w:firstRow="1" w:lastRow="1" w:firstColumn="1" w:lastColumn="1" w:noHBand="0" w:noVBand="0"/>
      </w:tblPr>
      <w:tblGrid>
        <w:gridCol w:w="2088"/>
        <w:gridCol w:w="720"/>
        <w:gridCol w:w="1620"/>
        <w:gridCol w:w="720"/>
        <w:gridCol w:w="1620"/>
        <w:gridCol w:w="1980"/>
      </w:tblGrid>
      <w:tr w:rsidR="007451F5" w:rsidRPr="007F0F9A" w:rsidTr="00286DB4">
        <w:trPr>
          <w:trHeight w:val="454"/>
        </w:trPr>
        <w:tc>
          <w:tcPr>
            <w:tcW w:w="2088" w:type="dxa"/>
            <w:vMerge w:val="restart"/>
            <w:tcBorders>
              <w:top w:val="single" w:sz="4" w:space="0" w:color="auto"/>
            </w:tcBorders>
            <w:vAlign w:val="center"/>
          </w:tcPr>
          <w:p w:rsidR="007451F5" w:rsidRPr="007F0F9A" w:rsidRDefault="007451F5" w:rsidP="00721496">
            <w:pPr>
              <w:tabs>
                <w:tab w:val="left" w:pos="1860"/>
              </w:tabs>
              <w:jc w:val="center"/>
              <w:rPr>
                <w:rFonts w:eastAsia="標楷體"/>
              </w:rPr>
            </w:pPr>
            <w:bookmarkStart w:id="2" w:name="OLE_LINK6"/>
            <w:r w:rsidRPr="007F0F9A">
              <w:rPr>
                <w:rFonts w:eastAsia="標楷體" w:hint="eastAsia"/>
              </w:rPr>
              <w:t>口腔保健態度</w:t>
            </w:r>
          </w:p>
          <w:p w:rsidR="007451F5" w:rsidRPr="007F0F9A" w:rsidRDefault="007451F5" w:rsidP="00721496">
            <w:pPr>
              <w:tabs>
                <w:tab w:val="left" w:pos="1860"/>
              </w:tabs>
              <w:jc w:val="center"/>
              <w:rPr>
                <w:rFonts w:eastAsia="標楷體"/>
              </w:rPr>
            </w:pPr>
            <w:r w:rsidRPr="007F0F9A">
              <w:rPr>
                <w:rFonts w:eastAsia="標楷體" w:hint="eastAsia"/>
              </w:rPr>
              <w:t>得分分佈情形</w:t>
            </w:r>
          </w:p>
        </w:tc>
        <w:tc>
          <w:tcPr>
            <w:tcW w:w="2340" w:type="dxa"/>
            <w:gridSpan w:val="2"/>
            <w:tcBorders>
              <w:top w:val="single" w:sz="4" w:space="0" w:color="auto"/>
              <w:bottom w:val="single" w:sz="4" w:space="0" w:color="auto"/>
            </w:tcBorders>
            <w:vAlign w:val="center"/>
          </w:tcPr>
          <w:p w:rsidR="007451F5" w:rsidRPr="007F0F9A" w:rsidRDefault="007451F5" w:rsidP="00721496">
            <w:pPr>
              <w:tabs>
                <w:tab w:val="left" w:pos="1860"/>
              </w:tabs>
              <w:rPr>
                <w:rFonts w:eastAsia="標楷體"/>
              </w:rPr>
            </w:pPr>
            <w:r w:rsidRPr="007F0F9A">
              <w:rPr>
                <w:rFonts w:eastAsia="標楷體"/>
              </w:rPr>
              <w:t xml:space="preserve">   </w:t>
            </w:r>
            <w:r w:rsidRPr="007F0F9A">
              <w:rPr>
                <w:rFonts w:eastAsia="標楷體" w:hint="eastAsia"/>
              </w:rPr>
              <w:t>前測</w:t>
            </w:r>
          </w:p>
        </w:tc>
        <w:tc>
          <w:tcPr>
            <w:tcW w:w="2340" w:type="dxa"/>
            <w:gridSpan w:val="2"/>
            <w:tcBorders>
              <w:top w:val="single" w:sz="4" w:space="0" w:color="auto"/>
            </w:tcBorders>
            <w:vAlign w:val="center"/>
          </w:tcPr>
          <w:p w:rsidR="007451F5" w:rsidRPr="007F0F9A" w:rsidRDefault="007451F5" w:rsidP="00721496">
            <w:pPr>
              <w:tabs>
                <w:tab w:val="left" w:pos="1860"/>
              </w:tabs>
              <w:rPr>
                <w:rFonts w:eastAsia="標楷體"/>
              </w:rPr>
            </w:pPr>
            <w:r w:rsidRPr="007F0F9A">
              <w:rPr>
                <w:rFonts w:eastAsia="標楷體"/>
              </w:rPr>
              <w:t xml:space="preserve">    </w:t>
            </w:r>
            <w:r w:rsidRPr="007F0F9A">
              <w:rPr>
                <w:rFonts w:eastAsia="標楷體" w:hint="eastAsia"/>
              </w:rPr>
              <w:t>後測</w:t>
            </w:r>
          </w:p>
        </w:tc>
        <w:tc>
          <w:tcPr>
            <w:tcW w:w="1980" w:type="dxa"/>
            <w:tcBorders>
              <w:top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差異</w:t>
            </w:r>
          </w:p>
        </w:tc>
      </w:tr>
      <w:tr w:rsidR="007451F5" w:rsidRPr="007F0F9A" w:rsidTr="00286DB4">
        <w:trPr>
          <w:trHeight w:val="454"/>
        </w:trPr>
        <w:tc>
          <w:tcPr>
            <w:tcW w:w="2088" w:type="dxa"/>
            <w:vMerge/>
            <w:tcBorders>
              <w:bottom w:val="single" w:sz="4" w:space="0" w:color="auto"/>
            </w:tcBorders>
            <w:vAlign w:val="center"/>
          </w:tcPr>
          <w:p w:rsidR="007451F5" w:rsidRPr="007F0F9A" w:rsidRDefault="007451F5" w:rsidP="00721496">
            <w:pPr>
              <w:tabs>
                <w:tab w:val="left" w:pos="1860"/>
              </w:tabs>
              <w:jc w:val="center"/>
              <w:rPr>
                <w:rFonts w:eastAsia="標楷體"/>
              </w:rPr>
            </w:pPr>
          </w:p>
        </w:tc>
        <w:tc>
          <w:tcPr>
            <w:tcW w:w="72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人數</w:t>
            </w:r>
          </w:p>
        </w:tc>
        <w:tc>
          <w:tcPr>
            <w:tcW w:w="1620" w:type="dxa"/>
            <w:tcBorders>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72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人數</w:t>
            </w:r>
          </w:p>
        </w:tc>
        <w:tc>
          <w:tcPr>
            <w:tcW w:w="162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98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百分比增減（</w:t>
            </w:r>
            <w:r w:rsidRPr="007F0F9A">
              <w:rPr>
                <w:rFonts w:eastAsia="標楷體"/>
              </w:rPr>
              <w:t>%</w:t>
            </w:r>
            <w:r w:rsidRPr="007F0F9A">
              <w:rPr>
                <w:rFonts w:eastAsia="標楷體" w:hint="eastAsia"/>
              </w:rPr>
              <w:t>）</w:t>
            </w:r>
          </w:p>
        </w:tc>
      </w:tr>
      <w:tr w:rsidR="007451F5" w:rsidRPr="007F0F9A" w:rsidTr="00286DB4">
        <w:trPr>
          <w:trHeight w:val="454"/>
        </w:trPr>
        <w:tc>
          <w:tcPr>
            <w:tcW w:w="2088" w:type="dxa"/>
            <w:tcBorders>
              <w:top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rPr>
              <w:t>1.00~1.49</w:t>
            </w:r>
          </w:p>
        </w:tc>
        <w:tc>
          <w:tcPr>
            <w:tcW w:w="720" w:type="dxa"/>
            <w:tcBorders>
              <w:top w:val="single" w:sz="4" w:space="0" w:color="auto"/>
            </w:tcBorders>
            <w:vAlign w:val="center"/>
          </w:tcPr>
          <w:p w:rsidR="007451F5" w:rsidRPr="007F0F9A" w:rsidRDefault="007451F5" w:rsidP="00721496">
            <w:pPr>
              <w:jc w:val="center"/>
              <w:rPr>
                <w:rFonts w:eastAsia="標楷體"/>
              </w:rPr>
            </w:pPr>
            <w:r w:rsidRPr="007F0F9A">
              <w:rPr>
                <w:rFonts w:eastAsia="標楷體"/>
              </w:rPr>
              <w:t xml:space="preserve"> 0</w:t>
            </w:r>
          </w:p>
        </w:tc>
        <w:tc>
          <w:tcPr>
            <w:tcW w:w="1620" w:type="dxa"/>
            <w:vAlign w:val="center"/>
          </w:tcPr>
          <w:p w:rsidR="007451F5" w:rsidRPr="007F0F9A" w:rsidRDefault="007451F5" w:rsidP="00721496">
            <w:pPr>
              <w:jc w:val="center"/>
              <w:rPr>
                <w:rFonts w:eastAsia="標楷體"/>
              </w:rPr>
            </w:pPr>
            <w:r w:rsidRPr="007F0F9A">
              <w:rPr>
                <w:rFonts w:eastAsia="標楷體"/>
              </w:rPr>
              <w:t>0.0</w:t>
            </w:r>
          </w:p>
        </w:tc>
        <w:tc>
          <w:tcPr>
            <w:tcW w:w="720" w:type="dxa"/>
            <w:vAlign w:val="center"/>
          </w:tcPr>
          <w:p w:rsidR="007451F5" w:rsidRPr="007F0F9A" w:rsidRDefault="007451F5" w:rsidP="00721496">
            <w:pPr>
              <w:jc w:val="center"/>
              <w:rPr>
                <w:rFonts w:eastAsia="標楷體"/>
              </w:rPr>
            </w:pPr>
            <w:r w:rsidRPr="007F0F9A">
              <w:rPr>
                <w:rFonts w:eastAsia="標楷體"/>
              </w:rPr>
              <w:t xml:space="preserve"> 0</w:t>
            </w:r>
          </w:p>
        </w:tc>
        <w:tc>
          <w:tcPr>
            <w:tcW w:w="1620" w:type="dxa"/>
            <w:vAlign w:val="center"/>
          </w:tcPr>
          <w:p w:rsidR="007451F5" w:rsidRPr="007F0F9A" w:rsidRDefault="007451F5" w:rsidP="00721496">
            <w:pPr>
              <w:jc w:val="center"/>
            </w:pPr>
            <w:r w:rsidRPr="007F0F9A">
              <w:t xml:space="preserve">  0.0</w:t>
            </w:r>
          </w:p>
        </w:tc>
        <w:tc>
          <w:tcPr>
            <w:tcW w:w="1980" w:type="dxa"/>
            <w:vAlign w:val="center"/>
          </w:tcPr>
          <w:p w:rsidR="007451F5" w:rsidRPr="007F0F9A" w:rsidRDefault="007451F5" w:rsidP="00721496">
            <w:pPr>
              <w:jc w:val="center"/>
            </w:pPr>
            <w:r w:rsidRPr="007F0F9A">
              <w:t>--</w:t>
            </w:r>
          </w:p>
        </w:tc>
      </w:tr>
      <w:tr w:rsidR="007451F5" w:rsidRPr="007F0F9A" w:rsidTr="00286DB4">
        <w:trPr>
          <w:trHeight w:val="454"/>
        </w:trPr>
        <w:tc>
          <w:tcPr>
            <w:tcW w:w="2088" w:type="dxa"/>
            <w:vAlign w:val="center"/>
          </w:tcPr>
          <w:p w:rsidR="007451F5" w:rsidRPr="007F0F9A" w:rsidRDefault="007451F5" w:rsidP="00721496">
            <w:pPr>
              <w:tabs>
                <w:tab w:val="left" w:pos="1860"/>
              </w:tabs>
              <w:jc w:val="center"/>
              <w:rPr>
                <w:rFonts w:eastAsia="標楷體"/>
              </w:rPr>
            </w:pPr>
            <w:r w:rsidRPr="007F0F9A">
              <w:rPr>
                <w:rFonts w:eastAsia="標楷體"/>
              </w:rPr>
              <w:t>1.50~2.49</w:t>
            </w:r>
          </w:p>
        </w:tc>
        <w:tc>
          <w:tcPr>
            <w:tcW w:w="720" w:type="dxa"/>
            <w:vAlign w:val="center"/>
          </w:tcPr>
          <w:p w:rsidR="007451F5" w:rsidRPr="007F0F9A" w:rsidRDefault="007451F5" w:rsidP="00721496">
            <w:pPr>
              <w:jc w:val="center"/>
              <w:rPr>
                <w:rFonts w:eastAsia="標楷體"/>
              </w:rPr>
            </w:pPr>
            <w:r w:rsidRPr="007F0F9A">
              <w:rPr>
                <w:rFonts w:eastAsia="標楷體"/>
              </w:rPr>
              <w:t xml:space="preserve"> 2</w:t>
            </w:r>
          </w:p>
        </w:tc>
        <w:tc>
          <w:tcPr>
            <w:tcW w:w="1620" w:type="dxa"/>
            <w:vAlign w:val="center"/>
          </w:tcPr>
          <w:p w:rsidR="007451F5" w:rsidRPr="007F0F9A" w:rsidRDefault="007451F5" w:rsidP="00721496">
            <w:pPr>
              <w:jc w:val="center"/>
              <w:rPr>
                <w:rFonts w:eastAsia="標楷體"/>
              </w:rPr>
            </w:pPr>
            <w:r w:rsidRPr="007F0F9A">
              <w:rPr>
                <w:rFonts w:eastAsia="標楷體"/>
              </w:rPr>
              <w:t>6.7</w:t>
            </w:r>
          </w:p>
        </w:tc>
        <w:tc>
          <w:tcPr>
            <w:tcW w:w="720" w:type="dxa"/>
            <w:vAlign w:val="center"/>
          </w:tcPr>
          <w:p w:rsidR="007451F5" w:rsidRPr="007F0F9A" w:rsidRDefault="007451F5" w:rsidP="00721496">
            <w:pPr>
              <w:jc w:val="center"/>
              <w:rPr>
                <w:rFonts w:eastAsia="標楷體"/>
              </w:rPr>
            </w:pPr>
            <w:r w:rsidRPr="007F0F9A">
              <w:rPr>
                <w:rFonts w:eastAsia="標楷體"/>
              </w:rPr>
              <w:t xml:space="preserve"> 0</w:t>
            </w:r>
          </w:p>
        </w:tc>
        <w:tc>
          <w:tcPr>
            <w:tcW w:w="1620" w:type="dxa"/>
            <w:vAlign w:val="center"/>
          </w:tcPr>
          <w:p w:rsidR="007451F5" w:rsidRPr="007F0F9A" w:rsidRDefault="007451F5" w:rsidP="00721496">
            <w:pPr>
              <w:jc w:val="center"/>
            </w:pPr>
            <w:r w:rsidRPr="007F0F9A">
              <w:t xml:space="preserve">  0.0</w:t>
            </w:r>
          </w:p>
        </w:tc>
        <w:tc>
          <w:tcPr>
            <w:tcW w:w="1980" w:type="dxa"/>
            <w:vAlign w:val="center"/>
          </w:tcPr>
          <w:p w:rsidR="007451F5" w:rsidRPr="007F0F9A" w:rsidRDefault="007451F5" w:rsidP="00721496">
            <w:pPr>
              <w:jc w:val="center"/>
            </w:pPr>
            <w:r w:rsidRPr="007F0F9A">
              <w:t>--</w:t>
            </w:r>
          </w:p>
        </w:tc>
      </w:tr>
      <w:tr w:rsidR="007451F5" w:rsidRPr="007F0F9A" w:rsidTr="00286DB4">
        <w:trPr>
          <w:trHeight w:val="454"/>
        </w:trPr>
        <w:tc>
          <w:tcPr>
            <w:tcW w:w="2088" w:type="dxa"/>
            <w:vAlign w:val="center"/>
          </w:tcPr>
          <w:p w:rsidR="007451F5" w:rsidRPr="007F0F9A" w:rsidRDefault="007451F5" w:rsidP="00721496">
            <w:pPr>
              <w:tabs>
                <w:tab w:val="left" w:pos="1860"/>
              </w:tabs>
              <w:jc w:val="center"/>
              <w:rPr>
                <w:rFonts w:eastAsia="標楷體"/>
              </w:rPr>
            </w:pPr>
            <w:r w:rsidRPr="007F0F9A">
              <w:rPr>
                <w:rFonts w:eastAsia="標楷體"/>
              </w:rPr>
              <w:t>2.50~3.49</w:t>
            </w:r>
          </w:p>
        </w:tc>
        <w:tc>
          <w:tcPr>
            <w:tcW w:w="720" w:type="dxa"/>
            <w:vAlign w:val="center"/>
          </w:tcPr>
          <w:p w:rsidR="007451F5" w:rsidRPr="007F0F9A" w:rsidRDefault="007451F5" w:rsidP="00721496">
            <w:pPr>
              <w:jc w:val="center"/>
              <w:rPr>
                <w:rFonts w:eastAsia="標楷體"/>
              </w:rPr>
            </w:pPr>
            <w:r w:rsidRPr="007F0F9A">
              <w:rPr>
                <w:rFonts w:eastAsia="標楷體"/>
              </w:rPr>
              <w:t>28</w:t>
            </w:r>
          </w:p>
        </w:tc>
        <w:tc>
          <w:tcPr>
            <w:tcW w:w="1620" w:type="dxa"/>
            <w:vAlign w:val="center"/>
          </w:tcPr>
          <w:p w:rsidR="007451F5" w:rsidRPr="007F0F9A" w:rsidRDefault="007451F5" w:rsidP="00721496">
            <w:pPr>
              <w:jc w:val="center"/>
              <w:rPr>
                <w:rFonts w:eastAsia="標楷體"/>
              </w:rPr>
            </w:pPr>
            <w:r w:rsidRPr="007F0F9A">
              <w:rPr>
                <w:rFonts w:eastAsia="標楷體"/>
              </w:rPr>
              <w:t>93.3</w:t>
            </w:r>
          </w:p>
        </w:tc>
        <w:tc>
          <w:tcPr>
            <w:tcW w:w="720" w:type="dxa"/>
            <w:vAlign w:val="center"/>
          </w:tcPr>
          <w:p w:rsidR="007451F5" w:rsidRPr="007F0F9A" w:rsidRDefault="007451F5" w:rsidP="0074170C">
            <w:pPr>
              <w:rPr>
                <w:rFonts w:eastAsia="標楷體"/>
              </w:rPr>
            </w:pPr>
            <w:r w:rsidRPr="007F0F9A">
              <w:rPr>
                <w:rFonts w:eastAsia="標楷體"/>
              </w:rPr>
              <w:t xml:space="preserve"> 30</w:t>
            </w:r>
          </w:p>
        </w:tc>
        <w:tc>
          <w:tcPr>
            <w:tcW w:w="1620" w:type="dxa"/>
            <w:vAlign w:val="center"/>
          </w:tcPr>
          <w:p w:rsidR="007451F5" w:rsidRPr="007F0F9A" w:rsidRDefault="007451F5" w:rsidP="00721496">
            <w:pPr>
              <w:jc w:val="center"/>
            </w:pPr>
            <w:r w:rsidRPr="007F0F9A">
              <w:t>100.0</w:t>
            </w:r>
          </w:p>
        </w:tc>
        <w:tc>
          <w:tcPr>
            <w:tcW w:w="1980" w:type="dxa"/>
            <w:vAlign w:val="center"/>
          </w:tcPr>
          <w:p w:rsidR="007451F5" w:rsidRPr="007F0F9A" w:rsidRDefault="007451F5" w:rsidP="00721496">
            <w:pPr>
              <w:jc w:val="center"/>
            </w:pPr>
            <w:r w:rsidRPr="007F0F9A">
              <w:t>6.7</w:t>
            </w:r>
          </w:p>
        </w:tc>
      </w:tr>
      <w:tr w:rsidR="007451F5" w:rsidRPr="007F0F9A" w:rsidTr="00286DB4">
        <w:trPr>
          <w:trHeight w:val="454"/>
        </w:trPr>
        <w:tc>
          <w:tcPr>
            <w:tcW w:w="2088" w:type="dxa"/>
            <w:tcBorders>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rPr>
              <w:t>3.50~4.00</w:t>
            </w:r>
          </w:p>
        </w:tc>
        <w:tc>
          <w:tcPr>
            <w:tcW w:w="720" w:type="dxa"/>
            <w:tcBorders>
              <w:bottom w:val="single" w:sz="4" w:space="0" w:color="auto"/>
            </w:tcBorders>
            <w:vAlign w:val="center"/>
          </w:tcPr>
          <w:p w:rsidR="007451F5" w:rsidRPr="007F0F9A" w:rsidRDefault="007451F5" w:rsidP="00721496">
            <w:pPr>
              <w:jc w:val="center"/>
              <w:rPr>
                <w:rFonts w:eastAsia="標楷體"/>
              </w:rPr>
            </w:pPr>
            <w:r w:rsidRPr="007F0F9A">
              <w:rPr>
                <w:rFonts w:eastAsia="標楷體"/>
              </w:rPr>
              <w:t xml:space="preserve"> 0</w:t>
            </w:r>
          </w:p>
        </w:tc>
        <w:tc>
          <w:tcPr>
            <w:tcW w:w="1620" w:type="dxa"/>
            <w:tcBorders>
              <w:bottom w:val="single" w:sz="4" w:space="0" w:color="auto"/>
            </w:tcBorders>
            <w:vAlign w:val="center"/>
          </w:tcPr>
          <w:p w:rsidR="007451F5" w:rsidRPr="007F0F9A" w:rsidRDefault="007451F5" w:rsidP="00721496">
            <w:pPr>
              <w:jc w:val="center"/>
              <w:rPr>
                <w:rFonts w:eastAsia="標楷體"/>
              </w:rPr>
            </w:pPr>
            <w:r w:rsidRPr="007F0F9A">
              <w:rPr>
                <w:rFonts w:eastAsia="標楷體"/>
              </w:rPr>
              <w:t>0.0</w:t>
            </w:r>
          </w:p>
        </w:tc>
        <w:tc>
          <w:tcPr>
            <w:tcW w:w="720" w:type="dxa"/>
            <w:tcBorders>
              <w:bottom w:val="single" w:sz="4" w:space="0" w:color="auto"/>
            </w:tcBorders>
            <w:vAlign w:val="center"/>
          </w:tcPr>
          <w:p w:rsidR="007451F5" w:rsidRPr="007F0F9A" w:rsidRDefault="007451F5" w:rsidP="00721496">
            <w:pPr>
              <w:jc w:val="center"/>
              <w:rPr>
                <w:rFonts w:eastAsia="標楷體"/>
              </w:rPr>
            </w:pPr>
            <w:r w:rsidRPr="007F0F9A">
              <w:rPr>
                <w:rFonts w:eastAsia="標楷體"/>
              </w:rPr>
              <w:t xml:space="preserve"> 0</w:t>
            </w:r>
          </w:p>
        </w:tc>
        <w:tc>
          <w:tcPr>
            <w:tcW w:w="1620" w:type="dxa"/>
            <w:tcBorders>
              <w:bottom w:val="single" w:sz="4" w:space="0" w:color="auto"/>
            </w:tcBorders>
            <w:vAlign w:val="center"/>
          </w:tcPr>
          <w:p w:rsidR="007451F5" w:rsidRPr="007F0F9A" w:rsidRDefault="007451F5" w:rsidP="00721496">
            <w:pPr>
              <w:jc w:val="center"/>
            </w:pPr>
            <w:r w:rsidRPr="007F0F9A">
              <w:t xml:space="preserve">  0.0</w:t>
            </w:r>
          </w:p>
        </w:tc>
        <w:tc>
          <w:tcPr>
            <w:tcW w:w="1980" w:type="dxa"/>
            <w:tcBorders>
              <w:bottom w:val="single" w:sz="4" w:space="0" w:color="auto"/>
            </w:tcBorders>
            <w:vAlign w:val="center"/>
          </w:tcPr>
          <w:p w:rsidR="007451F5" w:rsidRPr="007F0F9A" w:rsidRDefault="007451F5" w:rsidP="00721496">
            <w:pPr>
              <w:jc w:val="center"/>
            </w:pPr>
            <w:r w:rsidRPr="007F0F9A">
              <w:t>--</w:t>
            </w:r>
          </w:p>
        </w:tc>
      </w:tr>
      <w:tr w:rsidR="007451F5" w:rsidRPr="007F0F9A" w:rsidTr="00286DB4">
        <w:trPr>
          <w:trHeight w:val="454"/>
        </w:trPr>
        <w:tc>
          <w:tcPr>
            <w:tcW w:w="2088"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hint="eastAsia"/>
              </w:rPr>
              <w:t>合計</w:t>
            </w:r>
          </w:p>
        </w:tc>
        <w:tc>
          <w:tcPr>
            <w:tcW w:w="72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rPr>
              <w:t>30</w:t>
            </w:r>
          </w:p>
        </w:tc>
        <w:tc>
          <w:tcPr>
            <w:tcW w:w="1620" w:type="dxa"/>
            <w:tcBorders>
              <w:top w:val="single" w:sz="4" w:space="0" w:color="auto"/>
              <w:bottom w:val="single" w:sz="4" w:space="0" w:color="auto"/>
            </w:tcBorders>
            <w:vAlign w:val="center"/>
          </w:tcPr>
          <w:p w:rsidR="007451F5" w:rsidRPr="007F0F9A" w:rsidRDefault="007451F5" w:rsidP="00721496">
            <w:pPr>
              <w:jc w:val="center"/>
              <w:rPr>
                <w:rFonts w:eastAsia="標楷體"/>
              </w:rPr>
            </w:pPr>
            <w:r w:rsidRPr="007F0F9A">
              <w:rPr>
                <w:rFonts w:eastAsia="標楷體"/>
              </w:rPr>
              <w:t>100</w:t>
            </w:r>
          </w:p>
        </w:tc>
        <w:tc>
          <w:tcPr>
            <w:tcW w:w="720" w:type="dxa"/>
            <w:tcBorders>
              <w:top w:val="single" w:sz="4" w:space="0" w:color="auto"/>
              <w:bottom w:val="single" w:sz="4" w:space="0" w:color="auto"/>
            </w:tcBorders>
            <w:vAlign w:val="center"/>
          </w:tcPr>
          <w:p w:rsidR="007451F5" w:rsidRPr="007F0F9A" w:rsidRDefault="007451F5" w:rsidP="00721496">
            <w:pPr>
              <w:tabs>
                <w:tab w:val="left" w:pos="1860"/>
              </w:tabs>
              <w:jc w:val="center"/>
              <w:rPr>
                <w:rFonts w:eastAsia="標楷體"/>
              </w:rPr>
            </w:pPr>
            <w:r w:rsidRPr="007F0F9A">
              <w:rPr>
                <w:rFonts w:eastAsia="標楷體"/>
              </w:rPr>
              <w:t>30</w:t>
            </w:r>
          </w:p>
        </w:tc>
        <w:tc>
          <w:tcPr>
            <w:tcW w:w="1620" w:type="dxa"/>
            <w:tcBorders>
              <w:top w:val="single" w:sz="4" w:space="0" w:color="auto"/>
              <w:bottom w:val="single" w:sz="4" w:space="0" w:color="auto"/>
            </w:tcBorders>
            <w:vAlign w:val="center"/>
          </w:tcPr>
          <w:p w:rsidR="007451F5" w:rsidRPr="007F0F9A" w:rsidRDefault="007451F5" w:rsidP="00721496">
            <w:pPr>
              <w:jc w:val="center"/>
            </w:pPr>
            <w:r w:rsidRPr="007F0F9A">
              <w:t>100</w:t>
            </w:r>
          </w:p>
        </w:tc>
        <w:tc>
          <w:tcPr>
            <w:tcW w:w="1980" w:type="dxa"/>
            <w:tcBorders>
              <w:top w:val="single" w:sz="4" w:space="0" w:color="auto"/>
              <w:bottom w:val="single" w:sz="4" w:space="0" w:color="auto"/>
            </w:tcBorders>
            <w:vAlign w:val="center"/>
          </w:tcPr>
          <w:p w:rsidR="007451F5" w:rsidRPr="007F0F9A" w:rsidRDefault="007451F5" w:rsidP="00721496">
            <w:pPr>
              <w:jc w:val="center"/>
            </w:pPr>
            <w:r w:rsidRPr="007F0F9A">
              <w:t>0</w:t>
            </w:r>
          </w:p>
        </w:tc>
      </w:tr>
      <w:bookmarkEnd w:id="2"/>
    </w:tbl>
    <w:p w:rsidR="007451F5" w:rsidRDefault="007451F5" w:rsidP="00F11990">
      <w:pPr>
        <w:tabs>
          <w:tab w:val="left" w:pos="1860"/>
        </w:tabs>
        <w:spacing w:line="360" w:lineRule="auto"/>
        <w:rPr>
          <w:rFonts w:eastAsia="標楷體"/>
          <w:b/>
        </w:rPr>
      </w:pPr>
    </w:p>
    <w:p w:rsidR="007451F5" w:rsidRPr="007F0F9A" w:rsidRDefault="007451F5" w:rsidP="00F11990">
      <w:pPr>
        <w:tabs>
          <w:tab w:val="left" w:pos="1860"/>
        </w:tabs>
        <w:spacing w:line="360" w:lineRule="auto"/>
        <w:rPr>
          <w:rFonts w:eastAsia="標楷體"/>
          <w:b/>
        </w:rPr>
      </w:pPr>
      <w:r w:rsidRPr="007F0F9A">
        <w:rPr>
          <w:rFonts w:eastAsia="標楷體"/>
          <w:b/>
        </w:rPr>
        <w:lastRenderedPageBreak/>
        <w:t>3.</w:t>
      </w:r>
      <w:r w:rsidRPr="007F0F9A">
        <w:rPr>
          <w:rFonts w:eastAsia="標楷體" w:hint="eastAsia"/>
          <w:b/>
        </w:rPr>
        <w:t>口腔保健態度量表各題項填答態度結果</w:t>
      </w:r>
    </w:p>
    <w:p w:rsidR="007451F5" w:rsidRPr="007F0F9A" w:rsidRDefault="007451F5" w:rsidP="00F11990">
      <w:pPr>
        <w:autoSpaceDE w:val="0"/>
        <w:autoSpaceDN w:val="0"/>
        <w:adjustRightInd w:val="0"/>
        <w:spacing w:line="360" w:lineRule="auto"/>
        <w:ind w:firstLineChars="205" w:firstLine="492"/>
        <w:rPr>
          <w:rFonts w:eastAsia="標楷體"/>
          <w:kern w:val="0"/>
        </w:rPr>
      </w:pPr>
      <w:r w:rsidRPr="007F0F9A">
        <w:rPr>
          <w:rFonts w:eastAsia="標楷體" w:hint="eastAsia"/>
        </w:rPr>
        <w:t>由表</w:t>
      </w:r>
      <w:r w:rsidRPr="007F0F9A">
        <w:rPr>
          <w:rFonts w:eastAsia="標楷體"/>
        </w:rPr>
        <w:t>12</w:t>
      </w:r>
      <w:r w:rsidRPr="007F0F9A">
        <w:rPr>
          <w:rFonts w:eastAsia="標楷體" w:hint="eastAsia"/>
        </w:rPr>
        <w:t>可知，</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口腔保健態度量表各題項前測得分介於</w:t>
      </w:r>
      <w:r w:rsidRPr="007F0F9A">
        <w:rPr>
          <w:rFonts w:eastAsia="標楷體"/>
        </w:rPr>
        <w:t>3.53~3.83</w:t>
      </w:r>
      <w:r w:rsidRPr="007F0F9A">
        <w:rPr>
          <w:rFonts w:eastAsia="標楷體" w:hint="eastAsia"/>
        </w:rPr>
        <w:t>之間，</w:t>
      </w:r>
      <w:r w:rsidRPr="007F0F9A">
        <w:rPr>
          <w:rFonts w:eastAsia="標楷體" w:hint="eastAsia"/>
          <w:kern w:val="0"/>
        </w:rPr>
        <w:t>即填答結果介於不同意至非常同意之間</w:t>
      </w:r>
      <w:r w:rsidRPr="007F0F9A">
        <w:rPr>
          <w:rFonts w:eastAsia="標楷體" w:hint="eastAsia"/>
        </w:rPr>
        <w:t>。</w:t>
      </w:r>
      <w:r w:rsidRPr="007F0F9A">
        <w:rPr>
          <w:rFonts w:eastAsia="標楷體"/>
          <w:kern w:val="0"/>
        </w:rPr>
        <w:t xml:space="preserve"> </w:t>
      </w:r>
    </w:p>
    <w:p w:rsidR="007451F5" w:rsidRPr="007F0F9A" w:rsidRDefault="007451F5" w:rsidP="00F479D5">
      <w:pPr>
        <w:spacing w:line="360" w:lineRule="auto"/>
        <w:rPr>
          <w:rFonts w:eastAsia="標楷體"/>
          <w:kern w:val="0"/>
        </w:rPr>
      </w:pPr>
      <w:r w:rsidRPr="007F0F9A">
        <w:rPr>
          <w:rFonts w:eastAsia="標楷體"/>
          <w:kern w:val="0"/>
        </w:rPr>
        <w:t xml:space="preserve">    </w:t>
      </w:r>
      <w:r w:rsidRPr="007F0F9A">
        <w:rPr>
          <w:rFonts w:eastAsia="標楷體" w:hint="eastAsia"/>
          <w:kern w:val="0"/>
        </w:rPr>
        <w:t>就前測所有題項比較分析，發現以第八題平均得分為</w:t>
      </w:r>
      <w:r w:rsidRPr="007F0F9A">
        <w:rPr>
          <w:rFonts w:eastAsia="標楷體"/>
          <w:kern w:val="0"/>
        </w:rPr>
        <w:t>3.83</w:t>
      </w:r>
      <w:r w:rsidRPr="007F0F9A">
        <w:rPr>
          <w:rFonts w:eastAsia="標楷體" w:hint="eastAsia"/>
          <w:kern w:val="0"/>
        </w:rPr>
        <w:t>最高，顯示學童認為定期找牙醫師做口腔檢查是必要的；第四題</w:t>
      </w:r>
      <w:r w:rsidRPr="007F0F9A">
        <w:rPr>
          <w:rFonts w:eastAsia="標楷體" w:hint="eastAsia"/>
        </w:rPr>
        <w:t>平均得分為</w:t>
      </w:r>
      <w:r w:rsidRPr="007F0F9A">
        <w:rPr>
          <w:rFonts w:eastAsia="標楷體"/>
        </w:rPr>
        <w:t>3.53</w:t>
      </w:r>
      <w:r w:rsidRPr="007F0F9A">
        <w:rPr>
          <w:rFonts w:eastAsia="標楷體" w:hint="eastAsia"/>
        </w:rPr>
        <w:t>最低，</w:t>
      </w:r>
      <w:r w:rsidRPr="007F0F9A">
        <w:rPr>
          <w:rFonts w:eastAsia="標楷體" w:hint="eastAsia"/>
          <w:kern w:val="0"/>
        </w:rPr>
        <w:t>顯示有部分學童認為每天認真刷牙，就可以不用使用牙線</w:t>
      </w:r>
      <w:r w:rsidRPr="007F0F9A">
        <w:rPr>
          <w:rFonts w:eastAsia="標楷體" w:hint="eastAsia"/>
        </w:rPr>
        <w:t>。</w:t>
      </w:r>
    </w:p>
    <w:p w:rsidR="007451F5" w:rsidRPr="007F0F9A" w:rsidRDefault="007451F5" w:rsidP="00677B62">
      <w:pPr>
        <w:tabs>
          <w:tab w:val="left" w:pos="6480"/>
        </w:tabs>
        <w:spacing w:line="360" w:lineRule="auto"/>
        <w:rPr>
          <w:rFonts w:eastAsia="標楷體"/>
          <w:kern w:val="0"/>
        </w:rPr>
      </w:pPr>
      <w:r w:rsidRPr="007F0F9A">
        <w:rPr>
          <w:rFonts w:eastAsia="標楷體"/>
        </w:rPr>
        <w:t xml:space="preserve">    </w:t>
      </w:r>
      <w:r w:rsidRPr="007F0F9A">
        <w:rPr>
          <w:rFonts w:eastAsia="標楷體" w:hint="eastAsia"/>
        </w:rPr>
        <w:t>後測得分介於</w:t>
      </w:r>
      <w:r w:rsidRPr="007F0F9A">
        <w:rPr>
          <w:rFonts w:eastAsia="標楷體"/>
        </w:rPr>
        <w:t>3.77~4.00</w:t>
      </w:r>
      <w:r w:rsidRPr="007F0F9A">
        <w:rPr>
          <w:rFonts w:eastAsia="標楷體" w:hint="eastAsia"/>
        </w:rPr>
        <w:t>之間，</w:t>
      </w:r>
      <w:r w:rsidRPr="007F0F9A">
        <w:rPr>
          <w:rFonts w:eastAsia="標楷體" w:hint="eastAsia"/>
          <w:kern w:val="0"/>
        </w:rPr>
        <w:t>填答結果與前測同樣介於同意至非常同意之間，且偏向非常同意</w:t>
      </w:r>
      <w:r w:rsidRPr="007F0F9A">
        <w:rPr>
          <w:rFonts w:eastAsia="標楷體" w:hint="eastAsia"/>
        </w:rPr>
        <w:t>，</w:t>
      </w:r>
      <w:r w:rsidRPr="007F0F9A">
        <w:rPr>
          <w:rFonts w:eastAsia="標楷體" w:hint="eastAsia"/>
          <w:kern w:val="0"/>
        </w:rPr>
        <w:t>顯示</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年級學童經口腔保健教育方案介入後，</w:t>
      </w:r>
      <w:r w:rsidRPr="007F0F9A">
        <w:rPr>
          <w:rFonts w:eastAsia="標楷體" w:hint="eastAsia"/>
        </w:rPr>
        <w:t>對口腔保健所有題項的態度表現有明顯正向改變</w:t>
      </w:r>
      <w:r w:rsidRPr="007F0F9A">
        <w:rPr>
          <w:rFonts w:eastAsia="標楷體" w:hint="eastAsia"/>
          <w:kern w:val="0"/>
        </w:rPr>
        <w:t>。</w:t>
      </w:r>
    </w:p>
    <w:p w:rsidR="007451F5" w:rsidRPr="007F0F9A" w:rsidRDefault="007451F5" w:rsidP="00E22F66">
      <w:pPr>
        <w:spacing w:line="360" w:lineRule="auto"/>
        <w:rPr>
          <w:rFonts w:eastAsia="標楷體"/>
          <w:kern w:val="0"/>
        </w:rPr>
      </w:pPr>
      <w:r w:rsidRPr="007F0F9A">
        <w:rPr>
          <w:rFonts w:eastAsia="標楷體"/>
          <w:kern w:val="0"/>
        </w:rPr>
        <w:t xml:space="preserve">    </w:t>
      </w:r>
      <w:r w:rsidRPr="007F0F9A">
        <w:rPr>
          <w:rFonts w:eastAsia="標楷體" w:hint="eastAsia"/>
          <w:kern w:val="0"/>
        </w:rPr>
        <w:t>就後測所有題項比較分析，發現以第一題平均得分為</w:t>
      </w:r>
      <w:r w:rsidRPr="007F0F9A">
        <w:rPr>
          <w:rFonts w:eastAsia="標楷體"/>
          <w:kern w:val="0"/>
        </w:rPr>
        <w:t>4.0</w:t>
      </w:r>
      <w:r w:rsidRPr="007F0F9A">
        <w:rPr>
          <w:rFonts w:eastAsia="標楷體" w:hint="eastAsia"/>
          <w:kern w:val="0"/>
        </w:rPr>
        <w:t>最高，顯示學童認為餐後立刻刷牙是很重要的事；第三題、第六題與第八題</w:t>
      </w:r>
      <w:r w:rsidRPr="007F0F9A">
        <w:rPr>
          <w:rFonts w:eastAsia="標楷體" w:hint="eastAsia"/>
        </w:rPr>
        <w:t>平均得分為</w:t>
      </w:r>
      <w:r w:rsidRPr="007F0F9A">
        <w:rPr>
          <w:rFonts w:eastAsia="標楷體"/>
        </w:rPr>
        <w:t>3.97</w:t>
      </w:r>
      <w:r w:rsidRPr="007F0F9A">
        <w:rPr>
          <w:rFonts w:eastAsia="標楷體" w:hint="eastAsia"/>
        </w:rPr>
        <w:t>次高，</w:t>
      </w:r>
      <w:r w:rsidRPr="007F0F9A">
        <w:rPr>
          <w:rFonts w:eastAsia="標楷體" w:hint="eastAsia"/>
          <w:kern w:val="0"/>
        </w:rPr>
        <w:t>顯示多數學童了解正確潔牙是重要的、即使使用含氟漱口水漱口仍要刷牙、定期找牙醫師做口腔檢查是必要的</w:t>
      </w:r>
      <w:r w:rsidRPr="007F0F9A">
        <w:rPr>
          <w:rFonts w:eastAsia="標楷體" w:hint="eastAsia"/>
        </w:rPr>
        <w:t>；以第二題</w:t>
      </w:r>
      <w:r w:rsidRPr="007F0F9A">
        <w:rPr>
          <w:rFonts w:eastAsia="標楷體" w:hint="eastAsia"/>
          <w:kern w:val="0"/>
        </w:rPr>
        <w:t>平均得分</w:t>
      </w:r>
      <w:r w:rsidRPr="007F0F9A">
        <w:rPr>
          <w:rFonts w:eastAsia="標楷體" w:hint="eastAsia"/>
        </w:rPr>
        <w:t>最</w:t>
      </w:r>
      <w:r w:rsidRPr="007F0F9A">
        <w:rPr>
          <w:rFonts w:eastAsia="標楷體" w:hint="eastAsia"/>
          <w:kern w:val="0"/>
        </w:rPr>
        <w:t>低，</w:t>
      </w:r>
      <w:r w:rsidRPr="007F0F9A">
        <w:rPr>
          <w:rFonts w:eastAsia="標楷體" w:hint="eastAsia"/>
        </w:rPr>
        <w:t>顯示部分學童覺得每餐飯後潔牙是一件麻煩的事。</w:t>
      </w:r>
      <w:r w:rsidRPr="007F0F9A">
        <w:rPr>
          <w:rFonts w:eastAsia="標楷體" w:hint="eastAsia"/>
          <w:kern w:val="0"/>
        </w:rPr>
        <w:t>由於</w:t>
      </w:r>
      <w:r w:rsidRPr="007F0F9A">
        <w:rPr>
          <w:rFonts w:eastAsia="標楷體" w:hint="eastAsia"/>
        </w:rPr>
        <w:t>牙線能清潔牙刷無法清潔的牙齒間死角且</w:t>
      </w:r>
      <w:r w:rsidRPr="007F0F9A">
        <w:rPr>
          <w:rFonts w:eastAsia="標楷體" w:hint="eastAsia"/>
          <w:shd w:val="clear" w:color="auto" w:fill="FFFFFF"/>
        </w:rPr>
        <w:t>能有效去除牙菌斑，預防牙周病</w:t>
      </w:r>
      <w:r w:rsidRPr="007F0F9A">
        <w:rPr>
          <w:rFonts w:eastAsia="標楷體" w:hint="eastAsia"/>
        </w:rPr>
        <w:t>，為養成學童健全的口腔保健態度，因此應加強教育以建立學童於每餐後併用牙刷與牙線進行潔牙的態度。</w:t>
      </w:r>
    </w:p>
    <w:p w:rsidR="007451F5" w:rsidRPr="007F0F9A" w:rsidRDefault="007451F5" w:rsidP="00B94727">
      <w:pPr>
        <w:autoSpaceDE w:val="0"/>
        <w:autoSpaceDN w:val="0"/>
        <w:adjustRightInd w:val="0"/>
        <w:spacing w:line="360" w:lineRule="auto"/>
        <w:rPr>
          <w:rFonts w:eastAsia="標楷體"/>
        </w:rPr>
      </w:pPr>
      <w:r w:rsidRPr="007F0F9A">
        <w:rPr>
          <w:rFonts w:eastAsia="標楷體"/>
          <w:kern w:val="0"/>
        </w:rPr>
        <w:t xml:space="preserve">    </w:t>
      </w:r>
      <w:r w:rsidRPr="007F0F9A">
        <w:rPr>
          <w:rFonts w:eastAsia="標楷體" w:hint="eastAsia"/>
          <w:kern w:val="0"/>
        </w:rPr>
        <w:t>進一步就前、後測結果進行分析比較，發現</w:t>
      </w:r>
      <w:r w:rsidRPr="007F0F9A">
        <w:rPr>
          <w:rFonts w:eastAsia="標楷體" w:hint="eastAsia"/>
          <w:bCs/>
        </w:rPr>
        <w:t>學童對各題項</w:t>
      </w:r>
      <w:r w:rsidRPr="007F0F9A">
        <w:rPr>
          <w:rFonts w:eastAsia="標楷體" w:hint="eastAsia"/>
        </w:rPr>
        <w:t>的平均分數皆有提高，</w:t>
      </w:r>
      <w:r w:rsidRPr="007F0F9A">
        <w:rPr>
          <w:rFonts w:eastAsia="標楷體" w:hint="eastAsia"/>
          <w:kern w:val="0"/>
        </w:rPr>
        <w:t>顯示</w:t>
      </w:r>
      <w:r w:rsidRPr="007F0F9A">
        <w:rPr>
          <w:rFonts w:eastAsia="標楷體" w:hint="eastAsia"/>
          <w:bCs/>
        </w:rPr>
        <w:t>嘉義縣東榮國小口腔衛生教育方案績效顯著，能有效提升</w:t>
      </w:r>
      <w:r>
        <w:rPr>
          <w:rFonts w:eastAsia="標楷體" w:hint="eastAsia"/>
          <w:bCs/>
        </w:rPr>
        <w:t>六</w:t>
      </w:r>
      <w:r w:rsidRPr="007F0F9A">
        <w:rPr>
          <w:rFonts w:eastAsia="標楷體" w:hint="eastAsia"/>
          <w:bCs/>
        </w:rPr>
        <w:t>年級學童對</w:t>
      </w:r>
      <w:r w:rsidRPr="007F0F9A">
        <w:rPr>
          <w:rFonts w:eastAsia="標楷體" w:hint="eastAsia"/>
        </w:rPr>
        <w:t>口腔保健各題項的態度。</w:t>
      </w:r>
    </w:p>
    <w:p w:rsidR="007451F5" w:rsidRDefault="007451F5" w:rsidP="00B94727">
      <w:pPr>
        <w:autoSpaceDE w:val="0"/>
        <w:autoSpaceDN w:val="0"/>
        <w:adjustRightInd w:val="0"/>
        <w:spacing w:line="360" w:lineRule="auto"/>
        <w:rPr>
          <w:rFonts w:eastAsia="標楷體"/>
        </w:rPr>
      </w:pPr>
    </w:p>
    <w:p w:rsidR="007451F5" w:rsidRDefault="007451F5" w:rsidP="00B94727">
      <w:pPr>
        <w:autoSpaceDE w:val="0"/>
        <w:autoSpaceDN w:val="0"/>
        <w:adjustRightInd w:val="0"/>
        <w:spacing w:line="360" w:lineRule="auto"/>
        <w:rPr>
          <w:rFonts w:eastAsia="標楷體"/>
        </w:rPr>
      </w:pPr>
    </w:p>
    <w:p w:rsidR="007451F5" w:rsidRDefault="007451F5" w:rsidP="00B94727">
      <w:pPr>
        <w:autoSpaceDE w:val="0"/>
        <w:autoSpaceDN w:val="0"/>
        <w:adjustRightInd w:val="0"/>
        <w:spacing w:line="360" w:lineRule="auto"/>
        <w:rPr>
          <w:rFonts w:eastAsia="標楷體"/>
        </w:rPr>
      </w:pPr>
    </w:p>
    <w:p w:rsidR="007451F5" w:rsidRDefault="007451F5" w:rsidP="00B94727">
      <w:pPr>
        <w:autoSpaceDE w:val="0"/>
        <w:autoSpaceDN w:val="0"/>
        <w:adjustRightInd w:val="0"/>
        <w:spacing w:line="360" w:lineRule="auto"/>
        <w:rPr>
          <w:rFonts w:eastAsia="標楷體"/>
        </w:rPr>
      </w:pPr>
    </w:p>
    <w:p w:rsidR="007451F5" w:rsidRDefault="007451F5" w:rsidP="00B94727">
      <w:pPr>
        <w:autoSpaceDE w:val="0"/>
        <w:autoSpaceDN w:val="0"/>
        <w:adjustRightInd w:val="0"/>
        <w:spacing w:line="360" w:lineRule="auto"/>
        <w:rPr>
          <w:rFonts w:eastAsia="標楷體"/>
        </w:rPr>
      </w:pPr>
    </w:p>
    <w:p w:rsidR="007451F5" w:rsidRDefault="007451F5" w:rsidP="00B94727">
      <w:pPr>
        <w:autoSpaceDE w:val="0"/>
        <w:autoSpaceDN w:val="0"/>
        <w:adjustRightInd w:val="0"/>
        <w:spacing w:line="360" w:lineRule="auto"/>
        <w:rPr>
          <w:rFonts w:eastAsia="標楷體"/>
        </w:rPr>
      </w:pPr>
    </w:p>
    <w:p w:rsidR="007451F5" w:rsidRPr="007F0F9A" w:rsidRDefault="007451F5" w:rsidP="00B94727">
      <w:pPr>
        <w:autoSpaceDE w:val="0"/>
        <w:autoSpaceDN w:val="0"/>
        <w:adjustRightInd w:val="0"/>
        <w:spacing w:line="360" w:lineRule="auto"/>
        <w:rPr>
          <w:rFonts w:eastAsia="標楷體"/>
        </w:rPr>
      </w:pPr>
    </w:p>
    <w:p w:rsidR="007451F5" w:rsidRPr="007F0F9A" w:rsidRDefault="007451F5" w:rsidP="00F11990">
      <w:pPr>
        <w:autoSpaceDE w:val="0"/>
        <w:autoSpaceDN w:val="0"/>
        <w:adjustRightInd w:val="0"/>
        <w:spacing w:line="360" w:lineRule="auto"/>
        <w:ind w:left="617" w:hangingChars="257" w:hanging="617"/>
        <w:rPr>
          <w:rFonts w:eastAsia="標楷體"/>
          <w:i/>
        </w:rPr>
      </w:pPr>
      <w:r w:rsidRPr="007F0F9A">
        <w:rPr>
          <w:rFonts w:eastAsia="標楷體" w:hint="eastAsia"/>
          <w:bCs/>
          <w:i/>
        </w:rPr>
        <w:lastRenderedPageBreak/>
        <w:t>表</w:t>
      </w:r>
      <w:r w:rsidRPr="007F0F9A">
        <w:rPr>
          <w:rFonts w:eastAsia="標楷體"/>
          <w:bCs/>
          <w:i/>
        </w:rPr>
        <w:t xml:space="preserve">12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口腔保健態度量表各題項平均得分統計表</w:t>
      </w:r>
    </w:p>
    <w:tbl>
      <w:tblPr>
        <w:tblW w:w="8640" w:type="dxa"/>
        <w:tblInd w:w="93" w:type="dxa"/>
        <w:tblLayout w:type="fixed"/>
        <w:tblCellMar>
          <w:left w:w="93" w:type="dxa"/>
          <w:right w:w="93" w:type="dxa"/>
        </w:tblCellMar>
        <w:tblLook w:val="0000" w:firstRow="0" w:lastRow="0" w:firstColumn="0" w:lastColumn="0" w:noHBand="0" w:noVBand="0"/>
      </w:tblPr>
      <w:tblGrid>
        <w:gridCol w:w="2070"/>
        <w:gridCol w:w="2190"/>
        <w:gridCol w:w="2190"/>
        <w:gridCol w:w="2190"/>
      </w:tblGrid>
      <w:tr w:rsidR="007451F5" w:rsidRPr="007F0F9A">
        <w:trPr>
          <w:trHeight w:val="454"/>
        </w:trPr>
        <w:tc>
          <w:tcPr>
            <w:tcW w:w="2070" w:type="dxa"/>
            <w:tcBorders>
              <w:top w:val="single" w:sz="4" w:space="0" w:color="auto"/>
              <w:bottom w:val="single" w:sz="4" w:space="0" w:color="auto"/>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bookmarkStart w:id="3" w:name="OLE_LINK1"/>
            <w:r w:rsidRPr="007F0F9A">
              <w:rPr>
                <w:rFonts w:eastAsia="標楷體" w:hint="eastAsia"/>
                <w:kern w:val="0"/>
              </w:rPr>
              <w:t>題</w:t>
            </w:r>
            <w:r w:rsidRPr="007F0F9A">
              <w:rPr>
                <w:rFonts w:eastAsia="標楷體"/>
                <w:kern w:val="0"/>
              </w:rPr>
              <w:t xml:space="preserve">  </w:t>
            </w:r>
            <w:r w:rsidRPr="007F0F9A">
              <w:rPr>
                <w:rFonts w:eastAsia="標楷體" w:hint="eastAsia"/>
                <w:kern w:val="0"/>
              </w:rPr>
              <w:t>項</w:t>
            </w:r>
          </w:p>
        </w:tc>
        <w:tc>
          <w:tcPr>
            <w:tcW w:w="2190" w:type="dxa"/>
            <w:tcBorders>
              <w:top w:val="single" w:sz="4" w:space="0" w:color="auto"/>
              <w:bottom w:val="single" w:sz="4" w:space="0" w:color="auto"/>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2190" w:type="dxa"/>
            <w:tcBorders>
              <w:top w:val="single" w:sz="4" w:space="0" w:color="auto"/>
              <w:bottom w:val="single" w:sz="4" w:space="0" w:color="auto"/>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2190" w:type="dxa"/>
            <w:tcBorders>
              <w:top w:val="single" w:sz="4" w:space="0" w:color="auto"/>
              <w:left w:val="nil"/>
              <w:bottom w:val="single" w:sz="4" w:space="0" w:color="auto"/>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提升情形</w:t>
            </w:r>
          </w:p>
        </w:tc>
      </w:tr>
      <w:tr w:rsidR="007451F5" w:rsidRPr="007F0F9A">
        <w:trPr>
          <w:trHeight w:val="454"/>
        </w:trPr>
        <w:tc>
          <w:tcPr>
            <w:tcW w:w="2070" w:type="dxa"/>
            <w:tcBorders>
              <w:top w:val="single" w:sz="4" w:space="0" w:color="auto"/>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第一題</w:t>
            </w:r>
          </w:p>
        </w:tc>
        <w:tc>
          <w:tcPr>
            <w:tcW w:w="2190" w:type="dxa"/>
            <w:tcBorders>
              <w:top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3.77</w:t>
            </w:r>
          </w:p>
        </w:tc>
        <w:tc>
          <w:tcPr>
            <w:tcW w:w="2190" w:type="dxa"/>
            <w:tcBorders>
              <w:top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4.00</w:t>
            </w:r>
          </w:p>
        </w:tc>
        <w:tc>
          <w:tcPr>
            <w:tcW w:w="2190" w:type="dxa"/>
            <w:tcBorders>
              <w:top w:val="single" w:sz="4" w:space="0" w:color="auto"/>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.23</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第二題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3.57</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3.77</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.20</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第三題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3.80</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3.97</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.17</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第四題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3.53</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3.83</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.30</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第五題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3.73</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3.87</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.14</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第六題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3.70</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3.97</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.27</w:t>
            </w:r>
          </w:p>
        </w:tc>
      </w:tr>
      <w:tr w:rsidR="007451F5" w:rsidRPr="007F0F9A">
        <w:trPr>
          <w:trHeight w:val="454"/>
        </w:trPr>
        <w:tc>
          <w:tcPr>
            <w:tcW w:w="207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第七題</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3.63</w:t>
            </w:r>
          </w:p>
        </w:tc>
        <w:tc>
          <w:tcPr>
            <w:tcW w:w="2190" w:type="dxa"/>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3.87</w:t>
            </w:r>
          </w:p>
        </w:tc>
        <w:tc>
          <w:tcPr>
            <w:tcW w:w="2190" w:type="dxa"/>
            <w:tcBorders>
              <w:left w:val="nil"/>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.24</w:t>
            </w:r>
          </w:p>
        </w:tc>
      </w:tr>
      <w:tr w:rsidR="007451F5" w:rsidRPr="007F0F9A">
        <w:trPr>
          <w:trHeight w:val="454"/>
        </w:trPr>
        <w:tc>
          <w:tcPr>
            <w:tcW w:w="2070" w:type="dxa"/>
            <w:tcBorders>
              <w:bottom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hint="eastAsia"/>
                <w:kern w:val="0"/>
              </w:rPr>
              <w:t>第八題</w:t>
            </w:r>
          </w:p>
        </w:tc>
        <w:tc>
          <w:tcPr>
            <w:tcW w:w="2190" w:type="dxa"/>
            <w:tcBorders>
              <w:bottom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3.83</w:t>
            </w:r>
          </w:p>
        </w:tc>
        <w:tc>
          <w:tcPr>
            <w:tcW w:w="2190" w:type="dxa"/>
            <w:tcBorders>
              <w:bottom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3.97</w:t>
            </w:r>
          </w:p>
        </w:tc>
        <w:tc>
          <w:tcPr>
            <w:tcW w:w="2190" w:type="dxa"/>
            <w:tcBorders>
              <w:left w:val="nil"/>
              <w:bottom w:val="single" w:sz="4" w:space="0" w:color="auto"/>
            </w:tcBorders>
            <w:shd w:val="clear" w:color="000000" w:fill="FFFFFF"/>
            <w:vAlign w:val="center"/>
          </w:tcPr>
          <w:p w:rsidR="007451F5" w:rsidRPr="007F0F9A" w:rsidRDefault="007451F5" w:rsidP="00D81931">
            <w:pPr>
              <w:spacing w:line="360" w:lineRule="auto"/>
              <w:jc w:val="center"/>
              <w:rPr>
                <w:rFonts w:eastAsia="標楷體"/>
              </w:rPr>
            </w:pPr>
            <w:r w:rsidRPr="007F0F9A">
              <w:rPr>
                <w:rFonts w:eastAsia="標楷體"/>
              </w:rPr>
              <w:t>.14</w:t>
            </w:r>
          </w:p>
        </w:tc>
      </w:tr>
      <w:bookmarkEnd w:id="3"/>
    </w:tbl>
    <w:p w:rsidR="007451F5" w:rsidRPr="007F0F9A" w:rsidRDefault="007451F5" w:rsidP="00F11990">
      <w:pPr>
        <w:spacing w:line="360" w:lineRule="auto"/>
        <w:rPr>
          <w:rFonts w:eastAsia="標楷體"/>
          <w:b/>
          <w:color w:val="FF0000"/>
        </w:rPr>
      </w:pPr>
    </w:p>
    <w:p w:rsidR="007451F5" w:rsidRPr="007F0F9A" w:rsidRDefault="007451F5" w:rsidP="00F11990">
      <w:pPr>
        <w:spacing w:line="360" w:lineRule="auto"/>
        <w:rPr>
          <w:rFonts w:eastAsia="標楷體"/>
          <w:b/>
        </w:rPr>
      </w:pPr>
      <w:r w:rsidRPr="007F0F9A">
        <w:rPr>
          <w:rFonts w:eastAsia="標楷體"/>
          <w:b/>
        </w:rPr>
        <w:t>(</w:t>
      </w:r>
      <w:r w:rsidRPr="007F0F9A">
        <w:rPr>
          <w:rFonts w:eastAsia="標楷體" w:hint="eastAsia"/>
          <w:b/>
        </w:rPr>
        <w:t>三</w:t>
      </w:r>
      <w:r w:rsidRPr="007F0F9A">
        <w:rPr>
          <w:rFonts w:eastAsia="標楷體"/>
          <w:b/>
        </w:rPr>
        <w:t>)</w:t>
      </w:r>
      <w:r w:rsidRPr="007F0F9A">
        <w:rPr>
          <w:rFonts w:eastAsia="標楷體" w:hint="eastAsia"/>
          <w:b/>
        </w:rPr>
        <w:t>口腔保健知識</w:t>
      </w:r>
    </w:p>
    <w:p w:rsidR="007451F5" w:rsidRPr="007F0F9A" w:rsidRDefault="007451F5" w:rsidP="00F11990">
      <w:pPr>
        <w:autoSpaceDE w:val="0"/>
        <w:autoSpaceDN w:val="0"/>
        <w:adjustRightInd w:val="0"/>
        <w:spacing w:line="360" w:lineRule="auto"/>
        <w:rPr>
          <w:rFonts w:eastAsia="標楷體"/>
          <w:b/>
          <w:kern w:val="0"/>
        </w:rPr>
      </w:pPr>
      <w:r w:rsidRPr="007F0F9A">
        <w:rPr>
          <w:rFonts w:eastAsia="標楷體"/>
          <w:b/>
        </w:rPr>
        <w:t>1.</w:t>
      </w:r>
      <w:r w:rsidRPr="007F0F9A">
        <w:rPr>
          <w:rFonts w:eastAsia="標楷體" w:hint="eastAsia"/>
          <w:b/>
          <w:kern w:val="0"/>
        </w:rPr>
        <w:t>學童</w:t>
      </w:r>
      <w:r w:rsidRPr="007F0F9A">
        <w:rPr>
          <w:rFonts w:eastAsia="標楷體" w:hint="eastAsia"/>
          <w:b/>
        </w:rPr>
        <w:t>口腔保健知識</w:t>
      </w:r>
      <w:r w:rsidRPr="007F0F9A">
        <w:rPr>
          <w:rFonts w:eastAsia="標楷體" w:hint="eastAsia"/>
          <w:b/>
          <w:kern w:val="0"/>
        </w:rPr>
        <w:t>整體平均答對率</w:t>
      </w:r>
    </w:p>
    <w:p w:rsidR="007451F5" w:rsidRPr="007F0F9A" w:rsidRDefault="007451F5" w:rsidP="009A04C3">
      <w:pPr>
        <w:autoSpaceDE w:val="0"/>
        <w:autoSpaceDN w:val="0"/>
        <w:adjustRightInd w:val="0"/>
        <w:spacing w:line="360" w:lineRule="auto"/>
        <w:ind w:firstLineChars="205" w:firstLine="492"/>
        <w:rPr>
          <w:rFonts w:eastAsia="標楷體"/>
          <w:kern w:val="0"/>
        </w:rPr>
      </w:pPr>
      <w:r w:rsidRPr="007F0F9A">
        <w:rPr>
          <w:rFonts w:eastAsia="標楷體" w:hint="eastAsia"/>
        </w:rPr>
        <w:t>口腔保健知識量表目的是測量學生是否具備良好的口腔保健知識。</w:t>
      </w:r>
      <w:r w:rsidRPr="007F0F9A">
        <w:rPr>
          <w:rFonts w:eastAsia="標楷體" w:hint="eastAsia"/>
          <w:kern w:val="0"/>
        </w:rPr>
        <w:t>由表</w:t>
      </w:r>
      <w:r w:rsidRPr="007F0F9A">
        <w:rPr>
          <w:rFonts w:eastAsia="標楷體"/>
          <w:kern w:val="0"/>
        </w:rPr>
        <w:t>13</w:t>
      </w:r>
      <w:r w:rsidRPr="007F0F9A">
        <w:rPr>
          <w:rFonts w:eastAsia="標楷體" w:hint="eastAsia"/>
          <w:kern w:val="0"/>
        </w:rPr>
        <w:t>可知，</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年級學童填答</w:t>
      </w:r>
      <w:r w:rsidRPr="007F0F9A">
        <w:rPr>
          <w:rFonts w:eastAsia="標楷體" w:hint="eastAsia"/>
        </w:rPr>
        <w:t>口腔保健知識量表前測結果整體答對率</w:t>
      </w:r>
      <w:r w:rsidRPr="007F0F9A">
        <w:rPr>
          <w:rFonts w:eastAsia="標楷體" w:hint="eastAsia"/>
          <w:kern w:val="0"/>
        </w:rPr>
        <w:t>為</w:t>
      </w:r>
      <w:r w:rsidRPr="007F0F9A">
        <w:rPr>
          <w:rFonts w:eastAsia="標楷體"/>
          <w:kern w:val="0"/>
        </w:rPr>
        <w:t>83.67%</w:t>
      </w:r>
      <w:r w:rsidRPr="007F0F9A">
        <w:rPr>
          <w:rFonts w:eastAsia="標楷體" w:hint="eastAsia"/>
          <w:kern w:val="0"/>
        </w:rPr>
        <w:t>，</w:t>
      </w:r>
      <w:r w:rsidRPr="007F0F9A">
        <w:rPr>
          <w:rFonts w:eastAsia="標楷體" w:hint="eastAsia"/>
        </w:rPr>
        <w:t>後測結果較前測提升</w:t>
      </w:r>
      <w:r w:rsidRPr="007F0F9A">
        <w:rPr>
          <w:rFonts w:eastAsia="標楷體"/>
        </w:rPr>
        <w:t>13.66%</w:t>
      </w:r>
      <w:r w:rsidRPr="007F0F9A">
        <w:rPr>
          <w:rFonts w:eastAsia="標楷體" w:hint="eastAsia"/>
        </w:rPr>
        <w:t>，為</w:t>
      </w:r>
      <w:r w:rsidRPr="007F0F9A">
        <w:rPr>
          <w:rFonts w:eastAsia="標楷體"/>
        </w:rPr>
        <w:t>97.33</w:t>
      </w:r>
      <w:r w:rsidRPr="007F0F9A">
        <w:rPr>
          <w:rFonts w:eastAsia="標楷體"/>
          <w:kern w:val="0"/>
        </w:rPr>
        <w:t>%</w:t>
      </w:r>
      <w:r w:rsidRPr="007F0F9A">
        <w:rPr>
          <w:rFonts w:eastAsia="標楷體" w:hint="eastAsia"/>
          <w:kern w:val="0"/>
        </w:rPr>
        <w:t>，</w:t>
      </w:r>
      <w:r w:rsidRPr="007F0F9A">
        <w:rPr>
          <w:rFonts w:eastAsia="標楷體" w:hint="eastAsia"/>
        </w:rPr>
        <w:t>顯示經</w:t>
      </w:r>
      <w:r w:rsidRPr="007F0F9A">
        <w:rPr>
          <w:rFonts w:eastAsia="標楷體" w:hint="eastAsia"/>
          <w:bCs/>
        </w:rPr>
        <w:t>學校口腔衛生教育方案介入</w:t>
      </w:r>
      <w:r w:rsidRPr="007F0F9A">
        <w:rPr>
          <w:rFonts w:eastAsia="標楷體" w:hint="eastAsia"/>
        </w:rPr>
        <w:t>後，</w:t>
      </w:r>
      <w:r>
        <w:rPr>
          <w:rFonts w:eastAsia="標楷體" w:hint="eastAsia"/>
        </w:rPr>
        <w:t>六</w:t>
      </w:r>
      <w:r w:rsidRPr="007F0F9A">
        <w:rPr>
          <w:rFonts w:eastAsia="標楷體" w:hint="eastAsia"/>
        </w:rPr>
        <w:t>年級學童對整體口腔保健知識具有高度的認知理解</w:t>
      </w:r>
      <w:r w:rsidRPr="007F0F9A">
        <w:rPr>
          <w:rFonts w:eastAsia="標楷體" w:hint="eastAsia"/>
          <w:kern w:val="0"/>
        </w:rPr>
        <w:t>。</w:t>
      </w:r>
    </w:p>
    <w:p w:rsidR="007451F5" w:rsidRPr="007F0F9A" w:rsidRDefault="007451F5" w:rsidP="00F11990">
      <w:pPr>
        <w:autoSpaceDE w:val="0"/>
        <w:autoSpaceDN w:val="0"/>
        <w:adjustRightInd w:val="0"/>
        <w:spacing w:line="360" w:lineRule="auto"/>
        <w:ind w:left="461" w:hangingChars="192" w:hanging="461"/>
        <w:rPr>
          <w:rFonts w:eastAsia="標楷體"/>
          <w:i/>
          <w:kern w:val="0"/>
        </w:rPr>
      </w:pPr>
    </w:p>
    <w:p w:rsidR="007451F5" w:rsidRPr="007F0F9A" w:rsidRDefault="007451F5" w:rsidP="00F11990">
      <w:pPr>
        <w:autoSpaceDE w:val="0"/>
        <w:autoSpaceDN w:val="0"/>
        <w:adjustRightInd w:val="0"/>
        <w:spacing w:line="360" w:lineRule="auto"/>
        <w:ind w:left="461" w:hangingChars="192" w:hanging="461"/>
        <w:rPr>
          <w:rFonts w:eastAsia="標楷體"/>
          <w:i/>
          <w:iCs/>
          <w:kern w:val="0"/>
        </w:rPr>
      </w:pPr>
      <w:r w:rsidRPr="007F0F9A">
        <w:rPr>
          <w:rFonts w:eastAsia="標楷體" w:hint="eastAsia"/>
          <w:i/>
          <w:kern w:val="0"/>
        </w:rPr>
        <w:t>表</w:t>
      </w:r>
      <w:r w:rsidRPr="007F0F9A">
        <w:rPr>
          <w:rFonts w:eastAsia="標楷體"/>
          <w:i/>
          <w:kern w:val="0"/>
        </w:rPr>
        <w:t xml:space="preserve">13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口腔保健知識</w:t>
      </w:r>
      <w:r w:rsidRPr="007F0F9A">
        <w:rPr>
          <w:rFonts w:eastAsia="標楷體" w:hint="eastAsia"/>
          <w:i/>
          <w:iCs/>
          <w:kern w:val="0"/>
        </w:rPr>
        <w:t>平均答對率統計</w:t>
      </w:r>
    </w:p>
    <w:tbl>
      <w:tblPr>
        <w:tblW w:w="8460" w:type="dxa"/>
        <w:tblInd w:w="93" w:type="dxa"/>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3060"/>
        <w:gridCol w:w="5400"/>
      </w:tblGrid>
      <w:tr w:rsidR="007451F5" w:rsidRPr="007F0F9A" w:rsidTr="00677524">
        <w:trPr>
          <w:trHeight w:val="454"/>
        </w:trPr>
        <w:tc>
          <w:tcPr>
            <w:tcW w:w="3060" w:type="dxa"/>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學童</w:t>
            </w:r>
            <w:r w:rsidRPr="007F0F9A">
              <w:rPr>
                <w:rFonts w:eastAsia="標楷體" w:hint="eastAsia"/>
              </w:rPr>
              <w:t>口腔保健知識量表</w:t>
            </w:r>
          </w:p>
        </w:tc>
        <w:tc>
          <w:tcPr>
            <w:tcW w:w="5400" w:type="dxa"/>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rPr>
              <w:t>平均答對</w:t>
            </w:r>
            <w:r w:rsidRPr="007F0F9A">
              <w:rPr>
                <w:rFonts w:eastAsia="標楷體" w:hint="eastAsia"/>
                <w:kern w:val="0"/>
              </w:rPr>
              <w:t>率</w:t>
            </w:r>
            <w:r w:rsidRPr="007F0F9A">
              <w:rPr>
                <w:rFonts w:eastAsia="標楷體" w:hint="eastAsia"/>
              </w:rPr>
              <w:t>（</w:t>
            </w:r>
            <w:r w:rsidRPr="007F0F9A">
              <w:rPr>
                <w:rFonts w:eastAsia="標楷體"/>
              </w:rPr>
              <w:t>%</w:t>
            </w:r>
            <w:r w:rsidRPr="007F0F9A">
              <w:rPr>
                <w:rFonts w:eastAsia="標楷體" w:hint="eastAsia"/>
              </w:rPr>
              <w:t>）</w:t>
            </w:r>
          </w:p>
        </w:tc>
      </w:tr>
      <w:tr w:rsidR="007451F5" w:rsidRPr="007F0F9A" w:rsidTr="00677524">
        <w:trPr>
          <w:trHeight w:val="454"/>
        </w:trPr>
        <w:tc>
          <w:tcPr>
            <w:tcW w:w="3060" w:type="dxa"/>
            <w:tcBorders>
              <w:bottom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5400" w:type="dxa"/>
            <w:tcBorders>
              <w:bottom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kern w:val="0"/>
              </w:rPr>
              <w:t>83.67</w:t>
            </w:r>
          </w:p>
        </w:tc>
      </w:tr>
      <w:tr w:rsidR="007451F5" w:rsidRPr="007F0F9A" w:rsidTr="00677524">
        <w:trPr>
          <w:trHeight w:val="454"/>
        </w:trPr>
        <w:tc>
          <w:tcPr>
            <w:tcW w:w="3060" w:type="dxa"/>
            <w:tcBorders>
              <w:top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5400" w:type="dxa"/>
            <w:tcBorders>
              <w:top w:val="nil"/>
            </w:tcBorders>
            <w:shd w:val="clear" w:color="000000" w:fill="FFFFFF"/>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kern w:val="0"/>
              </w:rPr>
              <w:t>97.33</w:t>
            </w:r>
          </w:p>
        </w:tc>
      </w:tr>
    </w:tbl>
    <w:p w:rsidR="007451F5" w:rsidRPr="007F0F9A" w:rsidRDefault="007451F5" w:rsidP="00677524">
      <w:pPr>
        <w:autoSpaceDE w:val="0"/>
        <w:autoSpaceDN w:val="0"/>
        <w:adjustRightInd w:val="0"/>
        <w:rPr>
          <w:color w:val="FF0000"/>
          <w:kern w:val="0"/>
        </w:rPr>
      </w:pPr>
    </w:p>
    <w:p w:rsidR="007451F5" w:rsidRPr="007F0F9A" w:rsidRDefault="007451F5" w:rsidP="00F11990">
      <w:pPr>
        <w:tabs>
          <w:tab w:val="left" w:pos="1860"/>
        </w:tabs>
        <w:spacing w:line="360" w:lineRule="auto"/>
        <w:rPr>
          <w:rFonts w:eastAsia="標楷體"/>
          <w:b/>
        </w:rPr>
      </w:pPr>
      <w:r w:rsidRPr="007F0F9A">
        <w:rPr>
          <w:rFonts w:eastAsia="標楷體"/>
          <w:b/>
        </w:rPr>
        <w:t>2.</w:t>
      </w:r>
      <w:r w:rsidRPr="007F0F9A">
        <w:rPr>
          <w:rFonts w:eastAsia="標楷體" w:hint="eastAsia"/>
          <w:b/>
          <w:kern w:val="0"/>
        </w:rPr>
        <w:t>學童</w:t>
      </w:r>
      <w:r w:rsidRPr="007F0F9A">
        <w:rPr>
          <w:rFonts w:eastAsia="標楷體" w:hint="eastAsia"/>
          <w:b/>
        </w:rPr>
        <w:t>口腔保健知識答對題數分佈情形</w:t>
      </w:r>
    </w:p>
    <w:p w:rsidR="007451F5" w:rsidRPr="007F0F9A" w:rsidRDefault="007451F5" w:rsidP="002B715F">
      <w:pPr>
        <w:tabs>
          <w:tab w:val="left" w:pos="1860"/>
        </w:tabs>
        <w:spacing w:line="360" w:lineRule="auto"/>
        <w:rPr>
          <w:rFonts w:eastAsia="標楷體"/>
          <w:kern w:val="0"/>
        </w:rPr>
      </w:pPr>
      <w:r w:rsidRPr="007F0F9A">
        <w:rPr>
          <w:rFonts w:eastAsia="標楷體"/>
          <w:bCs/>
        </w:rPr>
        <w:t xml:space="preserve">    </w:t>
      </w:r>
      <w:r w:rsidRPr="007F0F9A">
        <w:rPr>
          <w:rFonts w:eastAsia="標楷體" w:hint="eastAsia"/>
          <w:bCs/>
        </w:rPr>
        <w:t>由表</w:t>
      </w:r>
      <w:r w:rsidRPr="007F0F9A">
        <w:rPr>
          <w:rFonts w:eastAsia="標楷體"/>
          <w:bCs/>
        </w:rPr>
        <w:t>14</w:t>
      </w:r>
      <w:r w:rsidRPr="007F0F9A">
        <w:rPr>
          <w:rFonts w:eastAsia="標楷體" w:hint="eastAsia"/>
          <w:bCs/>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口腔保健知識答對率</w:t>
      </w:r>
      <w:r w:rsidRPr="007F0F9A">
        <w:rPr>
          <w:rFonts w:eastAsia="標楷體" w:hint="eastAsia"/>
        </w:rPr>
        <w:lastRenderedPageBreak/>
        <w:t>分佈情形，前測統計結果為：答對</w:t>
      </w:r>
      <w:r w:rsidRPr="007F0F9A">
        <w:rPr>
          <w:rFonts w:eastAsia="標楷體"/>
        </w:rPr>
        <w:t>80%(</w:t>
      </w:r>
      <w:r w:rsidRPr="007F0F9A">
        <w:rPr>
          <w:rFonts w:eastAsia="標楷體" w:hint="eastAsia"/>
        </w:rPr>
        <w:t>不含</w:t>
      </w:r>
      <w:r w:rsidRPr="007F0F9A">
        <w:rPr>
          <w:rFonts w:eastAsia="標楷體"/>
        </w:rPr>
        <w:t>)</w:t>
      </w:r>
      <w:r w:rsidRPr="007F0F9A">
        <w:rPr>
          <w:rFonts w:eastAsia="標楷體" w:hint="eastAsia"/>
        </w:rPr>
        <w:t>以下的學童佔</w:t>
      </w:r>
      <w:r w:rsidRPr="007F0F9A">
        <w:rPr>
          <w:rFonts w:eastAsia="標楷體"/>
        </w:rPr>
        <w:t>13.3%</w:t>
      </w:r>
      <w:r w:rsidRPr="007F0F9A">
        <w:rPr>
          <w:rFonts w:eastAsia="標楷體" w:hint="eastAsia"/>
        </w:rPr>
        <w:t>，答對</w:t>
      </w:r>
      <w:r w:rsidRPr="007F0F9A">
        <w:rPr>
          <w:rFonts w:eastAsia="標楷體"/>
        </w:rPr>
        <w:t>80%(</w:t>
      </w:r>
      <w:r w:rsidRPr="007F0F9A">
        <w:rPr>
          <w:rFonts w:eastAsia="標楷體" w:hint="eastAsia"/>
        </w:rPr>
        <w:t>含</w:t>
      </w:r>
      <w:r w:rsidRPr="007F0F9A">
        <w:rPr>
          <w:rFonts w:eastAsia="標楷體"/>
        </w:rPr>
        <w:t>)~90%(</w:t>
      </w:r>
      <w:r w:rsidRPr="007F0F9A">
        <w:rPr>
          <w:rFonts w:eastAsia="標楷體" w:hint="eastAsia"/>
        </w:rPr>
        <w:t>不含</w:t>
      </w:r>
      <w:r w:rsidRPr="007F0F9A">
        <w:rPr>
          <w:rFonts w:eastAsia="標楷體"/>
        </w:rPr>
        <w:t>)</w:t>
      </w:r>
      <w:r w:rsidRPr="007F0F9A">
        <w:rPr>
          <w:rFonts w:eastAsia="標楷體" w:hint="eastAsia"/>
        </w:rPr>
        <w:t>的學童佔</w:t>
      </w:r>
      <w:r w:rsidRPr="007F0F9A">
        <w:rPr>
          <w:rFonts w:eastAsia="標楷體"/>
        </w:rPr>
        <w:t>36.7%</w:t>
      </w:r>
      <w:r w:rsidRPr="007F0F9A">
        <w:rPr>
          <w:rFonts w:eastAsia="標楷體" w:hint="eastAsia"/>
        </w:rPr>
        <w:t>，答對</w:t>
      </w:r>
      <w:r w:rsidRPr="007F0F9A">
        <w:rPr>
          <w:rFonts w:eastAsia="標楷體"/>
        </w:rPr>
        <w:t>90%(</w:t>
      </w:r>
      <w:r w:rsidRPr="007F0F9A">
        <w:rPr>
          <w:rFonts w:eastAsia="標楷體" w:hint="eastAsia"/>
        </w:rPr>
        <w:t>含</w:t>
      </w:r>
      <w:r w:rsidRPr="007F0F9A">
        <w:rPr>
          <w:rFonts w:eastAsia="標楷體"/>
        </w:rPr>
        <w:t>)~100%(</w:t>
      </w:r>
      <w:r w:rsidRPr="007F0F9A">
        <w:rPr>
          <w:rFonts w:eastAsia="標楷體" w:hint="eastAsia"/>
        </w:rPr>
        <w:t>含</w:t>
      </w:r>
      <w:r w:rsidRPr="007F0F9A">
        <w:rPr>
          <w:rFonts w:eastAsia="標楷體"/>
        </w:rPr>
        <w:t>)</w:t>
      </w:r>
      <w:r w:rsidRPr="007F0F9A">
        <w:rPr>
          <w:rFonts w:eastAsia="標楷體" w:hint="eastAsia"/>
        </w:rPr>
        <w:t>的學童佔</w:t>
      </w:r>
      <w:r w:rsidRPr="007F0F9A">
        <w:rPr>
          <w:rFonts w:eastAsia="標楷體"/>
        </w:rPr>
        <w:t>50%</w:t>
      </w:r>
      <w:r w:rsidRPr="007F0F9A">
        <w:rPr>
          <w:rFonts w:eastAsia="標楷體" w:hint="eastAsia"/>
        </w:rPr>
        <w:t>，顯示學童對口腔保健知識，約五成為高度認知，而四成一左右為中度認知。而後測統計結果為：答對</w:t>
      </w:r>
      <w:r w:rsidRPr="007F0F9A">
        <w:rPr>
          <w:rFonts w:eastAsia="標楷體"/>
        </w:rPr>
        <w:t>80%(</w:t>
      </w:r>
      <w:r w:rsidRPr="007F0F9A">
        <w:rPr>
          <w:rFonts w:eastAsia="標楷體" w:hint="eastAsia"/>
        </w:rPr>
        <w:t>含</w:t>
      </w:r>
      <w:r w:rsidRPr="007F0F9A">
        <w:rPr>
          <w:rFonts w:eastAsia="標楷體"/>
        </w:rPr>
        <w:t>)~90%(</w:t>
      </w:r>
      <w:r w:rsidRPr="007F0F9A">
        <w:rPr>
          <w:rFonts w:eastAsia="標楷體" w:hint="eastAsia"/>
        </w:rPr>
        <w:t>不含</w:t>
      </w:r>
      <w:r w:rsidRPr="007F0F9A">
        <w:rPr>
          <w:rFonts w:eastAsia="標楷體"/>
        </w:rPr>
        <w:t>)</w:t>
      </w:r>
      <w:r w:rsidRPr="007F0F9A">
        <w:rPr>
          <w:rFonts w:eastAsia="標楷體" w:hint="eastAsia"/>
        </w:rPr>
        <w:t>的學童佔</w:t>
      </w:r>
      <w:r w:rsidRPr="007F0F9A">
        <w:rPr>
          <w:rFonts w:eastAsia="標楷體"/>
        </w:rPr>
        <w:t>10%</w:t>
      </w:r>
      <w:r w:rsidRPr="007F0F9A">
        <w:rPr>
          <w:rFonts w:eastAsia="標楷體" w:hint="eastAsia"/>
        </w:rPr>
        <w:t>，其他的學童全部都答對，較前測增加</w:t>
      </w:r>
      <w:r w:rsidRPr="007F0F9A">
        <w:rPr>
          <w:rFonts w:eastAsia="標楷體"/>
        </w:rPr>
        <w:t>40%</w:t>
      </w:r>
      <w:r w:rsidRPr="007F0F9A">
        <w:rPr>
          <w:rFonts w:eastAsia="標楷體" w:hint="eastAsia"/>
        </w:rPr>
        <w:t>，顯示嘉義縣東榮國小</w:t>
      </w:r>
      <w:r w:rsidRPr="007F0F9A">
        <w:rPr>
          <w:rFonts w:eastAsia="標楷體" w:hint="eastAsia"/>
          <w:bCs/>
        </w:rPr>
        <w:t>口腔衛生教育方案成效顯著</w:t>
      </w:r>
      <w:r w:rsidRPr="007F0F9A">
        <w:rPr>
          <w:rFonts w:eastAsia="標楷體" w:hint="eastAsia"/>
        </w:rPr>
        <w:t>，促使</w:t>
      </w:r>
      <w:r>
        <w:rPr>
          <w:rFonts w:eastAsia="標楷體" w:hint="eastAsia"/>
        </w:rPr>
        <w:t>六</w:t>
      </w:r>
      <w:r w:rsidRPr="007F0F9A">
        <w:rPr>
          <w:rFonts w:eastAsia="標楷體" w:hint="eastAsia"/>
        </w:rPr>
        <w:t>年級學童對口腔保健具有高度的認知理解</w:t>
      </w:r>
      <w:r w:rsidRPr="007F0F9A">
        <w:rPr>
          <w:rFonts w:eastAsia="標楷體" w:hint="eastAsia"/>
          <w:kern w:val="0"/>
        </w:rPr>
        <w:t>。</w:t>
      </w:r>
    </w:p>
    <w:p w:rsidR="007451F5" w:rsidRDefault="007451F5" w:rsidP="00286DB4">
      <w:pPr>
        <w:autoSpaceDE w:val="0"/>
        <w:autoSpaceDN w:val="0"/>
        <w:adjustRightInd w:val="0"/>
        <w:spacing w:line="360" w:lineRule="auto"/>
        <w:ind w:firstLineChars="205" w:firstLine="492"/>
        <w:rPr>
          <w:rFonts w:eastAsia="標楷體"/>
          <w:kern w:val="0"/>
        </w:rPr>
      </w:pPr>
    </w:p>
    <w:p w:rsidR="007451F5" w:rsidRPr="007F0F9A" w:rsidRDefault="007451F5" w:rsidP="00F11990">
      <w:pPr>
        <w:spacing w:line="360" w:lineRule="auto"/>
        <w:ind w:left="617" w:hangingChars="257" w:hanging="617"/>
        <w:rPr>
          <w:rFonts w:eastAsia="標楷體"/>
          <w:bCs/>
          <w:i/>
        </w:rPr>
      </w:pPr>
      <w:r w:rsidRPr="007F0F9A">
        <w:rPr>
          <w:rFonts w:eastAsia="標楷體" w:hint="eastAsia"/>
          <w:bCs/>
          <w:i/>
        </w:rPr>
        <w:t>表</w:t>
      </w:r>
      <w:r w:rsidRPr="007F0F9A">
        <w:rPr>
          <w:rFonts w:eastAsia="標楷體"/>
          <w:bCs/>
          <w:i/>
        </w:rPr>
        <w:t xml:space="preserve">14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口腔保健知識答對題數統計表</w:t>
      </w:r>
    </w:p>
    <w:tbl>
      <w:tblPr>
        <w:tblW w:w="855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433"/>
        <w:gridCol w:w="900"/>
        <w:gridCol w:w="2250"/>
        <w:gridCol w:w="1170"/>
        <w:gridCol w:w="1800"/>
      </w:tblGrid>
      <w:tr w:rsidR="007451F5" w:rsidRPr="007F0F9A" w:rsidTr="00286DB4">
        <w:trPr>
          <w:trHeight w:val="454"/>
        </w:trPr>
        <w:tc>
          <w:tcPr>
            <w:tcW w:w="2433" w:type="dxa"/>
            <w:vMerge w:val="restart"/>
            <w:tcBorders>
              <w:top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bookmarkStart w:id="4" w:name="OLE_LINK2"/>
            <w:r w:rsidRPr="007F0F9A">
              <w:rPr>
                <w:rFonts w:eastAsia="標楷體" w:hint="eastAsia"/>
                <w:kern w:val="0"/>
              </w:rPr>
              <w:t>答對率</w:t>
            </w:r>
          </w:p>
        </w:tc>
        <w:tc>
          <w:tcPr>
            <w:tcW w:w="3150" w:type="dxa"/>
            <w:gridSpan w:val="2"/>
            <w:tcBorders>
              <w:top w:val="single" w:sz="4" w:space="0" w:color="auto"/>
              <w:bottom w:val="single" w:sz="4" w:space="0" w:color="auto"/>
            </w:tcBorders>
            <w:shd w:val="clear" w:color="000000" w:fill="FFFFFF"/>
            <w:vAlign w:val="center"/>
          </w:tcPr>
          <w:p w:rsidR="007451F5" w:rsidRPr="007F0F9A" w:rsidRDefault="007451F5" w:rsidP="00FA76DF">
            <w:pPr>
              <w:tabs>
                <w:tab w:val="left" w:pos="1860"/>
              </w:tabs>
              <w:spacing w:line="360" w:lineRule="auto"/>
              <w:jc w:val="center"/>
              <w:rPr>
                <w:rFonts w:eastAsia="標楷體"/>
              </w:rPr>
            </w:pPr>
            <w:r w:rsidRPr="007F0F9A">
              <w:rPr>
                <w:rFonts w:eastAsia="標楷體" w:hint="eastAsia"/>
              </w:rPr>
              <w:t>前測</w:t>
            </w:r>
          </w:p>
        </w:tc>
        <w:tc>
          <w:tcPr>
            <w:tcW w:w="2970" w:type="dxa"/>
            <w:gridSpan w:val="2"/>
            <w:tcBorders>
              <w:top w:val="single" w:sz="4" w:space="0" w:color="auto"/>
              <w:bottom w:val="single" w:sz="4" w:space="0" w:color="auto"/>
            </w:tcBorders>
            <w:shd w:val="clear" w:color="000000" w:fill="FFFFFF"/>
            <w:vAlign w:val="center"/>
          </w:tcPr>
          <w:p w:rsidR="007451F5" w:rsidRPr="007F0F9A" w:rsidRDefault="007451F5" w:rsidP="00FA76DF">
            <w:pPr>
              <w:tabs>
                <w:tab w:val="left" w:pos="1860"/>
              </w:tabs>
              <w:spacing w:line="360" w:lineRule="auto"/>
              <w:jc w:val="center"/>
              <w:rPr>
                <w:rFonts w:eastAsia="標楷體"/>
              </w:rPr>
            </w:pPr>
            <w:r w:rsidRPr="007F0F9A">
              <w:rPr>
                <w:rFonts w:eastAsia="標楷體" w:hint="eastAsia"/>
              </w:rPr>
              <w:t>後測</w:t>
            </w:r>
          </w:p>
        </w:tc>
      </w:tr>
      <w:tr w:rsidR="007451F5" w:rsidRPr="007F0F9A" w:rsidTr="00286DB4">
        <w:trPr>
          <w:trHeight w:val="454"/>
        </w:trPr>
        <w:tc>
          <w:tcPr>
            <w:tcW w:w="2433" w:type="dxa"/>
            <w:vMerge/>
            <w:tcBorders>
              <w:bottom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p>
        </w:tc>
        <w:tc>
          <w:tcPr>
            <w:tcW w:w="900" w:type="dxa"/>
            <w:tcBorders>
              <w:top w:val="single" w:sz="4" w:space="0" w:color="auto"/>
              <w:bottom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hint="eastAsia"/>
                <w:kern w:val="0"/>
              </w:rPr>
              <w:t>人數</w:t>
            </w:r>
          </w:p>
        </w:tc>
        <w:tc>
          <w:tcPr>
            <w:tcW w:w="2250" w:type="dxa"/>
            <w:tcBorders>
              <w:top w:val="single" w:sz="4" w:space="0" w:color="auto"/>
              <w:bottom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hint="eastAsia"/>
                <w:kern w:val="0"/>
              </w:rPr>
              <w:t>百分比</w:t>
            </w:r>
            <w:r w:rsidRPr="007F0F9A">
              <w:rPr>
                <w:rFonts w:eastAsia="標楷體" w:hint="eastAsia"/>
              </w:rPr>
              <w:t>（</w:t>
            </w:r>
            <w:r w:rsidRPr="007F0F9A">
              <w:rPr>
                <w:rFonts w:eastAsia="標楷體"/>
              </w:rPr>
              <w:t>%</w:t>
            </w:r>
            <w:r w:rsidRPr="007F0F9A">
              <w:rPr>
                <w:rFonts w:eastAsia="標楷體" w:hint="eastAsia"/>
              </w:rPr>
              <w:t>）</w:t>
            </w:r>
          </w:p>
        </w:tc>
        <w:tc>
          <w:tcPr>
            <w:tcW w:w="1170" w:type="dxa"/>
            <w:tcBorders>
              <w:top w:val="single" w:sz="4" w:space="0" w:color="auto"/>
              <w:bottom w:val="single" w:sz="4" w:space="0" w:color="auto"/>
              <w:right w:val="nil"/>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hint="eastAsia"/>
                <w:kern w:val="0"/>
              </w:rPr>
              <w:t>人數</w:t>
            </w:r>
          </w:p>
        </w:tc>
        <w:tc>
          <w:tcPr>
            <w:tcW w:w="1800" w:type="dxa"/>
            <w:tcBorders>
              <w:top w:val="single" w:sz="4" w:space="0" w:color="auto"/>
              <w:left w:val="nil"/>
              <w:bottom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hint="eastAsia"/>
                <w:kern w:val="0"/>
              </w:rPr>
              <w:t>百分比</w:t>
            </w:r>
            <w:r w:rsidRPr="007F0F9A">
              <w:rPr>
                <w:rFonts w:eastAsia="標楷體" w:hint="eastAsia"/>
              </w:rPr>
              <w:t>（</w:t>
            </w:r>
            <w:r w:rsidRPr="007F0F9A">
              <w:rPr>
                <w:rFonts w:eastAsia="標楷體"/>
              </w:rPr>
              <w:t>%</w:t>
            </w:r>
            <w:r w:rsidRPr="007F0F9A">
              <w:rPr>
                <w:rFonts w:eastAsia="標楷體" w:hint="eastAsia"/>
              </w:rPr>
              <w:t>）</w:t>
            </w:r>
          </w:p>
        </w:tc>
      </w:tr>
      <w:tr w:rsidR="007451F5" w:rsidRPr="007F0F9A" w:rsidTr="00286DB4">
        <w:trPr>
          <w:trHeight w:val="454"/>
        </w:trPr>
        <w:tc>
          <w:tcPr>
            <w:tcW w:w="2433" w:type="dxa"/>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rPr>
              <w:t>80%(</w:t>
            </w:r>
            <w:r w:rsidRPr="007F0F9A">
              <w:rPr>
                <w:rFonts w:eastAsia="標楷體" w:hint="eastAsia"/>
              </w:rPr>
              <w:t>不含</w:t>
            </w:r>
            <w:r w:rsidRPr="007F0F9A">
              <w:rPr>
                <w:rFonts w:eastAsia="標楷體"/>
              </w:rPr>
              <w:t>)</w:t>
            </w:r>
            <w:r w:rsidRPr="007F0F9A">
              <w:rPr>
                <w:rFonts w:eastAsia="標楷體" w:hint="eastAsia"/>
              </w:rPr>
              <w:t>以下</w:t>
            </w:r>
          </w:p>
        </w:tc>
        <w:tc>
          <w:tcPr>
            <w:tcW w:w="90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4</w:t>
            </w:r>
          </w:p>
        </w:tc>
        <w:tc>
          <w:tcPr>
            <w:tcW w:w="225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13.30</w:t>
            </w:r>
          </w:p>
        </w:tc>
        <w:tc>
          <w:tcPr>
            <w:tcW w:w="1170" w:type="dxa"/>
            <w:tcBorders>
              <w:righ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0</w:t>
            </w:r>
          </w:p>
        </w:tc>
        <w:tc>
          <w:tcPr>
            <w:tcW w:w="1800" w:type="dxa"/>
            <w:tcBorders>
              <w:lef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0.00</w:t>
            </w:r>
          </w:p>
        </w:tc>
      </w:tr>
      <w:tr w:rsidR="007451F5" w:rsidRPr="007F0F9A" w:rsidTr="00286DB4">
        <w:trPr>
          <w:trHeight w:val="454"/>
        </w:trPr>
        <w:tc>
          <w:tcPr>
            <w:tcW w:w="2433" w:type="dxa"/>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rPr>
              <w:t>80%(</w:t>
            </w:r>
            <w:r w:rsidRPr="007F0F9A">
              <w:rPr>
                <w:rFonts w:eastAsia="標楷體" w:hint="eastAsia"/>
              </w:rPr>
              <w:t>含</w:t>
            </w:r>
            <w:r w:rsidRPr="007F0F9A">
              <w:rPr>
                <w:rFonts w:eastAsia="標楷體"/>
              </w:rPr>
              <w:t>)~90%(</w:t>
            </w:r>
            <w:r w:rsidRPr="007F0F9A">
              <w:rPr>
                <w:rFonts w:eastAsia="標楷體" w:hint="eastAsia"/>
              </w:rPr>
              <w:t>不含</w:t>
            </w:r>
            <w:r w:rsidRPr="007F0F9A">
              <w:rPr>
                <w:rFonts w:eastAsia="標楷體"/>
              </w:rPr>
              <w:t>)</w:t>
            </w:r>
          </w:p>
        </w:tc>
        <w:tc>
          <w:tcPr>
            <w:tcW w:w="90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11</w:t>
            </w:r>
          </w:p>
        </w:tc>
        <w:tc>
          <w:tcPr>
            <w:tcW w:w="225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36.70</w:t>
            </w:r>
          </w:p>
        </w:tc>
        <w:tc>
          <w:tcPr>
            <w:tcW w:w="1170" w:type="dxa"/>
            <w:tcBorders>
              <w:righ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3</w:t>
            </w:r>
          </w:p>
        </w:tc>
        <w:tc>
          <w:tcPr>
            <w:tcW w:w="1800" w:type="dxa"/>
            <w:tcBorders>
              <w:lef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10.00</w:t>
            </w:r>
          </w:p>
        </w:tc>
      </w:tr>
      <w:tr w:rsidR="007451F5" w:rsidRPr="007F0F9A" w:rsidTr="00286DB4">
        <w:trPr>
          <w:trHeight w:val="454"/>
        </w:trPr>
        <w:tc>
          <w:tcPr>
            <w:tcW w:w="2433" w:type="dxa"/>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rPr>
              <w:t>90%(</w:t>
            </w:r>
            <w:r w:rsidRPr="007F0F9A">
              <w:rPr>
                <w:rFonts w:eastAsia="標楷體" w:hint="eastAsia"/>
              </w:rPr>
              <w:t>含</w:t>
            </w:r>
            <w:r w:rsidRPr="007F0F9A">
              <w:rPr>
                <w:rFonts w:eastAsia="標楷體"/>
              </w:rPr>
              <w:t>)~100%(</w:t>
            </w:r>
            <w:r w:rsidRPr="007F0F9A">
              <w:rPr>
                <w:rFonts w:eastAsia="標楷體" w:hint="eastAsia"/>
              </w:rPr>
              <w:t>含</w:t>
            </w:r>
            <w:r w:rsidRPr="007F0F9A">
              <w:rPr>
                <w:rFonts w:eastAsia="標楷體"/>
              </w:rPr>
              <w:t>)</w:t>
            </w:r>
          </w:p>
        </w:tc>
        <w:tc>
          <w:tcPr>
            <w:tcW w:w="90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15</w:t>
            </w:r>
          </w:p>
        </w:tc>
        <w:tc>
          <w:tcPr>
            <w:tcW w:w="2250" w:type="dxa"/>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50.00</w:t>
            </w:r>
          </w:p>
        </w:tc>
        <w:tc>
          <w:tcPr>
            <w:tcW w:w="1170" w:type="dxa"/>
            <w:tcBorders>
              <w:righ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27</w:t>
            </w:r>
          </w:p>
        </w:tc>
        <w:tc>
          <w:tcPr>
            <w:tcW w:w="1800" w:type="dxa"/>
            <w:tcBorders>
              <w:left w:val="nil"/>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 xml:space="preserve"> 90.00</w:t>
            </w:r>
          </w:p>
        </w:tc>
      </w:tr>
      <w:tr w:rsidR="007451F5" w:rsidRPr="007F0F9A" w:rsidTr="00286DB4">
        <w:trPr>
          <w:trHeight w:val="454"/>
        </w:trPr>
        <w:tc>
          <w:tcPr>
            <w:tcW w:w="2433" w:type="dxa"/>
            <w:tcBorders>
              <w:top w:val="single" w:sz="4" w:space="0" w:color="auto"/>
              <w:bottom w:val="single" w:sz="4" w:space="0" w:color="auto"/>
            </w:tcBorders>
            <w:shd w:val="clear" w:color="000000" w:fill="FFFFFF"/>
            <w:vAlign w:val="center"/>
          </w:tcPr>
          <w:p w:rsidR="007451F5" w:rsidRPr="007F0F9A" w:rsidRDefault="007451F5" w:rsidP="00FA76DF">
            <w:pPr>
              <w:autoSpaceDE w:val="0"/>
              <w:autoSpaceDN w:val="0"/>
              <w:adjustRightInd w:val="0"/>
              <w:spacing w:line="360" w:lineRule="auto"/>
              <w:jc w:val="center"/>
              <w:rPr>
                <w:rFonts w:eastAsia="標楷體"/>
                <w:kern w:val="0"/>
              </w:rPr>
            </w:pPr>
            <w:r w:rsidRPr="007F0F9A">
              <w:rPr>
                <w:rFonts w:eastAsia="標楷體" w:hint="eastAsia"/>
                <w:kern w:val="0"/>
              </w:rPr>
              <w:t>合計</w:t>
            </w:r>
          </w:p>
        </w:tc>
        <w:tc>
          <w:tcPr>
            <w:tcW w:w="900" w:type="dxa"/>
            <w:tcBorders>
              <w:top w:val="single" w:sz="4" w:space="0" w:color="auto"/>
              <w:bottom w:val="single" w:sz="4" w:space="0" w:color="auto"/>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30</w:t>
            </w:r>
          </w:p>
        </w:tc>
        <w:tc>
          <w:tcPr>
            <w:tcW w:w="2250" w:type="dxa"/>
            <w:tcBorders>
              <w:top w:val="single" w:sz="4" w:space="0" w:color="auto"/>
              <w:bottom w:val="single" w:sz="4" w:space="0" w:color="auto"/>
            </w:tcBorders>
            <w:shd w:val="clear" w:color="000000" w:fill="FFFFFF"/>
            <w:vAlign w:val="center"/>
          </w:tcPr>
          <w:p w:rsidR="007451F5" w:rsidRPr="007F0F9A" w:rsidRDefault="007451F5" w:rsidP="00B105D4">
            <w:pPr>
              <w:spacing w:line="360" w:lineRule="auto"/>
              <w:jc w:val="center"/>
              <w:rPr>
                <w:rFonts w:eastAsia="標楷體"/>
              </w:rPr>
            </w:pPr>
            <w:r w:rsidRPr="007F0F9A">
              <w:rPr>
                <w:rFonts w:eastAsia="標楷體"/>
              </w:rPr>
              <w:t>100.00</w:t>
            </w:r>
          </w:p>
        </w:tc>
        <w:tc>
          <w:tcPr>
            <w:tcW w:w="1170" w:type="dxa"/>
            <w:tcBorders>
              <w:top w:val="single" w:sz="4" w:space="0" w:color="auto"/>
              <w:bottom w:val="single" w:sz="4" w:space="0" w:color="auto"/>
              <w:right w:val="nil"/>
            </w:tcBorders>
            <w:shd w:val="clear" w:color="000000" w:fill="FFFFFF"/>
            <w:vAlign w:val="center"/>
          </w:tcPr>
          <w:p w:rsidR="007451F5" w:rsidRPr="007F0F9A" w:rsidRDefault="007451F5" w:rsidP="00B105D4">
            <w:pPr>
              <w:autoSpaceDE w:val="0"/>
              <w:autoSpaceDN w:val="0"/>
              <w:adjustRightInd w:val="0"/>
              <w:spacing w:line="360" w:lineRule="auto"/>
              <w:jc w:val="center"/>
              <w:rPr>
                <w:rFonts w:eastAsia="標楷體"/>
                <w:kern w:val="0"/>
              </w:rPr>
            </w:pPr>
            <w:r w:rsidRPr="007F0F9A">
              <w:rPr>
                <w:rFonts w:eastAsia="標楷體"/>
                <w:kern w:val="0"/>
              </w:rPr>
              <w:t>30</w:t>
            </w:r>
          </w:p>
        </w:tc>
        <w:tc>
          <w:tcPr>
            <w:tcW w:w="1800" w:type="dxa"/>
            <w:tcBorders>
              <w:top w:val="single" w:sz="4" w:space="0" w:color="auto"/>
              <w:left w:val="nil"/>
              <w:bottom w:val="single" w:sz="4" w:space="0" w:color="auto"/>
            </w:tcBorders>
            <w:shd w:val="clear" w:color="000000" w:fill="FFFFFF"/>
            <w:vAlign w:val="center"/>
          </w:tcPr>
          <w:p w:rsidR="007451F5" w:rsidRPr="007F0F9A" w:rsidRDefault="007451F5" w:rsidP="00B105D4">
            <w:pPr>
              <w:autoSpaceDE w:val="0"/>
              <w:autoSpaceDN w:val="0"/>
              <w:adjustRightInd w:val="0"/>
              <w:spacing w:line="360" w:lineRule="auto"/>
              <w:jc w:val="center"/>
              <w:rPr>
                <w:rFonts w:eastAsia="標楷體"/>
                <w:kern w:val="0"/>
              </w:rPr>
            </w:pPr>
            <w:r w:rsidRPr="007F0F9A">
              <w:rPr>
                <w:rFonts w:eastAsia="標楷體"/>
                <w:kern w:val="0"/>
              </w:rPr>
              <w:t>100.00</w:t>
            </w:r>
          </w:p>
        </w:tc>
      </w:tr>
      <w:bookmarkEnd w:id="4"/>
    </w:tbl>
    <w:p w:rsidR="007451F5" w:rsidRPr="007F0F9A" w:rsidRDefault="007451F5" w:rsidP="00677524">
      <w:pPr>
        <w:autoSpaceDE w:val="0"/>
        <w:autoSpaceDN w:val="0"/>
        <w:adjustRightInd w:val="0"/>
        <w:rPr>
          <w:color w:val="FF0000"/>
          <w:kern w:val="0"/>
        </w:rPr>
      </w:pPr>
    </w:p>
    <w:p w:rsidR="007451F5" w:rsidRPr="007F0F9A" w:rsidRDefault="007451F5" w:rsidP="00F11990">
      <w:pPr>
        <w:tabs>
          <w:tab w:val="left" w:pos="1860"/>
        </w:tabs>
        <w:spacing w:line="360" w:lineRule="auto"/>
        <w:rPr>
          <w:rFonts w:eastAsia="標楷體"/>
          <w:b/>
        </w:rPr>
      </w:pPr>
      <w:r w:rsidRPr="007F0F9A">
        <w:rPr>
          <w:rFonts w:eastAsia="標楷體"/>
          <w:b/>
        </w:rPr>
        <w:t>3.</w:t>
      </w:r>
      <w:r w:rsidRPr="007F0F9A">
        <w:rPr>
          <w:rFonts w:eastAsia="標楷體" w:hint="eastAsia"/>
          <w:b/>
        </w:rPr>
        <w:t>口腔保健知識量表各題項答對情形</w:t>
      </w:r>
    </w:p>
    <w:p w:rsidR="007451F5" w:rsidRPr="007F0F9A" w:rsidRDefault="007451F5" w:rsidP="00E74BE2">
      <w:pPr>
        <w:spacing w:line="360" w:lineRule="auto"/>
        <w:ind w:firstLineChars="200" w:firstLine="480"/>
        <w:rPr>
          <w:rFonts w:eastAsia="標楷體"/>
        </w:rPr>
      </w:pPr>
      <w:r w:rsidRPr="007F0F9A">
        <w:rPr>
          <w:rFonts w:eastAsia="標楷體" w:hint="eastAsia"/>
        </w:rPr>
        <w:t>由表</w:t>
      </w:r>
      <w:r w:rsidRPr="007F0F9A">
        <w:rPr>
          <w:rFonts w:eastAsia="標楷體"/>
        </w:rPr>
        <w:t>15</w:t>
      </w:r>
      <w:r w:rsidRPr="007F0F9A">
        <w:rPr>
          <w:rFonts w:eastAsia="標楷體" w:hint="eastAsia"/>
        </w:rPr>
        <w:t>可知，嘉義縣東榮國小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w:t>
      </w:r>
      <w:r w:rsidRPr="007F0F9A">
        <w:rPr>
          <w:rFonts w:eastAsia="標楷體" w:hint="eastAsia"/>
        </w:rPr>
        <w:t>學童填答口腔保健知識量表各題項答對情形統計結果：前測結果以第二、四題的答對率最低，分別是</w:t>
      </w:r>
      <w:r w:rsidRPr="007F0F9A">
        <w:rPr>
          <w:rFonts w:eastAsia="標楷體"/>
        </w:rPr>
        <w:t>36.7%</w:t>
      </w:r>
      <w:r w:rsidRPr="007F0F9A">
        <w:rPr>
          <w:rFonts w:eastAsia="標楷體" w:hint="eastAsia"/>
        </w:rPr>
        <w:t>與</w:t>
      </w:r>
      <w:r w:rsidRPr="007F0F9A">
        <w:rPr>
          <w:rFonts w:eastAsia="標楷體"/>
        </w:rPr>
        <w:t>73.3%</w:t>
      </w:r>
      <w:r w:rsidRPr="007F0F9A">
        <w:rPr>
          <w:rFonts w:eastAsia="標楷體" w:hint="eastAsia"/>
        </w:rPr>
        <w:t>，顯示有六成多學童不瞭解牙齒結構與蛀牙形成，也有近三成學童不瞭解牙菌斑的形成。</w:t>
      </w:r>
    </w:p>
    <w:p w:rsidR="007451F5" w:rsidRPr="007F0F9A" w:rsidRDefault="007451F5" w:rsidP="00932C23">
      <w:pPr>
        <w:spacing w:line="360" w:lineRule="auto"/>
        <w:ind w:firstLineChars="200" w:firstLine="480"/>
        <w:rPr>
          <w:rFonts w:eastAsia="標楷體"/>
        </w:rPr>
      </w:pPr>
      <w:r w:rsidRPr="007F0F9A">
        <w:rPr>
          <w:rFonts w:eastAsia="標楷體" w:hint="eastAsia"/>
        </w:rPr>
        <w:t>進一步就後測統計結果分析，各題項的答對率均較前測均有提升。其中，第三題至第四題、第八題至第十題等五題的答對率均為</w:t>
      </w:r>
      <w:r w:rsidRPr="007F0F9A">
        <w:rPr>
          <w:rFonts w:eastAsia="標楷體"/>
        </w:rPr>
        <w:t>100</w:t>
      </w:r>
      <w:r w:rsidRPr="007F0F9A">
        <w:rPr>
          <w:rFonts w:eastAsia="文鼎粗行楷"/>
        </w:rPr>
        <w:t>%</w:t>
      </w:r>
      <w:r w:rsidRPr="007F0F9A">
        <w:rPr>
          <w:rFonts w:eastAsia="標楷體" w:hint="eastAsia"/>
        </w:rPr>
        <w:t>，</w:t>
      </w:r>
      <w:r w:rsidRPr="007F0F9A">
        <w:rPr>
          <w:rFonts w:eastAsia="標楷體" w:hint="eastAsia"/>
          <w:kern w:val="0"/>
        </w:rPr>
        <w:t>顯示</w:t>
      </w:r>
      <w:r w:rsidRPr="007F0F9A">
        <w:rPr>
          <w:rFonts w:eastAsia="標楷體" w:hint="eastAsia"/>
          <w:bCs/>
        </w:rPr>
        <w:t>嘉義縣東榮國小口腔保健教育方案能有效提升</w:t>
      </w:r>
      <w:r>
        <w:rPr>
          <w:rFonts w:eastAsia="標楷體" w:hint="eastAsia"/>
          <w:bCs/>
        </w:rPr>
        <w:t>六</w:t>
      </w:r>
      <w:r w:rsidRPr="007F0F9A">
        <w:rPr>
          <w:rFonts w:eastAsia="標楷體" w:hint="eastAsia"/>
          <w:bCs/>
        </w:rPr>
        <w:t>年級學童對</w:t>
      </w:r>
      <w:r w:rsidRPr="007F0F9A">
        <w:rPr>
          <w:rFonts w:eastAsia="標楷體" w:hint="eastAsia"/>
        </w:rPr>
        <w:t>口腔保健的認知程度。</w:t>
      </w:r>
    </w:p>
    <w:p w:rsidR="007451F5" w:rsidRDefault="007451F5" w:rsidP="00F11990">
      <w:pPr>
        <w:tabs>
          <w:tab w:val="left" w:pos="1860"/>
        </w:tabs>
        <w:spacing w:line="360" w:lineRule="auto"/>
        <w:ind w:left="617" w:hangingChars="257" w:hanging="617"/>
        <w:rPr>
          <w:rFonts w:eastAsia="標楷體"/>
          <w:bCs/>
          <w:i/>
        </w:rPr>
      </w:pPr>
    </w:p>
    <w:p w:rsidR="007451F5" w:rsidRDefault="007451F5" w:rsidP="00F11990">
      <w:pPr>
        <w:tabs>
          <w:tab w:val="left" w:pos="1860"/>
        </w:tabs>
        <w:spacing w:line="360" w:lineRule="auto"/>
        <w:ind w:left="617" w:hangingChars="257" w:hanging="617"/>
        <w:rPr>
          <w:rFonts w:eastAsia="標楷體"/>
          <w:bCs/>
          <w:i/>
        </w:rPr>
      </w:pPr>
    </w:p>
    <w:p w:rsidR="007451F5" w:rsidRDefault="007451F5" w:rsidP="00F11990">
      <w:pPr>
        <w:tabs>
          <w:tab w:val="left" w:pos="1860"/>
        </w:tabs>
        <w:spacing w:line="360" w:lineRule="auto"/>
        <w:ind w:left="617" w:hangingChars="257" w:hanging="617"/>
        <w:rPr>
          <w:rFonts w:eastAsia="標楷體"/>
          <w:bCs/>
          <w:i/>
        </w:rPr>
      </w:pPr>
    </w:p>
    <w:p w:rsidR="007451F5" w:rsidRPr="007F0F9A" w:rsidRDefault="007451F5" w:rsidP="00F11990">
      <w:pPr>
        <w:tabs>
          <w:tab w:val="left" w:pos="1860"/>
        </w:tabs>
        <w:spacing w:line="360" w:lineRule="auto"/>
        <w:ind w:left="617" w:hangingChars="257" w:hanging="617"/>
        <w:rPr>
          <w:rFonts w:eastAsia="標楷體"/>
          <w:bCs/>
          <w:i/>
        </w:rPr>
      </w:pPr>
      <w:r w:rsidRPr="007F0F9A">
        <w:rPr>
          <w:rFonts w:eastAsia="標楷體" w:hint="eastAsia"/>
          <w:bCs/>
          <w:i/>
        </w:rPr>
        <w:lastRenderedPageBreak/>
        <w:t>表</w:t>
      </w:r>
      <w:r w:rsidRPr="007F0F9A">
        <w:rPr>
          <w:rFonts w:eastAsia="標楷體"/>
          <w:bCs/>
          <w:i/>
        </w:rPr>
        <w:t xml:space="preserve">15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bCs/>
          <w:i/>
        </w:rPr>
        <w:t>年級學童</w:t>
      </w:r>
      <w:r w:rsidRPr="007F0F9A">
        <w:rPr>
          <w:rFonts w:eastAsia="標楷體" w:hint="eastAsia"/>
          <w:i/>
        </w:rPr>
        <w:t>口腔保健知識各題項答對率統計表</w:t>
      </w:r>
    </w:p>
    <w:tbl>
      <w:tblPr>
        <w:tblW w:w="891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433"/>
        <w:gridCol w:w="1620"/>
        <w:gridCol w:w="1620"/>
        <w:gridCol w:w="1620"/>
        <w:gridCol w:w="1620"/>
      </w:tblGrid>
      <w:tr w:rsidR="007451F5" w:rsidRPr="007F0F9A">
        <w:trPr>
          <w:trHeight w:val="454"/>
        </w:trPr>
        <w:tc>
          <w:tcPr>
            <w:tcW w:w="2433" w:type="dxa"/>
            <w:vMerge w:val="restart"/>
            <w:tcBorders>
              <w:top w:val="single" w:sz="4" w:space="0" w:color="auto"/>
            </w:tcBorders>
            <w:shd w:val="clear" w:color="000000" w:fill="FFFFFF"/>
            <w:vAlign w:val="center"/>
          </w:tcPr>
          <w:p w:rsidR="007451F5" w:rsidRPr="007F0F9A" w:rsidRDefault="007451F5" w:rsidP="00D81931">
            <w:pPr>
              <w:autoSpaceDE w:val="0"/>
              <w:autoSpaceDN w:val="0"/>
              <w:adjustRightInd w:val="0"/>
              <w:snapToGrid w:val="0"/>
              <w:spacing w:line="360" w:lineRule="auto"/>
              <w:jc w:val="center"/>
              <w:rPr>
                <w:rFonts w:eastAsia="標楷體"/>
                <w:kern w:val="0"/>
              </w:rPr>
            </w:pPr>
            <w:bookmarkStart w:id="5" w:name="OLE_LINK4"/>
            <w:r w:rsidRPr="007F0F9A">
              <w:rPr>
                <w:rFonts w:eastAsia="標楷體" w:hint="eastAsia"/>
                <w:kern w:val="0"/>
              </w:rPr>
              <w:t>各題答對人數</w:t>
            </w:r>
          </w:p>
        </w:tc>
        <w:tc>
          <w:tcPr>
            <w:tcW w:w="3240" w:type="dxa"/>
            <w:gridSpan w:val="2"/>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前測</w:t>
            </w:r>
          </w:p>
        </w:tc>
        <w:tc>
          <w:tcPr>
            <w:tcW w:w="3240" w:type="dxa"/>
            <w:gridSpan w:val="2"/>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後測</w:t>
            </w:r>
          </w:p>
        </w:tc>
      </w:tr>
      <w:tr w:rsidR="007451F5" w:rsidRPr="007F0F9A">
        <w:trPr>
          <w:trHeight w:val="454"/>
        </w:trPr>
        <w:tc>
          <w:tcPr>
            <w:tcW w:w="2433" w:type="dxa"/>
            <w:vMerge/>
            <w:tcBorders>
              <w:bottom w:val="single" w:sz="4" w:space="0" w:color="auto"/>
            </w:tcBorders>
            <w:shd w:val="clear" w:color="000000" w:fill="FFFFFF"/>
            <w:vAlign w:val="center"/>
          </w:tcPr>
          <w:p w:rsidR="007451F5" w:rsidRPr="007F0F9A" w:rsidRDefault="007451F5" w:rsidP="00D81931">
            <w:pPr>
              <w:autoSpaceDE w:val="0"/>
              <w:autoSpaceDN w:val="0"/>
              <w:adjustRightInd w:val="0"/>
              <w:snapToGrid w:val="0"/>
              <w:spacing w:line="360" w:lineRule="auto"/>
              <w:jc w:val="center"/>
              <w:rPr>
                <w:rFonts w:eastAsia="標楷體"/>
                <w:kern w:val="0"/>
              </w:rPr>
            </w:pPr>
          </w:p>
        </w:tc>
        <w:tc>
          <w:tcPr>
            <w:tcW w:w="1620" w:type="dxa"/>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人數</w:t>
            </w:r>
          </w:p>
        </w:tc>
        <w:tc>
          <w:tcPr>
            <w:tcW w:w="1620" w:type="dxa"/>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c>
          <w:tcPr>
            <w:tcW w:w="1620" w:type="dxa"/>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人數</w:t>
            </w:r>
          </w:p>
        </w:tc>
        <w:tc>
          <w:tcPr>
            <w:tcW w:w="1620" w:type="dxa"/>
            <w:tcBorders>
              <w:top w:val="single" w:sz="4" w:space="0" w:color="auto"/>
              <w:bottom w:val="single" w:sz="4" w:space="0" w:color="auto"/>
            </w:tcBorders>
            <w:shd w:val="clear" w:color="000000" w:fill="FFFFFF"/>
            <w:vAlign w:val="center"/>
          </w:tcPr>
          <w:p w:rsidR="007451F5" w:rsidRPr="007F0F9A" w:rsidRDefault="007451F5" w:rsidP="00286DB4">
            <w:pPr>
              <w:jc w:val="center"/>
              <w:rPr>
                <w:rFonts w:eastAsia="標楷體"/>
              </w:rPr>
            </w:pPr>
            <w:r w:rsidRPr="007F0F9A">
              <w:rPr>
                <w:rFonts w:eastAsia="標楷體" w:hint="eastAsia"/>
              </w:rPr>
              <w:t>百分比（</w:t>
            </w:r>
            <w:r w:rsidRPr="007F0F9A">
              <w:rPr>
                <w:rFonts w:eastAsia="標楷體"/>
              </w:rPr>
              <w:t>%</w:t>
            </w:r>
            <w:r w:rsidRPr="007F0F9A">
              <w:rPr>
                <w:rFonts w:eastAsia="標楷體" w:hint="eastAsia"/>
              </w:rPr>
              <w:t>）</w:t>
            </w:r>
          </w:p>
        </w:tc>
      </w:tr>
      <w:tr w:rsidR="007451F5" w:rsidRPr="007F0F9A" w:rsidTr="00932C23">
        <w:trPr>
          <w:trHeight w:val="454"/>
        </w:trPr>
        <w:tc>
          <w:tcPr>
            <w:tcW w:w="2433" w:type="dxa"/>
            <w:tcBorders>
              <w:top w:val="single" w:sz="4" w:space="0" w:color="auto"/>
            </w:tcBorders>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第一題</w:t>
            </w:r>
          </w:p>
        </w:tc>
        <w:tc>
          <w:tcPr>
            <w:tcW w:w="1620" w:type="dxa"/>
            <w:tcBorders>
              <w:top w:val="single" w:sz="4" w:space="0" w:color="auto"/>
            </w:tcBorders>
            <w:shd w:val="clear" w:color="000000" w:fill="FFFFFF"/>
            <w:vAlign w:val="center"/>
          </w:tcPr>
          <w:p w:rsidR="007451F5" w:rsidRPr="007F0F9A" w:rsidRDefault="007451F5" w:rsidP="00B105D4">
            <w:pPr>
              <w:spacing w:line="360" w:lineRule="auto"/>
              <w:jc w:val="center"/>
            </w:pPr>
            <w:r w:rsidRPr="007F0F9A">
              <w:t>26</w:t>
            </w:r>
          </w:p>
        </w:tc>
        <w:tc>
          <w:tcPr>
            <w:tcW w:w="1620" w:type="dxa"/>
            <w:tcBorders>
              <w:top w:val="single" w:sz="4" w:space="0" w:color="auto"/>
            </w:tcBorders>
            <w:shd w:val="clear" w:color="000000" w:fill="FFFFFF"/>
            <w:vAlign w:val="center"/>
          </w:tcPr>
          <w:p w:rsidR="007451F5" w:rsidRPr="007F0F9A" w:rsidRDefault="007451F5" w:rsidP="00B105D4">
            <w:pPr>
              <w:spacing w:line="360" w:lineRule="auto"/>
              <w:jc w:val="center"/>
            </w:pPr>
            <w:r w:rsidRPr="007F0F9A">
              <w:t xml:space="preserve"> 86.7</w:t>
            </w:r>
          </w:p>
        </w:tc>
        <w:tc>
          <w:tcPr>
            <w:tcW w:w="1620" w:type="dxa"/>
            <w:tcBorders>
              <w:top w:val="single" w:sz="4" w:space="0" w:color="auto"/>
            </w:tcBorders>
            <w:shd w:val="clear" w:color="000000" w:fill="FFFFFF"/>
            <w:vAlign w:val="center"/>
          </w:tcPr>
          <w:p w:rsidR="007451F5" w:rsidRPr="007F0F9A" w:rsidRDefault="007451F5" w:rsidP="00B105D4">
            <w:pPr>
              <w:spacing w:line="360" w:lineRule="auto"/>
              <w:jc w:val="center"/>
            </w:pPr>
            <w:r w:rsidRPr="007F0F9A">
              <w:t>29</w:t>
            </w:r>
          </w:p>
        </w:tc>
        <w:tc>
          <w:tcPr>
            <w:tcW w:w="1620" w:type="dxa"/>
            <w:tcBorders>
              <w:top w:val="single" w:sz="4" w:space="0" w:color="auto"/>
            </w:tcBorders>
            <w:shd w:val="clear" w:color="000000" w:fill="FFFFFF"/>
            <w:vAlign w:val="center"/>
          </w:tcPr>
          <w:p w:rsidR="007451F5" w:rsidRPr="007F0F9A" w:rsidRDefault="007451F5" w:rsidP="00B105D4">
            <w:pPr>
              <w:spacing w:line="360" w:lineRule="auto"/>
              <w:jc w:val="center"/>
            </w:pPr>
            <w:r w:rsidRPr="007F0F9A">
              <w:t xml:space="preserve"> 96.7</w:t>
            </w:r>
          </w:p>
        </w:tc>
      </w:tr>
      <w:tr w:rsidR="007451F5" w:rsidRPr="007F0F9A" w:rsidTr="00932C23">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第二題</w:t>
            </w:r>
          </w:p>
        </w:tc>
        <w:tc>
          <w:tcPr>
            <w:tcW w:w="1620" w:type="dxa"/>
            <w:shd w:val="clear" w:color="000000" w:fill="FFFFFF"/>
            <w:vAlign w:val="center"/>
          </w:tcPr>
          <w:p w:rsidR="007451F5" w:rsidRPr="007F0F9A" w:rsidRDefault="007451F5" w:rsidP="00B105D4">
            <w:pPr>
              <w:spacing w:line="360" w:lineRule="auto"/>
              <w:jc w:val="center"/>
            </w:pPr>
            <w:r w:rsidRPr="007F0F9A">
              <w:t>11</w:t>
            </w:r>
          </w:p>
        </w:tc>
        <w:tc>
          <w:tcPr>
            <w:tcW w:w="1620" w:type="dxa"/>
            <w:shd w:val="clear" w:color="000000" w:fill="FFFFFF"/>
            <w:vAlign w:val="center"/>
          </w:tcPr>
          <w:p w:rsidR="007451F5" w:rsidRPr="007F0F9A" w:rsidRDefault="007451F5" w:rsidP="00B105D4">
            <w:pPr>
              <w:spacing w:line="360" w:lineRule="auto"/>
              <w:jc w:val="center"/>
            </w:pPr>
            <w:r w:rsidRPr="007F0F9A">
              <w:t xml:space="preserve"> 36.7</w:t>
            </w:r>
          </w:p>
        </w:tc>
        <w:tc>
          <w:tcPr>
            <w:tcW w:w="1620" w:type="dxa"/>
            <w:shd w:val="clear" w:color="000000" w:fill="FFFFFF"/>
            <w:vAlign w:val="center"/>
          </w:tcPr>
          <w:p w:rsidR="007451F5" w:rsidRPr="007F0F9A" w:rsidRDefault="007451F5" w:rsidP="00B105D4">
            <w:pPr>
              <w:spacing w:line="360" w:lineRule="auto"/>
              <w:jc w:val="center"/>
            </w:pPr>
            <w:r w:rsidRPr="007F0F9A">
              <w:t>27</w:t>
            </w:r>
          </w:p>
        </w:tc>
        <w:tc>
          <w:tcPr>
            <w:tcW w:w="1620" w:type="dxa"/>
            <w:shd w:val="clear" w:color="000000" w:fill="FFFFFF"/>
            <w:vAlign w:val="center"/>
          </w:tcPr>
          <w:p w:rsidR="007451F5" w:rsidRPr="007F0F9A" w:rsidRDefault="007451F5" w:rsidP="00B105D4">
            <w:pPr>
              <w:spacing w:line="360" w:lineRule="auto"/>
              <w:jc w:val="center"/>
            </w:pPr>
            <w:r w:rsidRPr="007F0F9A">
              <w:t xml:space="preserve"> 90.0</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第三題</w:t>
            </w:r>
          </w:p>
        </w:tc>
        <w:tc>
          <w:tcPr>
            <w:tcW w:w="1620" w:type="dxa"/>
            <w:shd w:val="clear" w:color="000000" w:fill="FFFFFF"/>
            <w:vAlign w:val="center"/>
          </w:tcPr>
          <w:p w:rsidR="007451F5" w:rsidRPr="007F0F9A" w:rsidRDefault="007451F5" w:rsidP="00B105D4">
            <w:pPr>
              <w:spacing w:line="360" w:lineRule="auto"/>
              <w:jc w:val="center"/>
            </w:pPr>
            <w:r w:rsidRPr="007F0F9A">
              <w:t>30</w:t>
            </w:r>
          </w:p>
        </w:tc>
        <w:tc>
          <w:tcPr>
            <w:tcW w:w="1620" w:type="dxa"/>
            <w:shd w:val="clear" w:color="000000" w:fill="FFFFFF"/>
            <w:vAlign w:val="center"/>
          </w:tcPr>
          <w:p w:rsidR="007451F5" w:rsidRPr="007F0F9A" w:rsidRDefault="007451F5" w:rsidP="00B105D4">
            <w:pPr>
              <w:spacing w:line="360" w:lineRule="auto"/>
              <w:jc w:val="center"/>
            </w:pPr>
            <w:r w:rsidRPr="007F0F9A">
              <w:t>100.0</w:t>
            </w:r>
          </w:p>
        </w:tc>
        <w:tc>
          <w:tcPr>
            <w:tcW w:w="1620" w:type="dxa"/>
            <w:shd w:val="clear" w:color="000000" w:fill="FFFFFF"/>
            <w:vAlign w:val="center"/>
          </w:tcPr>
          <w:p w:rsidR="007451F5" w:rsidRPr="007F0F9A" w:rsidRDefault="007451F5" w:rsidP="00B105D4">
            <w:pPr>
              <w:jc w:val="center"/>
            </w:pPr>
            <w:r w:rsidRPr="007F0F9A">
              <w:t>30</w:t>
            </w:r>
          </w:p>
        </w:tc>
        <w:tc>
          <w:tcPr>
            <w:tcW w:w="1620" w:type="dxa"/>
            <w:shd w:val="clear" w:color="000000" w:fill="FFFFFF"/>
            <w:vAlign w:val="center"/>
          </w:tcPr>
          <w:p w:rsidR="007451F5" w:rsidRPr="007F0F9A" w:rsidRDefault="007451F5" w:rsidP="00B105D4">
            <w:pPr>
              <w:jc w:val="center"/>
            </w:pPr>
            <w:r w:rsidRPr="007F0F9A">
              <w:t>100.0</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第四題</w:t>
            </w:r>
          </w:p>
        </w:tc>
        <w:tc>
          <w:tcPr>
            <w:tcW w:w="1620" w:type="dxa"/>
            <w:shd w:val="clear" w:color="000000" w:fill="FFFFFF"/>
            <w:vAlign w:val="center"/>
          </w:tcPr>
          <w:p w:rsidR="007451F5" w:rsidRPr="007F0F9A" w:rsidRDefault="007451F5" w:rsidP="00B105D4">
            <w:pPr>
              <w:spacing w:line="360" w:lineRule="auto"/>
              <w:jc w:val="center"/>
            </w:pPr>
            <w:r w:rsidRPr="007F0F9A">
              <w:t>22</w:t>
            </w:r>
          </w:p>
        </w:tc>
        <w:tc>
          <w:tcPr>
            <w:tcW w:w="1620" w:type="dxa"/>
            <w:shd w:val="clear" w:color="000000" w:fill="FFFFFF"/>
            <w:vAlign w:val="center"/>
          </w:tcPr>
          <w:p w:rsidR="007451F5" w:rsidRPr="007F0F9A" w:rsidRDefault="007451F5" w:rsidP="00B105D4">
            <w:pPr>
              <w:spacing w:line="360" w:lineRule="auto"/>
              <w:jc w:val="center"/>
            </w:pPr>
            <w:r w:rsidRPr="007F0F9A">
              <w:t xml:space="preserve"> 73.3</w:t>
            </w:r>
          </w:p>
        </w:tc>
        <w:tc>
          <w:tcPr>
            <w:tcW w:w="1620" w:type="dxa"/>
            <w:shd w:val="clear" w:color="000000" w:fill="FFFFFF"/>
            <w:vAlign w:val="center"/>
          </w:tcPr>
          <w:p w:rsidR="007451F5" w:rsidRPr="007F0F9A" w:rsidRDefault="007451F5" w:rsidP="00B105D4">
            <w:pPr>
              <w:jc w:val="center"/>
            </w:pPr>
            <w:r w:rsidRPr="007F0F9A">
              <w:t>30</w:t>
            </w:r>
          </w:p>
        </w:tc>
        <w:tc>
          <w:tcPr>
            <w:tcW w:w="1620" w:type="dxa"/>
            <w:shd w:val="clear" w:color="000000" w:fill="FFFFFF"/>
            <w:vAlign w:val="center"/>
          </w:tcPr>
          <w:p w:rsidR="007451F5" w:rsidRPr="007F0F9A" w:rsidRDefault="007451F5" w:rsidP="00B105D4">
            <w:pPr>
              <w:jc w:val="center"/>
            </w:pPr>
            <w:r w:rsidRPr="007F0F9A">
              <w:t>100.0</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第五題</w:t>
            </w:r>
          </w:p>
        </w:tc>
        <w:tc>
          <w:tcPr>
            <w:tcW w:w="1620" w:type="dxa"/>
            <w:shd w:val="clear" w:color="000000" w:fill="FFFFFF"/>
            <w:vAlign w:val="center"/>
          </w:tcPr>
          <w:p w:rsidR="007451F5" w:rsidRPr="007F0F9A" w:rsidRDefault="007451F5" w:rsidP="00B105D4">
            <w:pPr>
              <w:spacing w:line="360" w:lineRule="auto"/>
              <w:jc w:val="center"/>
            </w:pPr>
            <w:r w:rsidRPr="007F0F9A">
              <w:t>26</w:t>
            </w:r>
          </w:p>
        </w:tc>
        <w:tc>
          <w:tcPr>
            <w:tcW w:w="1620" w:type="dxa"/>
            <w:shd w:val="clear" w:color="000000" w:fill="FFFFFF"/>
            <w:vAlign w:val="center"/>
          </w:tcPr>
          <w:p w:rsidR="007451F5" w:rsidRPr="007F0F9A" w:rsidRDefault="007451F5" w:rsidP="00B105D4">
            <w:pPr>
              <w:spacing w:line="360" w:lineRule="auto"/>
              <w:jc w:val="center"/>
            </w:pPr>
            <w:r w:rsidRPr="007F0F9A">
              <w:t xml:space="preserve"> 86.7</w:t>
            </w:r>
          </w:p>
        </w:tc>
        <w:tc>
          <w:tcPr>
            <w:tcW w:w="1620" w:type="dxa"/>
            <w:shd w:val="clear" w:color="000000" w:fill="FFFFFF"/>
            <w:vAlign w:val="center"/>
          </w:tcPr>
          <w:p w:rsidR="007451F5" w:rsidRPr="007F0F9A" w:rsidRDefault="007451F5" w:rsidP="00B105D4">
            <w:pPr>
              <w:jc w:val="center"/>
            </w:pPr>
            <w:r w:rsidRPr="007F0F9A">
              <w:t>29</w:t>
            </w:r>
          </w:p>
        </w:tc>
        <w:tc>
          <w:tcPr>
            <w:tcW w:w="1620" w:type="dxa"/>
            <w:shd w:val="clear" w:color="000000" w:fill="FFFFFF"/>
            <w:vAlign w:val="center"/>
          </w:tcPr>
          <w:p w:rsidR="007451F5" w:rsidRPr="007F0F9A" w:rsidRDefault="007451F5" w:rsidP="00B105D4">
            <w:pPr>
              <w:jc w:val="center"/>
            </w:pPr>
            <w:r w:rsidRPr="007F0F9A">
              <w:t xml:space="preserve"> 96.7</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第六題</w:t>
            </w:r>
          </w:p>
        </w:tc>
        <w:tc>
          <w:tcPr>
            <w:tcW w:w="1620" w:type="dxa"/>
            <w:shd w:val="clear" w:color="000000" w:fill="FFFFFF"/>
            <w:vAlign w:val="center"/>
          </w:tcPr>
          <w:p w:rsidR="007451F5" w:rsidRPr="007F0F9A" w:rsidRDefault="007451F5" w:rsidP="00B105D4">
            <w:pPr>
              <w:spacing w:line="360" w:lineRule="auto"/>
              <w:jc w:val="center"/>
            </w:pPr>
            <w:r w:rsidRPr="007F0F9A">
              <w:t>28</w:t>
            </w:r>
          </w:p>
        </w:tc>
        <w:tc>
          <w:tcPr>
            <w:tcW w:w="1620" w:type="dxa"/>
            <w:shd w:val="clear" w:color="000000" w:fill="FFFFFF"/>
            <w:vAlign w:val="center"/>
          </w:tcPr>
          <w:p w:rsidR="007451F5" w:rsidRPr="007F0F9A" w:rsidRDefault="007451F5" w:rsidP="00B105D4">
            <w:pPr>
              <w:spacing w:line="360" w:lineRule="auto"/>
              <w:jc w:val="center"/>
            </w:pPr>
            <w:r w:rsidRPr="007F0F9A">
              <w:t xml:space="preserve"> 93.3</w:t>
            </w:r>
          </w:p>
        </w:tc>
        <w:tc>
          <w:tcPr>
            <w:tcW w:w="1620" w:type="dxa"/>
            <w:shd w:val="clear" w:color="000000" w:fill="FFFFFF"/>
            <w:vAlign w:val="center"/>
          </w:tcPr>
          <w:p w:rsidR="007451F5" w:rsidRPr="007F0F9A" w:rsidRDefault="007451F5" w:rsidP="00B105D4">
            <w:pPr>
              <w:jc w:val="center"/>
            </w:pPr>
            <w:r w:rsidRPr="007F0F9A">
              <w:t>29</w:t>
            </w:r>
          </w:p>
        </w:tc>
        <w:tc>
          <w:tcPr>
            <w:tcW w:w="1620" w:type="dxa"/>
            <w:shd w:val="clear" w:color="000000" w:fill="FFFFFF"/>
            <w:vAlign w:val="center"/>
          </w:tcPr>
          <w:p w:rsidR="007451F5" w:rsidRPr="007F0F9A" w:rsidRDefault="007451F5" w:rsidP="00B105D4">
            <w:pPr>
              <w:jc w:val="center"/>
            </w:pPr>
            <w:r w:rsidRPr="007F0F9A">
              <w:t xml:space="preserve"> 96.7</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第七題</w:t>
            </w:r>
          </w:p>
        </w:tc>
        <w:tc>
          <w:tcPr>
            <w:tcW w:w="1620" w:type="dxa"/>
            <w:shd w:val="clear" w:color="000000" w:fill="FFFFFF"/>
            <w:vAlign w:val="center"/>
          </w:tcPr>
          <w:p w:rsidR="007451F5" w:rsidRPr="007F0F9A" w:rsidRDefault="007451F5" w:rsidP="00B105D4">
            <w:pPr>
              <w:spacing w:line="360" w:lineRule="auto"/>
              <w:jc w:val="center"/>
            </w:pPr>
            <w:r w:rsidRPr="007F0F9A">
              <w:t>25</w:t>
            </w:r>
          </w:p>
        </w:tc>
        <w:tc>
          <w:tcPr>
            <w:tcW w:w="1620" w:type="dxa"/>
            <w:shd w:val="clear" w:color="000000" w:fill="FFFFFF"/>
            <w:vAlign w:val="center"/>
          </w:tcPr>
          <w:p w:rsidR="007451F5" w:rsidRPr="007F0F9A" w:rsidRDefault="007451F5" w:rsidP="00B105D4">
            <w:pPr>
              <w:spacing w:line="360" w:lineRule="auto"/>
              <w:jc w:val="center"/>
            </w:pPr>
            <w:r w:rsidRPr="007F0F9A">
              <w:t xml:space="preserve"> 83.3</w:t>
            </w:r>
          </w:p>
        </w:tc>
        <w:tc>
          <w:tcPr>
            <w:tcW w:w="1620" w:type="dxa"/>
            <w:shd w:val="clear" w:color="000000" w:fill="FFFFFF"/>
            <w:vAlign w:val="center"/>
          </w:tcPr>
          <w:p w:rsidR="007451F5" w:rsidRPr="007F0F9A" w:rsidRDefault="007451F5" w:rsidP="00B105D4">
            <w:pPr>
              <w:jc w:val="center"/>
            </w:pPr>
            <w:r w:rsidRPr="007F0F9A">
              <w:t>28</w:t>
            </w:r>
          </w:p>
        </w:tc>
        <w:tc>
          <w:tcPr>
            <w:tcW w:w="1620" w:type="dxa"/>
            <w:shd w:val="clear" w:color="000000" w:fill="FFFFFF"/>
            <w:vAlign w:val="center"/>
          </w:tcPr>
          <w:p w:rsidR="007451F5" w:rsidRPr="007F0F9A" w:rsidRDefault="007451F5" w:rsidP="00B105D4">
            <w:pPr>
              <w:jc w:val="center"/>
            </w:pPr>
            <w:r w:rsidRPr="007F0F9A">
              <w:t xml:space="preserve"> 93.3</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第八題</w:t>
            </w:r>
          </w:p>
        </w:tc>
        <w:tc>
          <w:tcPr>
            <w:tcW w:w="1620" w:type="dxa"/>
            <w:shd w:val="clear" w:color="000000" w:fill="FFFFFF"/>
            <w:vAlign w:val="center"/>
          </w:tcPr>
          <w:p w:rsidR="007451F5" w:rsidRPr="007F0F9A" w:rsidRDefault="007451F5" w:rsidP="00B105D4">
            <w:pPr>
              <w:spacing w:line="360" w:lineRule="auto"/>
              <w:jc w:val="center"/>
            </w:pPr>
            <w:r w:rsidRPr="007F0F9A">
              <w:t>27</w:t>
            </w:r>
          </w:p>
        </w:tc>
        <w:tc>
          <w:tcPr>
            <w:tcW w:w="1620" w:type="dxa"/>
            <w:shd w:val="clear" w:color="000000" w:fill="FFFFFF"/>
            <w:vAlign w:val="center"/>
          </w:tcPr>
          <w:p w:rsidR="007451F5" w:rsidRPr="007F0F9A" w:rsidRDefault="007451F5" w:rsidP="00B105D4">
            <w:pPr>
              <w:spacing w:line="360" w:lineRule="auto"/>
              <w:jc w:val="center"/>
            </w:pPr>
            <w:r w:rsidRPr="007F0F9A">
              <w:t xml:space="preserve"> 90.0</w:t>
            </w:r>
          </w:p>
        </w:tc>
        <w:tc>
          <w:tcPr>
            <w:tcW w:w="1620" w:type="dxa"/>
            <w:shd w:val="clear" w:color="000000" w:fill="FFFFFF"/>
            <w:vAlign w:val="center"/>
          </w:tcPr>
          <w:p w:rsidR="007451F5" w:rsidRPr="007F0F9A" w:rsidRDefault="007451F5" w:rsidP="00B105D4">
            <w:pPr>
              <w:jc w:val="center"/>
            </w:pPr>
            <w:r w:rsidRPr="007F0F9A">
              <w:t>30</w:t>
            </w:r>
          </w:p>
        </w:tc>
        <w:tc>
          <w:tcPr>
            <w:tcW w:w="1620" w:type="dxa"/>
            <w:shd w:val="clear" w:color="000000" w:fill="FFFFFF"/>
            <w:vAlign w:val="center"/>
          </w:tcPr>
          <w:p w:rsidR="007451F5" w:rsidRPr="007F0F9A" w:rsidRDefault="007451F5" w:rsidP="00B105D4">
            <w:pPr>
              <w:jc w:val="center"/>
            </w:pPr>
            <w:r w:rsidRPr="007F0F9A">
              <w:t>100.0</w:t>
            </w:r>
          </w:p>
        </w:tc>
      </w:tr>
      <w:tr w:rsidR="007451F5" w:rsidRPr="007F0F9A" w:rsidTr="0061106E">
        <w:trPr>
          <w:trHeight w:val="454"/>
        </w:trPr>
        <w:tc>
          <w:tcPr>
            <w:tcW w:w="2433" w:type="dxa"/>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第九題</w:t>
            </w:r>
          </w:p>
        </w:tc>
        <w:tc>
          <w:tcPr>
            <w:tcW w:w="1620" w:type="dxa"/>
            <w:shd w:val="clear" w:color="000000" w:fill="FFFFFF"/>
            <w:vAlign w:val="center"/>
          </w:tcPr>
          <w:p w:rsidR="007451F5" w:rsidRPr="007F0F9A" w:rsidRDefault="007451F5" w:rsidP="00B105D4">
            <w:pPr>
              <w:spacing w:line="360" w:lineRule="auto"/>
              <w:jc w:val="center"/>
            </w:pPr>
            <w:r w:rsidRPr="007F0F9A">
              <w:t>29</w:t>
            </w:r>
          </w:p>
        </w:tc>
        <w:tc>
          <w:tcPr>
            <w:tcW w:w="1620" w:type="dxa"/>
            <w:shd w:val="clear" w:color="000000" w:fill="FFFFFF"/>
            <w:vAlign w:val="center"/>
          </w:tcPr>
          <w:p w:rsidR="007451F5" w:rsidRPr="007F0F9A" w:rsidRDefault="007451F5" w:rsidP="00B105D4">
            <w:pPr>
              <w:spacing w:line="360" w:lineRule="auto"/>
              <w:jc w:val="center"/>
            </w:pPr>
            <w:r w:rsidRPr="007F0F9A">
              <w:t xml:space="preserve"> 96.7</w:t>
            </w:r>
          </w:p>
        </w:tc>
        <w:tc>
          <w:tcPr>
            <w:tcW w:w="1620" w:type="dxa"/>
            <w:shd w:val="clear" w:color="000000" w:fill="FFFFFF"/>
            <w:vAlign w:val="center"/>
          </w:tcPr>
          <w:p w:rsidR="007451F5" w:rsidRPr="007F0F9A" w:rsidRDefault="007451F5" w:rsidP="00B105D4">
            <w:pPr>
              <w:spacing w:line="360" w:lineRule="auto"/>
              <w:jc w:val="center"/>
            </w:pPr>
            <w:r w:rsidRPr="007F0F9A">
              <w:t>30</w:t>
            </w:r>
          </w:p>
        </w:tc>
        <w:tc>
          <w:tcPr>
            <w:tcW w:w="1620" w:type="dxa"/>
            <w:shd w:val="clear" w:color="000000" w:fill="FFFFFF"/>
            <w:vAlign w:val="center"/>
          </w:tcPr>
          <w:p w:rsidR="007451F5" w:rsidRPr="007F0F9A" w:rsidRDefault="007451F5" w:rsidP="00B105D4">
            <w:pPr>
              <w:spacing w:line="360" w:lineRule="auto"/>
              <w:jc w:val="center"/>
            </w:pPr>
            <w:r w:rsidRPr="007F0F9A">
              <w:t>100.0</w:t>
            </w:r>
          </w:p>
        </w:tc>
      </w:tr>
      <w:tr w:rsidR="007451F5" w:rsidRPr="007F0F9A" w:rsidTr="0061106E">
        <w:trPr>
          <w:trHeight w:val="454"/>
        </w:trPr>
        <w:tc>
          <w:tcPr>
            <w:tcW w:w="2433" w:type="dxa"/>
            <w:tcBorders>
              <w:bottom w:val="single" w:sz="4" w:space="0" w:color="auto"/>
            </w:tcBorders>
            <w:shd w:val="clear" w:color="000000" w:fill="FFFFFF"/>
            <w:vAlign w:val="center"/>
          </w:tcPr>
          <w:p w:rsidR="007451F5" w:rsidRPr="007F0F9A" w:rsidRDefault="007451F5" w:rsidP="00932C23">
            <w:pPr>
              <w:spacing w:line="360" w:lineRule="auto"/>
              <w:jc w:val="center"/>
              <w:rPr>
                <w:rFonts w:eastAsia="標楷體"/>
              </w:rPr>
            </w:pPr>
            <w:r w:rsidRPr="007F0F9A">
              <w:rPr>
                <w:rFonts w:eastAsia="標楷體" w:hint="eastAsia"/>
              </w:rPr>
              <w:t>第十題</w:t>
            </w:r>
          </w:p>
        </w:tc>
        <w:tc>
          <w:tcPr>
            <w:tcW w:w="1620" w:type="dxa"/>
            <w:tcBorders>
              <w:bottom w:val="single" w:sz="4" w:space="0" w:color="auto"/>
            </w:tcBorders>
            <w:shd w:val="clear" w:color="000000" w:fill="FFFFFF"/>
            <w:vAlign w:val="center"/>
          </w:tcPr>
          <w:p w:rsidR="007451F5" w:rsidRPr="007F0F9A" w:rsidRDefault="007451F5" w:rsidP="00B105D4">
            <w:pPr>
              <w:spacing w:line="360" w:lineRule="auto"/>
              <w:jc w:val="center"/>
            </w:pPr>
            <w:r w:rsidRPr="007F0F9A">
              <w:t>27</w:t>
            </w:r>
          </w:p>
        </w:tc>
        <w:tc>
          <w:tcPr>
            <w:tcW w:w="1620" w:type="dxa"/>
            <w:tcBorders>
              <w:bottom w:val="single" w:sz="4" w:space="0" w:color="auto"/>
            </w:tcBorders>
            <w:shd w:val="clear" w:color="000000" w:fill="FFFFFF"/>
            <w:vAlign w:val="center"/>
          </w:tcPr>
          <w:p w:rsidR="007451F5" w:rsidRPr="007F0F9A" w:rsidRDefault="007451F5" w:rsidP="00B105D4">
            <w:pPr>
              <w:spacing w:line="360" w:lineRule="auto"/>
              <w:jc w:val="center"/>
            </w:pPr>
            <w:r w:rsidRPr="007F0F9A">
              <w:t xml:space="preserve"> 90.0</w:t>
            </w:r>
          </w:p>
        </w:tc>
        <w:tc>
          <w:tcPr>
            <w:tcW w:w="1620" w:type="dxa"/>
            <w:tcBorders>
              <w:bottom w:val="single" w:sz="4" w:space="0" w:color="auto"/>
            </w:tcBorders>
            <w:shd w:val="clear" w:color="000000" w:fill="FFFFFF"/>
            <w:vAlign w:val="center"/>
          </w:tcPr>
          <w:p w:rsidR="007451F5" w:rsidRPr="007F0F9A" w:rsidRDefault="007451F5" w:rsidP="00B105D4">
            <w:pPr>
              <w:spacing w:line="360" w:lineRule="auto"/>
              <w:jc w:val="center"/>
            </w:pPr>
            <w:r w:rsidRPr="007F0F9A">
              <w:t>30</w:t>
            </w:r>
          </w:p>
        </w:tc>
        <w:tc>
          <w:tcPr>
            <w:tcW w:w="1620" w:type="dxa"/>
            <w:tcBorders>
              <w:bottom w:val="single" w:sz="4" w:space="0" w:color="auto"/>
            </w:tcBorders>
            <w:shd w:val="clear" w:color="000000" w:fill="FFFFFF"/>
            <w:vAlign w:val="center"/>
          </w:tcPr>
          <w:p w:rsidR="007451F5" w:rsidRPr="007F0F9A" w:rsidRDefault="007451F5" w:rsidP="00B105D4">
            <w:pPr>
              <w:spacing w:line="360" w:lineRule="auto"/>
              <w:jc w:val="center"/>
            </w:pPr>
            <w:r w:rsidRPr="007F0F9A">
              <w:t>100.0</w:t>
            </w:r>
          </w:p>
        </w:tc>
      </w:tr>
      <w:bookmarkEnd w:id="5"/>
    </w:tbl>
    <w:p w:rsidR="007451F5" w:rsidRPr="007F0F9A" w:rsidRDefault="007451F5" w:rsidP="00493331">
      <w:pPr>
        <w:autoSpaceDE w:val="0"/>
        <w:autoSpaceDN w:val="0"/>
        <w:adjustRightInd w:val="0"/>
        <w:rPr>
          <w:kern w:val="0"/>
        </w:rPr>
      </w:pPr>
    </w:p>
    <w:p w:rsidR="007451F5" w:rsidRPr="007F0F9A" w:rsidRDefault="007451F5" w:rsidP="00F11990">
      <w:pPr>
        <w:spacing w:line="360" w:lineRule="auto"/>
        <w:rPr>
          <w:rFonts w:eastAsia="標楷體"/>
          <w:b/>
        </w:rPr>
      </w:pPr>
      <w:r w:rsidRPr="007F0F9A">
        <w:rPr>
          <w:rFonts w:eastAsia="標楷體"/>
          <w:b/>
        </w:rPr>
        <w:t>(</w:t>
      </w:r>
      <w:r w:rsidRPr="007F0F9A">
        <w:rPr>
          <w:rFonts w:eastAsia="標楷體" w:hint="eastAsia"/>
          <w:b/>
        </w:rPr>
        <w:t>四</w:t>
      </w:r>
      <w:r w:rsidRPr="007F0F9A">
        <w:rPr>
          <w:rFonts w:eastAsia="標楷體"/>
          <w:b/>
        </w:rPr>
        <w:t>)</w:t>
      </w:r>
      <w:r w:rsidRPr="007F0F9A">
        <w:rPr>
          <w:rFonts w:eastAsia="標楷體" w:hint="eastAsia"/>
          <w:b/>
        </w:rPr>
        <w:t>口腔保健量表前後測比較</w:t>
      </w:r>
    </w:p>
    <w:p w:rsidR="007451F5" w:rsidRPr="007F0F9A" w:rsidRDefault="007451F5" w:rsidP="00F11990">
      <w:pPr>
        <w:spacing w:line="360" w:lineRule="auto"/>
        <w:rPr>
          <w:rFonts w:eastAsia="標楷體"/>
          <w:b/>
        </w:rPr>
      </w:pPr>
      <w:r w:rsidRPr="007F0F9A">
        <w:rPr>
          <w:rFonts w:eastAsia="標楷體"/>
          <w:b/>
        </w:rPr>
        <w:t>1.</w:t>
      </w:r>
      <w:r w:rsidRPr="007F0F9A">
        <w:rPr>
          <w:rFonts w:eastAsia="標楷體" w:hint="eastAsia"/>
          <w:b/>
        </w:rPr>
        <w:t>口腔保健知識、態度與行為之前後測差異</w:t>
      </w:r>
    </w:p>
    <w:p w:rsidR="007451F5" w:rsidRPr="007F0F9A" w:rsidRDefault="007451F5" w:rsidP="00F11990">
      <w:pPr>
        <w:spacing w:line="360" w:lineRule="auto"/>
        <w:rPr>
          <w:rFonts w:eastAsia="標楷體"/>
          <w:kern w:val="0"/>
        </w:rPr>
      </w:pPr>
      <w:r w:rsidRPr="007F0F9A">
        <w:rPr>
          <w:rFonts w:eastAsia="標楷體"/>
        </w:rPr>
        <w:t xml:space="preserve">    </w:t>
      </w:r>
      <w:r w:rsidRPr="007F0F9A">
        <w:rPr>
          <w:rFonts w:eastAsia="標楷體" w:hint="eastAsia"/>
        </w:rPr>
        <w:t>由表</w:t>
      </w:r>
      <w:r w:rsidRPr="007F0F9A">
        <w:rPr>
          <w:rFonts w:eastAsia="標楷體"/>
        </w:rPr>
        <w:t>17</w:t>
      </w:r>
      <w:r w:rsidRPr="007F0F9A">
        <w:rPr>
          <w:rFonts w:eastAsia="標楷體" w:hint="eastAsia"/>
        </w:rPr>
        <w:t>可知，</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填答口腔保健量表行為、態度與知識三向度</w:t>
      </w:r>
      <w:r w:rsidRPr="007F0F9A">
        <w:rPr>
          <w:rFonts w:eastAsia="標楷體" w:hint="eastAsia"/>
          <w:kern w:val="0"/>
        </w:rPr>
        <w:t>的前後測成對檢定</w:t>
      </w:r>
      <w:r w:rsidRPr="007F0F9A">
        <w:rPr>
          <w:rFonts w:eastAsia="標楷體"/>
          <w:i/>
          <w:kern w:val="0"/>
        </w:rPr>
        <w:t>t</w:t>
      </w:r>
      <w:r w:rsidRPr="007F0F9A">
        <w:rPr>
          <w:rFonts w:eastAsia="標楷體" w:hint="eastAsia"/>
          <w:i/>
          <w:kern w:val="0"/>
        </w:rPr>
        <w:t>值</w:t>
      </w:r>
      <w:r w:rsidRPr="007F0F9A">
        <w:rPr>
          <w:rFonts w:eastAsia="標楷體" w:hint="eastAsia"/>
          <w:kern w:val="0"/>
        </w:rPr>
        <w:t>分別為</w:t>
      </w:r>
      <w:r w:rsidRPr="007F0F9A">
        <w:rPr>
          <w:kern w:val="0"/>
        </w:rPr>
        <w:t>3.530</w:t>
      </w:r>
      <w:r w:rsidRPr="007F0F9A">
        <w:rPr>
          <w:rFonts w:eastAsia="標楷體" w:hint="eastAsia"/>
          <w:kern w:val="0"/>
        </w:rPr>
        <w:t>、</w:t>
      </w:r>
      <w:r w:rsidRPr="007F0F9A">
        <w:t>1.606</w:t>
      </w:r>
      <w:r w:rsidRPr="007F0F9A">
        <w:rPr>
          <w:rFonts w:eastAsia="標楷體" w:hint="eastAsia"/>
          <w:kern w:val="0"/>
        </w:rPr>
        <w:t>與</w:t>
      </w:r>
      <w:r w:rsidRPr="007F0F9A">
        <w:rPr>
          <w:kern w:val="0"/>
        </w:rPr>
        <w:t>6.630</w:t>
      </w:r>
      <w:r w:rsidRPr="007F0F9A">
        <w:rPr>
          <w:rFonts w:eastAsia="標楷體" w:hint="eastAsia"/>
          <w:kern w:val="0"/>
        </w:rPr>
        <w:t>，其中口腔保健行為和口腔保健知識，均達顯著差異，差異情形均為後測結果表現優於前測結果，顯示</w:t>
      </w:r>
      <w:r w:rsidRPr="007F0F9A">
        <w:rPr>
          <w:rFonts w:eastAsia="標楷體" w:hint="eastAsia"/>
        </w:rPr>
        <w:t>經</w:t>
      </w:r>
      <w:r w:rsidRPr="007F0F9A">
        <w:rPr>
          <w:rFonts w:eastAsia="標楷體" w:hint="eastAsia"/>
          <w:bCs/>
        </w:rPr>
        <w:t>學校口腔衛生教育方案介入</w:t>
      </w:r>
      <w:r w:rsidRPr="007F0F9A">
        <w:rPr>
          <w:rFonts w:eastAsia="標楷體" w:hint="eastAsia"/>
        </w:rPr>
        <w:t>後</w:t>
      </w:r>
      <w:r w:rsidRPr="007F0F9A">
        <w:rPr>
          <w:rFonts w:eastAsia="標楷體" w:hint="eastAsia"/>
          <w:kern w:val="0"/>
        </w:rPr>
        <w:t>，學童口腔保健行為與知識表現明顯優於</w:t>
      </w:r>
      <w:r w:rsidRPr="007F0F9A">
        <w:rPr>
          <w:rFonts w:eastAsia="標楷體" w:hint="eastAsia"/>
          <w:bCs/>
        </w:rPr>
        <w:t>介入前</w:t>
      </w:r>
      <w:r w:rsidRPr="007F0F9A">
        <w:rPr>
          <w:rFonts w:eastAsia="標楷體" w:hint="eastAsia"/>
          <w:kern w:val="0"/>
        </w:rPr>
        <w:t>。</w:t>
      </w:r>
    </w:p>
    <w:p w:rsidR="007451F5" w:rsidRDefault="007451F5" w:rsidP="00F11990">
      <w:pPr>
        <w:autoSpaceDE w:val="0"/>
        <w:autoSpaceDN w:val="0"/>
        <w:adjustRightInd w:val="0"/>
        <w:spacing w:line="360" w:lineRule="auto"/>
        <w:ind w:left="600" w:hangingChars="250" w:hanging="600"/>
        <w:rPr>
          <w:rFonts w:eastAsia="標楷體"/>
          <w:i/>
          <w:kern w:val="0"/>
        </w:rPr>
      </w:pPr>
    </w:p>
    <w:p w:rsidR="007451F5" w:rsidRDefault="007451F5" w:rsidP="00F11990">
      <w:pPr>
        <w:autoSpaceDE w:val="0"/>
        <w:autoSpaceDN w:val="0"/>
        <w:adjustRightInd w:val="0"/>
        <w:spacing w:line="360" w:lineRule="auto"/>
        <w:ind w:left="600" w:hangingChars="250" w:hanging="600"/>
        <w:rPr>
          <w:rFonts w:eastAsia="標楷體"/>
          <w:i/>
          <w:kern w:val="0"/>
        </w:rPr>
      </w:pPr>
    </w:p>
    <w:p w:rsidR="007451F5" w:rsidRDefault="007451F5" w:rsidP="00F11990">
      <w:pPr>
        <w:autoSpaceDE w:val="0"/>
        <w:autoSpaceDN w:val="0"/>
        <w:adjustRightInd w:val="0"/>
        <w:spacing w:line="360" w:lineRule="auto"/>
        <w:ind w:left="600" w:hangingChars="250" w:hanging="600"/>
        <w:rPr>
          <w:rFonts w:eastAsia="標楷體"/>
          <w:i/>
          <w:kern w:val="0"/>
        </w:rPr>
      </w:pPr>
    </w:p>
    <w:p w:rsidR="007451F5" w:rsidRDefault="007451F5" w:rsidP="00F11990">
      <w:pPr>
        <w:autoSpaceDE w:val="0"/>
        <w:autoSpaceDN w:val="0"/>
        <w:adjustRightInd w:val="0"/>
        <w:spacing w:line="360" w:lineRule="auto"/>
        <w:ind w:left="600" w:hangingChars="250" w:hanging="600"/>
        <w:rPr>
          <w:rFonts w:eastAsia="標楷體"/>
          <w:i/>
          <w:kern w:val="0"/>
        </w:rPr>
      </w:pPr>
    </w:p>
    <w:p w:rsidR="007451F5" w:rsidRDefault="007451F5" w:rsidP="00F11990">
      <w:pPr>
        <w:autoSpaceDE w:val="0"/>
        <w:autoSpaceDN w:val="0"/>
        <w:adjustRightInd w:val="0"/>
        <w:spacing w:line="360" w:lineRule="auto"/>
        <w:ind w:left="600" w:hangingChars="250" w:hanging="600"/>
        <w:rPr>
          <w:rFonts w:eastAsia="標楷體"/>
          <w:i/>
          <w:kern w:val="0"/>
        </w:rPr>
      </w:pPr>
    </w:p>
    <w:p w:rsidR="007451F5" w:rsidRPr="007F0F9A" w:rsidRDefault="007451F5" w:rsidP="00F11990">
      <w:pPr>
        <w:autoSpaceDE w:val="0"/>
        <w:autoSpaceDN w:val="0"/>
        <w:adjustRightInd w:val="0"/>
        <w:spacing w:line="360" w:lineRule="auto"/>
        <w:ind w:left="600" w:hangingChars="250" w:hanging="600"/>
        <w:rPr>
          <w:rFonts w:eastAsia="標楷體"/>
          <w:bCs/>
          <w:i/>
        </w:rPr>
      </w:pPr>
      <w:r w:rsidRPr="007F0F9A">
        <w:rPr>
          <w:rFonts w:eastAsia="標楷體" w:hint="eastAsia"/>
          <w:i/>
          <w:kern w:val="0"/>
        </w:rPr>
        <w:lastRenderedPageBreak/>
        <w:t>表</w:t>
      </w:r>
      <w:r w:rsidRPr="007F0F9A">
        <w:rPr>
          <w:rFonts w:eastAsia="標楷體"/>
          <w:i/>
          <w:kern w:val="0"/>
        </w:rPr>
        <w:t xml:space="preserve">17 </w:t>
      </w:r>
      <w:r w:rsidRPr="007F0F9A">
        <w:rPr>
          <w:rFonts w:eastAsia="標楷體" w:hint="eastAsia"/>
          <w:bCs/>
          <w:i/>
        </w:rPr>
        <w:t>嘉義縣東榮國小</w:t>
      </w:r>
      <w:r w:rsidRPr="007F0F9A">
        <w:rPr>
          <w:rFonts w:eastAsia="標楷體"/>
          <w:bCs/>
          <w:i/>
        </w:rPr>
        <w:t>105</w:t>
      </w:r>
      <w:r w:rsidRPr="007F0F9A">
        <w:rPr>
          <w:rFonts w:eastAsia="標楷體" w:hint="eastAsia"/>
          <w:bCs/>
          <w:i/>
        </w:rPr>
        <w:t>學年度</w:t>
      </w:r>
      <w:r>
        <w:rPr>
          <w:rFonts w:eastAsia="標楷體" w:hint="eastAsia"/>
          <w:bCs/>
          <w:i/>
        </w:rPr>
        <w:t>六</w:t>
      </w:r>
      <w:r w:rsidRPr="007F0F9A">
        <w:rPr>
          <w:rFonts w:eastAsia="標楷體" w:hint="eastAsia"/>
          <w:i/>
        </w:rPr>
        <w:t>年級學童口腔保健</w:t>
      </w:r>
      <w:r w:rsidRPr="007F0F9A">
        <w:rPr>
          <w:rFonts w:eastAsia="標楷體" w:hint="eastAsia"/>
          <w:i/>
          <w:kern w:val="0"/>
        </w:rPr>
        <w:t>知識、態度與行為前後測</w:t>
      </w:r>
      <w:r w:rsidRPr="007F0F9A">
        <w:rPr>
          <w:rFonts w:eastAsia="標楷體"/>
          <w:i/>
          <w:kern w:val="0"/>
        </w:rPr>
        <w:t>t</w:t>
      </w:r>
      <w:r w:rsidRPr="007F0F9A">
        <w:rPr>
          <w:rFonts w:eastAsia="標楷體" w:hint="eastAsia"/>
          <w:i/>
          <w:kern w:val="0"/>
        </w:rPr>
        <w:t>檢定</w:t>
      </w:r>
    </w:p>
    <w:tbl>
      <w:tblPr>
        <w:tblW w:w="8568" w:type="dxa"/>
        <w:tblLayout w:type="fixed"/>
        <w:tblLook w:val="01E0" w:firstRow="1" w:lastRow="1" w:firstColumn="1" w:lastColumn="1" w:noHBand="0" w:noVBand="0"/>
      </w:tblPr>
      <w:tblGrid>
        <w:gridCol w:w="1900"/>
        <w:gridCol w:w="1088"/>
        <w:gridCol w:w="819"/>
        <w:gridCol w:w="1179"/>
        <w:gridCol w:w="1179"/>
        <w:gridCol w:w="2403"/>
      </w:tblGrid>
      <w:tr w:rsidR="007451F5" w:rsidRPr="007F0F9A" w:rsidTr="00BC770B">
        <w:trPr>
          <w:trHeight w:val="567"/>
        </w:trPr>
        <w:tc>
          <w:tcPr>
            <w:tcW w:w="1900" w:type="dxa"/>
            <w:tcBorders>
              <w:top w:val="single" w:sz="4" w:space="0" w:color="auto"/>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量表</w:t>
            </w:r>
          </w:p>
        </w:tc>
        <w:tc>
          <w:tcPr>
            <w:tcW w:w="1088" w:type="dxa"/>
            <w:tcBorders>
              <w:top w:val="single" w:sz="4" w:space="0" w:color="auto"/>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測驗別</w:t>
            </w:r>
          </w:p>
        </w:tc>
        <w:tc>
          <w:tcPr>
            <w:tcW w:w="819"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N</w:t>
            </w:r>
          </w:p>
        </w:tc>
        <w:tc>
          <w:tcPr>
            <w:tcW w:w="1179"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M</w:t>
            </w:r>
          </w:p>
        </w:tc>
        <w:tc>
          <w:tcPr>
            <w:tcW w:w="1179"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SD</w:t>
            </w:r>
          </w:p>
        </w:tc>
        <w:tc>
          <w:tcPr>
            <w:tcW w:w="2403" w:type="dxa"/>
            <w:tcBorders>
              <w:top w:val="single" w:sz="4" w:space="0" w:color="auto"/>
            </w:tcBorders>
            <w:vAlign w:val="center"/>
          </w:tcPr>
          <w:p w:rsidR="007451F5" w:rsidRPr="007F0F9A" w:rsidRDefault="007451F5" w:rsidP="00BC770B">
            <w:pPr>
              <w:autoSpaceDE w:val="0"/>
              <w:autoSpaceDN w:val="0"/>
              <w:adjustRightInd w:val="0"/>
              <w:spacing w:line="360" w:lineRule="auto"/>
              <w:rPr>
                <w:rFonts w:eastAsia="標楷體"/>
                <w:i/>
                <w:kern w:val="0"/>
              </w:rPr>
            </w:pPr>
            <w:r w:rsidRPr="007F0F9A">
              <w:rPr>
                <w:rFonts w:eastAsia="標楷體"/>
                <w:i/>
                <w:kern w:val="0"/>
              </w:rPr>
              <w:t xml:space="preserve">       t</w:t>
            </w:r>
          </w:p>
        </w:tc>
      </w:tr>
      <w:tr w:rsidR="007451F5" w:rsidRPr="007F0F9A" w:rsidTr="00B6598B">
        <w:trPr>
          <w:trHeight w:val="361"/>
        </w:trPr>
        <w:tc>
          <w:tcPr>
            <w:tcW w:w="1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口腔保健行為</w:t>
            </w:r>
          </w:p>
        </w:tc>
        <w:tc>
          <w:tcPr>
            <w:tcW w:w="1088"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81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rFonts w:eastAsia="標楷體"/>
              </w:rPr>
              <w:t>30</w:t>
            </w:r>
          </w:p>
        </w:tc>
        <w:tc>
          <w:tcPr>
            <w:tcW w:w="117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w:t>
            </w:r>
            <w:r>
              <w:rPr>
                <w:kern w:val="0"/>
              </w:rPr>
              <w:t>78</w:t>
            </w:r>
          </w:p>
        </w:tc>
        <w:tc>
          <w:tcPr>
            <w:tcW w:w="117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.214</w:t>
            </w:r>
          </w:p>
        </w:tc>
        <w:tc>
          <w:tcPr>
            <w:tcW w:w="2403" w:type="dxa"/>
            <w:vMerge w:val="restart"/>
            <w:tcBorders>
              <w:top w:val="single" w:sz="4" w:space="0" w:color="auto"/>
            </w:tcBorders>
            <w:vAlign w:val="center"/>
          </w:tcPr>
          <w:p w:rsidR="007451F5" w:rsidRPr="007F0F9A" w:rsidRDefault="007451F5" w:rsidP="00BC770B">
            <w:pPr>
              <w:spacing w:line="360" w:lineRule="auto"/>
              <w:jc w:val="both"/>
            </w:pPr>
            <w:r w:rsidRPr="007F0F9A">
              <w:t xml:space="preserve">      </w:t>
            </w:r>
            <w:r w:rsidRPr="007F0F9A">
              <w:rPr>
                <w:kern w:val="0"/>
              </w:rPr>
              <w:t>3.530</w:t>
            </w:r>
            <w:r w:rsidRPr="007F0F9A">
              <w:rPr>
                <w:rFonts w:eastAsia="標楷體" w:hint="eastAsia"/>
                <w:kern w:val="0"/>
                <w:vertAlign w:val="superscript"/>
              </w:rPr>
              <w:t>＊＊＊</w:t>
            </w:r>
          </w:p>
        </w:tc>
      </w:tr>
      <w:tr w:rsidR="007451F5" w:rsidRPr="007F0F9A" w:rsidTr="005E6951">
        <w:trPr>
          <w:trHeight w:val="567"/>
        </w:trPr>
        <w:tc>
          <w:tcPr>
            <w:tcW w:w="1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8"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819" w:type="dxa"/>
            <w:tcBorders>
              <w:top w:val="nil"/>
              <w:bottom w:val="single" w:sz="4" w:space="0" w:color="auto"/>
            </w:tcBorders>
            <w:vAlign w:val="center"/>
          </w:tcPr>
          <w:p w:rsidR="007451F5" w:rsidRPr="007F0F9A" w:rsidRDefault="007451F5" w:rsidP="005E6951">
            <w:pPr>
              <w:jc w:val="center"/>
            </w:pPr>
            <w:r w:rsidRPr="007F0F9A">
              <w:rPr>
                <w:rFonts w:eastAsia="標楷體"/>
              </w:rPr>
              <w:t>30</w:t>
            </w:r>
          </w:p>
        </w:tc>
        <w:tc>
          <w:tcPr>
            <w:tcW w:w="1179" w:type="dxa"/>
            <w:tcBorders>
              <w:top w:val="nil"/>
              <w:bottom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w:t>
            </w:r>
            <w:r>
              <w:rPr>
                <w:kern w:val="0"/>
              </w:rPr>
              <w:t>95</w:t>
            </w:r>
          </w:p>
        </w:tc>
        <w:tc>
          <w:tcPr>
            <w:tcW w:w="1179" w:type="dxa"/>
            <w:tcBorders>
              <w:top w:val="nil"/>
              <w:bottom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.151</w:t>
            </w:r>
          </w:p>
        </w:tc>
        <w:tc>
          <w:tcPr>
            <w:tcW w:w="2403" w:type="dxa"/>
            <w:vMerge/>
            <w:tcBorders>
              <w:bottom w:val="single" w:sz="4" w:space="0" w:color="auto"/>
            </w:tcBorders>
            <w:vAlign w:val="center"/>
          </w:tcPr>
          <w:p w:rsidR="007451F5" w:rsidRPr="007F0F9A" w:rsidRDefault="007451F5" w:rsidP="00BC770B">
            <w:pPr>
              <w:spacing w:line="360" w:lineRule="auto"/>
              <w:jc w:val="both"/>
              <w:rPr>
                <w:rFonts w:eastAsia="標楷體"/>
              </w:rPr>
            </w:pPr>
          </w:p>
        </w:tc>
      </w:tr>
      <w:tr w:rsidR="007451F5" w:rsidRPr="007F0F9A" w:rsidTr="005E6951">
        <w:trPr>
          <w:trHeight w:val="567"/>
        </w:trPr>
        <w:tc>
          <w:tcPr>
            <w:tcW w:w="1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口腔保健態度</w:t>
            </w:r>
          </w:p>
        </w:tc>
        <w:tc>
          <w:tcPr>
            <w:tcW w:w="1088"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819" w:type="dxa"/>
            <w:tcBorders>
              <w:top w:val="single" w:sz="4" w:space="0" w:color="auto"/>
            </w:tcBorders>
            <w:vAlign w:val="center"/>
          </w:tcPr>
          <w:p w:rsidR="007451F5" w:rsidRPr="007F0F9A" w:rsidRDefault="007451F5" w:rsidP="005E6951">
            <w:pPr>
              <w:jc w:val="center"/>
            </w:pPr>
            <w:r w:rsidRPr="007F0F9A">
              <w:rPr>
                <w:rFonts w:eastAsia="標楷體"/>
              </w:rPr>
              <w:t>30</w:t>
            </w:r>
          </w:p>
        </w:tc>
        <w:tc>
          <w:tcPr>
            <w:tcW w:w="1179" w:type="dxa"/>
            <w:tcBorders>
              <w:top w:val="single" w:sz="4" w:space="0" w:color="auto"/>
            </w:tcBorders>
            <w:vAlign w:val="center"/>
          </w:tcPr>
          <w:p w:rsidR="007451F5" w:rsidRPr="007F0F9A" w:rsidRDefault="007451F5" w:rsidP="00D81931">
            <w:pPr>
              <w:spacing w:line="360" w:lineRule="auto"/>
              <w:jc w:val="center"/>
              <w:rPr>
                <w:rFonts w:eastAsia="標楷體"/>
              </w:rPr>
            </w:pPr>
            <w:r>
              <w:rPr>
                <w:kern w:val="0"/>
              </w:rPr>
              <w:t>3</w:t>
            </w:r>
            <w:r w:rsidRPr="007F0F9A">
              <w:rPr>
                <w:kern w:val="0"/>
              </w:rPr>
              <w:t>.</w:t>
            </w:r>
            <w:r>
              <w:rPr>
                <w:kern w:val="0"/>
              </w:rPr>
              <w:t>70</w:t>
            </w:r>
          </w:p>
        </w:tc>
        <w:tc>
          <w:tcPr>
            <w:tcW w:w="117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.23</w:t>
            </w:r>
            <w:r>
              <w:rPr>
                <w:kern w:val="0"/>
              </w:rPr>
              <w:t>8</w:t>
            </w:r>
          </w:p>
        </w:tc>
        <w:tc>
          <w:tcPr>
            <w:tcW w:w="2403" w:type="dxa"/>
            <w:vMerge w:val="restart"/>
            <w:tcBorders>
              <w:top w:val="single" w:sz="4" w:space="0" w:color="auto"/>
            </w:tcBorders>
            <w:vAlign w:val="center"/>
          </w:tcPr>
          <w:p w:rsidR="007451F5" w:rsidRPr="007F0F9A" w:rsidRDefault="007451F5" w:rsidP="00BC770B">
            <w:pPr>
              <w:spacing w:line="360" w:lineRule="auto"/>
              <w:jc w:val="both"/>
            </w:pPr>
            <w:r w:rsidRPr="007F0F9A">
              <w:t xml:space="preserve">      1.606</w:t>
            </w:r>
          </w:p>
        </w:tc>
      </w:tr>
      <w:tr w:rsidR="007451F5" w:rsidRPr="007F0F9A" w:rsidTr="005E6951">
        <w:trPr>
          <w:trHeight w:val="567"/>
        </w:trPr>
        <w:tc>
          <w:tcPr>
            <w:tcW w:w="1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8"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819" w:type="dxa"/>
            <w:tcBorders>
              <w:bottom w:val="single" w:sz="4" w:space="0" w:color="auto"/>
            </w:tcBorders>
            <w:vAlign w:val="center"/>
          </w:tcPr>
          <w:p w:rsidR="007451F5" w:rsidRPr="007F0F9A" w:rsidRDefault="007451F5" w:rsidP="005E6951">
            <w:pPr>
              <w:jc w:val="center"/>
            </w:pPr>
            <w:r w:rsidRPr="007F0F9A">
              <w:rPr>
                <w:rFonts w:eastAsia="標楷體"/>
              </w:rPr>
              <w:t>30</w:t>
            </w:r>
          </w:p>
        </w:tc>
        <w:tc>
          <w:tcPr>
            <w:tcW w:w="1179" w:type="dxa"/>
            <w:tcBorders>
              <w:bottom w:val="single" w:sz="4" w:space="0" w:color="auto"/>
            </w:tcBorders>
            <w:vAlign w:val="center"/>
          </w:tcPr>
          <w:p w:rsidR="007451F5" w:rsidRPr="007F0F9A" w:rsidRDefault="007451F5" w:rsidP="00D81931">
            <w:pPr>
              <w:spacing w:line="360" w:lineRule="auto"/>
              <w:jc w:val="center"/>
              <w:rPr>
                <w:rFonts w:eastAsia="標楷體"/>
              </w:rPr>
            </w:pPr>
            <w:r>
              <w:rPr>
                <w:kern w:val="0"/>
              </w:rPr>
              <w:t>3</w:t>
            </w:r>
            <w:r w:rsidRPr="007F0F9A">
              <w:rPr>
                <w:kern w:val="0"/>
              </w:rPr>
              <w:t>.</w:t>
            </w:r>
            <w:r>
              <w:rPr>
                <w:kern w:val="0"/>
              </w:rPr>
              <w:t>90</w:t>
            </w:r>
          </w:p>
        </w:tc>
        <w:tc>
          <w:tcPr>
            <w:tcW w:w="1179"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.156</w:t>
            </w:r>
          </w:p>
        </w:tc>
        <w:tc>
          <w:tcPr>
            <w:tcW w:w="2403" w:type="dxa"/>
            <w:vMerge/>
            <w:tcBorders>
              <w:bottom w:val="single" w:sz="4" w:space="0" w:color="auto"/>
            </w:tcBorders>
            <w:vAlign w:val="center"/>
          </w:tcPr>
          <w:p w:rsidR="007451F5" w:rsidRPr="007F0F9A" w:rsidRDefault="007451F5" w:rsidP="00BC770B">
            <w:pPr>
              <w:spacing w:line="360" w:lineRule="auto"/>
              <w:jc w:val="both"/>
              <w:rPr>
                <w:rFonts w:eastAsia="標楷體"/>
              </w:rPr>
            </w:pPr>
          </w:p>
        </w:tc>
      </w:tr>
      <w:tr w:rsidR="007451F5" w:rsidRPr="007F0F9A" w:rsidTr="005E6951">
        <w:trPr>
          <w:trHeight w:val="567"/>
        </w:trPr>
        <w:tc>
          <w:tcPr>
            <w:tcW w:w="1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口腔保健知識</w:t>
            </w:r>
          </w:p>
        </w:tc>
        <w:tc>
          <w:tcPr>
            <w:tcW w:w="1088"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819" w:type="dxa"/>
            <w:tcBorders>
              <w:top w:val="single" w:sz="4" w:space="0" w:color="auto"/>
            </w:tcBorders>
            <w:vAlign w:val="center"/>
          </w:tcPr>
          <w:p w:rsidR="007451F5" w:rsidRPr="007F0F9A" w:rsidRDefault="007451F5" w:rsidP="005E6951">
            <w:pPr>
              <w:jc w:val="center"/>
            </w:pPr>
            <w:r w:rsidRPr="007F0F9A">
              <w:rPr>
                <w:rFonts w:eastAsia="標楷體"/>
              </w:rPr>
              <w:t>30</w:t>
            </w:r>
          </w:p>
        </w:tc>
        <w:tc>
          <w:tcPr>
            <w:tcW w:w="1179" w:type="dxa"/>
            <w:tcBorders>
              <w:top w:val="single" w:sz="4" w:space="0" w:color="auto"/>
            </w:tcBorders>
            <w:vAlign w:val="center"/>
          </w:tcPr>
          <w:p w:rsidR="007451F5" w:rsidRPr="007F0F9A" w:rsidRDefault="007451F5" w:rsidP="009A3C33">
            <w:pPr>
              <w:spacing w:line="360" w:lineRule="auto"/>
              <w:jc w:val="center"/>
              <w:rPr>
                <w:rFonts w:eastAsia="標楷體"/>
              </w:rPr>
            </w:pPr>
            <w:r w:rsidRPr="007F0F9A">
              <w:rPr>
                <w:rFonts w:eastAsia="標楷體"/>
              </w:rPr>
              <w:t xml:space="preserve"> </w:t>
            </w:r>
            <w:r w:rsidRPr="007F0F9A">
              <w:rPr>
                <w:kern w:val="0"/>
              </w:rPr>
              <w:t>83.67</w:t>
            </w:r>
          </w:p>
        </w:tc>
        <w:tc>
          <w:tcPr>
            <w:tcW w:w="1179" w:type="dxa"/>
            <w:tcBorders>
              <w:top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9.643</w:t>
            </w:r>
          </w:p>
        </w:tc>
        <w:tc>
          <w:tcPr>
            <w:tcW w:w="2403" w:type="dxa"/>
            <w:vMerge w:val="restart"/>
            <w:tcBorders>
              <w:top w:val="single" w:sz="4" w:space="0" w:color="auto"/>
            </w:tcBorders>
            <w:vAlign w:val="center"/>
          </w:tcPr>
          <w:p w:rsidR="007451F5" w:rsidRPr="007F0F9A" w:rsidRDefault="007451F5" w:rsidP="00BC770B">
            <w:pPr>
              <w:spacing w:line="360" w:lineRule="auto"/>
              <w:jc w:val="both"/>
            </w:pPr>
            <w:r w:rsidRPr="007F0F9A">
              <w:t xml:space="preserve">      </w:t>
            </w:r>
            <w:r w:rsidRPr="007F0F9A">
              <w:rPr>
                <w:kern w:val="0"/>
              </w:rPr>
              <w:t>6.630</w:t>
            </w:r>
            <w:r w:rsidRPr="007F0F9A">
              <w:rPr>
                <w:rFonts w:eastAsia="標楷體" w:hint="eastAsia"/>
                <w:kern w:val="0"/>
                <w:vertAlign w:val="superscript"/>
              </w:rPr>
              <w:t>＊＊＊</w:t>
            </w:r>
          </w:p>
        </w:tc>
      </w:tr>
      <w:tr w:rsidR="007451F5" w:rsidRPr="007F0F9A" w:rsidTr="005E6951">
        <w:trPr>
          <w:trHeight w:val="567"/>
        </w:trPr>
        <w:tc>
          <w:tcPr>
            <w:tcW w:w="1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8"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819" w:type="dxa"/>
            <w:tcBorders>
              <w:bottom w:val="single" w:sz="4" w:space="0" w:color="auto"/>
            </w:tcBorders>
            <w:vAlign w:val="center"/>
          </w:tcPr>
          <w:p w:rsidR="007451F5" w:rsidRPr="007F0F9A" w:rsidRDefault="007451F5" w:rsidP="005E6951">
            <w:pPr>
              <w:jc w:val="center"/>
            </w:pPr>
            <w:r w:rsidRPr="007F0F9A">
              <w:rPr>
                <w:rFonts w:eastAsia="標楷體"/>
              </w:rPr>
              <w:t>30</w:t>
            </w:r>
          </w:p>
        </w:tc>
        <w:tc>
          <w:tcPr>
            <w:tcW w:w="1179" w:type="dxa"/>
            <w:tcBorders>
              <w:bottom w:val="single" w:sz="4" w:space="0" w:color="auto"/>
            </w:tcBorders>
            <w:vAlign w:val="center"/>
          </w:tcPr>
          <w:p w:rsidR="007451F5" w:rsidRPr="007F0F9A" w:rsidRDefault="007451F5" w:rsidP="009A3C33">
            <w:pPr>
              <w:spacing w:line="360" w:lineRule="auto"/>
              <w:jc w:val="center"/>
              <w:rPr>
                <w:rFonts w:eastAsia="標楷體"/>
              </w:rPr>
            </w:pPr>
            <w:r w:rsidRPr="007F0F9A">
              <w:rPr>
                <w:rFonts w:eastAsia="標楷體"/>
              </w:rPr>
              <w:t xml:space="preserve"> </w:t>
            </w:r>
            <w:r w:rsidRPr="007F0F9A">
              <w:rPr>
                <w:kern w:val="0"/>
              </w:rPr>
              <w:t>97.33</w:t>
            </w:r>
          </w:p>
        </w:tc>
        <w:tc>
          <w:tcPr>
            <w:tcW w:w="1179" w:type="dxa"/>
            <w:tcBorders>
              <w:bottom w:val="single" w:sz="4" w:space="0" w:color="auto"/>
            </w:tcBorders>
            <w:vAlign w:val="center"/>
          </w:tcPr>
          <w:p w:rsidR="007451F5" w:rsidRPr="007F0F9A" w:rsidRDefault="007451F5" w:rsidP="00D81931">
            <w:pPr>
              <w:spacing w:line="360" w:lineRule="auto"/>
              <w:jc w:val="center"/>
              <w:rPr>
                <w:rFonts w:eastAsia="標楷體"/>
              </w:rPr>
            </w:pPr>
            <w:r w:rsidRPr="007F0F9A">
              <w:rPr>
                <w:kern w:val="0"/>
              </w:rPr>
              <w:t>6.397</w:t>
            </w:r>
          </w:p>
        </w:tc>
        <w:tc>
          <w:tcPr>
            <w:tcW w:w="2403" w:type="dxa"/>
            <w:vMerge/>
            <w:tcBorders>
              <w:bottom w:val="single" w:sz="4" w:space="0" w:color="auto"/>
            </w:tcBorders>
            <w:vAlign w:val="center"/>
          </w:tcPr>
          <w:p w:rsidR="007451F5" w:rsidRPr="007F0F9A" w:rsidRDefault="007451F5" w:rsidP="00D81931">
            <w:pPr>
              <w:spacing w:line="360" w:lineRule="auto"/>
              <w:jc w:val="center"/>
              <w:rPr>
                <w:rFonts w:eastAsia="標楷體"/>
              </w:rPr>
            </w:pPr>
          </w:p>
        </w:tc>
      </w:tr>
    </w:tbl>
    <w:p w:rsidR="007451F5" w:rsidRPr="007F0F9A" w:rsidRDefault="007451F5" w:rsidP="009A3C33">
      <w:pPr>
        <w:autoSpaceDE w:val="0"/>
        <w:autoSpaceDN w:val="0"/>
        <w:adjustRightInd w:val="0"/>
        <w:spacing w:line="360" w:lineRule="auto"/>
        <w:rPr>
          <w:rFonts w:eastAsia="標楷體"/>
          <w:b/>
        </w:rPr>
      </w:pPr>
      <w:r w:rsidRPr="007F0F9A">
        <w:rPr>
          <w:rFonts w:eastAsia="標楷體"/>
          <w:i/>
          <w:kern w:val="0"/>
        </w:rPr>
        <w:t xml:space="preserve"> </w:t>
      </w:r>
      <w:r w:rsidRPr="007F0F9A">
        <w:rPr>
          <w:rFonts w:eastAsia="標楷體" w:hint="eastAsia"/>
          <w:kern w:val="0"/>
          <w:vertAlign w:val="superscript"/>
        </w:rPr>
        <w:t>＊＊＊</w:t>
      </w:r>
      <w:r w:rsidRPr="007F0F9A">
        <w:rPr>
          <w:rFonts w:eastAsia="標楷體"/>
          <w:i/>
          <w:kern w:val="0"/>
        </w:rPr>
        <w:t>p</w:t>
      </w:r>
      <w:r w:rsidRPr="007F0F9A">
        <w:rPr>
          <w:rFonts w:eastAsia="標楷體" w:hint="eastAsia"/>
          <w:i/>
          <w:kern w:val="0"/>
        </w:rPr>
        <w:t>＜</w:t>
      </w:r>
      <w:r w:rsidRPr="007F0F9A">
        <w:rPr>
          <w:rFonts w:eastAsia="標楷體"/>
          <w:i/>
          <w:kern w:val="0"/>
        </w:rPr>
        <w:t>.001</w:t>
      </w:r>
    </w:p>
    <w:p w:rsidR="007451F5" w:rsidRPr="007F0F9A" w:rsidRDefault="007451F5" w:rsidP="00F11990">
      <w:pPr>
        <w:spacing w:line="360" w:lineRule="auto"/>
        <w:rPr>
          <w:rFonts w:eastAsia="標楷體"/>
          <w:b/>
        </w:rPr>
      </w:pPr>
    </w:p>
    <w:p w:rsidR="007451F5" w:rsidRPr="007F0F9A" w:rsidRDefault="007451F5" w:rsidP="007C7E89">
      <w:pPr>
        <w:spacing w:line="360" w:lineRule="auto"/>
        <w:rPr>
          <w:rFonts w:eastAsia="標楷體"/>
          <w:b/>
        </w:rPr>
      </w:pPr>
      <w:r w:rsidRPr="007F0F9A">
        <w:rPr>
          <w:rFonts w:eastAsia="標楷體"/>
          <w:b/>
        </w:rPr>
        <w:t>2.</w:t>
      </w:r>
      <w:r w:rsidRPr="007F0F9A">
        <w:rPr>
          <w:rFonts w:eastAsia="標楷體" w:hint="eastAsia"/>
          <w:b/>
        </w:rPr>
        <w:t>不同性別學童口腔保健知識、態度與行為之前後測差異情形</w:t>
      </w:r>
    </w:p>
    <w:p w:rsidR="007451F5" w:rsidRPr="007F0F9A" w:rsidRDefault="007451F5" w:rsidP="00F11990">
      <w:pPr>
        <w:spacing w:line="360" w:lineRule="auto"/>
        <w:rPr>
          <w:rFonts w:eastAsia="標楷體"/>
          <w:kern w:val="0"/>
        </w:rPr>
      </w:pPr>
      <w:r w:rsidRPr="007F0F9A">
        <w:rPr>
          <w:rFonts w:eastAsia="標楷體"/>
        </w:rPr>
        <w:t xml:space="preserve">    </w:t>
      </w:r>
      <w:r w:rsidRPr="007F0F9A">
        <w:rPr>
          <w:rFonts w:eastAsia="標楷體" w:hint="eastAsia"/>
        </w:rPr>
        <w:t>由表</w:t>
      </w:r>
      <w:r w:rsidRPr="007F0F9A">
        <w:rPr>
          <w:rFonts w:eastAsia="標楷體"/>
        </w:rPr>
        <w:t>18</w:t>
      </w:r>
      <w:r w:rsidRPr="007F0F9A">
        <w:rPr>
          <w:rFonts w:eastAsia="標楷體" w:hint="eastAsia"/>
        </w:rPr>
        <w:t>可知，</w:t>
      </w:r>
      <w:r w:rsidRPr="007F0F9A">
        <w:rPr>
          <w:rFonts w:eastAsia="標楷體" w:hint="eastAsia"/>
          <w:bCs/>
        </w:rPr>
        <w:t>嘉義縣東榮國小</w:t>
      </w:r>
      <w:r w:rsidRPr="007F0F9A">
        <w:rPr>
          <w:rFonts w:eastAsia="標楷體"/>
          <w:bCs/>
        </w:rPr>
        <w:t>105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前、後測結果經相依樣本</w:t>
      </w:r>
      <w:r w:rsidRPr="007F0F9A">
        <w:rPr>
          <w:rFonts w:eastAsia="標楷體"/>
          <w:i/>
        </w:rPr>
        <w:t>t</w:t>
      </w:r>
      <w:r w:rsidRPr="007F0F9A">
        <w:rPr>
          <w:rFonts w:eastAsia="標楷體" w:hint="eastAsia"/>
        </w:rPr>
        <w:t>檢定後可知：在</w:t>
      </w:r>
      <w:r w:rsidRPr="007F0F9A">
        <w:rPr>
          <w:rFonts w:eastAsia="標楷體" w:hint="eastAsia"/>
          <w:kern w:val="0"/>
        </w:rPr>
        <w:t>口腔保健行為</w:t>
      </w:r>
      <w:r w:rsidRPr="007F0F9A">
        <w:rPr>
          <w:rFonts w:eastAsia="標楷體" w:hint="eastAsia"/>
        </w:rPr>
        <w:t>與知識兩向度上的前後測表現均具有顯著差異，</w:t>
      </w:r>
      <w:r w:rsidRPr="007F0F9A">
        <w:rPr>
          <w:rFonts w:eastAsia="標楷體" w:hint="eastAsia"/>
          <w:kern w:val="0"/>
        </w:rPr>
        <w:t>顯示</w:t>
      </w:r>
      <w:r w:rsidRPr="007F0F9A">
        <w:rPr>
          <w:rFonts w:eastAsia="標楷體" w:hint="eastAsia"/>
          <w:bCs/>
        </w:rPr>
        <w:t>學校口腔衛生教育方案的介入</w:t>
      </w:r>
      <w:r w:rsidRPr="007F0F9A">
        <w:rPr>
          <w:rFonts w:eastAsia="標楷體" w:hint="eastAsia"/>
        </w:rPr>
        <w:t>對學童在</w:t>
      </w:r>
      <w:r w:rsidRPr="007F0F9A">
        <w:rPr>
          <w:rFonts w:eastAsia="標楷體" w:hint="eastAsia"/>
          <w:kern w:val="0"/>
        </w:rPr>
        <w:t>口腔保健行為與</w:t>
      </w:r>
      <w:r w:rsidRPr="007F0F9A">
        <w:rPr>
          <w:rFonts w:eastAsia="標楷體" w:hint="eastAsia"/>
        </w:rPr>
        <w:t>知識兩向度所產生的影響，</w:t>
      </w:r>
      <w:r w:rsidRPr="007F0F9A">
        <w:rPr>
          <w:rFonts w:eastAsia="標楷體" w:hint="eastAsia"/>
          <w:kern w:val="0"/>
        </w:rPr>
        <w:t>明顯優於</w:t>
      </w:r>
      <w:r w:rsidRPr="007F0F9A">
        <w:rPr>
          <w:rFonts w:eastAsia="標楷體" w:hint="eastAsia"/>
          <w:bCs/>
        </w:rPr>
        <w:t>介入前</w:t>
      </w:r>
      <w:r w:rsidRPr="007F0F9A">
        <w:rPr>
          <w:rFonts w:eastAsia="標楷體" w:hint="eastAsia"/>
          <w:kern w:val="0"/>
        </w:rPr>
        <w:t>，不會因學童的性別而有不同。</w:t>
      </w: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Default="007451F5" w:rsidP="00F11990">
      <w:pPr>
        <w:autoSpaceDE w:val="0"/>
        <w:autoSpaceDN w:val="0"/>
        <w:adjustRightInd w:val="0"/>
        <w:spacing w:line="360" w:lineRule="auto"/>
        <w:ind w:left="617" w:hangingChars="257" w:hanging="617"/>
        <w:rPr>
          <w:rFonts w:eastAsia="標楷體"/>
          <w:i/>
          <w:kern w:val="0"/>
        </w:rPr>
      </w:pPr>
    </w:p>
    <w:p w:rsidR="007451F5" w:rsidRPr="007F0F9A" w:rsidRDefault="007451F5" w:rsidP="00F11990">
      <w:pPr>
        <w:autoSpaceDE w:val="0"/>
        <w:autoSpaceDN w:val="0"/>
        <w:adjustRightInd w:val="0"/>
        <w:spacing w:line="360" w:lineRule="auto"/>
        <w:ind w:left="617" w:hangingChars="257" w:hanging="617"/>
        <w:rPr>
          <w:rFonts w:eastAsia="標楷體"/>
          <w:i/>
          <w:kern w:val="0"/>
        </w:rPr>
      </w:pPr>
    </w:p>
    <w:p w:rsidR="007451F5" w:rsidRPr="007F0F9A" w:rsidRDefault="007451F5" w:rsidP="00F11990">
      <w:pPr>
        <w:autoSpaceDE w:val="0"/>
        <w:autoSpaceDN w:val="0"/>
        <w:adjustRightInd w:val="0"/>
        <w:spacing w:line="360" w:lineRule="auto"/>
        <w:ind w:left="617" w:hangingChars="257" w:hanging="617"/>
        <w:rPr>
          <w:rFonts w:eastAsia="標楷體"/>
          <w:i/>
          <w:kern w:val="0"/>
        </w:rPr>
      </w:pPr>
      <w:r w:rsidRPr="007F0F9A">
        <w:rPr>
          <w:rFonts w:eastAsia="標楷體" w:hint="eastAsia"/>
          <w:i/>
          <w:kern w:val="0"/>
        </w:rPr>
        <w:lastRenderedPageBreak/>
        <w:t>表</w:t>
      </w:r>
      <w:r w:rsidRPr="007F0F9A">
        <w:rPr>
          <w:rFonts w:eastAsia="標楷體"/>
          <w:i/>
          <w:kern w:val="0"/>
        </w:rPr>
        <w:t xml:space="preserve">18 </w:t>
      </w:r>
      <w:r w:rsidRPr="007F0F9A">
        <w:rPr>
          <w:rFonts w:eastAsia="標楷體" w:hint="eastAsia"/>
          <w:bCs/>
          <w:i/>
        </w:rPr>
        <w:t>嘉義縣東榮國小</w:t>
      </w:r>
      <w:r w:rsidRPr="007F0F9A">
        <w:rPr>
          <w:rFonts w:eastAsia="標楷體"/>
          <w:bCs/>
          <w:i/>
        </w:rPr>
        <w:t>104</w:t>
      </w:r>
      <w:r w:rsidRPr="007F0F9A">
        <w:rPr>
          <w:rFonts w:eastAsia="標楷體" w:hint="eastAsia"/>
          <w:bCs/>
          <w:i/>
        </w:rPr>
        <w:t>學年度</w:t>
      </w:r>
      <w:r>
        <w:rPr>
          <w:rFonts w:eastAsia="標楷體" w:hint="eastAsia"/>
          <w:bCs/>
          <w:i/>
        </w:rPr>
        <w:t>六</w:t>
      </w:r>
      <w:r w:rsidRPr="007F0F9A">
        <w:rPr>
          <w:rFonts w:eastAsia="標楷體" w:hint="eastAsia"/>
          <w:bCs/>
          <w:i/>
        </w:rPr>
        <w:t>年級</w:t>
      </w:r>
      <w:r w:rsidRPr="007F0F9A">
        <w:rPr>
          <w:rFonts w:eastAsia="標楷體" w:hint="eastAsia"/>
          <w:i/>
          <w:kern w:val="0"/>
        </w:rPr>
        <w:t>不同性別</w:t>
      </w:r>
      <w:r w:rsidRPr="007F0F9A">
        <w:rPr>
          <w:rFonts w:eastAsia="標楷體" w:hint="eastAsia"/>
          <w:i/>
        </w:rPr>
        <w:t>學童</w:t>
      </w:r>
      <w:r w:rsidRPr="007F0F9A">
        <w:rPr>
          <w:rFonts w:eastAsia="標楷體" w:hint="eastAsia"/>
          <w:i/>
          <w:kern w:val="0"/>
        </w:rPr>
        <w:t>對口腔保健前、後測</w:t>
      </w:r>
      <w:r w:rsidRPr="007F0F9A">
        <w:rPr>
          <w:rFonts w:eastAsia="標楷體"/>
          <w:i/>
          <w:kern w:val="0"/>
        </w:rPr>
        <w:t>t</w:t>
      </w:r>
      <w:r w:rsidRPr="007F0F9A">
        <w:rPr>
          <w:rFonts w:eastAsia="標楷體" w:hint="eastAsia"/>
          <w:i/>
          <w:kern w:val="0"/>
        </w:rPr>
        <w:t>檢定</w:t>
      </w:r>
    </w:p>
    <w:tbl>
      <w:tblPr>
        <w:tblW w:w="8928" w:type="dxa"/>
        <w:tblLayout w:type="fixed"/>
        <w:tblLook w:val="01E0" w:firstRow="1" w:lastRow="1" w:firstColumn="1" w:lastColumn="1" w:noHBand="0" w:noVBand="0"/>
      </w:tblPr>
      <w:tblGrid>
        <w:gridCol w:w="1728"/>
        <w:gridCol w:w="900"/>
        <w:gridCol w:w="1080"/>
        <w:gridCol w:w="900"/>
        <w:gridCol w:w="1170"/>
        <w:gridCol w:w="1276"/>
        <w:gridCol w:w="1874"/>
      </w:tblGrid>
      <w:tr w:rsidR="007451F5" w:rsidRPr="007F0F9A" w:rsidTr="00CC217F">
        <w:trPr>
          <w:trHeight w:val="567"/>
        </w:trPr>
        <w:tc>
          <w:tcPr>
            <w:tcW w:w="1728" w:type="dxa"/>
            <w:tcBorders>
              <w:top w:val="single" w:sz="4" w:space="0" w:color="auto"/>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量表</w:t>
            </w:r>
          </w:p>
        </w:tc>
        <w:tc>
          <w:tcPr>
            <w:tcW w:w="900" w:type="dxa"/>
            <w:tcBorders>
              <w:top w:val="single" w:sz="4" w:space="0" w:color="auto"/>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性別</w:t>
            </w:r>
          </w:p>
        </w:tc>
        <w:tc>
          <w:tcPr>
            <w:tcW w:w="1080" w:type="dxa"/>
            <w:tcBorders>
              <w:top w:val="single" w:sz="4" w:space="0" w:color="auto"/>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測驗別</w:t>
            </w:r>
          </w:p>
        </w:tc>
        <w:tc>
          <w:tcPr>
            <w:tcW w:w="90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N</w:t>
            </w:r>
          </w:p>
        </w:tc>
        <w:tc>
          <w:tcPr>
            <w:tcW w:w="117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M</w:t>
            </w:r>
          </w:p>
        </w:tc>
        <w:tc>
          <w:tcPr>
            <w:tcW w:w="1276"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i/>
                <w:kern w:val="0"/>
              </w:rPr>
            </w:pPr>
            <w:r w:rsidRPr="007F0F9A">
              <w:rPr>
                <w:rFonts w:eastAsia="標楷體"/>
                <w:i/>
                <w:kern w:val="0"/>
              </w:rPr>
              <w:t>SD</w:t>
            </w:r>
          </w:p>
        </w:tc>
        <w:tc>
          <w:tcPr>
            <w:tcW w:w="1874"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i/>
                <w:kern w:val="0"/>
              </w:rPr>
              <w:t>t</w:t>
            </w:r>
          </w:p>
        </w:tc>
      </w:tr>
      <w:tr w:rsidR="007451F5" w:rsidRPr="007F0F9A" w:rsidTr="00CC217F">
        <w:trPr>
          <w:trHeight w:val="567"/>
        </w:trPr>
        <w:tc>
          <w:tcPr>
            <w:tcW w:w="1728"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口腔保健行為</w:t>
            </w: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男</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5E6951">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8F12D6">
            <w:pPr>
              <w:autoSpaceDE w:val="0"/>
              <w:autoSpaceDN w:val="0"/>
              <w:adjustRightInd w:val="0"/>
              <w:spacing w:line="320" w:lineRule="atLeast"/>
              <w:ind w:left="60" w:right="300"/>
              <w:jc w:val="right"/>
              <w:rPr>
                <w:color w:val="000000"/>
                <w:kern w:val="0"/>
              </w:rPr>
            </w:pPr>
            <w:r w:rsidRPr="007F0F9A">
              <w:rPr>
                <w:color w:val="000000"/>
                <w:kern w:val="0"/>
              </w:rPr>
              <w:t>.</w:t>
            </w:r>
            <w:r>
              <w:rPr>
                <w:color w:val="000000"/>
                <w:kern w:val="0"/>
              </w:rPr>
              <w:t>80</w:t>
            </w:r>
          </w:p>
        </w:tc>
        <w:tc>
          <w:tcPr>
            <w:tcW w:w="1276" w:type="dxa"/>
            <w:tcBorders>
              <w:top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w:t>
            </w:r>
            <w:r>
              <w:rPr>
                <w:color w:val="000000"/>
                <w:kern w:val="0"/>
              </w:rPr>
              <w:t>225</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rPr>
              <w:t xml:space="preserve"> </w:t>
            </w:r>
            <w:r w:rsidRPr="007F0F9A">
              <w:rPr>
                <w:kern w:val="0"/>
              </w:rPr>
              <w:t>2.082</w:t>
            </w:r>
            <w:r w:rsidRPr="007F0F9A">
              <w:rPr>
                <w:rFonts w:eastAsia="標楷體"/>
                <w:kern w:val="0"/>
                <w:vertAlign w:val="superscript"/>
              </w:rPr>
              <w:t xml:space="preserve"> </w:t>
            </w: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top w:val="nil"/>
              <w:bottom w:val="single" w:sz="4" w:space="0" w:color="auto"/>
            </w:tcBorders>
            <w:vAlign w:val="center"/>
          </w:tcPr>
          <w:p w:rsidR="007451F5" w:rsidRPr="007F0F9A" w:rsidRDefault="007451F5" w:rsidP="005E6951">
            <w:pPr>
              <w:spacing w:line="360" w:lineRule="auto"/>
              <w:jc w:val="center"/>
              <w:rPr>
                <w:rFonts w:eastAsia="標楷體"/>
              </w:rPr>
            </w:pPr>
            <w:r w:rsidRPr="007F0F9A">
              <w:rPr>
                <w:rFonts w:eastAsia="標楷體"/>
              </w:rPr>
              <w:t>15</w:t>
            </w:r>
          </w:p>
        </w:tc>
        <w:tc>
          <w:tcPr>
            <w:tcW w:w="1170" w:type="dxa"/>
            <w:tcBorders>
              <w:top w:val="nil"/>
              <w:bottom w:val="single" w:sz="4" w:space="0" w:color="auto"/>
            </w:tcBorders>
          </w:tcPr>
          <w:p w:rsidR="007451F5" w:rsidRPr="007F0F9A" w:rsidRDefault="007451F5" w:rsidP="008F12D6">
            <w:pPr>
              <w:autoSpaceDE w:val="0"/>
              <w:autoSpaceDN w:val="0"/>
              <w:adjustRightInd w:val="0"/>
              <w:spacing w:line="320" w:lineRule="atLeast"/>
              <w:ind w:left="60" w:right="300"/>
              <w:jc w:val="right"/>
              <w:rPr>
                <w:color w:val="000000"/>
                <w:kern w:val="0"/>
              </w:rPr>
            </w:pPr>
            <w:r w:rsidRPr="007F0F9A">
              <w:rPr>
                <w:color w:val="000000"/>
                <w:kern w:val="0"/>
              </w:rPr>
              <w:t>.</w:t>
            </w:r>
            <w:r>
              <w:rPr>
                <w:color w:val="000000"/>
                <w:kern w:val="0"/>
              </w:rPr>
              <w:t>94</w:t>
            </w:r>
          </w:p>
        </w:tc>
        <w:tc>
          <w:tcPr>
            <w:tcW w:w="1276" w:type="dxa"/>
            <w:tcBorders>
              <w:top w:val="nil"/>
              <w:bottom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w:t>
            </w:r>
            <w:r>
              <w:rPr>
                <w:color w:val="000000"/>
                <w:kern w:val="0"/>
              </w:rPr>
              <w:t>206</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女</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8F12D6">
            <w:pPr>
              <w:autoSpaceDE w:val="0"/>
              <w:autoSpaceDN w:val="0"/>
              <w:adjustRightInd w:val="0"/>
              <w:spacing w:line="320" w:lineRule="atLeast"/>
              <w:ind w:left="60" w:right="300"/>
              <w:jc w:val="right"/>
              <w:rPr>
                <w:color w:val="000000"/>
                <w:kern w:val="0"/>
              </w:rPr>
            </w:pPr>
            <w:r>
              <w:rPr>
                <w:color w:val="000000"/>
                <w:kern w:val="0"/>
              </w:rPr>
              <w:t>.79</w:t>
            </w:r>
          </w:p>
        </w:tc>
        <w:tc>
          <w:tcPr>
            <w:tcW w:w="1276" w:type="dxa"/>
            <w:tcBorders>
              <w:top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w:t>
            </w:r>
            <w:r>
              <w:rPr>
                <w:color w:val="000000"/>
                <w:kern w:val="0"/>
              </w:rPr>
              <w:t>196</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kern w:val="0"/>
              </w:rPr>
              <w:t>.488</w:t>
            </w:r>
          </w:p>
        </w:tc>
      </w:tr>
      <w:tr w:rsidR="007451F5" w:rsidRPr="007F0F9A" w:rsidTr="00CC217F">
        <w:trPr>
          <w:trHeight w:val="567"/>
        </w:trPr>
        <w:tc>
          <w:tcPr>
            <w:tcW w:w="1728"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top w:val="nil"/>
              <w:bottom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nil"/>
              <w:bottom w:val="single" w:sz="4" w:space="0" w:color="auto"/>
            </w:tcBorders>
          </w:tcPr>
          <w:p w:rsidR="007451F5" w:rsidRPr="007F0F9A" w:rsidRDefault="007451F5" w:rsidP="008F12D6">
            <w:pPr>
              <w:autoSpaceDE w:val="0"/>
              <w:autoSpaceDN w:val="0"/>
              <w:adjustRightInd w:val="0"/>
              <w:spacing w:line="320" w:lineRule="atLeast"/>
              <w:ind w:left="60" w:right="300"/>
              <w:jc w:val="right"/>
              <w:rPr>
                <w:color w:val="000000"/>
                <w:kern w:val="0"/>
              </w:rPr>
            </w:pPr>
            <w:r>
              <w:rPr>
                <w:color w:val="000000"/>
                <w:kern w:val="0"/>
              </w:rPr>
              <w:t>.96</w:t>
            </w:r>
          </w:p>
        </w:tc>
        <w:tc>
          <w:tcPr>
            <w:tcW w:w="1276" w:type="dxa"/>
            <w:tcBorders>
              <w:top w:val="nil"/>
              <w:bottom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w:t>
            </w:r>
            <w:r>
              <w:rPr>
                <w:color w:val="000000"/>
                <w:kern w:val="0"/>
              </w:rPr>
              <w:t>062</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r>
      <w:tr w:rsidR="007451F5" w:rsidRPr="007F0F9A" w:rsidTr="00CC217F">
        <w:trPr>
          <w:trHeight w:val="567"/>
        </w:trPr>
        <w:tc>
          <w:tcPr>
            <w:tcW w:w="1728"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口腔保健態度</w:t>
            </w: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男</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6C70F1">
            <w:pPr>
              <w:autoSpaceDE w:val="0"/>
              <w:autoSpaceDN w:val="0"/>
              <w:adjustRightInd w:val="0"/>
              <w:spacing w:line="320" w:lineRule="atLeast"/>
              <w:ind w:left="60" w:right="300"/>
              <w:jc w:val="right"/>
              <w:rPr>
                <w:color w:val="000000"/>
                <w:kern w:val="0"/>
              </w:rPr>
            </w:pPr>
            <w:r>
              <w:rPr>
                <w:color w:val="000000"/>
                <w:kern w:val="0"/>
              </w:rPr>
              <w:t>3</w:t>
            </w:r>
            <w:r w:rsidRPr="007F0F9A">
              <w:rPr>
                <w:color w:val="000000"/>
                <w:kern w:val="0"/>
              </w:rPr>
              <w:t>.</w:t>
            </w:r>
            <w:r>
              <w:rPr>
                <w:color w:val="000000"/>
                <w:kern w:val="0"/>
              </w:rPr>
              <w:t>78</w:t>
            </w:r>
          </w:p>
        </w:tc>
        <w:tc>
          <w:tcPr>
            <w:tcW w:w="1276" w:type="dxa"/>
            <w:tcBorders>
              <w:top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.27</w:t>
            </w:r>
            <w:r>
              <w:rPr>
                <w:color w:val="000000"/>
                <w:kern w:val="0"/>
              </w:rPr>
              <w:t>9</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rPr>
              <w:t xml:space="preserve"> </w:t>
            </w:r>
            <w:r w:rsidRPr="007F0F9A">
              <w:rPr>
                <w:kern w:val="0"/>
              </w:rPr>
              <w:t>3.636</w:t>
            </w: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top w:val="nil"/>
              <w:bottom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nil"/>
              <w:bottom w:val="single" w:sz="4" w:space="0" w:color="auto"/>
            </w:tcBorders>
          </w:tcPr>
          <w:p w:rsidR="007451F5" w:rsidRPr="007F0F9A" w:rsidRDefault="007451F5" w:rsidP="00AB29D7">
            <w:pPr>
              <w:autoSpaceDE w:val="0"/>
              <w:autoSpaceDN w:val="0"/>
              <w:adjustRightInd w:val="0"/>
              <w:spacing w:line="320" w:lineRule="atLeast"/>
              <w:ind w:left="60" w:right="300"/>
              <w:jc w:val="right"/>
              <w:rPr>
                <w:color w:val="000000"/>
                <w:kern w:val="0"/>
              </w:rPr>
            </w:pPr>
            <w:r>
              <w:rPr>
                <w:color w:val="000000"/>
                <w:kern w:val="0"/>
              </w:rPr>
              <w:t>3</w:t>
            </w:r>
            <w:r w:rsidRPr="007F0F9A">
              <w:rPr>
                <w:color w:val="000000"/>
                <w:kern w:val="0"/>
              </w:rPr>
              <w:t>.</w:t>
            </w:r>
            <w:r>
              <w:rPr>
                <w:color w:val="000000"/>
                <w:kern w:val="0"/>
              </w:rPr>
              <w:t>90</w:t>
            </w:r>
          </w:p>
        </w:tc>
        <w:tc>
          <w:tcPr>
            <w:tcW w:w="1276" w:type="dxa"/>
            <w:tcBorders>
              <w:top w:val="nil"/>
              <w:bottom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.1</w:t>
            </w:r>
            <w:r>
              <w:rPr>
                <w:color w:val="000000"/>
                <w:kern w:val="0"/>
              </w:rPr>
              <w:t>60</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女</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AB29D7">
            <w:pPr>
              <w:autoSpaceDE w:val="0"/>
              <w:autoSpaceDN w:val="0"/>
              <w:adjustRightInd w:val="0"/>
              <w:spacing w:line="320" w:lineRule="atLeast"/>
              <w:ind w:left="60" w:right="300"/>
              <w:jc w:val="right"/>
              <w:rPr>
                <w:color w:val="000000"/>
                <w:kern w:val="0"/>
              </w:rPr>
            </w:pPr>
            <w:r>
              <w:rPr>
                <w:color w:val="000000"/>
                <w:kern w:val="0"/>
              </w:rPr>
              <w:t>3</w:t>
            </w:r>
            <w:r w:rsidRPr="007F0F9A">
              <w:rPr>
                <w:color w:val="000000"/>
                <w:kern w:val="0"/>
              </w:rPr>
              <w:t>.</w:t>
            </w:r>
            <w:r>
              <w:rPr>
                <w:color w:val="000000"/>
                <w:kern w:val="0"/>
              </w:rPr>
              <w:t>61</w:t>
            </w:r>
          </w:p>
        </w:tc>
        <w:tc>
          <w:tcPr>
            <w:tcW w:w="1276" w:type="dxa"/>
            <w:tcBorders>
              <w:top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.158</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rPr>
              <w:t xml:space="preserve"> </w:t>
            </w:r>
            <w:r w:rsidRPr="007F0F9A">
              <w:rPr>
                <w:kern w:val="0"/>
              </w:rPr>
              <w:t>2.732</w:t>
            </w:r>
          </w:p>
        </w:tc>
      </w:tr>
      <w:tr w:rsidR="007451F5" w:rsidRPr="007F0F9A" w:rsidTr="00CC217F">
        <w:trPr>
          <w:trHeight w:val="567"/>
        </w:trPr>
        <w:tc>
          <w:tcPr>
            <w:tcW w:w="1728"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top w:val="nil"/>
              <w:bottom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nil"/>
              <w:bottom w:val="single" w:sz="4" w:space="0" w:color="auto"/>
            </w:tcBorders>
          </w:tcPr>
          <w:p w:rsidR="007451F5" w:rsidRPr="007F0F9A" w:rsidRDefault="007451F5" w:rsidP="00AB29D7">
            <w:pPr>
              <w:autoSpaceDE w:val="0"/>
              <w:autoSpaceDN w:val="0"/>
              <w:adjustRightInd w:val="0"/>
              <w:spacing w:line="320" w:lineRule="atLeast"/>
              <w:ind w:left="60" w:right="300"/>
              <w:jc w:val="right"/>
              <w:rPr>
                <w:color w:val="000000"/>
                <w:kern w:val="0"/>
              </w:rPr>
            </w:pPr>
            <w:r>
              <w:rPr>
                <w:color w:val="000000"/>
                <w:kern w:val="0"/>
              </w:rPr>
              <w:t>3.91</w:t>
            </w:r>
          </w:p>
        </w:tc>
        <w:tc>
          <w:tcPr>
            <w:tcW w:w="1276" w:type="dxa"/>
            <w:tcBorders>
              <w:top w:val="nil"/>
              <w:bottom w:val="single" w:sz="4" w:space="0" w:color="auto"/>
            </w:tcBorders>
          </w:tcPr>
          <w:p w:rsidR="007451F5" w:rsidRPr="007F0F9A" w:rsidRDefault="007451F5" w:rsidP="00D95122">
            <w:pPr>
              <w:autoSpaceDE w:val="0"/>
              <w:autoSpaceDN w:val="0"/>
              <w:adjustRightInd w:val="0"/>
              <w:spacing w:line="320" w:lineRule="atLeast"/>
              <w:ind w:left="60" w:right="60"/>
              <w:jc w:val="right"/>
              <w:rPr>
                <w:color w:val="000000"/>
                <w:kern w:val="0"/>
              </w:rPr>
            </w:pPr>
            <w:r w:rsidRPr="007F0F9A">
              <w:rPr>
                <w:color w:val="000000"/>
                <w:kern w:val="0"/>
              </w:rPr>
              <w:t>.145</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color w:val="FF0000"/>
                <w:kern w:val="0"/>
              </w:rPr>
            </w:pPr>
          </w:p>
        </w:tc>
      </w:tr>
      <w:tr w:rsidR="007451F5" w:rsidRPr="007F0F9A" w:rsidTr="00CC217F">
        <w:trPr>
          <w:trHeight w:val="567"/>
        </w:trPr>
        <w:tc>
          <w:tcPr>
            <w:tcW w:w="1728"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口腔保健知識</w:t>
            </w: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男</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D95122">
            <w:r w:rsidRPr="007F0F9A">
              <w:t xml:space="preserve"> 81.33</w:t>
            </w:r>
          </w:p>
        </w:tc>
        <w:tc>
          <w:tcPr>
            <w:tcW w:w="1276" w:type="dxa"/>
            <w:tcBorders>
              <w:top w:val="single" w:sz="4" w:space="0" w:color="auto"/>
            </w:tcBorders>
          </w:tcPr>
          <w:p w:rsidR="007451F5" w:rsidRPr="007F0F9A" w:rsidRDefault="007451F5" w:rsidP="00D95122">
            <w:r w:rsidRPr="007F0F9A">
              <w:t xml:space="preserve">  </w:t>
            </w:r>
            <w:r>
              <w:t xml:space="preserve"> </w:t>
            </w:r>
            <w:r w:rsidRPr="007F0F9A">
              <w:t>10.601</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color w:val="FF0000"/>
                <w:kern w:val="0"/>
              </w:rPr>
            </w:pPr>
            <w:r w:rsidRPr="007F0F9A">
              <w:rPr>
                <w:color w:val="000000"/>
                <w:kern w:val="0"/>
              </w:rPr>
              <w:t>1.805</w:t>
            </w: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bottom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bottom w:val="single" w:sz="4" w:space="0" w:color="auto"/>
            </w:tcBorders>
          </w:tcPr>
          <w:p w:rsidR="007451F5" w:rsidRPr="007F0F9A" w:rsidRDefault="007451F5" w:rsidP="00D95122">
            <w:r w:rsidRPr="007F0F9A">
              <w:t xml:space="preserve"> 98.00</w:t>
            </w:r>
          </w:p>
        </w:tc>
        <w:tc>
          <w:tcPr>
            <w:tcW w:w="1276" w:type="dxa"/>
            <w:tcBorders>
              <w:bottom w:val="single" w:sz="4" w:space="0" w:color="auto"/>
            </w:tcBorders>
          </w:tcPr>
          <w:p w:rsidR="007451F5" w:rsidRPr="007F0F9A" w:rsidRDefault="007451F5" w:rsidP="00D95122">
            <w:r w:rsidRPr="007F0F9A">
              <w:t xml:space="preserve">  </w:t>
            </w:r>
            <w:r>
              <w:t xml:space="preserve">  </w:t>
            </w:r>
            <w:r w:rsidRPr="007F0F9A">
              <w:t>5.606</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color w:val="FF0000"/>
                <w:kern w:val="0"/>
              </w:rPr>
            </w:pPr>
          </w:p>
        </w:tc>
      </w:tr>
      <w:tr w:rsidR="007451F5" w:rsidRPr="007F0F9A" w:rsidTr="00CC217F">
        <w:trPr>
          <w:trHeight w:val="567"/>
        </w:trPr>
        <w:tc>
          <w:tcPr>
            <w:tcW w:w="1728" w:type="dxa"/>
            <w:vMerge/>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女</w:t>
            </w:r>
          </w:p>
        </w:tc>
        <w:tc>
          <w:tcPr>
            <w:tcW w:w="1080" w:type="dxa"/>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前測</w:t>
            </w:r>
          </w:p>
        </w:tc>
        <w:tc>
          <w:tcPr>
            <w:tcW w:w="900" w:type="dxa"/>
            <w:tcBorders>
              <w:top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top w:val="single" w:sz="4" w:space="0" w:color="auto"/>
            </w:tcBorders>
          </w:tcPr>
          <w:p w:rsidR="007451F5" w:rsidRPr="007F0F9A" w:rsidRDefault="007451F5" w:rsidP="00D95122">
            <w:r w:rsidRPr="007F0F9A">
              <w:t xml:space="preserve"> 86.00</w:t>
            </w:r>
          </w:p>
        </w:tc>
        <w:tc>
          <w:tcPr>
            <w:tcW w:w="1276" w:type="dxa"/>
            <w:tcBorders>
              <w:top w:val="single" w:sz="4" w:space="0" w:color="auto"/>
            </w:tcBorders>
          </w:tcPr>
          <w:p w:rsidR="007451F5" w:rsidRPr="007F0F9A" w:rsidRDefault="007451F5" w:rsidP="00D95122">
            <w:r w:rsidRPr="007F0F9A">
              <w:t xml:space="preserve">  </w:t>
            </w:r>
            <w:r>
              <w:t xml:space="preserve">  </w:t>
            </w:r>
            <w:r w:rsidRPr="007F0F9A">
              <w:t>8.281</w:t>
            </w:r>
          </w:p>
        </w:tc>
        <w:tc>
          <w:tcPr>
            <w:tcW w:w="1874" w:type="dxa"/>
            <w:vMerge w:val="restart"/>
            <w:tcBorders>
              <w:top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color w:val="FF0000"/>
                <w:kern w:val="0"/>
              </w:rPr>
            </w:pPr>
            <w:r w:rsidRPr="007F0F9A">
              <w:rPr>
                <w:rFonts w:eastAsia="標楷體"/>
                <w:color w:val="FF0000"/>
              </w:rPr>
              <w:t xml:space="preserve"> </w:t>
            </w:r>
            <w:r w:rsidRPr="007F0F9A">
              <w:rPr>
                <w:color w:val="000000"/>
                <w:kern w:val="0"/>
              </w:rPr>
              <w:t>.318</w:t>
            </w:r>
          </w:p>
        </w:tc>
      </w:tr>
      <w:tr w:rsidR="007451F5" w:rsidRPr="007F0F9A" w:rsidTr="00CC217F">
        <w:trPr>
          <w:trHeight w:val="567"/>
        </w:trPr>
        <w:tc>
          <w:tcPr>
            <w:tcW w:w="1728"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900"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c>
          <w:tcPr>
            <w:tcW w:w="1080" w:type="dxa"/>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r w:rsidRPr="007F0F9A">
              <w:rPr>
                <w:rFonts w:eastAsia="標楷體" w:hint="eastAsia"/>
                <w:kern w:val="0"/>
              </w:rPr>
              <w:t>後測</w:t>
            </w:r>
          </w:p>
        </w:tc>
        <w:tc>
          <w:tcPr>
            <w:tcW w:w="900" w:type="dxa"/>
            <w:tcBorders>
              <w:bottom w:val="single" w:sz="4" w:space="0" w:color="auto"/>
            </w:tcBorders>
            <w:vAlign w:val="center"/>
          </w:tcPr>
          <w:p w:rsidR="007451F5" w:rsidRPr="007F0F9A" w:rsidRDefault="007451F5" w:rsidP="00D95122">
            <w:pPr>
              <w:spacing w:line="360" w:lineRule="auto"/>
              <w:jc w:val="center"/>
              <w:rPr>
                <w:rFonts w:eastAsia="標楷體"/>
              </w:rPr>
            </w:pPr>
            <w:r w:rsidRPr="007F0F9A">
              <w:rPr>
                <w:rFonts w:eastAsia="標楷體"/>
              </w:rPr>
              <w:t>15</w:t>
            </w:r>
          </w:p>
        </w:tc>
        <w:tc>
          <w:tcPr>
            <w:tcW w:w="1170" w:type="dxa"/>
            <w:tcBorders>
              <w:bottom w:val="single" w:sz="4" w:space="0" w:color="auto"/>
            </w:tcBorders>
          </w:tcPr>
          <w:p w:rsidR="007451F5" w:rsidRPr="007F0F9A" w:rsidRDefault="007451F5" w:rsidP="00D95122">
            <w:r w:rsidRPr="007F0F9A">
              <w:t xml:space="preserve"> 96.67</w:t>
            </w:r>
          </w:p>
        </w:tc>
        <w:tc>
          <w:tcPr>
            <w:tcW w:w="1276" w:type="dxa"/>
            <w:tcBorders>
              <w:bottom w:val="single" w:sz="4" w:space="0" w:color="auto"/>
            </w:tcBorders>
          </w:tcPr>
          <w:p w:rsidR="007451F5" w:rsidRPr="007F0F9A" w:rsidRDefault="007451F5" w:rsidP="00D95122">
            <w:r w:rsidRPr="007F0F9A">
              <w:t xml:space="preserve">  </w:t>
            </w:r>
            <w:r>
              <w:t xml:space="preserve">  </w:t>
            </w:r>
            <w:r w:rsidRPr="007F0F9A">
              <w:t>7.237</w:t>
            </w:r>
          </w:p>
        </w:tc>
        <w:tc>
          <w:tcPr>
            <w:tcW w:w="1874" w:type="dxa"/>
            <w:vMerge/>
            <w:tcBorders>
              <w:bottom w:val="single" w:sz="4" w:space="0" w:color="auto"/>
            </w:tcBorders>
            <w:vAlign w:val="center"/>
          </w:tcPr>
          <w:p w:rsidR="007451F5" w:rsidRPr="007F0F9A" w:rsidRDefault="007451F5" w:rsidP="00D81931">
            <w:pPr>
              <w:autoSpaceDE w:val="0"/>
              <w:autoSpaceDN w:val="0"/>
              <w:adjustRightInd w:val="0"/>
              <w:spacing w:line="360" w:lineRule="auto"/>
              <w:jc w:val="center"/>
              <w:rPr>
                <w:rFonts w:eastAsia="標楷體"/>
                <w:kern w:val="0"/>
              </w:rPr>
            </w:pPr>
          </w:p>
        </w:tc>
      </w:tr>
    </w:tbl>
    <w:p w:rsidR="007451F5" w:rsidRPr="007F0F9A" w:rsidRDefault="007451F5" w:rsidP="00661C47">
      <w:pPr>
        <w:autoSpaceDE w:val="0"/>
        <w:autoSpaceDN w:val="0"/>
        <w:adjustRightInd w:val="0"/>
        <w:spacing w:line="360" w:lineRule="auto"/>
        <w:rPr>
          <w:rFonts w:eastAsia="標楷體"/>
          <w:i/>
          <w:kern w:val="0"/>
        </w:rPr>
      </w:pPr>
    </w:p>
    <w:p w:rsidR="007451F5" w:rsidRDefault="007451F5" w:rsidP="00236CAC">
      <w:pPr>
        <w:autoSpaceDE w:val="0"/>
        <w:autoSpaceDN w:val="0"/>
        <w:adjustRightInd w:val="0"/>
        <w:spacing w:line="360" w:lineRule="auto"/>
        <w:rPr>
          <w:rFonts w:eastAsia="標楷體"/>
          <w:b/>
        </w:rPr>
      </w:pPr>
      <w:r w:rsidRPr="007F0F9A">
        <w:rPr>
          <w:rFonts w:eastAsia="標楷體" w:hint="eastAsia"/>
          <w:b/>
          <w:kern w:val="0"/>
        </w:rPr>
        <w:t>四、</w:t>
      </w:r>
      <w:r w:rsidRPr="007F0F9A">
        <w:rPr>
          <w:rFonts w:eastAsia="標楷體" w:hint="eastAsia"/>
          <w:b/>
        </w:rPr>
        <w:t>討論與建議：</w:t>
      </w:r>
    </w:p>
    <w:p w:rsidR="007451F5" w:rsidRPr="007F0F9A" w:rsidRDefault="007451F5" w:rsidP="00236CAC">
      <w:pPr>
        <w:autoSpaceDE w:val="0"/>
        <w:autoSpaceDN w:val="0"/>
        <w:adjustRightInd w:val="0"/>
        <w:spacing w:line="360" w:lineRule="auto"/>
        <w:rPr>
          <w:rFonts w:eastAsia="標楷體"/>
          <w:b/>
          <w:kern w:val="0"/>
        </w:rPr>
      </w:pPr>
      <w:r>
        <w:rPr>
          <w:rFonts w:eastAsia="標楷體"/>
          <w:b/>
        </w:rPr>
        <w:t xml:space="preserve">    </w:t>
      </w:r>
      <w:r>
        <w:rPr>
          <w:rFonts w:eastAsia="標楷體" w:hint="eastAsia"/>
          <w:b/>
        </w:rPr>
        <w:t>教育介入對學童健康知識</w:t>
      </w:r>
      <w:r>
        <w:rPr>
          <w:rFonts w:ascii="標楷體" w:eastAsia="標楷體" w:hAnsi="標楷體" w:hint="eastAsia"/>
          <w:b/>
        </w:rPr>
        <w:t>、</w:t>
      </w:r>
      <w:r>
        <w:rPr>
          <w:rFonts w:eastAsia="標楷體" w:hint="eastAsia"/>
          <w:b/>
        </w:rPr>
        <w:t>態度與行為均有相當成效</w:t>
      </w:r>
      <w:r>
        <w:rPr>
          <w:rFonts w:ascii="標楷體" w:eastAsia="標楷體" w:hAnsi="標楷體" w:hint="eastAsia"/>
          <w:b/>
        </w:rPr>
        <w:t>，</w:t>
      </w:r>
      <w:r>
        <w:rPr>
          <w:rFonts w:eastAsia="標楷體" w:hint="eastAsia"/>
          <w:b/>
        </w:rPr>
        <w:t>依據本研究所獲得的結果進行討論並提出建議</w:t>
      </w:r>
      <w:r>
        <w:rPr>
          <w:rFonts w:ascii="標楷體" w:eastAsia="標楷體" w:hAnsi="標楷體" w:hint="eastAsia"/>
          <w:b/>
        </w:rPr>
        <w:t>。</w:t>
      </w:r>
    </w:p>
    <w:p w:rsidR="007451F5" w:rsidRPr="007F0F9A" w:rsidRDefault="007451F5" w:rsidP="00CF02D9">
      <w:pPr>
        <w:tabs>
          <w:tab w:val="left" w:pos="1860"/>
        </w:tabs>
        <w:spacing w:line="360" w:lineRule="auto"/>
        <w:rPr>
          <w:rFonts w:eastAsia="標楷體"/>
          <w:b/>
          <w:bCs/>
        </w:rPr>
      </w:pPr>
      <w:r w:rsidRPr="007F0F9A">
        <w:rPr>
          <w:rFonts w:eastAsia="標楷體"/>
          <w:b/>
          <w:bCs/>
        </w:rPr>
        <w:t>(</w:t>
      </w:r>
      <w:r w:rsidRPr="007F0F9A">
        <w:rPr>
          <w:rFonts w:eastAsia="標楷體" w:hint="eastAsia"/>
          <w:b/>
          <w:bCs/>
        </w:rPr>
        <w:t>一</w:t>
      </w:r>
      <w:r w:rsidRPr="007F0F9A">
        <w:rPr>
          <w:rFonts w:eastAsia="標楷體"/>
          <w:b/>
          <w:bCs/>
        </w:rPr>
        <w:t>)</w:t>
      </w:r>
      <w:r w:rsidRPr="007F0F9A">
        <w:rPr>
          <w:rFonts w:eastAsia="標楷體" w:hint="eastAsia"/>
          <w:b/>
          <w:bCs/>
        </w:rPr>
        <w:t>討論</w:t>
      </w:r>
    </w:p>
    <w:p w:rsidR="007451F5" w:rsidRPr="007F0F9A" w:rsidRDefault="007451F5" w:rsidP="00035764">
      <w:pPr>
        <w:tabs>
          <w:tab w:val="left" w:pos="1860"/>
        </w:tabs>
        <w:spacing w:line="360" w:lineRule="auto"/>
        <w:rPr>
          <w:rFonts w:eastAsia="標楷體"/>
          <w:b/>
        </w:rPr>
      </w:pPr>
      <w:r w:rsidRPr="007F0F9A">
        <w:rPr>
          <w:rFonts w:eastAsia="標楷體"/>
          <w:b/>
        </w:rPr>
        <w:t>1.</w:t>
      </w:r>
      <w:r w:rsidRPr="007F0F9A">
        <w:rPr>
          <w:rFonts w:eastAsia="標楷體" w:hint="eastAsia"/>
          <w:b/>
        </w:rPr>
        <w:t>口腔保健行為</w:t>
      </w:r>
    </w:p>
    <w:p w:rsidR="007451F5" w:rsidRPr="007F0F9A" w:rsidRDefault="007451F5" w:rsidP="00035764">
      <w:pPr>
        <w:spacing w:line="360" w:lineRule="auto"/>
        <w:ind w:firstLineChars="200" w:firstLine="480"/>
        <w:rPr>
          <w:rFonts w:eastAsia="標楷體"/>
          <w:bCs/>
        </w:rPr>
      </w:pP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年級學童口腔保健行為平均分數由</w:t>
      </w:r>
      <w:r w:rsidRPr="007F0F9A">
        <w:rPr>
          <w:rFonts w:eastAsia="標楷體"/>
          <w:bCs/>
        </w:rPr>
        <w:t>.</w:t>
      </w:r>
      <w:r>
        <w:rPr>
          <w:rFonts w:eastAsia="標楷體"/>
          <w:bCs/>
        </w:rPr>
        <w:t>78</w:t>
      </w:r>
      <w:r w:rsidRPr="007F0F9A">
        <w:rPr>
          <w:rFonts w:eastAsia="標楷體" w:hint="eastAsia"/>
          <w:bCs/>
        </w:rPr>
        <w:t>提升至</w:t>
      </w:r>
      <w:r w:rsidRPr="007F0F9A">
        <w:rPr>
          <w:rFonts w:eastAsia="標楷體"/>
          <w:bCs/>
        </w:rPr>
        <w:t>.95</w:t>
      </w:r>
      <w:r w:rsidRPr="007F0F9A">
        <w:rPr>
          <w:rFonts w:eastAsia="標楷體" w:hint="eastAsia"/>
          <w:bCs/>
        </w:rPr>
        <w:t>，顯示經學校口腔保健教育方案介入後，學童口腔保健行為已獲大幅改善，表現良好。</w:t>
      </w:r>
    </w:p>
    <w:p w:rsidR="007451F5" w:rsidRPr="007F0F9A" w:rsidRDefault="007451F5" w:rsidP="00035764">
      <w:pPr>
        <w:tabs>
          <w:tab w:val="left" w:pos="1860"/>
        </w:tabs>
        <w:spacing w:line="360" w:lineRule="auto"/>
        <w:rPr>
          <w:rFonts w:eastAsia="標楷體"/>
          <w:b/>
          <w:bCs/>
        </w:rPr>
      </w:pPr>
      <w:r w:rsidRPr="007F0F9A">
        <w:rPr>
          <w:rFonts w:eastAsia="標楷體"/>
          <w:b/>
          <w:bCs/>
        </w:rPr>
        <w:t>(1)</w:t>
      </w:r>
      <w:r w:rsidRPr="007F0F9A">
        <w:rPr>
          <w:rFonts w:eastAsia="標楷體" w:hint="eastAsia"/>
          <w:b/>
          <w:bCs/>
        </w:rPr>
        <w:t>蛀牙情形</w:t>
      </w:r>
    </w:p>
    <w:p w:rsidR="007451F5" w:rsidRPr="007F0F9A" w:rsidRDefault="007451F5" w:rsidP="00035764">
      <w:pPr>
        <w:tabs>
          <w:tab w:val="left" w:pos="1860"/>
        </w:tabs>
        <w:spacing w:line="360" w:lineRule="auto"/>
        <w:rPr>
          <w:rFonts w:eastAsia="標楷體"/>
        </w:rPr>
      </w:pPr>
      <w:r w:rsidRPr="007F0F9A">
        <w:rPr>
          <w:rFonts w:eastAsia="標楷體"/>
          <w:bCs/>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年級學童蛀牙率由</w:t>
      </w:r>
      <w:r>
        <w:rPr>
          <w:rFonts w:eastAsia="標楷體"/>
          <w:bCs/>
        </w:rPr>
        <w:t>26</w:t>
      </w:r>
      <w:r w:rsidRPr="007F0F9A">
        <w:rPr>
          <w:rFonts w:eastAsia="標楷體"/>
        </w:rPr>
        <w:t>.</w:t>
      </w:r>
      <w:r>
        <w:rPr>
          <w:rFonts w:eastAsia="標楷體"/>
        </w:rPr>
        <w:t>7</w:t>
      </w:r>
      <w:r w:rsidRPr="007F0F9A">
        <w:rPr>
          <w:rFonts w:eastAsia="標楷體"/>
        </w:rPr>
        <w:t>%</w:t>
      </w:r>
      <w:r w:rsidRPr="007F0F9A">
        <w:rPr>
          <w:rFonts w:eastAsia="標楷體" w:hint="eastAsia"/>
        </w:rPr>
        <w:t>降低至</w:t>
      </w:r>
      <w:r>
        <w:rPr>
          <w:rFonts w:eastAsia="標楷體"/>
        </w:rPr>
        <w:t>1</w:t>
      </w:r>
      <w:r w:rsidRPr="007F0F9A">
        <w:rPr>
          <w:rFonts w:eastAsia="標楷體"/>
        </w:rPr>
        <w:t>0.</w:t>
      </w:r>
      <w:r>
        <w:rPr>
          <w:rFonts w:eastAsia="標楷體"/>
        </w:rPr>
        <w:t>0</w:t>
      </w:r>
      <w:r w:rsidRPr="007F0F9A">
        <w:rPr>
          <w:rFonts w:eastAsia="標楷體"/>
        </w:rPr>
        <w:t>%</w:t>
      </w:r>
      <w:r w:rsidRPr="007F0F9A">
        <w:rPr>
          <w:rFonts w:eastAsia="標楷體" w:hint="eastAsia"/>
        </w:rPr>
        <w:t>，顯示</w:t>
      </w:r>
      <w:r w:rsidRPr="007F0F9A">
        <w:rPr>
          <w:rFonts w:eastAsia="標楷體" w:hint="eastAsia"/>
          <w:bCs/>
        </w:rPr>
        <w:lastRenderedPageBreak/>
        <w:t>經學校口腔保健教育方案介入後，</w:t>
      </w:r>
      <w:r w:rsidRPr="007F0F9A">
        <w:rPr>
          <w:rFonts w:eastAsia="標楷體" w:hint="eastAsia"/>
        </w:rPr>
        <w:t>學</w:t>
      </w:r>
      <w:r w:rsidRPr="007F0F9A">
        <w:rPr>
          <w:rFonts w:eastAsia="標楷體" w:hint="eastAsia"/>
          <w:bCs/>
        </w:rPr>
        <w:t>童蛀牙情形已</w:t>
      </w:r>
      <w:r w:rsidRPr="007F0F9A">
        <w:rPr>
          <w:rFonts w:eastAsia="標楷體" w:hint="eastAsia"/>
        </w:rPr>
        <w:t>獲得改善，但仍有努力空間。</w:t>
      </w:r>
    </w:p>
    <w:p w:rsidR="007451F5" w:rsidRPr="007F0F9A" w:rsidRDefault="007451F5" w:rsidP="00035764">
      <w:pPr>
        <w:tabs>
          <w:tab w:val="left" w:pos="1036"/>
        </w:tabs>
        <w:spacing w:line="360" w:lineRule="auto"/>
        <w:rPr>
          <w:rFonts w:eastAsia="標楷體"/>
          <w:b/>
        </w:rPr>
      </w:pPr>
      <w:r w:rsidRPr="007F0F9A">
        <w:rPr>
          <w:rFonts w:eastAsia="標楷體"/>
          <w:b/>
        </w:rPr>
        <w:t>(2)</w:t>
      </w:r>
      <w:r w:rsidRPr="007F0F9A">
        <w:rPr>
          <w:rFonts w:eastAsia="標楷體" w:hint="eastAsia"/>
          <w:b/>
        </w:rPr>
        <w:t>齲齒複檢</w:t>
      </w:r>
    </w:p>
    <w:p w:rsidR="007451F5" w:rsidRPr="007F0F9A" w:rsidRDefault="007451F5" w:rsidP="002F054B">
      <w:pPr>
        <w:tabs>
          <w:tab w:val="left" w:pos="1860"/>
        </w:tabs>
        <w:spacing w:line="360" w:lineRule="auto"/>
        <w:rPr>
          <w:rFonts w:eastAsia="標楷體"/>
        </w:rPr>
      </w:pPr>
      <w:r w:rsidRPr="007F0F9A">
        <w:rPr>
          <w:rFonts w:eastAsia="標楷體"/>
          <w:b/>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齲齒複檢率</w:t>
      </w:r>
      <w:r w:rsidRPr="007F0F9A">
        <w:rPr>
          <w:rFonts w:eastAsia="標楷體" w:hint="eastAsia"/>
          <w:bCs/>
        </w:rPr>
        <w:t>由</w:t>
      </w:r>
      <w:r>
        <w:rPr>
          <w:rFonts w:eastAsia="標楷體"/>
          <w:bCs/>
        </w:rPr>
        <w:t>87</w:t>
      </w:r>
      <w:r w:rsidRPr="007F0F9A">
        <w:rPr>
          <w:rFonts w:eastAsia="標楷體"/>
          <w:bCs/>
        </w:rPr>
        <w:t>.5</w:t>
      </w:r>
      <w:r w:rsidRPr="007F0F9A">
        <w:rPr>
          <w:rFonts w:eastAsia="標楷體"/>
        </w:rPr>
        <w:t>%</w:t>
      </w:r>
      <w:r w:rsidRPr="007F0F9A">
        <w:rPr>
          <w:rFonts w:eastAsia="標楷體" w:hint="eastAsia"/>
        </w:rPr>
        <w:t>提升至</w:t>
      </w:r>
      <w:r w:rsidRPr="007F0F9A">
        <w:rPr>
          <w:rFonts w:eastAsia="標楷體"/>
        </w:rPr>
        <w:t>100%</w:t>
      </w:r>
      <w:r w:rsidRPr="007F0F9A">
        <w:rPr>
          <w:rFonts w:eastAsia="標楷體" w:hint="eastAsia"/>
        </w:rPr>
        <w:t>，顯示</w:t>
      </w:r>
      <w:r w:rsidRPr="007F0F9A">
        <w:rPr>
          <w:rFonts w:eastAsia="標楷體" w:hint="eastAsia"/>
          <w:bCs/>
        </w:rPr>
        <w:t>經學校口腔保健教育方案介入後，</w:t>
      </w:r>
      <w:r w:rsidRPr="007F0F9A">
        <w:rPr>
          <w:rFonts w:eastAsia="標楷體" w:hint="eastAsia"/>
        </w:rPr>
        <w:t>學</w:t>
      </w:r>
      <w:r w:rsidRPr="007F0F9A">
        <w:rPr>
          <w:rFonts w:eastAsia="標楷體" w:hint="eastAsia"/>
          <w:bCs/>
        </w:rPr>
        <w:t>童</w:t>
      </w:r>
      <w:r w:rsidRPr="007F0F9A">
        <w:rPr>
          <w:rFonts w:eastAsia="標楷體" w:hint="eastAsia"/>
        </w:rPr>
        <w:t>齲齒複檢成效卓著</w:t>
      </w:r>
      <w:r w:rsidRPr="007F0F9A">
        <w:rPr>
          <w:rFonts w:eastAsia="標楷體" w:hint="eastAsia"/>
          <w:kern w:val="0"/>
        </w:rPr>
        <w:t>。</w:t>
      </w:r>
    </w:p>
    <w:p w:rsidR="007451F5" w:rsidRPr="007F0F9A" w:rsidRDefault="007451F5" w:rsidP="00035764">
      <w:pPr>
        <w:tabs>
          <w:tab w:val="left" w:pos="1860"/>
        </w:tabs>
        <w:spacing w:line="360" w:lineRule="auto"/>
        <w:rPr>
          <w:rFonts w:eastAsia="標楷體"/>
          <w:b/>
        </w:rPr>
      </w:pPr>
      <w:r w:rsidRPr="007F0F9A">
        <w:rPr>
          <w:rFonts w:eastAsia="標楷體"/>
          <w:b/>
        </w:rPr>
        <w:t>(3)</w:t>
      </w:r>
      <w:r w:rsidRPr="007F0F9A">
        <w:rPr>
          <w:rFonts w:eastAsia="標楷體" w:hint="eastAsia"/>
          <w:b/>
        </w:rPr>
        <w:t>刷牙習慣</w:t>
      </w:r>
    </w:p>
    <w:p w:rsidR="007451F5" w:rsidRPr="007F0F9A" w:rsidRDefault="007451F5" w:rsidP="006906E1">
      <w:pPr>
        <w:tabs>
          <w:tab w:val="left" w:pos="1860"/>
        </w:tabs>
        <w:spacing w:line="360" w:lineRule="auto"/>
        <w:ind w:firstLineChars="200" w:firstLine="480"/>
        <w:rPr>
          <w:rFonts w:eastAsia="標楷體"/>
        </w:rPr>
      </w:pPr>
      <w:r w:rsidRPr="007F0F9A">
        <w:rPr>
          <w:rFonts w:eastAsia="標楷體"/>
          <w:bCs/>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平時刷牙時段前測統計結果以「起床後」、「午餐後」與「睡覺前」比率最高，達</w:t>
      </w:r>
      <w:r>
        <w:rPr>
          <w:rFonts w:eastAsia="標楷體"/>
        </w:rPr>
        <w:t>93.3</w:t>
      </w:r>
      <w:r w:rsidRPr="00DB07DC">
        <w:rPr>
          <w:rFonts w:eastAsia="標楷體"/>
        </w:rPr>
        <w:t>%</w:t>
      </w:r>
      <w:r>
        <w:rPr>
          <w:rFonts w:eastAsia="標楷體" w:hint="eastAsia"/>
        </w:rPr>
        <w:t>至</w:t>
      </w:r>
      <w:r>
        <w:rPr>
          <w:rFonts w:eastAsia="標楷體"/>
        </w:rPr>
        <w:t>96.7</w:t>
      </w:r>
      <w:r w:rsidRPr="007F0F9A">
        <w:rPr>
          <w:rFonts w:eastAsia="標楷體"/>
        </w:rPr>
        <w:t>%</w:t>
      </w:r>
      <w:r w:rsidRPr="007F0F9A">
        <w:rPr>
          <w:rFonts w:eastAsia="標楷體" w:hint="eastAsia"/>
        </w:rPr>
        <w:t>。</w:t>
      </w:r>
    </w:p>
    <w:p w:rsidR="007451F5" w:rsidRDefault="007451F5" w:rsidP="006906E1">
      <w:pPr>
        <w:spacing w:line="360" w:lineRule="auto"/>
        <w:rPr>
          <w:rFonts w:eastAsia="標楷體"/>
        </w:rPr>
      </w:pPr>
      <w:r w:rsidRPr="007F0F9A">
        <w:rPr>
          <w:rFonts w:eastAsia="標楷體"/>
        </w:rPr>
        <w:t xml:space="preserve">    </w:t>
      </w:r>
      <w:r w:rsidRPr="007F0F9A">
        <w:rPr>
          <w:rFonts w:eastAsia="標楷體" w:hint="eastAsia"/>
        </w:rPr>
        <w:t>後測的統計結果無論是哪個時段的潔牙習慣，比率皆達</w:t>
      </w:r>
      <w:r w:rsidRPr="007F0F9A">
        <w:rPr>
          <w:rFonts w:eastAsia="標楷體"/>
        </w:rPr>
        <w:t>100%</w:t>
      </w:r>
      <w:r w:rsidRPr="007F0F9A">
        <w:rPr>
          <w:rFonts w:eastAsia="標楷體" w:hint="eastAsia"/>
        </w:rPr>
        <w:t>，較前測提升不少，</w:t>
      </w:r>
      <w:r>
        <w:rPr>
          <w:rFonts w:eastAsia="標楷體" w:hint="eastAsia"/>
        </w:rPr>
        <w:t>尤其午餐後與晚上睡覺前</w:t>
      </w:r>
      <w:r>
        <w:rPr>
          <w:rFonts w:ascii="標楷體" w:eastAsia="標楷體" w:hAnsi="標楷體" w:hint="eastAsia"/>
        </w:rPr>
        <w:t>，</w:t>
      </w:r>
      <w:r>
        <w:rPr>
          <w:rFonts w:eastAsia="標楷體" w:hint="eastAsia"/>
        </w:rPr>
        <w:t>所有學童皆能落實潔牙行為</w:t>
      </w:r>
      <w:r>
        <w:rPr>
          <w:rFonts w:ascii="標楷體" w:eastAsia="標楷體" w:hAnsi="標楷體" w:hint="eastAsia"/>
        </w:rPr>
        <w:t>，</w:t>
      </w:r>
      <w:r w:rsidRPr="007F0F9A">
        <w:rPr>
          <w:rFonts w:eastAsia="標楷體" w:hint="eastAsia"/>
        </w:rPr>
        <w:t>顯示</w:t>
      </w:r>
      <w:r w:rsidRPr="007F0F9A">
        <w:rPr>
          <w:rFonts w:eastAsia="標楷體" w:hint="eastAsia"/>
          <w:bCs/>
        </w:rPr>
        <w:t>嘉義縣東榮國小實施的</w:t>
      </w:r>
      <w:r w:rsidRPr="007F0F9A">
        <w:rPr>
          <w:rFonts w:eastAsia="標楷體" w:hint="eastAsia"/>
        </w:rPr>
        <w:t>口腔保健教育方案成效顯著，</w:t>
      </w:r>
      <w:r w:rsidRPr="007F0F9A">
        <w:rPr>
          <w:rFonts w:eastAsia="標楷體" w:hint="eastAsia"/>
          <w:bCs/>
        </w:rPr>
        <w:t>學童</w:t>
      </w:r>
      <w:r w:rsidRPr="007F0F9A">
        <w:rPr>
          <w:rFonts w:eastAsia="標楷體" w:hint="eastAsia"/>
        </w:rPr>
        <w:t>於各時段的刷牙情形良好。</w:t>
      </w:r>
    </w:p>
    <w:p w:rsidR="007451F5" w:rsidRPr="007F0F9A" w:rsidRDefault="007451F5" w:rsidP="006906E1">
      <w:pPr>
        <w:spacing w:line="360" w:lineRule="auto"/>
        <w:rPr>
          <w:rFonts w:eastAsia="標楷體"/>
          <w:b/>
        </w:rPr>
      </w:pPr>
      <w:r w:rsidRPr="007F0F9A">
        <w:rPr>
          <w:rFonts w:eastAsia="標楷體"/>
          <w:b/>
        </w:rPr>
        <w:t>(4)</w:t>
      </w:r>
      <w:r w:rsidRPr="007F0F9A">
        <w:rPr>
          <w:rFonts w:eastAsia="標楷體" w:hint="eastAsia"/>
          <w:b/>
        </w:rPr>
        <w:t>牙線使用</w:t>
      </w:r>
    </w:p>
    <w:p w:rsidR="007451F5" w:rsidRDefault="007451F5" w:rsidP="00C77DFD">
      <w:pPr>
        <w:spacing w:line="360" w:lineRule="auto"/>
        <w:rPr>
          <w:rFonts w:eastAsia="標楷體"/>
        </w:rPr>
      </w:pPr>
      <w:r w:rsidRPr="007F0F9A">
        <w:rPr>
          <w:rFonts w:eastAsia="標楷體"/>
          <w:bCs/>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過去一週使用牙線維持口腔健康比率，前測統計結果為</w:t>
      </w:r>
      <w:r>
        <w:rPr>
          <w:rFonts w:eastAsia="標楷體"/>
        </w:rPr>
        <w:t>46</w:t>
      </w:r>
      <w:r w:rsidRPr="007F0F9A">
        <w:rPr>
          <w:rFonts w:eastAsia="標楷體"/>
        </w:rPr>
        <w:t>.</w:t>
      </w:r>
      <w:r>
        <w:rPr>
          <w:rFonts w:eastAsia="標楷體"/>
        </w:rPr>
        <w:t>7</w:t>
      </w:r>
      <w:r w:rsidRPr="007F0F9A">
        <w:rPr>
          <w:rFonts w:eastAsia="標楷體"/>
        </w:rPr>
        <w:t>%</w:t>
      </w:r>
      <w:r w:rsidRPr="007F0F9A">
        <w:rPr>
          <w:rFonts w:eastAsia="標楷體" w:hint="eastAsia"/>
        </w:rPr>
        <w:t>，後測統計結果為</w:t>
      </w:r>
      <w:r>
        <w:rPr>
          <w:rFonts w:eastAsia="標楷體"/>
        </w:rPr>
        <w:t>83.3</w:t>
      </w:r>
      <w:r w:rsidRPr="007F0F9A">
        <w:rPr>
          <w:rFonts w:eastAsia="標楷體"/>
        </w:rPr>
        <w:t>%</w:t>
      </w:r>
      <w:r w:rsidRPr="007F0F9A">
        <w:rPr>
          <w:rFonts w:eastAsia="標楷體" w:hint="eastAsia"/>
        </w:rPr>
        <w:t>，顯示經學校口腔保健教育方案介入後，將近七成學童使用牙線習慣已建立。</w:t>
      </w:r>
    </w:p>
    <w:p w:rsidR="007451F5" w:rsidRPr="007F0F9A" w:rsidRDefault="007451F5" w:rsidP="00035764">
      <w:pPr>
        <w:tabs>
          <w:tab w:val="left" w:pos="1860"/>
        </w:tabs>
        <w:spacing w:line="360" w:lineRule="auto"/>
        <w:rPr>
          <w:rFonts w:eastAsia="標楷體"/>
          <w:b/>
        </w:rPr>
      </w:pPr>
      <w:r w:rsidRPr="007F0F9A">
        <w:rPr>
          <w:rFonts w:eastAsia="標楷體"/>
          <w:b/>
        </w:rPr>
        <w:t>(5)</w:t>
      </w:r>
      <w:r w:rsidRPr="007F0F9A">
        <w:rPr>
          <w:rFonts w:eastAsia="標楷體" w:hint="eastAsia"/>
          <w:b/>
        </w:rPr>
        <w:t>含氟漱口水</w:t>
      </w:r>
    </w:p>
    <w:p w:rsidR="007451F5" w:rsidRDefault="007451F5" w:rsidP="00313479">
      <w:pPr>
        <w:spacing w:line="360" w:lineRule="auto"/>
        <w:rPr>
          <w:rFonts w:eastAsia="標楷體"/>
        </w:rPr>
      </w:pPr>
      <w:r w:rsidRPr="007F0F9A">
        <w:rPr>
          <w:rFonts w:eastAsia="標楷體"/>
          <w:bCs/>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使用含氟漱口水維持口腔健康的比率，前測統計結果為</w:t>
      </w:r>
      <w:r>
        <w:rPr>
          <w:rFonts w:eastAsia="標楷體"/>
        </w:rPr>
        <w:t>83.3</w:t>
      </w:r>
      <w:r w:rsidRPr="007F0F9A">
        <w:rPr>
          <w:rFonts w:eastAsia="標楷體"/>
        </w:rPr>
        <w:t>%</w:t>
      </w:r>
      <w:r w:rsidRPr="007F0F9A">
        <w:rPr>
          <w:rFonts w:eastAsia="標楷體" w:hint="eastAsia"/>
        </w:rPr>
        <w:t>，後測統計結果為</w:t>
      </w:r>
      <w:r>
        <w:rPr>
          <w:rFonts w:eastAsia="標楷體"/>
        </w:rPr>
        <w:t>96</w:t>
      </w:r>
      <w:r w:rsidRPr="007F0F9A">
        <w:rPr>
          <w:rFonts w:eastAsia="標楷體"/>
        </w:rPr>
        <w:t>.</w:t>
      </w:r>
      <w:r>
        <w:rPr>
          <w:rFonts w:eastAsia="標楷體"/>
        </w:rPr>
        <w:t>7</w:t>
      </w:r>
      <w:r w:rsidRPr="007F0F9A">
        <w:rPr>
          <w:rFonts w:eastAsia="標楷體"/>
        </w:rPr>
        <w:t>%</w:t>
      </w:r>
      <w:r w:rsidRPr="007F0F9A">
        <w:rPr>
          <w:rFonts w:eastAsia="標楷體" w:hint="eastAsia"/>
        </w:rPr>
        <w:t>，顯示經口腔保健教育方案介入後，學童使用含氟漱口水方面成效已有顯著提升。</w:t>
      </w:r>
    </w:p>
    <w:p w:rsidR="007451F5" w:rsidRPr="007F0F9A" w:rsidRDefault="007451F5" w:rsidP="00035764">
      <w:pPr>
        <w:tabs>
          <w:tab w:val="left" w:pos="1860"/>
        </w:tabs>
        <w:spacing w:line="360" w:lineRule="auto"/>
        <w:rPr>
          <w:rFonts w:eastAsia="標楷體"/>
          <w:b/>
        </w:rPr>
      </w:pPr>
      <w:r w:rsidRPr="007F0F9A">
        <w:rPr>
          <w:rFonts w:eastAsia="標楷體"/>
          <w:b/>
        </w:rPr>
        <w:t>(6)</w:t>
      </w:r>
      <w:r w:rsidRPr="007F0F9A">
        <w:rPr>
          <w:rFonts w:eastAsia="標楷體" w:hint="eastAsia"/>
          <w:b/>
        </w:rPr>
        <w:t>定期牙齒檢查</w:t>
      </w:r>
    </w:p>
    <w:p w:rsidR="007451F5" w:rsidRDefault="007451F5" w:rsidP="00035764">
      <w:pPr>
        <w:tabs>
          <w:tab w:val="left" w:pos="1860"/>
        </w:tabs>
        <w:spacing w:line="360" w:lineRule="auto"/>
        <w:ind w:firstLineChars="200" w:firstLine="480"/>
        <w:rPr>
          <w:rFonts w:eastAsia="標楷體"/>
        </w:rPr>
      </w:pP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進行「半年一次」牙齒檢查的比率，前測統計結果為</w:t>
      </w:r>
      <w:r>
        <w:rPr>
          <w:rFonts w:eastAsia="標楷體"/>
        </w:rPr>
        <w:t>76</w:t>
      </w:r>
      <w:r w:rsidRPr="007F0F9A">
        <w:rPr>
          <w:rFonts w:eastAsia="標楷體"/>
        </w:rPr>
        <w:t>.</w:t>
      </w:r>
      <w:r>
        <w:rPr>
          <w:rFonts w:eastAsia="標楷體"/>
        </w:rPr>
        <w:t>7</w:t>
      </w:r>
      <w:r w:rsidRPr="007F0F9A">
        <w:rPr>
          <w:rFonts w:eastAsia="標楷體"/>
        </w:rPr>
        <w:t>%</w:t>
      </w:r>
      <w:r w:rsidRPr="007F0F9A">
        <w:rPr>
          <w:rFonts w:eastAsia="標楷體" w:hint="eastAsia"/>
        </w:rPr>
        <w:t>，後測統計結果為</w:t>
      </w:r>
      <w:r>
        <w:rPr>
          <w:rFonts w:eastAsia="標楷體"/>
        </w:rPr>
        <w:t>86.7</w:t>
      </w:r>
      <w:r w:rsidRPr="007F0F9A">
        <w:rPr>
          <w:rFonts w:eastAsia="標楷體"/>
        </w:rPr>
        <w:t>%</w:t>
      </w:r>
      <w:r>
        <w:rPr>
          <w:rFonts w:ascii="標楷體" w:eastAsia="標楷體" w:hAnsi="標楷體" w:hint="eastAsia"/>
        </w:rPr>
        <w:t>，</w:t>
      </w:r>
      <w:r w:rsidRPr="007F0F9A">
        <w:rPr>
          <w:rFonts w:eastAsia="標楷體" w:hint="eastAsia"/>
        </w:rPr>
        <w:t>而「每年一次」比率約</w:t>
      </w:r>
      <w:r>
        <w:rPr>
          <w:rFonts w:eastAsia="標楷體" w:hint="eastAsia"/>
        </w:rPr>
        <w:t>一成</w:t>
      </w:r>
      <w:r w:rsidRPr="007F0F9A">
        <w:rPr>
          <w:rFonts w:eastAsia="標楷體" w:hint="eastAsia"/>
        </w:rPr>
        <w:t>，顯示嘉義縣</w:t>
      </w:r>
      <w:r w:rsidRPr="007F0F9A">
        <w:rPr>
          <w:rFonts w:eastAsia="標楷體" w:hint="eastAsia"/>
          <w:bCs/>
        </w:rPr>
        <w:t>東榮國小</w:t>
      </w:r>
      <w:r w:rsidRPr="007F0F9A">
        <w:rPr>
          <w:rFonts w:eastAsia="標楷體" w:hint="eastAsia"/>
        </w:rPr>
        <w:t>口腔保健教育方案介入後，學童</w:t>
      </w:r>
      <w:r>
        <w:rPr>
          <w:rFonts w:eastAsia="標楷體" w:hint="eastAsia"/>
        </w:rPr>
        <w:t>更能落實</w:t>
      </w:r>
      <w:r w:rsidRPr="007F0F9A">
        <w:rPr>
          <w:rFonts w:eastAsia="標楷體" w:hint="eastAsia"/>
        </w:rPr>
        <w:t>定期牙齒檢查。</w:t>
      </w:r>
    </w:p>
    <w:p w:rsidR="007451F5" w:rsidRPr="007F0F9A" w:rsidRDefault="007451F5" w:rsidP="00035764">
      <w:pPr>
        <w:tabs>
          <w:tab w:val="left" w:pos="1860"/>
        </w:tabs>
        <w:spacing w:line="360" w:lineRule="auto"/>
        <w:rPr>
          <w:rFonts w:eastAsia="標楷體"/>
          <w:b/>
          <w:bCs/>
        </w:rPr>
      </w:pPr>
      <w:r w:rsidRPr="007F0F9A">
        <w:rPr>
          <w:rFonts w:eastAsia="標楷體"/>
          <w:b/>
        </w:rPr>
        <w:t>(</w:t>
      </w:r>
      <w:r w:rsidRPr="007F0F9A">
        <w:rPr>
          <w:rFonts w:eastAsia="標楷體"/>
          <w:b/>
          <w:bCs/>
        </w:rPr>
        <w:t>7)</w:t>
      </w:r>
      <w:r w:rsidRPr="007F0F9A">
        <w:rPr>
          <w:rFonts w:eastAsia="標楷體" w:hint="eastAsia"/>
          <w:b/>
          <w:bCs/>
        </w:rPr>
        <w:t>刷牙方法</w:t>
      </w:r>
    </w:p>
    <w:p w:rsidR="007451F5" w:rsidRDefault="007451F5" w:rsidP="00035764">
      <w:pPr>
        <w:tabs>
          <w:tab w:val="left" w:pos="1860"/>
        </w:tabs>
        <w:spacing w:line="360" w:lineRule="auto"/>
        <w:rPr>
          <w:rFonts w:eastAsia="標楷體"/>
        </w:rPr>
      </w:pPr>
      <w:r w:rsidRPr="007F0F9A">
        <w:rPr>
          <w:rFonts w:eastAsia="標楷體"/>
          <w:bCs/>
        </w:rPr>
        <w:t xml:space="preserve">    </w:t>
      </w:r>
      <w:r w:rsidRPr="007F0F9A">
        <w:rPr>
          <w:rFonts w:eastAsia="標楷體" w:hint="eastAsia"/>
          <w:bCs/>
        </w:rPr>
        <w:t>嘉義縣東榮國小</w:t>
      </w:r>
      <w:r w:rsidRPr="00544039">
        <w:rPr>
          <w:rFonts w:eastAsia="標楷體"/>
          <w:bCs/>
        </w:rPr>
        <w:t>105</w:t>
      </w:r>
      <w:r w:rsidRPr="00544039">
        <w:rPr>
          <w:rFonts w:eastAsia="標楷體" w:hint="eastAsia"/>
          <w:bCs/>
        </w:rPr>
        <w:t>學年度</w:t>
      </w:r>
      <w:r>
        <w:rPr>
          <w:rFonts w:eastAsia="標楷體" w:hint="eastAsia"/>
          <w:bCs/>
        </w:rPr>
        <w:t>六</w:t>
      </w:r>
      <w:r w:rsidRPr="007F0F9A">
        <w:rPr>
          <w:rFonts w:eastAsia="標楷體" w:hint="eastAsia"/>
          <w:bCs/>
        </w:rPr>
        <w:t>年級學童刷牙方式，前後測統計結果皆以「貝式法」的比例最高，分別為</w:t>
      </w:r>
      <w:r>
        <w:rPr>
          <w:rFonts w:eastAsia="標楷體"/>
          <w:bCs/>
        </w:rPr>
        <w:t>90</w:t>
      </w:r>
      <w:r w:rsidRPr="007F0F9A">
        <w:rPr>
          <w:rFonts w:eastAsia="標楷體"/>
        </w:rPr>
        <w:t>.</w:t>
      </w:r>
      <w:r>
        <w:rPr>
          <w:rFonts w:eastAsia="標楷體"/>
        </w:rPr>
        <w:t>0</w:t>
      </w:r>
      <w:r w:rsidRPr="007F0F9A">
        <w:rPr>
          <w:rFonts w:eastAsia="標楷體"/>
        </w:rPr>
        <w:t>%</w:t>
      </w:r>
      <w:r w:rsidRPr="007F0F9A">
        <w:rPr>
          <w:rFonts w:eastAsia="標楷體" w:hint="eastAsia"/>
        </w:rPr>
        <w:t>、</w:t>
      </w:r>
      <w:r w:rsidRPr="007F0F9A">
        <w:rPr>
          <w:rFonts w:eastAsia="標楷體"/>
        </w:rPr>
        <w:t>100%</w:t>
      </w:r>
      <w:r w:rsidRPr="007F0F9A">
        <w:rPr>
          <w:rFonts w:eastAsia="標楷體" w:hint="eastAsia"/>
          <w:bCs/>
        </w:rPr>
        <w:t>，顯示</w:t>
      </w:r>
      <w:r w:rsidRPr="007F0F9A">
        <w:rPr>
          <w:rFonts w:eastAsia="標楷體" w:hint="eastAsia"/>
        </w:rPr>
        <w:t>嘉義縣</w:t>
      </w:r>
      <w:r w:rsidRPr="007F0F9A">
        <w:rPr>
          <w:rFonts w:eastAsia="標楷體" w:hint="eastAsia"/>
          <w:bCs/>
        </w:rPr>
        <w:t>東榮國小</w:t>
      </w:r>
      <w:r w:rsidRPr="007F0F9A">
        <w:rPr>
          <w:rFonts w:eastAsia="標楷體" w:hint="eastAsia"/>
        </w:rPr>
        <w:t>口腔保健教育方案介入後，在教導學生潔牙方法上成效</w:t>
      </w:r>
      <w:r>
        <w:rPr>
          <w:rFonts w:eastAsia="標楷體" w:hint="eastAsia"/>
        </w:rPr>
        <w:t>很好</w:t>
      </w:r>
      <w:r w:rsidRPr="007F0F9A">
        <w:rPr>
          <w:rFonts w:eastAsia="標楷體" w:hint="eastAsia"/>
        </w:rPr>
        <w:t>。</w:t>
      </w:r>
    </w:p>
    <w:p w:rsidR="007451F5" w:rsidRPr="007F0F9A" w:rsidRDefault="007451F5" w:rsidP="00035764">
      <w:pPr>
        <w:spacing w:line="360" w:lineRule="auto"/>
        <w:rPr>
          <w:rFonts w:eastAsia="標楷體"/>
          <w:b/>
        </w:rPr>
      </w:pPr>
      <w:r w:rsidRPr="007F0F9A">
        <w:rPr>
          <w:rFonts w:eastAsia="文鼎粗行楷"/>
          <w:b/>
        </w:rPr>
        <w:lastRenderedPageBreak/>
        <w:t>2</w:t>
      </w:r>
      <w:r w:rsidRPr="007F0F9A">
        <w:rPr>
          <w:rFonts w:eastAsia="標楷體"/>
          <w:b/>
        </w:rPr>
        <w:t>.</w:t>
      </w:r>
      <w:r w:rsidRPr="007F0F9A">
        <w:rPr>
          <w:rFonts w:eastAsia="標楷體" w:hint="eastAsia"/>
          <w:b/>
        </w:rPr>
        <w:t>口腔保健態度</w:t>
      </w:r>
    </w:p>
    <w:p w:rsidR="007451F5" w:rsidRPr="007F0F9A" w:rsidRDefault="007451F5" w:rsidP="00035764">
      <w:pPr>
        <w:spacing w:line="360" w:lineRule="auto"/>
        <w:rPr>
          <w:rFonts w:eastAsia="標楷體"/>
          <w:kern w:val="0"/>
        </w:rPr>
      </w:pPr>
      <w:r w:rsidRPr="007F0F9A">
        <w:rPr>
          <w:rFonts w:eastAsia="標楷體"/>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口腔保健態度</w:t>
      </w:r>
      <w:r w:rsidRPr="007F0F9A">
        <w:rPr>
          <w:rFonts w:eastAsia="標楷體" w:hint="eastAsia"/>
          <w:kern w:val="0"/>
        </w:rPr>
        <w:t>在</w:t>
      </w:r>
      <w:r w:rsidRPr="007F0F9A">
        <w:rPr>
          <w:rFonts w:eastAsia="標楷體"/>
          <w:kern w:val="0"/>
        </w:rPr>
        <w:t>Likert</w:t>
      </w:r>
      <w:r w:rsidRPr="007F0F9A">
        <w:rPr>
          <w:rFonts w:eastAsia="標楷體" w:hint="eastAsia"/>
          <w:kern w:val="0"/>
        </w:rPr>
        <w:t>四點量表中，前、後測平均分數分別為</w:t>
      </w:r>
      <w:r w:rsidRPr="007F0F9A">
        <w:rPr>
          <w:rFonts w:eastAsia="標楷體"/>
          <w:kern w:val="0"/>
        </w:rPr>
        <w:t>3.</w:t>
      </w:r>
      <w:r>
        <w:rPr>
          <w:rFonts w:eastAsia="標楷體"/>
          <w:kern w:val="0"/>
        </w:rPr>
        <w:t>70</w:t>
      </w:r>
      <w:r w:rsidRPr="007F0F9A">
        <w:rPr>
          <w:rFonts w:eastAsia="標楷體" w:hint="eastAsia"/>
          <w:kern w:val="0"/>
        </w:rPr>
        <w:t>與</w:t>
      </w:r>
      <w:r w:rsidRPr="007F0F9A">
        <w:rPr>
          <w:rFonts w:eastAsia="標楷體"/>
          <w:kern w:val="0"/>
        </w:rPr>
        <w:t>3.</w:t>
      </w:r>
      <w:r>
        <w:rPr>
          <w:rFonts w:eastAsia="標楷體"/>
          <w:kern w:val="0"/>
        </w:rPr>
        <w:t>90</w:t>
      </w:r>
      <w:r w:rsidRPr="007F0F9A">
        <w:rPr>
          <w:rFonts w:eastAsia="標楷體" w:hint="eastAsia"/>
          <w:kern w:val="0"/>
        </w:rPr>
        <w:t>，顯示</w:t>
      </w:r>
      <w:r w:rsidRPr="007F0F9A">
        <w:rPr>
          <w:rFonts w:eastAsia="標楷體" w:hint="eastAsia"/>
          <w:bCs/>
        </w:rPr>
        <w:t>學校口腔保健教育方案對建立學童態度上成效顯著，學童</w:t>
      </w:r>
      <w:r w:rsidRPr="007F0F9A">
        <w:rPr>
          <w:rFonts w:eastAsia="標楷體" w:hint="eastAsia"/>
        </w:rPr>
        <w:t>口腔保健態度</w:t>
      </w:r>
      <w:r w:rsidRPr="007F0F9A">
        <w:rPr>
          <w:rFonts w:eastAsia="標楷體" w:hint="eastAsia"/>
          <w:kern w:val="0"/>
        </w:rPr>
        <w:t>非常良好。</w:t>
      </w:r>
    </w:p>
    <w:p w:rsidR="007451F5" w:rsidRPr="007F0F9A" w:rsidRDefault="007451F5" w:rsidP="00035764">
      <w:pPr>
        <w:spacing w:line="360" w:lineRule="auto"/>
        <w:rPr>
          <w:rFonts w:eastAsia="標楷體"/>
        </w:rPr>
      </w:pPr>
      <w:r w:rsidRPr="007F0F9A">
        <w:rPr>
          <w:rFonts w:eastAsia="文鼎粗行楷"/>
          <w:b/>
        </w:rPr>
        <w:t>3</w:t>
      </w:r>
      <w:r w:rsidRPr="007F0F9A">
        <w:rPr>
          <w:rFonts w:eastAsia="標楷體"/>
          <w:b/>
        </w:rPr>
        <w:t>.</w:t>
      </w:r>
      <w:r w:rsidRPr="007F0F9A">
        <w:rPr>
          <w:rFonts w:eastAsia="標楷體" w:hint="eastAsia"/>
          <w:b/>
        </w:rPr>
        <w:t>口腔保健知識</w:t>
      </w:r>
    </w:p>
    <w:p w:rsidR="007451F5" w:rsidRPr="007F0F9A" w:rsidRDefault="007451F5" w:rsidP="00035764">
      <w:pPr>
        <w:autoSpaceDE w:val="0"/>
        <w:autoSpaceDN w:val="0"/>
        <w:adjustRightInd w:val="0"/>
        <w:spacing w:line="360" w:lineRule="auto"/>
        <w:ind w:firstLineChars="205" w:firstLine="492"/>
        <w:rPr>
          <w:rFonts w:eastAsia="標楷體"/>
          <w:kern w:val="0"/>
        </w:rPr>
      </w:pP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年級學童填答</w:t>
      </w:r>
      <w:r w:rsidRPr="007F0F9A">
        <w:rPr>
          <w:rFonts w:eastAsia="標楷體" w:hint="eastAsia"/>
        </w:rPr>
        <w:t>口腔保健知識，前測結果整體答對率</w:t>
      </w:r>
      <w:r w:rsidRPr="007F0F9A">
        <w:rPr>
          <w:rFonts w:eastAsia="標楷體" w:hint="eastAsia"/>
          <w:kern w:val="0"/>
        </w:rPr>
        <w:t>為</w:t>
      </w:r>
      <w:r w:rsidRPr="007F0F9A">
        <w:rPr>
          <w:rFonts w:eastAsia="標楷體"/>
          <w:kern w:val="0"/>
        </w:rPr>
        <w:t>74.13%</w:t>
      </w:r>
      <w:r w:rsidRPr="007F0F9A">
        <w:rPr>
          <w:rFonts w:eastAsia="標楷體" w:hint="eastAsia"/>
          <w:kern w:val="0"/>
        </w:rPr>
        <w:t>，後測</w:t>
      </w:r>
      <w:r w:rsidRPr="007F0F9A">
        <w:rPr>
          <w:rFonts w:eastAsia="標楷體" w:hint="eastAsia"/>
        </w:rPr>
        <w:t>達</w:t>
      </w:r>
      <w:r w:rsidRPr="007F0F9A">
        <w:t>99.31%</w:t>
      </w:r>
      <w:r w:rsidRPr="007F0F9A">
        <w:rPr>
          <w:rFonts w:eastAsia="標楷體" w:hint="eastAsia"/>
          <w:kern w:val="0"/>
        </w:rPr>
        <w:t>，提升</w:t>
      </w:r>
      <w:r w:rsidRPr="007F0F9A">
        <w:t>25.18%</w:t>
      </w:r>
      <w:r w:rsidRPr="007F0F9A">
        <w:rPr>
          <w:rFonts w:eastAsia="標楷體" w:hint="eastAsia"/>
          <w:kern w:val="0"/>
        </w:rPr>
        <w:t>，</w:t>
      </w:r>
      <w:r w:rsidRPr="007F0F9A">
        <w:rPr>
          <w:rFonts w:eastAsia="標楷體" w:hint="eastAsia"/>
        </w:rPr>
        <w:t>顯示經</w:t>
      </w:r>
      <w:r w:rsidRPr="007F0F9A">
        <w:rPr>
          <w:rFonts w:eastAsia="標楷體" w:hint="eastAsia"/>
          <w:bCs/>
        </w:rPr>
        <w:t>學校口腔保健教育方案有所成效</w:t>
      </w:r>
      <w:r w:rsidRPr="007F0F9A">
        <w:rPr>
          <w:rFonts w:eastAsia="標楷體" w:hint="eastAsia"/>
        </w:rPr>
        <w:t>，促使學童提升對整體口腔保健知識的認知理解</w:t>
      </w:r>
      <w:r w:rsidRPr="007F0F9A">
        <w:rPr>
          <w:rFonts w:eastAsia="標楷體" w:hint="eastAsia"/>
          <w:kern w:val="0"/>
        </w:rPr>
        <w:t>。</w:t>
      </w:r>
    </w:p>
    <w:p w:rsidR="007451F5" w:rsidRPr="007F0F9A" w:rsidRDefault="007451F5" w:rsidP="002235E7">
      <w:pPr>
        <w:autoSpaceDE w:val="0"/>
        <w:autoSpaceDN w:val="0"/>
        <w:adjustRightInd w:val="0"/>
        <w:spacing w:line="360" w:lineRule="auto"/>
        <w:rPr>
          <w:rFonts w:eastAsia="標楷體"/>
          <w:b/>
        </w:rPr>
      </w:pPr>
      <w:r w:rsidRPr="007F0F9A">
        <w:rPr>
          <w:rFonts w:eastAsia="標楷體"/>
          <w:b/>
        </w:rPr>
        <w:t>4.</w:t>
      </w:r>
      <w:r>
        <w:rPr>
          <w:rFonts w:eastAsia="標楷體" w:hint="eastAsia"/>
          <w:b/>
        </w:rPr>
        <w:t>口腔保健</w:t>
      </w:r>
      <w:r w:rsidRPr="007F0F9A">
        <w:rPr>
          <w:rFonts w:eastAsia="標楷體" w:hint="eastAsia"/>
          <w:b/>
        </w:rPr>
        <w:t>前</w:t>
      </w:r>
      <w:r>
        <w:rPr>
          <w:rFonts w:ascii="標楷體" w:eastAsia="標楷體" w:hAnsi="標楷體" w:hint="eastAsia"/>
          <w:b/>
        </w:rPr>
        <w:t>、</w:t>
      </w:r>
      <w:r w:rsidRPr="007F0F9A">
        <w:rPr>
          <w:rFonts w:eastAsia="標楷體" w:hint="eastAsia"/>
          <w:b/>
        </w:rPr>
        <w:t>後測比較</w:t>
      </w:r>
    </w:p>
    <w:p w:rsidR="007451F5" w:rsidRDefault="007451F5" w:rsidP="002235E7">
      <w:pPr>
        <w:autoSpaceDE w:val="0"/>
        <w:autoSpaceDN w:val="0"/>
        <w:adjustRightInd w:val="0"/>
        <w:spacing w:line="360" w:lineRule="auto"/>
        <w:rPr>
          <w:rFonts w:eastAsia="標楷體"/>
          <w:kern w:val="0"/>
        </w:rPr>
      </w:pPr>
      <w:r w:rsidRPr="007F0F9A">
        <w:rPr>
          <w:rFonts w:eastAsia="標楷體"/>
          <w:bCs/>
        </w:rPr>
        <w:t xml:space="preserve">    </w:t>
      </w:r>
      <w:r w:rsidRPr="007F0F9A">
        <w:rPr>
          <w:rFonts w:eastAsia="標楷體" w:hint="eastAsia"/>
          <w:bCs/>
        </w:rPr>
        <w:t>嘉義縣東榮國小</w:t>
      </w:r>
      <w:r w:rsidRPr="007F0F9A">
        <w:rPr>
          <w:rFonts w:eastAsia="標楷體"/>
          <w:bCs/>
        </w:rPr>
        <w:t>10</w:t>
      </w:r>
      <w:r>
        <w:rPr>
          <w:rFonts w:eastAsia="標楷體"/>
          <w:bCs/>
        </w:rPr>
        <w:t>5</w:t>
      </w:r>
      <w:r w:rsidRPr="007F0F9A">
        <w:rPr>
          <w:rFonts w:eastAsia="標楷體" w:hint="eastAsia"/>
          <w:bCs/>
        </w:rPr>
        <w:t>學年度</w:t>
      </w:r>
      <w:r>
        <w:rPr>
          <w:rFonts w:eastAsia="標楷體" w:hint="eastAsia"/>
          <w:bCs/>
        </w:rPr>
        <w:t>六</w:t>
      </w:r>
      <w:r w:rsidRPr="007F0F9A">
        <w:rPr>
          <w:rFonts w:eastAsia="標楷體" w:hint="eastAsia"/>
          <w:bCs/>
        </w:rPr>
        <w:t>年級學童</w:t>
      </w:r>
      <w:r w:rsidRPr="007F0F9A">
        <w:rPr>
          <w:rFonts w:eastAsia="標楷體" w:hint="eastAsia"/>
        </w:rPr>
        <w:t>填答口腔保健量表行為、態度與知識三向度</w:t>
      </w:r>
      <w:r w:rsidRPr="007F0F9A">
        <w:rPr>
          <w:rFonts w:eastAsia="標楷體" w:hint="eastAsia"/>
          <w:kern w:val="0"/>
        </w:rPr>
        <w:t>的前後測成對</w:t>
      </w:r>
      <w:r w:rsidRPr="007F0F9A">
        <w:rPr>
          <w:rFonts w:eastAsia="標楷體"/>
          <w:i/>
          <w:kern w:val="0"/>
        </w:rPr>
        <w:t>t</w:t>
      </w:r>
      <w:r w:rsidRPr="007F0F9A">
        <w:rPr>
          <w:rFonts w:eastAsia="標楷體" w:hint="eastAsia"/>
          <w:kern w:val="0"/>
        </w:rPr>
        <w:t>檢定</w:t>
      </w:r>
      <w:r>
        <w:rPr>
          <w:rFonts w:ascii="標楷體" w:eastAsia="標楷體" w:hAnsi="標楷體" w:hint="eastAsia"/>
          <w:kern w:val="0"/>
        </w:rPr>
        <w:t>，</w:t>
      </w:r>
      <w:r>
        <w:rPr>
          <w:rFonts w:eastAsia="標楷體"/>
          <w:kern w:val="0"/>
        </w:rPr>
        <w:t>t</w:t>
      </w:r>
      <w:r>
        <w:rPr>
          <w:rFonts w:eastAsia="標楷體" w:hint="eastAsia"/>
          <w:kern w:val="0"/>
        </w:rPr>
        <w:t>值</w:t>
      </w:r>
      <w:r w:rsidRPr="007F0F9A">
        <w:rPr>
          <w:rFonts w:eastAsia="標楷體" w:hint="eastAsia"/>
          <w:kern w:val="0"/>
        </w:rPr>
        <w:t>分別為</w:t>
      </w:r>
      <w:r>
        <w:rPr>
          <w:rFonts w:eastAsia="標楷體"/>
          <w:kern w:val="0"/>
        </w:rPr>
        <w:t>3.530</w:t>
      </w:r>
      <w:r w:rsidRPr="007F0F9A">
        <w:rPr>
          <w:rFonts w:eastAsia="標楷體" w:hint="eastAsia"/>
          <w:kern w:val="0"/>
        </w:rPr>
        <w:t>、</w:t>
      </w:r>
      <w:r>
        <w:rPr>
          <w:rFonts w:eastAsia="標楷體"/>
          <w:kern w:val="0"/>
        </w:rPr>
        <w:t>1.606</w:t>
      </w:r>
      <w:r w:rsidRPr="007F0F9A">
        <w:rPr>
          <w:rFonts w:eastAsia="標楷體" w:hint="eastAsia"/>
          <w:kern w:val="0"/>
        </w:rPr>
        <w:t>與</w:t>
      </w:r>
      <w:r>
        <w:rPr>
          <w:rFonts w:eastAsia="標楷體"/>
          <w:kern w:val="0"/>
        </w:rPr>
        <w:t>6.630</w:t>
      </w:r>
      <w:r w:rsidRPr="007F0F9A">
        <w:rPr>
          <w:rFonts w:eastAsia="標楷體" w:hint="eastAsia"/>
          <w:kern w:val="0"/>
        </w:rPr>
        <w:t>，且後測結果均優於前測，顯示</w:t>
      </w:r>
      <w:r w:rsidRPr="007F0F9A">
        <w:rPr>
          <w:rFonts w:eastAsia="標楷體" w:hint="eastAsia"/>
          <w:bCs/>
        </w:rPr>
        <w:t>學校口腔保健教育方案介入後</w:t>
      </w:r>
      <w:r w:rsidRPr="007F0F9A">
        <w:rPr>
          <w:rFonts w:eastAsia="標楷體" w:hint="eastAsia"/>
          <w:kern w:val="0"/>
        </w:rPr>
        <w:t>，學童口腔保健的行為、態度與知識表現均較介入前佳。</w:t>
      </w:r>
    </w:p>
    <w:p w:rsidR="007451F5" w:rsidRPr="007F0F9A" w:rsidRDefault="007451F5" w:rsidP="00FE7B7B">
      <w:pPr>
        <w:autoSpaceDE w:val="0"/>
        <w:autoSpaceDN w:val="0"/>
        <w:adjustRightInd w:val="0"/>
        <w:spacing w:line="360" w:lineRule="auto"/>
        <w:rPr>
          <w:rFonts w:eastAsia="標楷體"/>
          <w:b/>
        </w:rPr>
      </w:pPr>
      <w:r w:rsidRPr="007F0F9A">
        <w:rPr>
          <w:rFonts w:eastAsia="標楷體"/>
          <w:b/>
        </w:rPr>
        <w:t>5.</w:t>
      </w:r>
      <w:r w:rsidRPr="007F0F9A">
        <w:rPr>
          <w:rFonts w:eastAsia="標楷體" w:hint="eastAsia"/>
          <w:b/>
        </w:rPr>
        <w:t>學童背景變項對口腔保健之差異情形</w:t>
      </w:r>
    </w:p>
    <w:p w:rsidR="007451F5" w:rsidRPr="007F0F9A" w:rsidRDefault="007451F5" w:rsidP="00FE7B7B">
      <w:pPr>
        <w:autoSpaceDE w:val="0"/>
        <w:autoSpaceDN w:val="0"/>
        <w:adjustRightInd w:val="0"/>
        <w:spacing w:line="360" w:lineRule="auto"/>
        <w:rPr>
          <w:rFonts w:eastAsia="標楷體"/>
          <w:b/>
        </w:rPr>
      </w:pPr>
      <w:r w:rsidRPr="007F0F9A">
        <w:rPr>
          <w:rFonts w:eastAsia="標楷體"/>
          <w:b/>
        </w:rPr>
        <w:t xml:space="preserve">    </w:t>
      </w:r>
      <w:r w:rsidRPr="007F0F9A">
        <w:rPr>
          <w:rFonts w:eastAsia="標楷體" w:hint="eastAsia"/>
          <w:bCs/>
        </w:rPr>
        <w:t>本研究結果發現，學校口腔保健教育方案的介入後，</w:t>
      </w:r>
      <w:r w:rsidRPr="007F0F9A">
        <w:rPr>
          <w:rFonts w:eastAsia="標楷體" w:hint="eastAsia"/>
        </w:rPr>
        <w:t>學童</w:t>
      </w:r>
      <w:r w:rsidRPr="007F0F9A">
        <w:rPr>
          <w:rFonts w:eastAsia="標楷體" w:hint="eastAsia"/>
          <w:bCs/>
        </w:rPr>
        <w:t>口腔保健</w:t>
      </w:r>
      <w:r w:rsidRPr="007F0F9A">
        <w:rPr>
          <w:rFonts w:eastAsia="標楷體" w:hint="eastAsia"/>
          <w:kern w:val="0"/>
        </w:rPr>
        <w:t>行為、態度</w:t>
      </w:r>
      <w:r>
        <w:rPr>
          <w:rFonts w:eastAsia="標楷體" w:hint="eastAsia"/>
          <w:kern w:val="0"/>
        </w:rPr>
        <w:t>不</w:t>
      </w:r>
      <w:r w:rsidRPr="007F0F9A">
        <w:rPr>
          <w:rFonts w:eastAsia="標楷體" w:hint="eastAsia"/>
          <w:bCs/>
        </w:rPr>
        <w:t>會因</w:t>
      </w:r>
      <w:r>
        <w:rPr>
          <w:rFonts w:eastAsia="標楷體" w:hint="eastAsia"/>
          <w:bCs/>
        </w:rPr>
        <w:t>性別</w:t>
      </w:r>
      <w:r w:rsidRPr="007F0F9A">
        <w:rPr>
          <w:rFonts w:eastAsia="標楷體" w:hint="eastAsia"/>
          <w:bCs/>
        </w:rPr>
        <w:t>不同而有所差異。</w:t>
      </w:r>
    </w:p>
    <w:p w:rsidR="007451F5" w:rsidRPr="007F0F9A" w:rsidRDefault="007451F5" w:rsidP="00C507A2">
      <w:pPr>
        <w:spacing w:line="360" w:lineRule="auto"/>
        <w:rPr>
          <w:rFonts w:eastAsia="標楷體"/>
          <w:b/>
        </w:rPr>
      </w:pPr>
      <w:r w:rsidRPr="007F0F9A">
        <w:rPr>
          <w:rFonts w:eastAsia="標楷體"/>
          <w:b/>
        </w:rPr>
        <w:t>(</w:t>
      </w:r>
      <w:r w:rsidRPr="007F0F9A">
        <w:rPr>
          <w:rFonts w:eastAsia="標楷體" w:hint="eastAsia"/>
          <w:b/>
        </w:rPr>
        <w:t>二</w:t>
      </w:r>
      <w:r w:rsidRPr="007F0F9A">
        <w:rPr>
          <w:rFonts w:eastAsia="標楷體"/>
          <w:b/>
        </w:rPr>
        <w:t>)</w:t>
      </w:r>
      <w:r w:rsidRPr="007F0F9A">
        <w:rPr>
          <w:rFonts w:eastAsia="標楷體" w:hint="eastAsia"/>
          <w:b/>
        </w:rPr>
        <w:t>建議</w:t>
      </w:r>
    </w:p>
    <w:p w:rsidR="007451F5" w:rsidRPr="007F0F9A" w:rsidRDefault="007451F5" w:rsidP="00364155">
      <w:pPr>
        <w:spacing w:line="360" w:lineRule="auto"/>
        <w:rPr>
          <w:rFonts w:eastAsia="標楷體"/>
          <w:spacing w:val="20"/>
        </w:rPr>
      </w:pPr>
      <w:r w:rsidRPr="007F0F9A">
        <w:rPr>
          <w:rFonts w:eastAsia="標楷體"/>
          <w:b/>
        </w:rPr>
        <w:t>1.</w:t>
      </w:r>
      <w:r w:rsidRPr="007F0F9A">
        <w:rPr>
          <w:rFonts w:eastAsia="標楷體" w:hint="eastAsia"/>
          <w:b/>
        </w:rPr>
        <w:t>口腔衛生教育應多元化並結合校內外資源</w:t>
      </w:r>
    </w:p>
    <w:p w:rsidR="007451F5" w:rsidRPr="007F0F9A" w:rsidRDefault="007451F5" w:rsidP="004345BA">
      <w:pPr>
        <w:pStyle w:val="a4"/>
        <w:spacing w:line="360" w:lineRule="auto"/>
        <w:ind w:leftChars="0" w:left="0"/>
        <w:rPr>
          <w:rFonts w:ascii="Times New Roman" w:eastAsia="標楷體" w:hAnsi="Times New Roman"/>
        </w:rPr>
      </w:pPr>
      <w:r w:rsidRPr="007F0F9A">
        <w:rPr>
          <w:rFonts w:ascii="Times New Roman" w:eastAsia="標楷體" w:hAnsi="Times New Roman"/>
        </w:rPr>
        <w:t xml:space="preserve">    </w:t>
      </w:r>
      <w:r w:rsidRPr="007F0F9A">
        <w:rPr>
          <w:rFonts w:ascii="Times New Roman" w:eastAsia="標楷體" w:hAnsi="Times New Roman" w:hint="eastAsia"/>
        </w:rPr>
        <w:t>由於校內資源有限，除了提供學童口腔保健支持性環境，如充足的洗手台設備、餐後潔牙制度、含氟漱口水的發放、牙線的提供等，也應結合外部資源，整合家庭、社區與學校力量，舉辦與口腔保健有關的社區性活動，如安排口腔保健講座、舉辦潔牙比賽活動，邀請社區居民與家長參加；此外，亦可邀請衛教講師到校進行宣導，並邀請牙醫師到校為學童進行口腔檢查與治療，達到及早發現及早治療之效果，使口腔保健教育發揮最大功效。</w:t>
      </w:r>
    </w:p>
    <w:p w:rsidR="007451F5" w:rsidRPr="007F0F9A" w:rsidRDefault="007451F5" w:rsidP="004345BA">
      <w:pPr>
        <w:pStyle w:val="a4"/>
        <w:spacing w:line="360" w:lineRule="auto"/>
        <w:ind w:leftChars="0" w:left="0"/>
        <w:rPr>
          <w:rFonts w:ascii="Times New Roman" w:eastAsia="標楷體" w:hAnsi="Times New Roman"/>
        </w:rPr>
      </w:pPr>
      <w:r w:rsidRPr="007F0F9A">
        <w:rPr>
          <w:rFonts w:ascii="Times New Roman" w:eastAsia="標楷體" w:hAnsi="Times New Roman"/>
          <w:b/>
        </w:rPr>
        <w:t>2.</w:t>
      </w:r>
      <w:r w:rsidRPr="007F0F9A">
        <w:rPr>
          <w:rFonts w:ascii="Times New Roman" w:eastAsia="標楷體" w:hAnsi="Times New Roman" w:hint="eastAsia"/>
          <w:b/>
        </w:rPr>
        <w:t>落實調查與追蹤學童口腔健康紀錄</w:t>
      </w:r>
    </w:p>
    <w:p w:rsidR="007451F5" w:rsidRPr="007F0F9A" w:rsidRDefault="007451F5" w:rsidP="00364155">
      <w:pPr>
        <w:spacing w:line="360" w:lineRule="auto"/>
        <w:rPr>
          <w:rFonts w:eastAsia="標楷體"/>
        </w:rPr>
      </w:pPr>
      <w:r w:rsidRPr="007F0F9A">
        <w:rPr>
          <w:rFonts w:eastAsia="標楷體"/>
        </w:rPr>
        <w:t xml:space="preserve">    </w:t>
      </w:r>
      <w:r w:rsidRPr="007F0F9A">
        <w:rPr>
          <w:rFonts w:eastAsia="標楷體" w:hint="eastAsia"/>
        </w:rPr>
        <w:t>學校應建立定期調查與追蹤制度，確實掌握學童口腔衛生狀況，督促學童能</w:t>
      </w:r>
      <w:r w:rsidRPr="007F0F9A">
        <w:rPr>
          <w:rFonts w:eastAsia="標楷體" w:hint="eastAsia"/>
        </w:rPr>
        <w:lastRenderedPageBreak/>
        <w:t>定期檢查與治療齲齒，且將學童的口腔健康狀況與行為記錄並列入追蹤，希望透過長期的</w:t>
      </w:r>
      <w:r w:rsidRPr="007F0F9A">
        <w:rPr>
          <w:rFonts w:eastAsia="標楷體" w:hint="eastAsia"/>
          <w:bCs/>
          <w:kern w:val="0"/>
        </w:rPr>
        <w:t>教育與追蹤能使學童養成口腔保健的習慣</w:t>
      </w:r>
      <w:r w:rsidRPr="007F0F9A">
        <w:rPr>
          <w:rFonts w:eastAsia="標楷體" w:hint="eastAsia"/>
        </w:rPr>
        <w:t>。</w:t>
      </w:r>
    </w:p>
    <w:p w:rsidR="007451F5" w:rsidRPr="007F0F9A" w:rsidRDefault="007451F5" w:rsidP="00364155">
      <w:pPr>
        <w:spacing w:line="360" w:lineRule="auto"/>
        <w:rPr>
          <w:rFonts w:eastAsia="標楷體"/>
        </w:rPr>
      </w:pPr>
      <w:r w:rsidRPr="007F0F9A">
        <w:rPr>
          <w:rFonts w:eastAsia="標楷體"/>
          <w:b/>
        </w:rPr>
        <w:t>3.</w:t>
      </w:r>
      <w:r w:rsidRPr="007F0F9A">
        <w:rPr>
          <w:rFonts w:eastAsia="標楷體" w:hint="eastAsia"/>
          <w:b/>
        </w:rPr>
        <w:t>學校與教師應將口腔衛生保健議題融入課程或活動中</w:t>
      </w:r>
    </w:p>
    <w:p w:rsidR="007451F5" w:rsidRPr="007F0F9A" w:rsidRDefault="007451F5" w:rsidP="00A1636B">
      <w:pPr>
        <w:spacing w:line="360" w:lineRule="auto"/>
        <w:rPr>
          <w:rFonts w:eastAsia="標楷體"/>
        </w:rPr>
      </w:pPr>
      <w:r w:rsidRPr="007F0F9A">
        <w:rPr>
          <w:rFonts w:eastAsia="標楷體"/>
        </w:rPr>
        <w:t xml:space="preserve">    </w:t>
      </w:r>
      <w:r w:rsidRPr="007F0F9A">
        <w:rPr>
          <w:rFonts w:eastAsia="標楷體" w:hint="eastAsia"/>
        </w:rPr>
        <w:t>學童最常接觸的教育場所就是學校，學校除擔負著傳遞知識外，還肩負兒童</w:t>
      </w:r>
    </w:p>
    <w:p w:rsidR="007451F5" w:rsidRPr="007F0F9A" w:rsidRDefault="007451F5" w:rsidP="00A1636B">
      <w:pPr>
        <w:spacing w:line="360" w:lineRule="auto"/>
        <w:rPr>
          <w:rFonts w:eastAsia="標楷體"/>
        </w:rPr>
      </w:pPr>
      <w:r w:rsidRPr="007F0F9A">
        <w:rPr>
          <w:rFonts w:eastAsia="標楷體" w:hint="eastAsia"/>
        </w:rPr>
        <w:t>身心健全發展的重責，因此，推動兒童口腔衛生教育成為行政人員及級任老師首要工作之一，應不虞餘力的全力推展，將口腔衛生教育納入為正式課程的一部分。</w:t>
      </w:r>
    </w:p>
    <w:p w:rsidR="007451F5" w:rsidRPr="007F0F9A" w:rsidRDefault="007451F5" w:rsidP="00A1636B">
      <w:pPr>
        <w:spacing w:line="360" w:lineRule="auto"/>
        <w:rPr>
          <w:rFonts w:eastAsia="標楷體"/>
        </w:rPr>
      </w:pPr>
      <w:r w:rsidRPr="007F0F9A">
        <w:rPr>
          <w:rFonts w:eastAsia="標楷體"/>
        </w:rPr>
        <w:t xml:space="preserve">    </w:t>
      </w:r>
      <w:r w:rsidRPr="007F0F9A">
        <w:rPr>
          <w:rFonts w:eastAsia="標楷體" w:hint="eastAsia"/>
        </w:rPr>
        <w:t>本研究發現，除了刷牙次數的不足，引起齲齒的另一項原因是因為不正確的</w:t>
      </w:r>
      <w:r>
        <w:rPr>
          <w:rFonts w:eastAsia="標楷體" w:hint="eastAsia"/>
        </w:rPr>
        <w:t>潔</w:t>
      </w:r>
      <w:r w:rsidRPr="007F0F9A">
        <w:rPr>
          <w:rFonts w:eastAsia="標楷體" w:hint="eastAsia"/>
        </w:rPr>
        <w:t>牙方式，在研究過程發現，雖然本校學童在校有餐後潔牙的行為，但</w:t>
      </w:r>
      <w:r>
        <w:rPr>
          <w:rFonts w:eastAsia="標楷體" w:hint="eastAsia"/>
        </w:rPr>
        <w:t>許多</w:t>
      </w:r>
      <w:r w:rsidRPr="007F0F9A">
        <w:rPr>
          <w:rFonts w:eastAsia="標楷體" w:hint="eastAsia"/>
        </w:rPr>
        <w:t>學生在實施口腔潔牙時未配合牙線，未來建議可將「口腔保健潔牙與牙線使用方式」列入課程，以期學生能用正確方式潔牙，降低口腔齲齒比率。而教師應多參與口腔衛生相關知能研習，且能主動將口腔保健教育融入各領域課程，希望透過多元化活動與課程讓口腔保健能夠真正落實於生活中。</w:t>
      </w:r>
    </w:p>
    <w:p w:rsidR="007451F5" w:rsidRPr="007F0F9A" w:rsidRDefault="007451F5" w:rsidP="00732563">
      <w:pPr>
        <w:spacing w:line="360" w:lineRule="auto"/>
        <w:rPr>
          <w:rFonts w:eastAsia="標楷體"/>
          <w:b/>
        </w:rPr>
      </w:pPr>
      <w:r w:rsidRPr="007F0F9A">
        <w:rPr>
          <w:rFonts w:eastAsia="標楷體"/>
          <w:b/>
        </w:rPr>
        <w:t>4.</w:t>
      </w:r>
      <w:r w:rsidRPr="007F0F9A">
        <w:rPr>
          <w:rFonts w:eastAsia="標楷體" w:hint="eastAsia"/>
          <w:b/>
        </w:rPr>
        <w:t>口腔教育應由學校延續到家庭中，家長應以身作則並盡督導之責</w:t>
      </w:r>
    </w:p>
    <w:p w:rsidR="007451F5" w:rsidRPr="007F0F9A" w:rsidRDefault="007451F5" w:rsidP="00732563">
      <w:pPr>
        <w:spacing w:line="360" w:lineRule="auto"/>
        <w:rPr>
          <w:rFonts w:eastAsia="標楷體"/>
        </w:rPr>
      </w:pPr>
      <w:r w:rsidRPr="007F0F9A">
        <w:rPr>
          <w:rFonts w:eastAsia="標楷體"/>
        </w:rPr>
        <w:t xml:space="preserve">    </w:t>
      </w:r>
      <w:r w:rsidRPr="007F0F9A">
        <w:rPr>
          <w:rFonts w:eastAsia="標楷體" w:hint="eastAsia"/>
        </w:rPr>
        <w:t>前後測結果皆顯示，學童定期牙齒檢查的時間雖以半年一次的比率最高，但仍有學童是每年檢查一次，推論可能的原因為學生家長為生計忙碌，故無暇帶孩子去檢查牙齒，加上沒牙痛不用看牙醫的觀念所致，未來應積極、主動提供口腔衛生的書面資訊，增強家長在口腔衛生方面的認知，減低學童齲齒率、定期做好口腔檢查、關心學童口腔衛生發展狀況。</w:t>
      </w:r>
    </w:p>
    <w:p w:rsidR="007451F5" w:rsidRPr="007F0F9A" w:rsidRDefault="007451F5" w:rsidP="00C66925">
      <w:pPr>
        <w:spacing w:line="360" w:lineRule="auto"/>
        <w:rPr>
          <w:rFonts w:eastAsia="標楷體"/>
        </w:rPr>
      </w:pPr>
    </w:p>
    <w:p w:rsidR="007451F5" w:rsidRPr="007F0F9A" w:rsidRDefault="007451F5" w:rsidP="00926454">
      <w:pPr>
        <w:pStyle w:val="a4"/>
        <w:spacing w:line="276" w:lineRule="auto"/>
        <w:ind w:leftChars="0" w:left="0"/>
        <w:rPr>
          <w:rFonts w:ascii="Times New Roman" w:eastAsia="標楷體" w:hAnsi="Times New Roman"/>
          <w:sz w:val="28"/>
          <w:szCs w:val="28"/>
        </w:rPr>
      </w:pPr>
    </w:p>
    <w:p w:rsidR="007451F5" w:rsidRPr="007F0F9A" w:rsidRDefault="007451F5" w:rsidP="00926454">
      <w:pPr>
        <w:pStyle w:val="a4"/>
        <w:spacing w:line="276" w:lineRule="auto"/>
        <w:ind w:leftChars="0" w:left="0"/>
        <w:rPr>
          <w:rFonts w:ascii="Times New Roman" w:eastAsia="標楷體" w:hAnsi="Times New Roman"/>
          <w:sz w:val="28"/>
          <w:szCs w:val="28"/>
        </w:rPr>
      </w:pPr>
    </w:p>
    <w:p w:rsidR="007451F5" w:rsidRPr="007F0F9A" w:rsidRDefault="007451F5" w:rsidP="00926454">
      <w:pPr>
        <w:pStyle w:val="a4"/>
        <w:spacing w:line="276" w:lineRule="auto"/>
        <w:ind w:leftChars="0" w:left="0"/>
        <w:rPr>
          <w:rFonts w:ascii="Times New Roman" w:eastAsia="標楷體" w:hAnsi="Times New Roman"/>
          <w:sz w:val="28"/>
          <w:szCs w:val="28"/>
        </w:rPr>
      </w:pPr>
    </w:p>
    <w:p w:rsidR="007451F5" w:rsidRDefault="007451F5" w:rsidP="00926454">
      <w:pPr>
        <w:pStyle w:val="a4"/>
        <w:spacing w:line="276" w:lineRule="auto"/>
        <w:ind w:leftChars="0" w:left="0"/>
        <w:rPr>
          <w:rFonts w:ascii="Times New Roman" w:eastAsia="標楷體" w:hAnsi="Times New Roman"/>
          <w:sz w:val="28"/>
          <w:szCs w:val="28"/>
        </w:rPr>
      </w:pPr>
    </w:p>
    <w:p w:rsidR="007451F5" w:rsidRDefault="007451F5" w:rsidP="00926454">
      <w:pPr>
        <w:pStyle w:val="a4"/>
        <w:spacing w:line="276" w:lineRule="auto"/>
        <w:ind w:leftChars="0" w:left="0"/>
        <w:rPr>
          <w:rFonts w:ascii="Times New Roman" w:eastAsia="標楷體" w:hAnsi="Times New Roman"/>
          <w:sz w:val="28"/>
          <w:szCs w:val="28"/>
        </w:rPr>
      </w:pPr>
    </w:p>
    <w:p w:rsidR="007451F5" w:rsidRDefault="007451F5" w:rsidP="00926454">
      <w:pPr>
        <w:pStyle w:val="a4"/>
        <w:spacing w:line="276" w:lineRule="auto"/>
        <w:ind w:leftChars="0" w:left="0"/>
        <w:rPr>
          <w:rFonts w:ascii="Times New Roman" w:eastAsia="標楷體" w:hAnsi="Times New Roman"/>
          <w:sz w:val="28"/>
          <w:szCs w:val="28"/>
        </w:rPr>
      </w:pPr>
    </w:p>
    <w:p w:rsidR="007451F5" w:rsidRDefault="007451F5" w:rsidP="00926454">
      <w:pPr>
        <w:pStyle w:val="a4"/>
        <w:spacing w:line="276" w:lineRule="auto"/>
        <w:ind w:leftChars="0" w:left="0"/>
        <w:rPr>
          <w:rFonts w:ascii="Times New Roman" w:eastAsia="標楷體" w:hAnsi="Times New Roman"/>
          <w:sz w:val="28"/>
          <w:szCs w:val="28"/>
        </w:rPr>
      </w:pPr>
    </w:p>
    <w:p w:rsidR="007451F5" w:rsidRPr="007F0F9A" w:rsidRDefault="007451F5" w:rsidP="00926454">
      <w:pPr>
        <w:pStyle w:val="a4"/>
        <w:spacing w:line="276" w:lineRule="auto"/>
        <w:ind w:leftChars="0" w:left="0"/>
        <w:rPr>
          <w:rFonts w:ascii="Times New Roman" w:eastAsia="標楷體" w:hAnsi="Times New Roman"/>
          <w:sz w:val="28"/>
          <w:szCs w:val="28"/>
        </w:rPr>
      </w:pPr>
    </w:p>
    <w:p w:rsidR="007451F5" w:rsidRPr="007F2EDD" w:rsidRDefault="007451F5" w:rsidP="001C1FBE">
      <w:pPr>
        <w:spacing w:line="360" w:lineRule="auto"/>
        <w:jc w:val="center"/>
        <w:rPr>
          <w:rFonts w:eastAsia="標楷體"/>
          <w:b/>
          <w:sz w:val="32"/>
          <w:szCs w:val="32"/>
        </w:rPr>
      </w:pPr>
      <w:r w:rsidRPr="007F2EDD">
        <w:rPr>
          <w:rFonts w:eastAsia="標楷體" w:hint="eastAsia"/>
          <w:b/>
          <w:sz w:val="32"/>
          <w:szCs w:val="32"/>
        </w:rPr>
        <w:lastRenderedPageBreak/>
        <w:t>參考文獻</w:t>
      </w:r>
    </w:p>
    <w:p w:rsidR="007451F5" w:rsidRPr="007F2EDD" w:rsidRDefault="007451F5" w:rsidP="00AB7368">
      <w:pPr>
        <w:spacing w:line="360" w:lineRule="auto"/>
        <w:rPr>
          <w:rFonts w:eastAsia="標楷體"/>
        </w:rPr>
      </w:pPr>
      <w:r w:rsidRPr="007F2EDD">
        <w:rPr>
          <w:rFonts w:eastAsia="標楷體" w:hint="eastAsia"/>
        </w:rPr>
        <w:t>洪文綺、黃淑貞</w:t>
      </w:r>
      <w:r w:rsidRPr="007F2EDD">
        <w:rPr>
          <w:rFonts w:eastAsia="標楷體"/>
        </w:rPr>
        <w:t>(2007)</w:t>
      </w:r>
      <w:r w:rsidRPr="007F2EDD">
        <w:rPr>
          <w:rFonts w:eastAsia="標楷體" w:hint="eastAsia"/>
        </w:rPr>
        <w:t>。國小學童口腔衛生行為及其相關因素之研究。</w:t>
      </w:r>
      <w:r w:rsidRPr="007F2EDD">
        <w:rPr>
          <w:rFonts w:eastAsia="標楷體" w:hint="eastAsia"/>
          <w:i/>
        </w:rPr>
        <w:t>衛生教育學報</w:t>
      </w:r>
      <w:r w:rsidRPr="007F2EDD">
        <w:rPr>
          <w:rFonts w:ascii="標楷體" w:eastAsia="標楷體" w:hAnsi="標楷體" w:hint="eastAsia"/>
        </w:rPr>
        <w:t>，</w:t>
      </w:r>
      <w:r w:rsidRPr="007F2EDD">
        <w:rPr>
          <w:rFonts w:eastAsia="標楷體"/>
        </w:rPr>
        <w:t>27</w:t>
      </w:r>
      <w:r w:rsidRPr="007F2EDD">
        <w:rPr>
          <w:rFonts w:ascii="標楷體" w:eastAsia="標楷體" w:hAnsi="標楷體" w:hint="eastAsia"/>
        </w:rPr>
        <w:t>，</w:t>
      </w:r>
      <w:r w:rsidRPr="007F2EDD">
        <w:rPr>
          <w:rFonts w:eastAsia="標楷體"/>
        </w:rPr>
        <w:t>27-54</w:t>
      </w:r>
      <w:r w:rsidRPr="007F2EDD">
        <w:rPr>
          <w:rFonts w:eastAsia="標楷體" w:hint="eastAsia"/>
        </w:rPr>
        <w:t>。</w:t>
      </w:r>
    </w:p>
    <w:p w:rsidR="007451F5" w:rsidRPr="007F2EDD" w:rsidRDefault="007451F5" w:rsidP="001C1FBE">
      <w:pPr>
        <w:spacing w:line="360" w:lineRule="auto"/>
        <w:ind w:left="480" w:hangingChars="200" w:hanging="480"/>
        <w:rPr>
          <w:rFonts w:eastAsia="標楷體"/>
        </w:rPr>
      </w:pPr>
      <w:r w:rsidRPr="007F2EDD">
        <w:rPr>
          <w:rFonts w:eastAsia="標楷體" w:hint="eastAsia"/>
          <w:shd w:val="clear" w:color="auto" w:fill="FFFFFF"/>
        </w:rPr>
        <w:t>衛生福利部國民健康署</w:t>
      </w:r>
      <w:r w:rsidRPr="007F2EDD">
        <w:rPr>
          <w:rFonts w:eastAsia="標楷體" w:hint="eastAsia"/>
        </w:rPr>
        <w:t>（</w:t>
      </w:r>
      <w:r w:rsidRPr="007F2EDD">
        <w:rPr>
          <w:rFonts w:eastAsia="標楷體"/>
        </w:rPr>
        <w:t>2014</w:t>
      </w:r>
      <w:r w:rsidRPr="007F2EDD">
        <w:rPr>
          <w:rFonts w:eastAsia="標楷體" w:hint="eastAsia"/>
        </w:rPr>
        <w:t>）。</w:t>
      </w:r>
      <w:r w:rsidRPr="007F2EDD">
        <w:rPr>
          <w:rFonts w:eastAsia="標楷體" w:hint="eastAsia"/>
          <w:i/>
        </w:rPr>
        <w:t>國民健康署年報</w:t>
      </w:r>
      <w:r w:rsidRPr="007F2EDD">
        <w:rPr>
          <w:rFonts w:eastAsia="標楷體" w:hint="eastAsia"/>
        </w:rPr>
        <w:t>。台北：衛生福利部。線上檢索日期：</w:t>
      </w:r>
      <w:smartTag w:uri="urn:schemas-microsoft-com:office:smarttags" w:element="chsdate">
        <w:smartTagPr>
          <w:attr w:name="Year" w:val="2016"/>
          <w:attr w:name="Month" w:val="3"/>
          <w:attr w:name="Day" w:val="18"/>
          <w:attr w:name="IsLunarDate" w:val="False"/>
          <w:attr w:name="IsROCDate" w:val="False"/>
        </w:smartTagPr>
        <w:r w:rsidRPr="007F2EDD">
          <w:rPr>
            <w:rFonts w:eastAsia="標楷體"/>
          </w:rPr>
          <w:t>2016</w:t>
        </w:r>
        <w:r w:rsidRPr="007F2EDD">
          <w:rPr>
            <w:rFonts w:eastAsia="標楷體" w:hint="eastAsia"/>
          </w:rPr>
          <w:t>年</w:t>
        </w:r>
        <w:r w:rsidRPr="007F2EDD">
          <w:rPr>
            <w:rFonts w:eastAsia="標楷體"/>
          </w:rPr>
          <w:t>3</w:t>
        </w:r>
        <w:r w:rsidRPr="007F2EDD">
          <w:rPr>
            <w:rFonts w:eastAsia="標楷體" w:hint="eastAsia"/>
          </w:rPr>
          <w:t>月</w:t>
        </w:r>
        <w:r w:rsidRPr="007F2EDD">
          <w:rPr>
            <w:rFonts w:eastAsia="標楷體"/>
          </w:rPr>
          <w:t>18</w:t>
        </w:r>
        <w:r w:rsidRPr="007F2EDD">
          <w:rPr>
            <w:rFonts w:eastAsia="標楷體" w:hint="eastAsia"/>
          </w:rPr>
          <w:t>日</w:t>
        </w:r>
      </w:smartTag>
      <w:r w:rsidRPr="007F2EDD">
        <w:rPr>
          <w:rFonts w:eastAsia="標楷體" w:hint="eastAsia"/>
        </w:rPr>
        <w:t>。網址：</w:t>
      </w:r>
    </w:p>
    <w:p w:rsidR="007451F5" w:rsidRPr="007F2EDD" w:rsidRDefault="007451F5" w:rsidP="001C1C48">
      <w:pPr>
        <w:spacing w:line="360" w:lineRule="auto"/>
        <w:ind w:left="480" w:hangingChars="200" w:hanging="480"/>
        <w:rPr>
          <w:rFonts w:eastAsia="標楷體"/>
        </w:rPr>
      </w:pPr>
      <w:r w:rsidRPr="007F2EDD">
        <w:rPr>
          <w:rFonts w:eastAsia="標楷體"/>
        </w:rPr>
        <w:t xml:space="preserve">    </w:t>
      </w:r>
      <w:hyperlink r:id="rId11" w:history="1">
        <w:r w:rsidRPr="007F2EDD">
          <w:rPr>
            <w:rStyle w:val="af1"/>
            <w:rFonts w:eastAsia="標楷體"/>
            <w:color w:val="auto"/>
            <w:u w:val="none"/>
          </w:rPr>
          <w:t>https://health99.hpa.gov.tw/media/public/pdf/21770.pdf</w:t>
        </w:r>
      </w:hyperlink>
    </w:p>
    <w:p w:rsidR="007451F5" w:rsidRPr="007F0F9A" w:rsidRDefault="007451F5" w:rsidP="00926454">
      <w:pPr>
        <w:pStyle w:val="a4"/>
        <w:spacing w:line="276" w:lineRule="auto"/>
        <w:ind w:leftChars="0" w:left="0"/>
        <w:rPr>
          <w:rFonts w:ascii="Times New Roman" w:eastAsia="標楷體" w:hAnsi="Times New Roman"/>
          <w:sz w:val="28"/>
          <w:szCs w:val="28"/>
        </w:rPr>
      </w:pPr>
    </w:p>
    <w:p w:rsidR="007451F5" w:rsidRPr="007F0F9A" w:rsidRDefault="007451F5" w:rsidP="00926454">
      <w:pPr>
        <w:pStyle w:val="a4"/>
        <w:spacing w:line="276" w:lineRule="auto"/>
        <w:ind w:leftChars="0" w:left="0"/>
        <w:rPr>
          <w:rFonts w:ascii="Times New Roman" w:eastAsia="標楷體" w:hAnsi="Times New Roman"/>
          <w:sz w:val="28"/>
          <w:szCs w:val="28"/>
        </w:rPr>
        <w:sectPr w:rsidR="007451F5" w:rsidRPr="007F0F9A" w:rsidSect="007E7534">
          <w:footerReference w:type="even" r:id="rId12"/>
          <w:footerReference w:type="default" r:id="rId13"/>
          <w:pgSz w:w="11906" w:h="16838"/>
          <w:pgMar w:top="1440" w:right="1800" w:bottom="1440" w:left="1800" w:header="851" w:footer="992" w:gutter="0"/>
          <w:pgNumType w:start="1"/>
          <w:cols w:space="425"/>
          <w:docGrid w:type="lines" w:linePitch="360"/>
        </w:sectPr>
      </w:pPr>
    </w:p>
    <w:p w:rsidR="007451F5" w:rsidRPr="007F0F9A" w:rsidRDefault="007451F5" w:rsidP="00D731AE">
      <w:pPr>
        <w:pStyle w:val="a4"/>
        <w:spacing w:line="276" w:lineRule="auto"/>
        <w:ind w:leftChars="0" w:left="0"/>
        <w:rPr>
          <w:rFonts w:eastAsia="標楷體"/>
          <w:b/>
          <w:sz w:val="32"/>
          <w:szCs w:val="32"/>
        </w:rPr>
      </w:pPr>
      <w:r w:rsidRPr="007F0F9A">
        <w:rPr>
          <w:rFonts w:ascii="Times New Roman" w:eastAsia="標楷體" w:hAnsi="Times New Roman" w:hint="eastAsia"/>
          <w:sz w:val="28"/>
          <w:szCs w:val="28"/>
        </w:rPr>
        <w:lastRenderedPageBreak/>
        <w:t>附件一</w:t>
      </w:r>
      <w:r>
        <w:rPr>
          <w:rFonts w:ascii="標楷體" w:eastAsia="標楷體" w:hAnsi="標楷體" w:hint="eastAsia"/>
          <w:sz w:val="28"/>
          <w:szCs w:val="28"/>
        </w:rPr>
        <w:t>、</w:t>
      </w:r>
      <w:r w:rsidRPr="007F0F9A">
        <w:rPr>
          <w:rFonts w:eastAsia="標楷體"/>
          <w:b/>
          <w:sz w:val="32"/>
          <w:szCs w:val="32"/>
        </w:rPr>
        <w:t>10</w:t>
      </w:r>
      <w:r>
        <w:rPr>
          <w:rFonts w:eastAsia="標楷體"/>
          <w:b/>
          <w:sz w:val="32"/>
          <w:szCs w:val="32"/>
        </w:rPr>
        <w:t>5</w:t>
      </w:r>
      <w:r w:rsidRPr="007F0F9A">
        <w:rPr>
          <w:rFonts w:eastAsia="標楷體" w:hint="eastAsia"/>
          <w:b/>
          <w:sz w:val="32"/>
          <w:szCs w:val="32"/>
        </w:rPr>
        <w:t>學年度健康促進學校口腔保健問卷</w:t>
      </w:r>
    </w:p>
    <w:p w:rsidR="007451F5" w:rsidRPr="007F0F9A" w:rsidRDefault="007451F5" w:rsidP="00D5386A">
      <w:pPr>
        <w:spacing w:line="460" w:lineRule="exact"/>
        <w:jc w:val="center"/>
        <w:rPr>
          <w:rFonts w:eastAsia="標楷體"/>
          <w:b/>
          <w:sz w:val="32"/>
          <w:szCs w:val="32"/>
        </w:rPr>
      </w:pPr>
    </w:p>
    <w:p w:rsidR="007451F5" w:rsidRPr="007F0F9A" w:rsidRDefault="00262ADE" w:rsidP="00D5386A">
      <w:pPr>
        <w:rPr>
          <w:rFonts w:eastAsia="標楷體"/>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2552700"/>
                <wp:effectExtent l="0" t="0" r="19050" b="1905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2552700"/>
                        </a:xfrm>
                        <a:prstGeom prst="rect">
                          <a:avLst/>
                        </a:prstGeom>
                        <a:solidFill>
                          <a:srgbClr val="FFFFFF"/>
                        </a:solidFill>
                        <a:ln w="9525">
                          <a:solidFill>
                            <a:srgbClr val="000000"/>
                          </a:solidFill>
                          <a:miter lim="800000"/>
                          <a:headEnd/>
                          <a:tailEnd/>
                        </a:ln>
                      </wps:spPr>
                      <wps:txbx>
                        <w:txbxContent>
                          <w:p w:rsidR="007451F5" w:rsidRPr="00DC7058" w:rsidRDefault="007451F5" w:rsidP="00D5386A">
                            <w:pPr>
                              <w:rPr>
                                <w:rFonts w:ascii="標楷體" w:eastAsia="標楷體" w:hAnsi="標楷體"/>
                                <w:noProof/>
                                <w:sz w:val="27"/>
                                <w:szCs w:val="27"/>
                              </w:rPr>
                            </w:pPr>
                            <w:r w:rsidRPr="00DC7058">
                              <w:rPr>
                                <w:rFonts w:ascii="標楷體" w:eastAsia="標楷體" w:hAnsi="標楷體" w:hint="eastAsia"/>
                                <w:noProof/>
                                <w:sz w:val="27"/>
                                <w:szCs w:val="27"/>
                              </w:rPr>
                              <w:t>親愛的同學，你好！</w:t>
                            </w:r>
                          </w:p>
                          <w:p w:rsidR="007451F5" w:rsidRPr="00DC7058" w:rsidRDefault="007451F5" w:rsidP="00D5386A">
                            <w:pPr>
                              <w:rPr>
                                <w:rFonts w:ascii="標楷體" w:eastAsia="標楷體" w:hAnsi="標楷體"/>
                                <w:noProof/>
                                <w:sz w:val="27"/>
                                <w:szCs w:val="27"/>
                              </w:rPr>
                            </w:pPr>
                          </w:p>
                          <w:p w:rsidR="007451F5" w:rsidRPr="00DC7058" w:rsidRDefault="007451F5" w:rsidP="00D5386A">
                            <w:pPr>
                              <w:rPr>
                                <w:rFonts w:ascii="標楷體" w:eastAsia="標楷體" w:hAnsi="標楷體"/>
                                <w:sz w:val="27"/>
                                <w:szCs w:val="27"/>
                              </w:rPr>
                            </w:pPr>
                            <w:r w:rsidRPr="00DC7058">
                              <w:rPr>
                                <w:rFonts w:ascii="標楷體" w:eastAsia="標楷體" w:hAnsi="標楷體"/>
                                <w:noProof/>
                                <w:sz w:val="27"/>
                                <w:szCs w:val="27"/>
                              </w:rPr>
                              <w:t xml:space="preserve">    </w:t>
                            </w:r>
                            <w:r w:rsidRPr="00DC7058">
                              <w:rPr>
                                <w:rFonts w:ascii="標楷體" w:eastAsia="標楷體" w:hAnsi="標楷體" w:hint="eastAsia"/>
                                <w:noProof/>
                                <w:sz w:val="27"/>
                                <w:szCs w:val="27"/>
                              </w:rPr>
                              <w:t>這份問卷主要是想了解學校推動口腔保健方面的成效狀況，</w:t>
                            </w:r>
                            <w:r w:rsidRPr="00DC7058">
                              <w:rPr>
                                <w:rFonts w:ascii="標楷體" w:eastAsia="標楷體" w:hAnsi="標楷體" w:hint="eastAsia"/>
                                <w:sz w:val="27"/>
                                <w:szCs w:val="27"/>
                              </w:rPr>
                              <w:t>你個人所填寫的結果會保密，只做整體研究分析使用，</w:t>
                            </w:r>
                            <w:r w:rsidRPr="00DC7058">
                              <w:rPr>
                                <w:rFonts w:ascii="標楷體" w:eastAsia="標楷體" w:hAnsi="標楷體" w:hint="eastAsia"/>
                                <w:sz w:val="27"/>
                                <w:szCs w:val="27"/>
                                <w:u w:val="single"/>
                              </w:rPr>
                              <w:t>不會公開，不會算成績，也不會對學校造成影響</w:t>
                            </w:r>
                            <w:r w:rsidRPr="00DC7058">
                              <w:rPr>
                                <w:rFonts w:ascii="標楷體" w:eastAsia="標楷體" w:hAnsi="標楷體" w:hint="eastAsia"/>
                                <w:sz w:val="27"/>
                                <w:szCs w:val="27"/>
                              </w:rPr>
                              <w:t>，所以請你安心的</w:t>
                            </w:r>
                            <w:r w:rsidRPr="00DC7058">
                              <w:rPr>
                                <w:rFonts w:ascii="標楷體" w:eastAsia="標楷體" w:hAnsi="標楷體" w:hint="eastAsia"/>
                                <w:sz w:val="27"/>
                                <w:szCs w:val="27"/>
                                <w:u w:val="single"/>
                              </w:rPr>
                              <w:t>依實際的生活情形填寫</w:t>
                            </w:r>
                            <w:r w:rsidRPr="00DC7058">
                              <w:rPr>
                                <w:rFonts w:ascii="標楷體" w:eastAsia="標楷體" w:hAnsi="標楷體" w:hint="eastAsia"/>
                                <w:sz w:val="27"/>
                                <w:szCs w:val="27"/>
                              </w:rPr>
                              <w:t>。</w:t>
                            </w:r>
                          </w:p>
                          <w:p w:rsidR="007451F5" w:rsidRPr="00DC7058" w:rsidRDefault="007451F5" w:rsidP="00D5386A">
                            <w:pPr>
                              <w:rPr>
                                <w:rFonts w:ascii="標楷體" w:eastAsia="標楷體" w:hAnsi="標楷體"/>
                                <w:sz w:val="27"/>
                                <w:szCs w:val="27"/>
                              </w:rPr>
                            </w:pPr>
                            <w:r w:rsidRPr="00DC7058">
                              <w:rPr>
                                <w:rFonts w:ascii="標楷體" w:eastAsia="標楷體" w:hAnsi="標楷體"/>
                                <w:sz w:val="27"/>
                                <w:szCs w:val="27"/>
                              </w:rPr>
                              <w:t xml:space="preserve">    </w:t>
                            </w:r>
                            <w:r w:rsidRPr="00DC7058">
                              <w:rPr>
                                <w:rFonts w:ascii="標楷體" w:eastAsia="標楷體" w:hAnsi="標楷體" w:hint="eastAsia"/>
                                <w:sz w:val="27"/>
                                <w:szCs w:val="27"/>
                              </w:rPr>
                              <w:t>回答調查表時，請依照說明去做。謝謝你！</w:t>
                            </w:r>
                          </w:p>
                          <w:p w:rsidR="007451F5" w:rsidRPr="00DC7058" w:rsidRDefault="007451F5" w:rsidP="00D5386A">
                            <w:pPr>
                              <w:spacing w:line="240" w:lineRule="atLeast"/>
                              <w:rPr>
                                <w:rFonts w:ascii="標楷體" w:eastAsia="標楷體" w:hAnsi="標楷體"/>
                                <w:sz w:val="27"/>
                                <w:szCs w:val="27"/>
                              </w:rPr>
                            </w:pPr>
                            <w:r w:rsidRPr="00DC7058">
                              <w:rPr>
                                <w:rFonts w:ascii="標楷體" w:eastAsia="標楷體" w:hAnsi="標楷體"/>
                                <w:sz w:val="27"/>
                                <w:szCs w:val="27"/>
                              </w:rPr>
                              <w:t xml:space="preserve">    </w:t>
                            </w:r>
                          </w:p>
                          <w:p w:rsidR="007451F5" w:rsidRPr="00D17BBD" w:rsidRDefault="007451F5" w:rsidP="00B13DF5">
                            <w:pPr>
                              <w:spacing w:beforeLines="50" w:before="180" w:line="240" w:lineRule="atLeast"/>
                              <w:rPr>
                                <w:rFonts w:ascii="標楷體" w:eastAsia="標楷體" w:hAnsi="標楷體"/>
                                <w:sz w:val="27"/>
                                <w:szCs w:val="27"/>
                              </w:rPr>
                            </w:pPr>
                            <w:r w:rsidRPr="00DC7058">
                              <w:rPr>
                                <w:rFonts w:ascii="標楷體" w:eastAsia="標楷體" w:hAnsi="標楷體" w:hint="eastAsia"/>
                                <w:sz w:val="27"/>
                                <w:szCs w:val="27"/>
                              </w:rPr>
                              <w:t>敬祝</w:t>
                            </w:r>
                            <w:r w:rsidRPr="00DC7058">
                              <w:rPr>
                                <w:rFonts w:ascii="標楷體" w:eastAsia="標楷體" w:hAnsi="標楷體"/>
                                <w:sz w:val="27"/>
                                <w:szCs w:val="27"/>
                              </w:rPr>
                              <w:t xml:space="preserve">          </w:t>
                            </w:r>
                            <w:r w:rsidRPr="00DC7058">
                              <w:rPr>
                                <w:rFonts w:ascii="標楷體" w:eastAsia="標楷體" w:hAnsi="標楷體" w:hint="eastAsia"/>
                                <w:sz w:val="27"/>
                                <w:szCs w:val="27"/>
                              </w:rPr>
                              <w:t>學業進步，身體健康！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margin-left:0;margin-top:0;width:486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">
                <v:path arrowok="t"/>
                <v:textbox>
                  <w:txbxContent>
                    <w:p w:rsidR="007451F5" w:rsidRPr="00DC7058" w:rsidRDefault="007451F5" w:rsidP="00D5386A">
                      <w:pPr>
                        <w:rPr>
                          <w:rFonts w:ascii="標楷體" w:eastAsia="標楷體" w:hAnsi="標楷體"/>
                          <w:noProof/>
                          <w:sz w:val="27"/>
                          <w:szCs w:val="27"/>
                        </w:rPr>
                      </w:pPr>
                      <w:r w:rsidRPr="00DC7058">
                        <w:rPr>
                          <w:rFonts w:ascii="標楷體" w:eastAsia="標楷體" w:hAnsi="標楷體" w:hint="eastAsia"/>
                          <w:noProof/>
                          <w:sz w:val="27"/>
                          <w:szCs w:val="27"/>
                        </w:rPr>
                        <w:t>親愛的同學，你好！</w:t>
                      </w:r>
                    </w:p>
                    <w:p w:rsidR="007451F5" w:rsidRPr="00DC7058" w:rsidRDefault="007451F5" w:rsidP="00D5386A">
                      <w:pPr>
                        <w:rPr>
                          <w:rFonts w:ascii="標楷體" w:eastAsia="標楷體" w:hAnsi="標楷體"/>
                          <w:noProof/>
                          <w:sz w:val="27"/>
                          <w:szCs w:val="27"/>
                        </w:rPr>
                      </w:pPr>
                    </w:p>
                    <w:p w:rsidR="007451F5" w:rsidRPr="00DC7058" w:rsidRDefault="007451F5" w:rsidP="00D5386A">
                      <w:pPr>
                        <w:rPr>
                          <w:rFonts w:ascii="標楷體" w:eastAsia="標楷體" w:hAnsi="標楷體"/>
                          <w:sz w:val="27"/>
                          <w:szCs w:val="27"/>
                        </w:rPr>
                      </w:pPr>
                      <w:r w:rsidRPr="00DC7058">
                        <w:rPr>
                          <w:rFonts w:ascii="標楷體" w:eastAsia="標楷體" w:hAnsi="標楷體"/>
                          <w:noProof/>
                          <w:sz w:val="27"/>
                          <w:szCs w:val="27"/>
                        </w:rPr>
                        <w:t xml:space="preserve">    </w:t>
                      </w:r>
                      <w:r w:rsidRPr="00DC7058">
                        <w:rPr>
                          <w:rFonts w:ascii="標楷體" w:eastAsia="標楷體" w:hAnsi="標楷體" w:hint="eastAsia"/>
                          <w:noProof/>
                          <w:sz w:val="27"/>
                          <w:szCs w:val="27"/>
                        </w:rPr>
                        <w:t>這份問卷主要是想了解學校推動口腔保健方面的成效狀況，</w:t>
                      </w:r>
                      <w:r w:rsidRPr="00DC7058">
                        <w:rPr>
                          <w:rFonts w:ascii="標楷體" w:eastAsia="標楷體" w:hAnsi="標楷體" w:hint="eastAsia"/>
                          <w:sz w:val="27"/>
                          <w:szCs w:val="27"/>
                        </w:rPr>
                        <w:t>你個人所填寫的結果會保密，只做整體研究分析使用，</w:t>
                      </w:r>
                      <w:r w:rsidRPr="00DC7058">
                        <w:rPr>
                          <w:rFonts w:ascii="標楷體" w:eastAsia="標楷體" w:hAnsi="標楷體" w:hint="eastAsia"/>
                          <w:sz w:val="27"/>
                          <w:szCs w:val="27"/>
                          <w:u w:val="single"/>
                        </w:rPr>
                        <w:t>不會公開，不會算成績，也不會對學校造成影響</w:t>
                      </w:r>
                      <w:r w:rsidRPr="00DC7058">
                        <w:rPr>
                          <w:rFonts w:ascii="標楷體" w:eastAsia="標楷體" w:hAnsi="標楷體" w:hint="eastAsia"/>
                          <w:sz w:val="27"/>
                          <w:szCs w:val="27"/>
                        </w:rPr>
                        <w:t>，所以請你安心的</w:t>
                      </w:r>
                      <w:r w:rsidRPr="00DC7058">
                        <w:rPr>
                          <w:rFonts w:ascii="標楷體" w:eastAsia="標楷體" w:hAnsi="標楷體" w:hint="eastAsia"/>
                          <w:sz w:val="27"/>
                          <w:szCs w:val="27"/>
                          <w:u w:val="single"/>
                        </w:rPr>
                        <w:t>依實際的生活情形填寫</w:t>
                      </w:r>
                      <w:r w:rsidRPr="00DC7058">
                        <w:rPr>
                          <w:rFonts w:ascii="標楷體" w:eastAsia="標楷體" w:hAnsi="標楷體" w:hint="eastAsia"/>
                          <w:sz w:val="27"/>
                          <w:szCs w:val="27"/>
                        </w:rPr>
                        <w:t>。</w:t>
                      </w:r>
                    </w:p>
                    <w:p w:rsidR="007451F5" w:rsidRPr="00DC7058" w:rsidRDefault="007451F5" w:rsidP="00D5386A">
                      <w:pPr>
                        <w:rPr>
                          <w:rFonts w:ascii="標楷體" w:eastAsia="標楷體" w:hAnsi="標楷體"/>
                          <w:sz w:val="27"/>
                          <w:szCs w:val="27"/>
                        </w:rPr>
                      </w:pPr>
                      <w:r w:rsidRPr="00DC7058">
                        <w:rPr>
                          <w:rFonts w:ascii="標楷體" w:eastAsia="標楷體" w:hAnsi="標楷體"/>
                          <w:sz w:val="27"/>
                          <w:szCs w:val="27"/>
                        </w:rPr>
                        <w:t xml:space="preserve">    </w:t>
                      </w:r>
                      <w:r w:rsidRPr="00DC7058">
                        <w:rPr>
                          <w:rFonts w:ascii="標楷體" w:eastAsia="標楷體" w:hAnsi="標楷體" w:hint="eastAsia"/>
                          <w:sz w:val="27"/>
                          <w:szCs w:val="27"/>
                        </w:rPr>
                        <w:t>回答調查表時，請依照說明去做。謝謝你！</w:t>
                      </w:r>
                    </w:p>
                    <w:p w:rsidR="007451F5" w:rsidRPr="00DC7058" w:rsidRDefault="007451F5" w:rsidP="00D5386A">
                      <w:pPr>
                        <w:spacing w:line="240" w:lineRule="atLeast"/>
                        <w:rPr>
                          <w:rFonts w:ascii="標楷體" w:eastAsia="標楷體" w:hAnsi="標楷體"/>
                          <w:sz w:val="27"/>
                          <w:szCs w:val="27"/>
                        </w:rPr>
                      </w:pPr>
                      <w:r w:rsidRPr="00DC7058">
                        <w:rPr>
                          <w:rFonts w:ascii="標楷體" w:eastAsia="標楷體" w:hAnsi="標楷體"/>
                          <w:sz w:val="27"/>
                          <w:szCs w:val="27"/>
                        </w:rPr>
                        <w:t xml:space="preserve">    </w:t>
                      </w:r>
                    </w:p>
                    <w:p w:rsidR="007451F5" w:rsidRPr="00D17BBD" w:rsidRDefault="007451F5" w:rsidP="00B13DF5">
                      <w:pPr>
                        <w:spacing w:beforeLines="50" w:before="180" w:line="240" w:lineRule="atLeast"/>
                        <w:rPr>
                          <w:rFonts w:ascii="標楷體" w:eastAsia="標楷體" w:hAnsi="標楷體"/>
                          <w:sz w:val="27"/>
                          <w:szCs w:val="27"/>
                        </w:rPr>
                      </w:pPr>
                      <w:r w:rsidRPr="00DC7058">
                        <w:rPr>
                          <w:rFonts w:ascii="標楷體" w:eastAsia="標楷體" w:hAnsi="標楷體" w:hint="eastAsia"/>
                          <w:sz w:val="27"/>
                          <w:szCs w:val="27"/>
                        </w:rPr>
                        <w:t>敬祝</w:t>
                      </w:r>
                      <w:r w:rsidRPr="00DC7058">
                        <w:rPr>
                          <w:rFonts w:ascii="標楷體" w:eastAsia="標楷體" w:hAnsi="標楷體"/>
                          <w:sz w:val="27"/>
                          <w:szCs w:val="27"/>
                        </w:rPr>
                        <w:t xml:space="preserve">          </w:t>
                      </w:r>
                      <w:r w:rsidRPr="00DC7058">
                        <w:rPr>
                          <w:rFonts w:ascii="標楷體" w:eastAsia="標楷體" w:hAnsi="標楷體" w:hint="eastAsia"/>
                          <w:sz w:val="27"/>
                          <w:szCs w:val="27"/>
                        </w:rPr>
                        <w:t>學業進步，身體健康！</w:t>
                      </w:r>
                    </w:p>
                  </w:txbxContent>
                </v:textbox>
              </v:shape>
            </w:pict>
          </mc:Fallback>
        </mc:AlternateContent>
      </w: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p w:rsidR="007451F5" w:rsidRPr="007F0F9A" w:rsidRDefault="007451F5" w:rsidP="00D5386A">
      <w:pPr>
        <w:rPr>
          <w:rFonts w:eastAsia="標楷體"/>
          <w:b/>
          <w:sz w:val="28"/>
          <w:szCs w:val="28"/>
        </w:rPr>
      </w:pPr>
    </w:p>
    <w:p w:rsidR="007451F5" w:rsidRPr="007F0F9A" w:rsidRDefault="007451F5" w:rsidP="00D5386A">
      <w:pPr>
        <w:rPr>
          <w:rFonts w:eastAsia="標楷體"/>
          <w:b/>
          <w:sz w:val="28"/>
          <w:szCs w:val="28"/>
        </w:rPr>
      </w:pPr>
      <w:r w:rsidRPr="007F0F9A">
        <w:rPr>
          <w:rFonts w:eastAsia="標楷體" w:hint="eastAsia"/>
          <w:b/>
          <w:sz w:val="28"/>
          <w:szCs w:val="28"/>
        </w:rPr>
        <w:t>一、口腔保健行為：</w:t>
      </w:r>
    </w:p>
    <w:p w:rsidR="007451F5" w:rsidRPr="007F0F9A" w:rsidRDefault="007451F5" w:rsidP="00D5386A">
      <w:pPr>
        <w:rPr>
          <w:rFonts w:eastAsia="標楷體"/>
          <w:sz w:val="27"/>
          <w:szCs w:val="27"/>
        </w:rPr>
      </w:pPr>
      <w:r w:rsidRPr="007F0F9A">
        <w:rPr>
          <w:rFonts w:eastAsia="標楷體"/>
          <w:sz w:val="27"/>
          <w:szCs w:val="27"/>
        </w:rPr>
        <w:t xml:space="preserve">    </w:t>
      </w:r>
      <w:r w:rsidRPr="007F0F9A">
        <w:rPr>
          <w:rFonts w:eastAsia="標楷體" w:hint="eastAsia"/>
          <w:sz w:val="27"/>
          <w:szCs w:val="27"/>
        </w:rPr>
        <w:t>以下各題，是想了解你</w:t>
      </w:r>
      <w:r w:rsidRPr="007F0F9A">
        <w:rPr>
          <w:rFonts w:eastAsia="標楷體" w:hint="eastAsia"/>
          <w:sz w:val="27"/>
          <w:szCs w:val="27"/>
          <w:u w:val="single"/>
        </w:rPr>
        <w:t>平日清潔口腔的習慣</w:t>
      </w:r>
      <w:r w:rsidRPr="007F0F9A">
        <w:rPr>
          <w:rFonts w:eastAsia="標楷體" w:hint="eastAsia"/>
          <w:sz w:val="27"/>
          <w:szCs w:val="27"/>
        </w:rPr>
        <w:t>，請仔細閱讀每一個題目，並在</w:t>
      </w:r>
      <w:r w:rsidRPr="007F0F9A">
        <w:rPr>
          <w:rFonts w:eastAsia="標楷體"/>
          <w:sz w:val="27"/>
          <w:szCs w:val="27"/>
        </w:rPr>
        <w:t>□</w:t>
      </w:r>
      <w:r w:rsidRPr="007F0F9A">
        <w:rPr>
          <w:rFonts w:eastAsia="標楷體" w:hint="eastAsia"/>
          <w:sz w:val="27"/>
          <w:szCs w:val="27"/>
        </w:rPr>
        <w:t>內勾選一個符合你的選項，請按照你的實際情形作答。</w:t>
      </w:r>
    </w:p>
    <w:p w:rsidR="007451F5" w:rsidRPr="007F0F9A" w:rsidRDefault="007451F5" w:rsidP="00D5386A">
      <w:pPr>
        <w:rPr>
          <w:rFonts w:eastAsia="標楷體"/>
          <w:sz w:val="27"/>
          <w:szCs w:val="27"/>
        </w:rPr>
      </w:pPr>
    </w:p>
    <w:p w:rsidR="007451F5" w:rsidRPr="007F0F9A" w:rsidRDefault="007451F5" w:rsidP="00D5386A">
      <w:pPr>
        <w:rPr>
          <w:rFonts w:eastAsia="標楷體"/>
          <w:sz w:val="27"/>
          <w:szCs w:val="27"/>
        </w:rPr>
      </w:pPr>
    </w:p>
    <w:tbl>
      <w:tblPr>
        <w:tblW w:w="5331" w:type="pct"/>
        <w:tblInd w:w="2" w:type="dxa"/>
        <w:tblLayout w:type="fixed"/>
        <w:tblLook w:val="0000" w:firstRow="0" w:lastRow="0" w:firstColumn="0" w:lastColumn="0" w:noHBand="0" w:noVBand="0"/>
      </w:tblPr>
      <w:tblGrid>
        <w:gridCol w:w="7550"/>
        <w:gridCol w:w="1691"/>
        <w:gridCol w:w="613"/>
      </w:tblGrid>
      <w:tr w:rsidR="007451F5" w:rsidRPr="007F0F9A">
        <w:trPr>
          <w:gridAfter w:val="1"/>
          <w:wAfter w:w="311" w:type="pct"/>
          <w:trHeight w:val="1224"/>
        </w:trPr>
        <w:tc>
          <w:tcPr>
            <w:tcW w:w="4689" w:type="pct"/>
            <w:gridSpan w:val="2"/>
          </w:tcPr>
          <w:p w:rsidR="007451F5" w:rsidRPr="007F0F9A" w:rsidRDefault="007451F5" w:rsidP="00364155">
            <w:pPr>
              <w:pStyle w:val="a4"/>
              <w:numPr>
                <w:ilvl w:val="0"/>
                <w:numId w:val="22"/>
              </w:numPr>
              <w:snapToGrid w:val="0"/>
              <w:ind w:leftChars="0"/>
              <w:rPr>
                <w:rFonts w:ascii="Times New Roman" w:eastAsia="標楷體" w:hAnsi="Times New Roman"/>
                <w:sz w:val="27"/>
                <w:szCs w:val="27"/>
              </w:rPr>
            </w:pPr>
            <w:r w:rsidRPr="007F0F9A">
              <w:rPr>
                <w:rFonts w:ascii="Times New Roman" w:eastAsia="標楷體" w:hAnsi="Times New Roman" w:hint="eastAsia"/>
                <w:sz w:val="27"/>
                <w:szCs w:val="27"/>
              </w:rPr>
              <w:t>你的牙齒有蛀牙嗎？（從以前到現在）</w:t>
            </w:r>
          </w:p>
          <w:p w:rsidR="007451F5" w:rsidRPr="007F0F9A" w:rsidRDefault="007451F5" w:rsidP="00364155">
            <w:pPr>
              <w:ind w:left="-2"/>
              <w:jc w:val="both"/>
              <w:rPr>
                <w:rFonts w:eastAsia="標楷體"/>
                <w:sz w:val="27"/>
                <w:szCs w:val="27"/>
              </w:rPr>
            </w:pPr>
            <w:r w:rsidRPr="007F0F9A">
              <w:rPr>
                <w:rFonts w:eastAsia="標楷體"/>
                <w:sz w:val="27"/>
                <w:szCs w:val="27"/>
              </w:rPr>
              <w:t xml:space="preserve">    □1.</w:t>
            </w:r>
            <w:r w:rsidRPr="007F0F9A">
              <w:rPr>
                <w:rFonts w:eastAsia="標楷體" w:hint="eastAsia"/>
                <w:sz w:val="27"/>
                <w:szCs w:val="27"/>
              </w:rPr>
              <w:t>沒有</w:t>
            </w:r>
            <w:r w:rsidRPr="007F0F9A">
              <w:rPr>
                <w:rFonts w:eastAsia="標楷體"/>
                <w:sz w:val="27"/>
                <w:szCs w:val="27"/>
              </w:rPr>
              <w:t xml:space="preserve">  (</w:t>
            </w:r>
            <w:r w:rsidRPr="007F0F9A">
              <w:rPr>
                <w:rFonts w:eastAsia="標楷體" w:hint="eastAsia"/>
                <w:sz w:val="27"/>
                <w:szCs w:val="27"/>
              </w:rPr>
              <w:t>請跳填第</w:t>
            </w:r>
            <w:r w:rsidRPr="007F0F9A">
              <w:rPr>
                <w:rFonts w:eastAsia="標楷體"/>
                <w:sz w:val="27"/>
                <w:szCs w:val="27"/>
              </w:rPr>
              <w:t>3</w:t>
            </w:r>
            <w:r w:rsidRPr="007F0F9A">
              <w:rPr>
                <w:rFonts w:eastAsia="標楷體" w:hint="eastAsia"/>
                <w:sz w:val="27"/>
                <w:szCs w:val="27"/>
              </w:rPr>
              <w:t>題</w:t>
            </w:r>
            <w:r w:rsidRPr="007F0F9A">
              <w:rPr>
                <w:rFonts w:eastAsia="標楷體"/>
                <w:sz w:val="27"/>
                <w:szCs w:val="27"/>
              </w:rPr>
              <w:t>)</w:t>
            </w:r>
          </w:p>
          <w:p w:rsidR="007451F5" w:rsidRPr="007F0F9A" w:rsidRDefault="007451F5" w:rsidP="00364155">
            <w:pPr>
              <w:snapToGrid w:val="0"/>
              <w:ind w:leftChars="58" w:left="422" w:hangingChars="105" w:hanging="283"/>
              <w:rPr>
                <w:rFonts w:eastAsia="標楷體"/>
                <w:sz w:val="27"/>
                <w:szCs w:val="27"/>
              </w:rPr>
            </w:pPr>
            <w:r w:rsidRPr="007F0F9A">
              <w:rPr>
                <w:rFonts w:eastAsia="標楷體"/>
                <w:sz w:val="27"/>
                <w:szCs w:val="27"/>
              </w:rPr>
              <w:t xml:space="preserve">   □2.</w:t>
            </w:r>
            <w:r w:rsidRPr="007F0F9A">
              <w:rPr>
                <w:rFonts w:eastAsia="標楷體" w:hint="eastAsia"/>
                <w:sz w:val="27"/>
                <w:szCs w:val="27"/>
              </w:rPr>
              <w:t>有，我有</w:t>
            </w:r>
            <w:r w:rsidRPr="007F0F9A">
              <w:rPr>
                <w:rFonts w:eastAsia="標楷體"/>
                <w:sz w:val="27"/>
                <w:szCs w:val="27"/>
              </w:rPr>
              <w:t>________</w:t>
            </w:r>
            <w:r w:rsidRPr="007F0F9A">
              <w:rPr>
                <w:rFonts w:eastAsia="標楷體" w:hint="eastAsia"/>
                <w:sz w:val="27"/>
                <w:szCs w:val="27"/>
              </w:rPr>
              <w:t>顆蛀牙。</w:t>
            </w:r>
            <w:r w:rsidRPr="007F0F9A">
              <w:rPr>
                <w:rFonts w:eastAsia="標楷體"/>
                <w:sz w:val="27"/>
                <w:szCs w:val="27"/>
              </w:rPr>
              <w:t>(</w:t>
            </w:r>
            <w:r w:rsidRPr="007F0F9A">
              <w:rPr>
                <w:rFonts w:eastAsia="標楷體" w:hint="eastAsia"/>
                <w:sz w:val="27"/>
                <w:szCs w:val="27"/>
              </w:rPr>
              <w:t>請繼續填第</w:t>
            </w:r>
            <w:r w:rsidRPr="007F0F9A">
              <w:rPr>
                <w:rFonts w:eastAsia="標楷體"/>
                <w:sz w:val="27"/>
                <w:szCs w:val="27"/>
              </w:rPr>
              <w:t>2</w:t>
            </w:r>
            <w:r w:rsidRPr="007F0F9A">
              <w:rPr>
                <w:rFonts w:eastAsia="標楷體" w:hint="eastAsia"/>
                <w:sz w:val="27"/>
                <w:szCs w:val="27"/>
              </w:rPr>
              <w:t>題</w:t>
            </w:r>
            <w:r w:rsidRPr="007F0F9A">
              <w:rPr>
                <w:rFonts w:eastAsia="標楷體"/>
                <w:sz w:val="27"/>
                <w:szCs w:val="27"/>
              </w:rPr>
              <w:t>)</w:t>
            </w:r>
          </w:p>
          <w:p w:rsidR="007451F5" w:rsidRPr="007F0F9A" w:rsidRDefault="007451F5" w:rsidP="00364155">
            <w:pPr>
              <w:snapToGrid w:val="0"/>
              <w:ind w:left="1436" w:hangingChars="532" w:hanging="1436"/>
              <w:rPr>
                <w:rFonts w:eastAsia="標楷體"/>
                <w:sz w:val="27"/>
                <w:szCs w:val="27"/>
              </w:rPr>
            </w:pPr>
            <w:r w:rsidRPr="007F0F9A">
              <w:rPr>
                <w:rFonts w:eastAsia="標楷體"/>
                <w:sz w:val="27"/>
                <w:szCs w:val="27"/>
              </w:rPr>
              <w:t xml:space="preserve">2.  </w:t>
            </w:r>
            <w:r w:rsidRPr="007F0F9A">
              <w:rPr>
                <w:rFonts w:eastAsia="標楷體" w:hint="eastAsia"/>
                <w:sz w:val="27"/>
                <w:szCs w:val="27"/>
              </w:rPr>
              <w:t>你因為被檢查出蛀牙，是否有拿學校的複檢單到牙醫診所就診治療？</w:t>
            </w:r>
          </w:p>
          <w:p w:rsidR="007451F5" w:rsidRPr="007F0F9A" w:rsidRDefault="007451F5" w:rsidP="00364155">
            <w:pPr>
              <w:snapToGrid w:val="0"/>
              <w:ind w:left="1436" w:hangingChars="532" w:hanging="1436"/>
              <w:rPr>
                <w:rFonts w:eastAsia="標楷體"/>
                <w:sz w:val="27"/>
                <w:szCs w:val="27"/>
              </w:rPr>
            </w:pPr>
            <w:r w:rsidRPr="007F0F9A">
              <w:rPr>
                <w:rFonts w:eastAsia="標楷體"/>
                <w:sz w:val="27"/>
                <w:szCs w:val="27"/>
              </w:rPr>
              <w:t xml:space="preserve">    □</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257"/>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3.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起床後</w:t>
            </w:r>
            <w:r w:rsidRPr="007F0F9A">
              <w:rPr>
                <w:rFonts w:ascii="Times New Roman" w:eastAsia="標楷體" w:hAnsi="Times New Roman" w:hint="eastAsia"/>
                <w:sz w:val="27"/>
                <w:szCs w:val="27"/>
              </w:rPr>
              <w:t>是否都有刷牙？</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0"/>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4.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早餐後</w:t>
            </w:r>
            <w:r w:rsidRPr="007F0F9A">
              <w:rPr>
                <w:rFonts w:ascii="Times New Roman" w:eastAsia="標楷體" w:hAnsi="Times New Roman" w:hint="eastAsia"/>
                <w:sz w:val="27"/>
                <w:szCs w:val="27"/>
              </w:rPr>
              <w:t>是否都有刷牙？</w:t>
            </w:r>
            <w:r w:rsidRPr="007F0F9A">
              <w:rPr>
                <w:rFonts w:ascii="Times New Roman" w:eastAsia="標楷體" w:hAnsi="Times New Roman"/>
                <w:sz w:val="27"/>
                <w:szCs w:val="27"/>
              </w:rPr>
              <w:t xml:space="preserve"> </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0"/>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5.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午餐後</w:t>
            </w:r>
            <w:r w:rsidRPr="007F0F9A">
              <w:rPr>
                <w:rFonts w:ascii="Times New Roman" w:eastAsia="標楷體" w:hAnsi="Times New Roman" w:hint="eastAsia"/>
                <w:sz w:val="27"/>
                <w:szCs w:val="27"/>
              </w:rPr>
              <w:t>是否都有刷牙？</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20"/>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6.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晚餐後</w:t>
            </w:r>
            <w:r w:rsidRPr="007F0F9A">
              <w:rPr>
                <w:rFonts w:ascii="Times New Roman" w:eastAsia="標楷體" w:hAnsi="Times New Roman" w:hint="eastAsia"/>
                <w:sz w:val="27"/>
                <w:szCs w:val="27"/>
              </w:rPr>
              <w:t>是否都有刷牙？</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20"/>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7.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睡前</w:t>
            </w:r>
            <w:r w:rsidRPr="007F0F9A">
              <w:rPr>
                <w:rFonts w:ascii="Times New Roman" w:eastAsia="標楷體" w:hAnsi="Times New Roman" w:hint="eastAsia"/>
                <w:sz w:val="27"/>
                <w:szCs w:val="27"/>
              </w:rPr>
              <w:t>是否都有刷牙？</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4"/>
        </w:trPr>
        <w:tc>
          <w:tcPr>
            <w:tcW w:w="3831" w:type="pct"/>
          </w:tcPr>
          <w:p w:rsidR="007451F5" w:rsidRPr="007F0F9A" w:rsidRDefault="007451F5" w:rsidP="00364155">
            <w:pPr>
              <w:pStyle w:val="a4"/>
              <w:snapToGrid w:val="0"/>
              <w:ind w:leftChars="0" w:left="564" w:hangingChars="209" w:hanging="564"/>
              <w:rPr>
                <w:rFonts w:ascii="Times New Roman" w:eastAsia="標楷體" w:hAnsi="Times New Roman"/>
                <w:sz w:val="27"/>
                <w:szCs w:val="27"/>
              </w:rPr>
            </w:pPr>
            <w:r w:rsidRPr="007F0F9A">
              <w:rPr>
                <w:rFonts w:ascii="Times New Roman" w:eastAsia="標楷體" w:hAnsi="Times New Roman"/>
                <w:sz w:val="27"/>
                <w:szCs w:val="27"/>
              </w:rPr>
              <w:t xml:space="preserve">8.  </w:t>
            </w:r>
            <w:r w:rsidRPr="007F0F9A">
              <w:rPr>
                <w:rFonts w:ascii="Times New Roman" w:eastAsia="標楷體" w:hAnsi="Times New Roman" w:hint="eastAsia"/>
                <w:sz w:val="27"/>
                <w:szCs w:val="27"/>
              </w:rPr>
              <w:t>過去一週，你</w:t>
            </w:r>
            <w:r w:rsidRPr="007F0F9A">
              <w:rPr>
                <w:rFonts w:ascii="Times New Roman" w:eastAsia="標楷體" w:hAnsi="Times New Roman" w:hint="eastAsia"/>
                <w:sz w:val="27"/>
                <w:szCs w:val="27"/>
                <w:u w:val="single"/>
              </w:rPr>
              <w:t>一吃完東西</w:t>
            </w:r>
            <w:r w:rsidRPr="007F0F9A">
              <w:rPr>
                <w:rFonts w:ascii="Times New Roman" w:eastAsia="標楷體" w:hAnsi="Times New Roman" w:hint="eastAsia"/>
                <w:sz w:val="27"/>
                <w:szCs w:val="27"/>
              </w:rPr>
              <w:t>，是否立即清潔牙齒（刷牙或用牙線）？</w:t>
            </w:r>
          </w:p>
        </w:tc>
        <w:tc>
          <w:tcPr>
            <w:tcW w:w="858" w:type="pct"/>
          </w:tcPr>
          <w:p w:rsidR="007451F5" w:rsidRPr="007F0F9A" w:rsidRDefault="007451F5" w:rsidP="00364155">
            <w:pPr>
              <w:snapToGrid w:val="0"/>
              <w:rPr>
                <w:rFonts w:eastAsia="標楷體"/>
                <w:sz w:val="27"/>
                <w:szCs w:val="27"/>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4"/>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9.  </w:t>
            </w:r>
            <w:r w:rsidRPr="007F0F9A">
              <w:rPr>
                <w:rFonts w:ascii="Times New Roman" w:eastAsia="標楷體" w:hAnsi="Times New Roman" w:hint="eastAsia"/>
                <w:sz w:val="27"/>
                <w:szCs w:val="27"/>
              </w:rPr>
              <w:t>過去一週，你是否每天使用</w:t>
            </w:r>
            <w:r w:rsidRPr="007F0F9A">
              <w:rPr>
                <w:rFonts w:ascii="Times New Roman" w:eastAsia="標楷體" w:hAnsi="Times New Roman" w:hint="eastAsia"/>
                <w:sz w:val="27"/>
                <w:szCs w:val="27"/>
                <w:u w:val="single"/>
              </w:rPr>
              <w:t>牙線</w:t>
            </w:r>
            <w:r w:rsidRPr="007F0F9A">
              <w:rPr>
                <w:rFonts w:ascii="Times New Roman" w:eastAsia="標楷體" w:hAnsi="Times New Roman" w:hint="eastAsia"/>
                <w:sz w:val="27"/>
                <w:szCs w:val="27"/>
              </w:rPr>
              <w:t>？</w:t>
            </w:r>
          </w:p>
        </w:tc>
        <w:tc>
          <w:tcPr>
            <w:tcW w:w="858" w:type="pct"/>
          </w:tcPr>
          <w:p w:rsidR="007451F5" w:rsidRPr="007F0F9A" w:rsidRDefault="007451F5" w:rsidP="00364155">
            <w:pPr>
              <w:rPr>
                <w:rFonts w:eastAsia="標楷體"/>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4"/>
        </w:trPr>
        <w:tc>
          <w:tcPr>
            <w:tcW w:w="3831" w:type="pct"/>
          </w:tcPr>
          <w:p w:rsidR="007451F5" w:rsidRPr="007F0F9A" w:rsidRDefault="007451F5" w:rsidP="00364155">
            <w:pPr>
              <w:pStyle w:val="a4"/>
              <w:snapToGrid w:val="0"/>
              <w:ind w:leftChars="0" w:left="0"/>
              <w:rPr>
                <w:rFonts w:ascii="Times New Roman" w:eastAsia="標楷體" w:hAnsi="Times New Roman"/>
                <w:sz w:val="27"/>
                <w:szCs w:val="27"/>
              </w:rPr>
            </w:pPr>
            <w:r w:rsidRPr="007F0F9A">
              <w:rPr>
                <w:rFonts w:ascii="Times New Roman" w:eastAsia="標楷體" w:hAnsi="Times New Roman"/>
                <w:sz w:val="27"/>
                <w:szCs w:val="27"/>
              </w:rPr>
              <w:t xml:space="preserve">10. </w:t>
            </w:r>
            <w:r w:rsidRPr="007F0F9A">
              <w:rPr>
                <w:rFonts w:ascii="Times New Roman" w:eastAsia="標楷體" w:hAnsi="Times New Roman" w:hint="eastAsia"/>
                <w:sz w:val="27"/>
                <w:szCs w:val="27"/>
              </w:rPr>
              <w:t>你是否有使用</w:t>
            </w:r>
            <w:r w:rsidRPr="007F0F9A">
              <w:rPr>
                <w:rFonts w:ascii="Times New Roman" w:eastAsia="標楷體" w:hAnsi="Times New Roman" w:hint="eastAsia"/>
                <w:sz w:val="27"/>
                <w:szCs w:val="27"/>
                <w:u w:val="single"/>
              </w:rPr>
              <w:t>含氟漱口水</w:t>
            </w:r>
            <w:r w:rsidRPr="007F0F9A">
              <w:rPr>
                <w:rFonts w:ascii="Times New Roman" w:eastAsia="標楷體" w:hAnsi="Times New Roman" w:hint="eastAsia"/>
                <w:sz w:val="27"/>
                <w:szCs w:val="27"/>
              </w:rPr>
              <w:t>的習慣？</w:t>
            </w:r>
          </w:p>
        </w:tc>
        <w:tc>
          <w:tcPr>
            <w:tcW w:w="858" w:type="pct"/>
          </w:tcPr>
          <w:p w:rsidR="007451F5" w:rsidRPr="007F0F9A" w:rsidRDefault="007451F5" w:rsidP="00364155">
            <w:pPr>
              <w:rPr>
                <w:rFonts w:eastAsia="標楷體"/>
              </w:rPr>
            </w:pPr>
            <w:r w:rsidRPr="007F0F9A">
              <w:rPr>
                <w:rFonts w:eastAsia="標楷體"/>
                <w:sz w:val="27"/>
                <w:szCs w:val="27"/>
              </w:rPr>
              <w:t>□</w:t>
            </w:r>
            <w:r w:rsidRPr="007F0F9A">
              <w:rPr>
                <w:rFonts w:eastAsia="標楷體" w:hint="eastAsia"/>
                <w:sz w:val="27"/>
                <w:szCs w:val="27"/>
              </w:rPr>
              <w:t>是</w:t>
            </w:r>
            <w:r w:rsidRPr="007F0F9A">
              <w:rPr>
                <w:rFonts w:eastAsia="標楷體"/>
                <w:sz w:val="27"/>
                <w:szCs w:val="27"/>
              </w:rPr>
              <w:t xml:space="preserve">  □</w:t>
            </w:r>
            <w:r w:rsidRPr="007F0F9A">
              <w:rPr>
                <w:rFonts w:eastAsia="標楷體" w:hint="eastAsia"/>
                <w:sz w:val="27"/>
                <w:szCs w:val="27"/>
              </w:rPr>
              <w:t>否</w:t>
            </w:r>
          </w:p>
        </w:tc>
      </w:tr>
      <w:tr w:rsidR="007451F5" w:rsidRPr="007F0F9A">
        <w:trPr>
          <w:gridAfter w:val="1"/>
          <w:wAfter w:w="311" w:type="pct"/>
          <w:trHeight w:val="344"/>
        </w:trPr>
        <w:tc>
          <w:tcPr>
            <w:tcW w:w="3831" w:type="pct"/>
          </w:tcPr>
          <w:p w:rsidR="007451F5" w:rsidRPr="007F0F9A" w:rsidRDefault="007451F5" w:rsidP="00364155">
            <w:pPr>
              <w:pStyle w:val="a4"/>
              <w:snapToGrid w:val="0"/>
              <w:ind w:leftChars="0" w:left="564" w:hangingChars="209" w:hanging="564"/>
              <w:rPr>
                <w:rFonts w:ascii="Times New Roman" w:eastAsia="標楷體" w:hAnsi="Times New Roman"/>
                <w:sz w:val="27"/>
                <w:szCs w:val="27"/>
              </w:rPr>
            </w:pPr>
            <w:r w:rsidRPr="007F0F9A">
              <w:rPr>
                <w:rFonts w:ascii="Times New Roman" w:eastAsia="標楷體" w:hAnsi="Times New Roman"/>
                <w:sz w:val="27"/>
                <w:szCs w:val="27"/>
              </w:rPr>
              <w:t xml:space="preserve">11. </w:t>
            </w:r>
            <w:r w:rsidRPr="007F0F9A">
              <w:rPr>
                <w:rFonts w:ascii="Times New Roman" w:eastAsia="標楷體" w:hAnsi="Times New Roman" w:hint="eastAsia"/>
                <w:sz w:val="27"/>
                <w:szCs w:val="27"/>
              </w:rPr>
              <w:t>你多久做一次</w:t>
            </w:r>
            <w:r w:rsidRPr="007F0F9A">
              <w:rPr>
                <w:rFonts w:ascii="Times New Roman" w:eastAsia="標楷體" w:hAnsi="Times New Roman" w:hint="eastAsia"/>
                <w:sz w:val="27"/>
                <w:szCs w:val="27"/>
                <w:u w:val="single"/>
              </w:rPr>
              <w:t>牙齒檢查</w:t>
            </w:r>
            <w:r w:rsidRPr="007F0F9A">
              <w:rPr>
                <w:rFonts w:ascii="Times New Roman" w:eastAsia="標楷體" w:hAnsi="Times New Roman" w:hint="eastAsia"/>
                <w:sz w:val="27"/>
                <w:szCs w:val="27"/>
              </w:rPr>
              <w:t>？</w:t>
            </w:r>
            <w:r w:rsidRPr="007F0F9A">
              <w:rPr>
                <w:rFonts w:ascii="Times New Roman" w:eastAsia="標楷體" w:hAnsi="Times New Roman"/>
                <w:sz w:val="27"/>
                <w:szCs w:val="27"/>
              </w:rPr>
              <w:t xml:space="preserve"> □</w:t>
            </w:r>
            <w:r w:rsidRPr="007F0F9A">
              <w:rPr>
                <w:rFonts w:ascii="Times New Roman" w:eastAsia="標楷體" w:hAnsi="Times New Roman" w:hint="eastAsia"/>
                <w:sz w:val="27"/>
                <w:szCs w:val="27"/>
              </w:rPr>
              <w:t>每半年一次</w:t>
            </w:r>
            <w:r w:rsidRPr="007F0F9A">
              <w:rPr>
                <w:rFonts w:ascii="Times New Roman" w:eastAsia="標楷體" w:hAnsi="Times New Roman"/>
                <w:sz w:val="27"/>
                <w:szCs w:val="27"/>
              </w:rPr>
              <w:t xml:space="preserve">  □</w:t>
            </w:r>
            <w:r w:rsidRPr="007F0F9A">
              <w:rPr>
                <w:rFonts w:ascii="Times New Roman" w:eastAsia="標楷體" w:hAnsi="Times New Roman" w:hint="eastAsia"/>
                <w:sz w:val="27"/>
                <w:szCs w:val="27"/>
              </w:rPr>
              <w:t>每一年一次</w:t>
            </w:r>
            <w:r w:rsidRPr="007F0F9A">
              <w:rPr>
                <w:rFonts w:ascii="Times New Roman" w:eastAsia="標楷體" w:hAnsi="Times New Roman"/>
                <w:sz w:val="27"/>
                <w:szCs w:val="27"/>
              </w:rPr>
              <w:t xml:space="preserve">     □</w:t>
            </w:r>
            <w:r w:rsidRPr="007F0F9A">
              <w:rPr>
                <w:rFonts w:ascii="Times New Roman" w:eastAsia="標楷體" w:hAnsi="Times New Roman" w:hint="eastAsia"/>
                <w:sz w:val="27"/>
                <w:szCs w:val="27"/>
              </w:rPr>
              <w:t>每兩年或以上檢查一次。</w:t>
            </w:r>
          </w:p>
        </w:tc>
        <w:tc>
          <w:tcPr>
            <w:tcW w:w="858" w:type="pct"/>
          </w:tcPr>
          <w:p w:rsidR="007451F5" w:rsidRPr="007F0F9A" w:rsidRDefault="007451F5" w:rsidP="00364155">
            <w:pPr>
              <w:rPr>
                <w:rFonts w:eastAsia="標楷體"/>
                <w:sz w:val="27"/>
                <w:szCs w:val="27"/>
              </w:rPr>
            </w:pPr>
          </w:p>
        </w:tc>
      </w:tr>
      <w:tr w:rsidR="007451F5" w:rsidRPr="007F0F9A">
        <w:trPr>
          <w:trHeight w:val="367"/>
        </w:trPr>
        <w:tc>
          <w:tcPr>
            <w:tcW w:w="5000" w:type="pct"/>
            <w:gridSpan w:val="3"/>
          </w:tcPr>
          <w:p w:rsidR="007451F5" w:rsidRPr="007F0F9A" w:rsidRDefault="007451F5" w:rsidP="00364155">
            <w:pPr>
              <w:ind w:left="-2"/>
              <w:jc w:val="both"/>
              <w:rPr>
                <w:rFonts w:eastAsia="標楷體"/>
                <w:sz w:val="27"/>
                <w:szCs w:val="27"/>
              </w:rPr>
            </w:pPr>
            <w:r w:rsidRPr="007F0F9A">
              <w:rPr>
                <w:rFonts w:eastAsia="標楷體"/>
                <w:sz w:val="27"/>
                <w:szCs w:val="27"/>
              </w:rPr>
              <w:t xml:space="preserve">12. </w:t>
            </w:r>
            <w:r w:rsidRPr="007F0F9A">
              <w:rPr>
                <w:rFonts w:eastAsia="標楷體" w:hint="eastAsia"/>
                <w:sz w:val="27"/>
                <w:szCs w:val="27"/>
              </w:rPr>
              <w:t>你用什麼方法刷牙</w:t>
            </w:r>
            <w:r w:rsidRPr="007F0F9A">
              <w:rPr>
                <w:rFonts w:eastAsia="標楷體"/>
                <w:sz w:val="27"/>
                <w:szCs w:val="27"/>
              </w:rPr>
              <w:t xml:space="preserve">? </w:t>
            </w:r>
          </w:p>
          <w:p w:rsidR="007451F5" w:rsidRPr="007F0F9A" w:rsidRDefault="007451F5" w:rsidP="00364155">
            <w:pPr>
              <w:numPr>
                <w:ilvl w:val="0"/>
                <w:numId w:val="25"/>
              </w:numPr>
              <w:rPr>
                <w:rFonts w:eastAsia="標楷體"/>
                <w:sz w:val="27"/>
                <w:szCs w:val="27"/>
              </w:rPr>
            </w:pPr>
            <w:r w:rsidRPr="007F0F9A">
              <w:rPr>
                <w:rFonts w:eastAsia="標楷體" w:hint="eastAsia"/>
                <w:sz w:val="27"/>
                <w:szCs w:val="27"/>
              </w:rPr>
              <w:lastRenderedPageBreak/>
              <w:t>橫擦法：刷毛與牙面呈</w:t>
            </w:r>
            <w:r w:rsidRPr="007F0F9A">
              <w:rPr>
                <w:rFonts w:eastAsia="標楷體"/>
                <w:sz w:val="27"/>
                <w:szCs w:val="27"/>
              </w:rPr>
              <w:t>90</w:t>
            </w:r>
            <w:r w:rsidRPr="007F0F9A">
              <w:rPr>
                <w:rFonts w:eastAsia="標楷體" w:hint="eastAsia"/>
                <w:sz w:val="27"/>
                <w:szCs w:val="27"/>
              </w:rPr>
              <w:t>度接觸，往返橫刷。</w:t>
            </w:r>
            <w:r w:rsidRPr="007F0F9A">
              <w:rPr>
                <w:rFonts w:eastAsia="標楷體"/>
                <w:sz w:val="27"/>
                <w:szCs w:val="27"/>
              </w:rPr>
              <w:br/>
            </w:r>
            <w:r w:rsidR="00262ADE">
              <w:rPr>
                <w:rFonts w:eastAsia="標楷體"/>
                <w:noProof/>
                <w:sz w:val="27"/>
                <w:szCs w:val="27"/>
              </w:rPr>
              <w:drawing>
                <wp:inline distT="0" distB="0" distL="0" distR="0">
                  <wp:extent cx="3009900" cy="131826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009900" cy="1318260"/>
                          </a:xfrm>
                          <a:prstGeom prst="rect">
                            <a:avLst/>
                          </a:prstGeom>
                          <a:noFill/>
                          <a:ln>
                            <a:noFill/>
                          </a:ln>
                        </pic:spPr>
                      </pic:pic>
                    </a:graphicData>
                  </a:graphic>
                </wp:inline>
              </w:drawing>
            </w:r>
            <w:r w:rsidRPr="007F0F9A">
              <w:rPr>
                <w:rFonts w:eastAsia="標楷體"/>
                <w:sz w:val="27"/>
                <w:szCs w:val="27"/>
              </w:rPr>
              <w:br/>
            </w:r>
          </w:p>
          <w:p w:rsidR="007451F5" w:rsidRPr="007F0F9A" w:rsidRDefault="007451F5" w:rsidP="00364155">
            <w:pPr>
              <w:numPr>
                <w:ilvl w:val="0"/>
                <w:numId w:val="25"/>
              </w:numPr>
              <w:rPr>
                <w:rFonts w:eastAsia="標楷體"/>
                <w:sz w:val="27"/>
                <w:szCs w:val="27"/>
              </w:rPr>
            </w:pPr>
            <w:r w:rsidRPr="007F0F9A">
              <w:rPr>
                <w:rFonts w:eastAsia="標楷體" w:hint="eastAsia"/>
                <w:sz w:val="27"/>
                <w:szCs w:val="27"/>
              </w:rPr>
              <w:t>貝氏法：刷毛朝牙根接觸牙齦，深入牙齦溝內並與牙面呈</w:t>
            </w:r>
            <w:r w:rsidRPr="007F0F9A">
              <w:rPr>
                <w:rFonts w:eastAsia="標楷體"/>
                <w:sz w:val="27"/>
                <w:szCs w:val="27"/>
              </w:rPr>
              <w:t>45</w:t>
            </w:r>
            <w:r w:rsidRPr="007F0F9A">
              <w:rPr>
                <w:rFonts w:eastAsia="標楷體" w:hint="eastAsia"/>
                <w:sz w:val="27"/>
                <w:szCs w:val="27"/>
              </w:rPr>
              <w:t>度角，微用力前後短距離震動。</w:t>
            </w:r>
            <w:r w:rsidRPr="007F0F9A">
              <w:rPr>
                <w:rFonts w:eastAsia="標楷體"/>
                <w:sz w:val="27"/>
                <w:szCs w:val="27"/>
              </w:rPr>
              <w:t xml:space="preserve"> </w:t>
            </w:r>
            <w:r w:rsidRPr="007F0F9A">
              <w:rPr>
                <w:rFonts w:eastAsia="標楷體"/>
                <w:sz w:val="27"/>
                <w:szCs w:val="27"/>
              </w:rPr>
              <w:br/>
            </w:r>
            <w:r w:rsidR="00262ADE">
              <w:rPr>
                <w:rFonts w:eastAsia="標楷體"/>
                <w:noProof/>
                <w:sz w:val="27"/>
                <w:szCs w:val="27"/>
              </w:rPr>
              <w:drawing>
                <wp:inline distT="0" distB="0" distL="0" distR="0">
                  <wp:extent cx="2194560" cy="137922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0" cy="1379220"/>
                          </a:xfrm>
                          <a:prstGeom prst="rect">
                            <a:avLst/>
                          </a:prstGeom>
                          <a:noFill/>
                          <a:ln>
                            <a:noFill/>
                          </a:ln>
                        </pic:spPr>
                      </pic:pic>
                    </a:graphicData>
                  </a:graphic>
                </wp:inline>
              </w:drawing>
            </w:r>
            <w:r w:rsidRPr="007F0F9A">
              <w:rPr>
                <w:rFonts w:eastAsia="標楷體"/>
                <w:sz w:val="27"/>
                <w:szCs w:val="27"/>
              </w:rPr>
              <w:t xml:space="preserve">            </w:t>
            </w:r>
          </w:p>
          <w:p w:rsidR="007451F5" w:rsidRPr="007F0F9A" w:rsidRDefault="007451F5" w:rsidP="00364155">
            <w:pPr>
              <w:numPr>
                <w:ilvl w:val="0"/>
                <w:numId w:val="25"/>
              </w:numPr>
              <w:rPr>
                <w:rFonts w:eastAsia="標楷體"/>
                <w:sz w:val="27"/>
                <w:szCs w:val="27"/>
              </w:rPr>
            </w:pPr>
            <w:r w:rsidRPr="007F0F9A">
              <w:rPr>
                <w:rFonts w:eastAsia="標楷體" w:hint="eastAsia"/>
                <w:sz w:val="27"/>
                <w:szCs w:val="27"/>
              </w:rPr>
              <w:t>馮尼氏法：刷毛與牙齒表面呈</w:t>
            </w:r>
            <w:r w:rsidRPr="007F0F9A">
              <w:rPr>
                <w:rFonts w:eastAsia="標楷體"/>
                <w:sz w:val="27"/>
                <w:szCs w:val="27"/>
              </w:rPr>
              <w:t>90</w:t>
            </w:r>
            <w:r w:rsidRPr="007F0F9A">
              <w:rPr>
                <w:rFonts w:eastAsia="標楷體" w:hint="eastAsia"/>
                <w:sz w:val="27"/>
                <w:szCs w:val="27"/>
              </w:rPr>
              <w:t>度，外側作大圓形運動</w:t>
            </w:r>
            <w:r w:rsidRPr="007F0F9A">
              <w:rPr>
                <w:rFonts w:eastAsia="標楷體"/>
                <w:sz w:val="27"/>
                <w:szCs w:val="27"/>
              </w:rPr>
              <w:t>(</w:t>
            </w:r>
            <w:r w:rsidRPr="007F0F9A">
              <w:rPr>
                <w:rFonts w:eastAsia="標楷體" w:hint="eastAsia"/>
                <w:sz w:val="27"/>
                <w:szCs w:val="27"/>
              </w:rPr>
              <w:t>左圖</w:t>
            </w:r>
            <w:r w:rsidRPr="007F0F9A">
              <w:rPr>
                <w:rFonts w:eastAsia="標楷體"/>
                <w:sz w:val="27"/>
                <w:szCs w:val="27"/>
              </w:rPr>
              <w:t>)</w:t>
            </w:r>
            <w:r w:rsidRPr="007F0F9A">
              <w:rPr>
                <w:rFonts w:eastAsia="標楷體" w:hint="eastAsia"/>
                <w:sz w:val="27"/>
                <w:szCs w:val="27"/>
              </w:rPr>
              <w:t>，內側水平前後運動</w:t>
            </w:r>
            <w:r w:rsidRPr="007F0F9A">
              <w:rPr>
                <w:rFonts w:eastAsia="標楷體"/>
                <w:sz w:val="27"/>
                <w:szCs w:val="27"/>
              </w:rPr>
              <w:t>(</w:t>
            </w:r>
            <w:r w:rsidRPr="007F0F9A">
              <w:rPr>
                <w:rFonts w:eastAsia="標楷體" w:hint="eastAsia"/>
                <w:sz w:val="27"/>
                <w:szCs w:val="27"/>
              </w:rPr>
              <w:t>右圖</w:t>
            </w:r>
            <w:r w:rsidRPr="007F0F9A">
              <w:rPr>
                <w:rFonts w:eastAsia="標楷體"/>
                <w:sz w:val="27"/>
                <w:szCs w:val="27"/>
              </w:rPr>
              <w:t>)</w:t>
            </w:r>
            <w:r w:rsidRPr="007F0F9A">
              <w:rPr>
                <w:rFonts w:eastAsia="標楷體" w:hint="eastAsia"/>
                <w:sz w:val="27"/>
                <w:szCs w:val="27"/>
              </w:rPr>
              <w:t>。</w:t>
            </w:r>
            <w:r w:rsidRPr="007F0F9A">
              <w:rPr>
                <w:rFonts w:eastAsia="標楷體"/>
                <w:sz w:val="27"/>
                <w:szCs w:val="27"/>
              </w:rPr>
              <w:br/>
            </w:r>
            <w:r w:rsidR="00262ADE">
              <w:rPr>
                <w:rFonts w:eastAsia="標楷體"/>
                <w:noProof/>
                <w:sz w:val="27"/>
                <w:szCs w:val="27"/>
              </w:rPr>
              <w:drawing>
                <wp:inline distT="0" distB="0" distL="0" distR="0">
                  <wp:extent cx="4876800" cy="929640"/>
                  <wp:effectExtent l="0" t="0" r="0" b="381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a:lum contrast="80000"/>
                            <a:extLst>
                              <a:ext uri="{28A0092B-C50C-407E-A947-70E740481C1C}">
                                <a14:useLocalDpi xmlns:a14="http://schemas.microsoft.com/office/drawing/2010/main" val="0"/>
                              </a:ext>
                            </a:extLst>
                          </a:blip>
                          <a:srcRect/>
                          <a:stretch>
                            <a:fillRect/>
                          </a:stretch>
                        </pic:blipFill>
                        <pic:spPr bwMode="auto">
                          <a:xfrm>
                            <a:off x="0" y="0"/>
                            <a:ext cx="4876800" cy="929640"/>
                          </a:xfrm>
                          <a:prstGeom prst="rect">
                            <a:avLst/>
                          </a:prstGeom>
                          <a:noFill/>
                          <a:ln>
                            <a:noFill/>
                          </a:ln>
                        </pic:spPr>
                      </pic:pic>
                    </a:graphicData>
                  </a:graphic>
                </wp:inline>
              </w:drawing>
            </w:r>
          </w:p>
          <w:p w:rsidR="007451F5" w:rsidRPr="007F0F9A" w:rsidRDefault="007451F5" w:rsidP="00364155">
            <w:pPr>
              <w:numPr>
                <w:ilvl w:val="0"/>
                <w:numId w:val="25"/>
              </w:numPr>
              <w:rPr>
                <w:rFonts w:eastAsia="標楷體"/>
                <w:sz w:val="27"/>
                <w:szCs w:val="27"/>
              </w:rPr>
            </w:pPr>
            <w:r w:rsidRPr="007F0F9A">
              <w:rPr>
                <w:rFonts w:eastAsia="標楷體" w:hint="eastAsia"/>
                <w:sz w:val="27"/>
                <w:szCs w:val="27"/>
              </w:rPr>
              <w:t>生理刷牙法：刷毛放置近牙冠處，由牙冠向牙齦弧形輕刷之。</w:t>
            </w:r>
            <w:r w:rsidRPr="007F0F9A">
              <w:rPr>
                <w:rFonts w:eastAsia="標楷體"/>
                <w:sz w:val="27"/>
                <w:szCs w:val="27"/>
              </w:rPr>
              <w:br/>
            </w:r>
            <w:r w:rsidR="00262ADE">
              <w:rPr>
                <w:rFonts w:eastAsia="標楷體"/>
                <w:noProof/>
                <w:sz w:val="27"/>
                <w:szCs w:val="27"/>
              </w:rPr>
              <w:drawing>
                <wp:inline distT="0" distB="0" distL="0" distR="0">
                  <wp:extent cx="2194560" cy="1333500"/>
                  <wp:effectExtent l="0" t="0" r="0" b="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333500"/>
                          </a:xfrm>
                          <a:prstGeom prst="rect">
                            <a:avLst/>
                          </a:prstGeom>
                          <a:noFill/>
                          <a:ln>
                            <a:noFill/>
                          </a:ln>
                        </pic:spPr>
                      </pic:pic>
                    </a:graphicData>
                  </a:graphic>
                </wp:inline>
              </w:drawing>
            </w:r>
          </w:p>
        </w:tc>
      </w:tr>
      <w:tr w:rsidR="007451F5" w:rsidRPr="007F0F9A">
        <w:trPr>
          <w:gridAfter w:val="1"/>
          <w:wAfter w:w="311" w:type="pct"/>
          <w:trHeight w:val="344"/>
        </w:trPr>
        <w:tc>
          <w:tcPr>
            <w:tcW w:w="3831" w:type="pct"/>
          </w:tcPr>
          <w:p w:rsidR="007451F5" w:rsidRPr="007F0F9A" w:rsidRDefault="007451F5" w:rsidP="00364155">
            <w:pPr>
              <w:pStyle w:val="a4"/>
              <w:snapToGrid w:val="0"/>
              <w:ind w:leftChars="0" w:left="564" w:hangingChars="209" w:hanging="564"/>
              <w:rPr>
                <w:rFonts w:ascii="Times New Roman" w:eastAsia="標楷體" w:hAnsi="Times New Roman"/>
                <w:sz w:val="27"/>
                <w:szCs w:val="27"/>
              </w:rPr>
            </w:pPr>
          </w:p>
          <w:p w:rsidR="007451F5" w:rsidRPr="007F0F9A" w:rsidRDefault="007451F5" w:rsidP="00364155">
            <w:pPr>
              <w:pStyle w:val="a4"/>
              <w:snapToGrid w:val="0"/>
              <w:ind w:leftChars="0" w:left="564" w:hangingChars="209" w:hanging="564"/>
              <w:rPr>
                <w:rFonts w:ascii="Times New Roman" w:eastAsia="標楷體" w:hAnsi="Times New Roman"/>
                <w:sz w:val="27"/>
                <w:szCs w:val="27"/>
              </w:rPr>
            </w:pPr>
          </w:p>
        </w:tc>
        <w:tc>
          <w:tcPr>
            <w:tcW w:w="858" w:type="pct"/>
          </w:tcPr>
          <w:p w:rsidR="007451F5" w:rsidRPr="007F0F9A" w:rsidRDefault="007451F5" w:rsidP="00364155">
            <w:pPr>
              <w:rPr>
                <w:rFonts w:eastAsia="標楷體"/>
                <w:sz w:val="27"/>
                <w:szCs w:val="27"/>
              </w:rPr>
            </w:pPr>
          </w:p>
        </w:tc>
      </w:tr>
    </w:tbl>
    <w:p w:rsidR="007451F5" w:rsidRPr="007F0F9A" w:rsidRDefault="007451F5" w:rsidP="00D5386A">
      <w:pPr>
        <w:rPr>
          <w:rFonts w:eastAsia="標楷體"/>
          <w:b/>
          <w:sz w:val="28"/>
          <w:szCs w:val="28"/>
        </w:rPr>
      </w:pPr>
    </w:p>
    <w:p w:rsidR="007451F5" w:rsidRDefault="007451F5" w:rsidP="00D5386A">
      <w:pPr>
        <w:rPr>
          <w:rFonts w:eastAsia="標楷體"/>
          <w:b/>
          <w:sz w:val="28"/>
          <w:szCs w:val="28"/>
        </w:rPr>
      </w:pPr>
    </w:p>
    <w:p w:rsidR="007451F5" w:rsidRDefault="007451F5" w:rsidP="00D5386A">
      <w:pPr>
        <w:rPr>
          <w:rFonts w:eastAsia="標楷體"/>
          <w:b/>
          <w:sz w:val="28"/>
          <w:szCs w:val="28"/>
        </w:rPr>
      </w:pPr>
    </w:p>
    <w:p w:rsidR="007451F5" w:rsidRDefault="007451F5" w:rsidP="00D5386A">
      <w:pPr>
        <w:rPr>
          <w:rFonts w:eastAsia="標楷體"/>
          <w:b/>
          <w:sz w:val="28"/>
          <w:szCs w:val="28"/>
        </w:rPr>
      </w:pPr>
    </w:p>
    <w:p w:rsidR="007451F5" w:rsidRPr="007F0F9A" w:rsidRDefault="007451F5" w:rsidP="00D5386A">
      <w:pPr>
        <w:rPr>
          <w:rFonts w:eastAsia="標楷體"/>
          <w:b/>
          <w:sz w:val="28"/>
          <w:szCs w:val="28"/>
        </w:rPr>
      </w:pPr>
    </w:p>
    <w:p w:rsidR="007451F5" w:rsidRPr="007F0F9A" w:rsidRDefault="007451F5" w:rsidP="00D5386A">
      <w:pPr>
        <w:rPr>
          <w:rFonts w:eastAsia="標楷體"/>
          <w:b/>
          <w:sz w:val="28"/>
          <w:szCs w:val="28"/>
        </w:rPr>
      </w:pPr>
      <w:r w:rsidRPr="007F0F9A">
        <w:rPr>
          <w:rFonts w:eastAsia="標楷體" w:hint="eastAsia"/>
          <w:b/>
          <w:sz w:val="28"/>
          <w:szCs w:val="28"/>
        </w:rPr>
        <w:lastRenderedPageBreak/>
        <w:t>二、口腔保健態度</w:t>
      </w:r>
    </w:p>
    <w:p w:rsidR="007451F5" w:rsidRPr="007F0F9A" w:rsidRDefault="007451F5" w:rsidP="00D5386A">
      <w:pPr>
        <w:rPr>
          <w:rFonts w:eastAsia="標楷體"/>
          <w:sz w:val="27"/>
          <w:szCs w:val="27"/>
        </w:rPr>
      </w:pPr>
      <w:r w:rsidRPr="007F0F9A">
        <w:rPr>
          <w:rFonts w:eastAsia="標楷體"/>
          <w:sz w:val="28"/>
          <w:szCs w:val="28"/>
        </w:rPr>
        <w:t xml:space="preserve">   </w:t>
      </w:r>
      <w:r w:rsidRPr="007F0F9A">
        <w:rPr>
          <w:rFonts w:eastAsia="標楷體"/>
          <w:sz w:val="27"/>
          <w:szCs w:val="27"/>
        </w:rPr>
        <w:t xml:space="preserve"> </w:t>
      </w:r>
      <w:r w:rsidRPr="007F0F9A">
        <w:rPr>
          <w:rFonts w:eastAsia="標楷體" w:hint="eastAsia"/>
          <w:sz w:val="27"/>
          <w:szCs w:val="27"/>
        </w:rPr>
        <w:t>以下各題，是想了解</w:t>
      </w:r>
      <w:r w:rsidRPr="007F0F9A">
        <w:rPr>
          <w:rFonts w:eastAsia="標楷體" w:hint="eastAsia"/>
          <w:sz w:val="27"/>
          <w:szCs w:val="27"/>
          <w:u w:val="single"/>
        </w:rPr>
        <w:t>你對口腔保健的看法</w:t>
      </w:r>
      <w:r w:rsidRPr="007F0F9A">
        <w:rPr>
          <w:rFonts w:eastAsia="標楷體" w:hint="eastAsia"/>
          <w:sz w:val="27"/>
          <w:szCs w:val="27"/>
        </w:rPr>
        <w:t>。請仔細閱讀每一個題目，並在</w:t>
      </w:r>
      <w:r w:rsidRPr="007F0F9A">
        <w:rPr>
          <w:rFonts w:eastAsia="標楷體"/>
          <w:sz w:val="27"/>
          <w:szCs w:val="27"/>
        </w:rPr>
        <w:t>□</w:t>
      </w:r>
      <w:r w:rsidRPr="007F0F9A">
        <w:rPr>
          <w:rFonts w:eastAsia="標楷體" w:hint="eastAsia"/>
          <w:sz w:val="27"/>
          <w:szCs w:val="27"/>
        </w:rPr>
        <w:t>內勾選</w:t>
      </w:r>
      <w:r w:rsidRPr="007F0F9A">
        <w:rPr>
          <w:rFonts w:eastAsia="標楷體" w:hint="eastAsia"/>
          <w:sz w:val="27"/>
          <w:szCs w:val="27"/>
          <w:u w:val="single"/>
        </w:rPr>
        <w:t>一個</w:t>
      </w:r>
      <w:r w:rsidRPr="007F0F9A">
        <w:rPr>
          <w:rFonts w:eastAsia="標楷體" w:hint="eastAsia"/>
          <w:sz w:val="27"/>
          <w:szCs w:val="27"/>
        </w:rPr>
        <w:t>符合你的選項，請按照你的實際情形作答。</w:t>
      </w:r>
    </w:p>
    <w:p w:rsidR="007451F5" w:rsidRPr="007F0F9A" w:rsidRDefault="007451F5" w:rsidP="00D5386A">
      <w:pPr>
        <w:rPr>
          <w:rFonts w:eastAsia="標楷體"/>
          <w:b/>
          <w:sz w:val="27"/>
          <w:szCs w:val="27"/>
        </w:rPr>
      </w:pPr>
    </w:p>
    <w:tbl>
      <w:tblPr>
        <w:tblW w:w="10061" w:type="dxa"/>
        <w:tblBorders>
          <w:insideH w:val="single" w:sz="4" w:space="0" w:color="auto"/>
        </w:tblBorders>
        <w:tblLook w:val="00A0" w:firstRow="1" w:lastRow="0" w:firstColumn="1" w:lastColumn="0" w:noHBand="0" w:noVBand="0"/>
      </w:tblPr>
      <w:tblGrid>
        <w:gridCol w:w="7373"/>
        <w:gridCol w:w="672"/>
        <w:gridCol w:w="672"/>
        <w:gridCol w:w="672"/>
        <w:gridCol w:w="672"/>
      </w:tblGrid>
      <w:tr w:rsidR="007451F5" w:rsidRPr="007F0F9A">
        <w:trPr>
          <w:trHeight w:val="1529"/>
        </w:trPr>
        <w:tc>
          <w:tcPr>
            <w:tcW w:w="3664" w:type="pct"/>
          </w:tcPr>
          <w:p w:rsidR="007451F5" w:rsidRPr="007F0F9A" w:rsidRDefault="007451F5" w:rsidP="00364155">
            <w:pPr>
              <w:ind w:left="360"/>
              <w:rPr>
                <w:rFonts w:eastAsia="標楷體"/>
              </w:rPr>
            </w:pPr>
          </w:p>
        </w:tc>
        <w:tc>
          <w:tcPr>
            <w:tcW w:w="334" w:type="pct"/>
            <w:textDirection w:val="tbRlV"/>
            <w:vAlign w:val="center"/>
          </w:tcPr>
          <w:p w:rsidR="007451F5" w:rsidRPr="007F0F9A" w:rsidRDefault="007451F5" w:rsidP="00364155">
            <w:pPr>
              <w:spacing w:line="240" w:lineRule="atLeast"/>
              <w:jc w:val="center"/>
              <w:rPr>
                <w:rFonts w:eastAsia="標楷體"/>
              </w:rPr>
            </w:pPr>
            <w:r w:rsidRPr="007F0F9A">
              <w:rPr>
                <w:rFonts w:eastAsia="標楷體" w:hint="eastAsia"/>
              </w:rPr>
              <w:t>非常同意</w:t>
            </w:r>
          </w:p>
        </w:tc>
        <w:tc>
          <w:tcPr>
            <w:tcW w:w="334" w:type="pct"/>
            <w:textDirection w:val="tbRlV"/>
            <w:vAlign w:val="center"/>
          </w:tcPr>
          <w:p w:rsidR="007451F5" w:rsidRPr="007F0F9A" w:rsidRDefault="007451F5" w:rsidP="00364155">
            <w:pPr>
              <w:spacing w:line="240" w:lineRule="atLeast"/>
              <w:jc w:val="center"/>
              <w:rPr>
                <w:rFonts w:eastAsia="標楷體"/>
              </w:rPr>
            </w:pPr>
            <w:r w:rsidRPr="007F0F9A">
              <w:rPr>
                <w:rFonts w:eastAsia="標楷體" w:hint="eastAsia"/>
              </w:rPr>
              <w:t>同意</w:t>
            </w:r>
          </w:p>
        </w:tc>
        <w:tc>
          <w:tcPr>
            <w:tcW w:w="334" w:type="pct"/>
            <w:textDirection w:val="tbRlV"/>
            <w:vAlign w:val="center"/>
          </w:tcPr>
          <w:p w:rsidR="007451F5" w:rsidRPr="007F0F9A" w:rsidRDefault="007451F5" w:rsidP="00364155">
            <w:pPr>
              <w:spacing w:line="240" w:lineRule="atLeast"/>
              <w:jc w:val="center"/>
              <w:rPr>
                <w:rFonts w:eastAsia="標楷體"/>
              </w:rPr>
            </w:pPr>
            <w:r w:rsidRPr="007F0F9A">
              <w:rPr>
                <w:rFonts w:eastAsia="標楷體" w:hint="eastAsia"/>
              </w:rPr>
              <w:t>不同意</w:t>
            </w:r>
          </w:p>
        </w:tc>
        <w:tc>
          <w:tcPr>
            <w:tcW w:w="334" w:type="pct"/>
            <w:textDirection w:val="tbRlV"/>
            <w:vAlign w:val="center"/>
          </w:tcPr>
          <w:p w:rsidR="007451F5" w:rsidRPr="007F0F9A" w:rsidRDefault="007451F5" w:rsidP="00364155">
            <w:pPr>
              <w:spacing w:line="240" w:lineRule="atLeast"/>
              <w:jc w:val="center"/>
              <w:rPr>
                <w:rFonts w:eastAsia="標楷體"/>
              </w:rPr>
            </w:pPr>
            <w:r w:rsidRPr="007F0F9A">
              <w:rPr>
                <w:rFonts w:eastAsia="標楷體" w:hint="eastAsia"/>
              </w:rPr>
              <w:t>非常不同意</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餐後立刻刷牙是很重要的事。</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每餐飯後潔牙是一件麻煩的事。</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只要有刷牙就足夠保護牙齒，刷得仔細或正確不那麼重要。</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每天認真刷牙，就可以不用使用牙線。</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我會因為動作不好看而不使用牙線。</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用含氟漱口水漱口，就可以不用刷牙。</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為了牙齒健康，我會少吃甜食。</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r w:rsidR="007451F5" w:rsidRPr="007F0F9A">
        <w:tc>
          <w:tcPr>
            <w:tcW w:w="3664" w:type="pct"/>
          </w:tcPr>
          <w:p w:rsidR="007451F5" w:rsidRPr="007F0F9A" w:rsidRDefault="007451F5" w:rsidP="00364155">
            <w:pPr>
              <w:numPr>
                <w:ilvl w:val="0"/>
                <w:numId w:val="23"/>
              </w:numPr>
              <w:rPr>
                <w:rFonts w:eastAsia="標楷體"/>
                <w:sz w:val="27"/>
                <w:szCs w:val="27"/>
              </w:rPr>
            </w:pPr>
            <w:r w:rsidRPr="007F0F9A">
              <w:rPr>
                <w:rFonts w:eastAsia="標楷體" w:hint="eastAsia"/>
                <w:sz w:val="27"/>
                <w:szCs w:val="27"/>
              </w:rPr>
              <w:t>定期找牙醫師做口腔檢查是必要的。</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c>
          <w:tcPr>
            <w:tcW w:w="334" w:type="pct"/>
          </w:tcPr>
          <w:p w:rsidR="007451F5" w:rsidRPr="007F0F9A" w:rsidRDefault="007451F5" w:rsidP="00364155">
            <w:pPr>
              <w:jc w:val="center"/>
              <w:rPr>
                <w:rFonts w:eastAsia="標楷體"/>
                <w:sz w:val="27"/>
                <w:szCs w:val="27"/>
              </w:rPr>
            </w:pPr>
            <w:r w:rsidRPr="007F0F9A">
              <w:rPr>
                <w:rFonts w:eastAsia="標楷體"/>
                <w:sz w:val="27"/>
                <w:szCs w:val="27"/>
              </w:rPr>
              <w:t>□</w:t>
            </w:r>
          </w:p>
        </w:tc>
      </w:tr>
    </w:tbl>
    <w:p w:rsidR="007451F5" w:rsidRPr="007F0F9A" w:rsidRDefault="007451F5" w:rsidP="00D5386A">
      <w:pPr>
        <w:rPr>
          <w:rFonts w:eastAsia="標楷體"/>
          <w:sz w:val="27"/>
          <w:szCs w:val="27"/>
        </w:rPr>
      </w:pPr>
    </w:p>
    <w:p w:rsidR="007451F5" w:rsidRPr="007F0F9A" w:rsidRDefault="007451F5" w:rsidP="00D5386A">
      <w:pPr>
        <w:rPr>
          <w:rFonts w:eastAsia="標楷體"/>
          <w:b/>
          <w:sz w:val="28"/>
          <w:szCs w:val="28"/>
        </w:rPr>
      </w:pPr>
      <w:r w:rsidRPr="007F0F9A">
        <w:rPr>
          <w:rFonts w:eastAsia="標楷體" w:hint="eastAsia"/>
          <w:b/>
          <w:sz w:val="28"/>
          <w:szCs w:val="28"/>
        </w:rPr>
        <w:t>三、口腔保健知識（選擇題）</w:t>
      </w:r>
      <w:r w:rsidRPr="007F0F9A">
        <w:rPr>
          <w:rFonts w:eastAsia="標楷體"/>
          <w:b/>
          <w:sz w:val="28"/>
          <w:szCs w:val="28"/>
        </w:rPr>
        <w:t>(</w:t>
      </w:r>
      <w:r w:rsidRPr="007F0F9A">
        <w:rPr>
          <w:rFonts w:eastAsia="標楷體"/>
          <w:sz w:val="27"/>
          <w:szCs w:val="27"/>
        </w:rPr>
        <w:t>■</w:t>
      </w:r>
      <w:r w:rsidRPr="007F0F9A">
        <w:rPr>
          <w:rFonts w:eastAsia="標楷體" w:hint="eastAsia"/>
          <w:sz w:val="27"/>
          <w:szCs w:val="27"/>
        </w:rPr>
        <w:t>表正確答案</w:t>
      </w:r>
      <w:r w:rsidRPr="007F0F9A">
        <w:rPr>
          <w:rFonts w:eastAsia="標楷體"/>
          <w:sz w:val="27"/>
          <w:szCs w:val="27"/>
        </w:rPr>
        <w:t>)</w:t>
      </w:r>
    </w:p>
    <w:p w:rsidR="007451F5" w:rsidRPr="007F0F9A" w:rsidRDefault="007451F5" w:rsidP="00D5386A">
      <w:pPr>
        <w:rPr>
          <w:rFonts w:eastAsia="標楷體"/>
          <w:sz w:val="27"/>
          <w:szCs w:val="27"/>
        </w:rPr>
      </w:pPr>
      <w:r w:rsidRPr="007F0F9A">
        <w:rPr>
          <w:rFonts w:eastAsia="標楷體"/>
          <w:sz w:val="27"/>
          <w:szCs w:val="27"/>
        </w:rPr>
        <w:t xml:space="preserve">    </w:t>
      </w:r>
      <w:r w:rsidRPr="007F0F9A">
        <w:rPr>
          <w:rFonts w:eastAsia="標楷體" w:hint="eastAsia"/>
          <w:sz w:val="27"/>
          <w:szCs w:val="27"/>
        </w:rPr>
        <w:t>以下各題，是想了解</w:t>
      </w:r>
      <w:r w:rsidRPr="007F0F9A">
        <w:rPr>
          <w:rFonts w:eastAsia="標楷體" w:hint="eastAsia"/>
          <w:sz w:val="27"/>
          <w:szCs w:val="27"/>
          <w:u w:val="single"/>
        </w:rPr>
        <w:t>你的口腔衛生知識</w:t>
      </w:r>
      <w:r w:rsidRPr="007F0F9A">
        <w:rPr>
          <w:rFonts w:eastAsia="標楷體" w:hint="eastAsia"/>
          <w:sz w:val="27"/>
          <w:szCs w:val="27"/>
        </w:rPr>
        <w:t>，請仔細閱讀每一個題目，並在</w:t>
      </w:r>
      <w:r w:rsidRPr="007F0F9A">
        <w:rPr>
          <w:rFonts w:eastAsia="標楷體"/>
          <w:sz w:val="27"/>
          <w:szCs w:val="27"/>
        </w:rPr>
        <w:t>□</w:t>
      </w:r>
      <w:r w:rsidRPr="007F0F9A">
        <w:rPr>
          <w:rFonts w:eastAsia="標楷體" w:hint="eastAsia"/>
          <w:sz w:val="27"/>
          <w:szCs w:val="27"/>
        </w:rPr>
        <w:t>內勾選</w:t>
      </w:r>
      <w:r w:rsidRPr="007F0F9A">
        <w:rPr>
          <w:rFonts w:eastAsia="標楷體" w:hint="eastAsia"/>
          <w:sz w:val="27"/>
          <w:szCs w:val="27"/>
          <w:u w:val="single"/>
        </w:rPr>
        <w:t>一個</w:t>
      </w:r>
      <w:r w:rsidRPr="007F0F9A">
        <w:rPr>
          <w:rFonts w:eastAsia="標楷體" w:hint="eastAsia"/>
          <w:sz w:val="27"/>
          <w:szCs w:val="27"/>
        </w:rPr>
        <w:t>你認為正確的答案，若不知道答案，請勾選不知道。</w:t>
      </w:r>
    </w:p>
    <w:p w:rsidR="007451F5" w:rsidRPr="007F0F9A" w:rsidRDefault="007451F5" w:rsidP="00D5386A">
      <w:pPr>
        <w:rPr>
          <w:rFonts w:eastAsia="標楷體"/>
          <w:sz w:val="27"/>
          <w:szCs w:val="27"/>
        </w:rPr>
      </w:pPr>
    </w:p>
    <w:tbl>
      <w:tblPr>
        <w:tblW w:w="4952" w:type="pct"/>
        <w:tblBorders>
          <w:top w:val="single" w:sz="4" w:space="0" w:color="auto"/>
          <w:bottom w:val="single" w:sz="4" w:space="0" w:color="auto"/>
          <w:insideH w:val="single" w:sz="4" w:space="0" w:color="auto"/>
        </w:tblBorders>
        <w:tblLook w:val="00A0" w:firstRow="1" w:lastRow="0" w:firstColumn="1" w:lastColumn="0" w:noHBand="0" w:noVBand="0"/>
      </w:tblPr>
      <w:tblGrid>
        <w:gridCol w:w="9153"/>
      </w:tblGrid>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造成蛀牙最主要的原因是什麼？</w:t>
            </w:r>
            <w:r w:rsidRPr="007F0F9A">
              <w:rPr>
                <w:rFonts w:ascii="Times New Roman" w:eastAsia="標楷體" w:hAnsi="Times New Roman"/>
                <w:sz w:val="27"/>
                <w:szCs w:val="27"/>
              </w:rPr>
              <w:t xml:space="preserve"> </w:t>
            </w:r>
          </w:p>
          <w:p w:rsidR="007451F5" w:rsidRPr="007F0F9A" w:rsidRDefault="007451F5" w:rsidP="00364155">
            <w:pPr>
              <w:pStyle w:val="a4"/>
              <w:ind w:leftChars="0" w:left="360"/>
              <w:rPr>
                <w:rFonts w:ascii="Times New Roman" w:eastAsia="標楷體" w:hAnsi="Times New Roman"/>
                <w:sz w:val="27"/>
                <w:szCs w:val="27"/>
              </w:rPr>
            </w:pPr>
            <w:r w:rsidRPr="007F0F9A">
              <w:rPr>
                <w:rFonts w:ascii="Times New Roman" w:eastAsia="標楷體" w:hAnsi="Times New Roman"/>
                <w:sz w:val="27"/>
                <w:szCs w:val="27"/>
              </w:rPr>
              <w:t>■1.</w:t>
            </w:r>
            <w:r w:rsidRPr="007F0F9A">
              <w:rPr>
                <w:rFonts w:ascii="Times New Roman" w:eastAsia="標楷體" w:hAnsi="Times New Roman" w:hint="eastAsia"/>
                <w:sz w:val="27"/>
                <w:szCs w:val="27"/>
              </w:rPr>
              <w:t>口腔中的細菌吸收醣類產生酸</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蛀蟲跑到牙齒內</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營養不良</w:t>
            </w:r>
            <w:r w:rsidRPr="007F0F9A">
              <w:rPr>
                <w:rFonts w:ascii="Times New Roman" w:eastAsia="標楷體" w:hAnsi="Times New Roman"/>
                <w:sz w:val="27"/>
                <w:szCs w:val="27"/>
              </w:rPr>
              <w:t xml:space="preserve">  </w:t>
            </w:r>
          </w:p>
          <w:p w:rsidR="007451F5" w:rsidRPr="007F0F9A" w:rsidRDefault="007451F5" w:rsidP="00364155">
            <w:pPr>
              <w:pStyle w:val="a4"/>
              <w:ind w:leftChars="0" w:left="360"/>
              <w:rPr>
                <w:rFonts w:ascii="Times New Roman" w:eastAsia="標楷體" w:hAnsi="Times New Roman"/>
                <w:sz w:val="27"/>
                <w:szCs w:val="27"/>
              </w:rPr>
            </w:pPr>
            <w:r w:rsidRPr="007F0F9A">
              <w:rPr>
                <w:rFonts w:ascii="Times New Roman" w:eastAsia="標楷體" w:hAnsi="Times New Roman"/>
                <w:sz w:val="27"/>
                <w:szCs w:val="27"/>
              </w:rPr>
              <w:t>□4.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蛀牙侵蝕到牙齒的哪一層後，接觸冷或熱的飲食會引起痠痛感？</w:t>
            </w:r>
            <w:r w:rsidRPr="007F0F9A">
              <w:rPr>
                <w:rFonts w:ascii="Times New Roman" w:eastAsia="標楷體" w:hAnsi="Times New Roman"/>
                <w:sz w:val="27"/>
                <w:szCs w:val="27"/>
              </w:rPr>
              <w:t xml:space="preserve"> </w:t>
            </w:r>
          </w:p>
          <w:p w:rsidR="007451F5" w:rsidRPr="007F0F9A" w:rsidRDefault="007451F5" w:rsidP="00364155">
            <w:pPr>
              <w:pStyle w:val="a4"/>
              <w:ind w:leftChars="0" w:left="0"/>
              <w:rPr>
                <w:rFonts w:ascii="Times New Roman" w:eastAsia="標楷體" w:hAnsi="Times New Roman"/>
                <w:sz w:val="27"/>
                <w:szCs w:val="27"/>
              </w:rPr>
            </w:pP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琺瑯質</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象牙質</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牙髓腔</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一天中何時刷牙最能保護牙齒</w:t>
            </w:r>
            <w:r w:rsidRPr="007F0F9A">
              <w:rPr>
                <w:rFonts w:ascii="Times New Roman" w:eastAsia="標楷體" w:hAnsi="Times New Roman"/>
                <w:sz w:val="27"/>
                <w:szCs w:val="27"/>
              </w:rPr>
              <w:t>? □1.</w:t>
            </w:r>
            <w:r w:rsidRPr="007F0F9A">
              <w:rPr>
                <w:rFonts w:ascii="Times New Roman" w:eastAsia="標楷體" w:hAnsi="Times New Roman" w:hint="eastAsia"/>
                <w:sz w:val="27"/>
                <w:szCs w:val="27"/>
              </w:rPr>
              <w:t>起床後</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三餐後及睡前</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放學回家後</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牙菌斑是什麼？</w:t>
            </w: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附在牙齒表面的細菌及其產物</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食物殘渣附在牙齒上</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牙齒形成過程鈣化不全所致</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造成牙周病的原因是什麼？</w:t>
            </w:r>
            <w:r w:rsidRPr="007F0F9A">
              <w:rPr>
                <w:rFonts w:ascii="Times New Roman" w:eastAsia="標楷體" w:hAnsi="Times New Roman"/>
                <w:sz w:val="27"/>
                <w:szCs w:val="27"/>
              </w:rPr>
              <w:t xml:space="preserve"> </w:t>
            </w:r>
          </w:p>
          <w:p w:rsidR="007451F5" w:rsidRPr="007F0F9A" w:rsidRDefault="007451F5" w:rsidP="00364155">
            <w:pPr>
              <w:pStyle w:val="a4"/>
              <w:ind w:leftChars="0" w:left="489" w:hangingChars="181" w:hanging="489"/>
              <w:rPr>
                <w:rFonts w:ascii="Times New Roman" w:eastAsia="標楷體" w:hAnsi="Times New Roman"/>
                <w:sz w:val="27"/>
                <w:szCs w:val="27"/>
              </w:rPr>
            </w:pP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常常吃甜食</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牙結石及牙菌斑等堆積在齒齦下</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牙齒長得不整齊</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氟化物對牙齒的主要功能為何？</w:t>
            </w: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強化琺瑯質抗酸能力</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美白牙齒</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增加牙齒堅硬度</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漱完含氟漱口水後，至少要等多久後才可進食？</w:t>
            </w: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三分鐘</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十分鐘</w:t>
            </w:r>
            <w:r w:rsidRPr="007F0F9A">
              <w:rPr>
                <w:rFonts w:ascii="Times New Roman" w:eastAsia="標楷體" w:hAnsi="Times New Roman"/>
                <w:sz w:val="27"/>
                <w:szCs w:val="27"/>
              </w:rPr>
              <w:t xml:space="preserve">  </w:t>
            </w:r>
          </w:p>
          <w:p w:rsidR="007451F5" w:rsidRPr="007F0F9A" w:rsidRDefault="007451F5" w:rsidP="00364155">
            <w:pPr>
              <w:pStyle w:val="a4"/>
              <w:ind w:leftChars="0" w:left="360"/>
              <w:rPr>
                <w:rFonts w:ascii="Times New Roman" w:eastAsia="標楷體" w:hAnsi="Times New Roman"/>
                <w:sz w:val="27"/>
                <w:szCs w:val="27"/>
              </w:rPr>
            </w:pPr>
            <w:r w:rsidRPr="007F0F9A">
              <w:rPr>
                <w:rFonts w:ascii="Times New Roman" w:eastAsia="標楷體" w:hAnsi="Times New Roman"/>
                <w:sz w:val="27"/>
                <w:szCs w:val="27"/>
              </w:rPr>
              <w:lastRenderedPageBreak/>
              <w:t>■3.</w:t>
            </w:r>
            <w:r w:rsidRPr="007F0F9A">
              <w:rPr>
                <w:rFonts w:ascii="Times New Roman" w:eastAsia="標楷體" w:hAnsi="Times New Roman" w:hint="eastAsia"/>
                <w:sz w:val="27"/>
                <w:szCs w:val="27"/>
              </w:rPr>
              <w:t>二十分鐘</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lastRenderedPageBreak/>
              <w:t>清潔牙縫及牙齒鄰接面最好的工具是什麼？</w:t>
            </w:r>
            <w:r w:rsidRPr="007F0F9A">
              <w:rPr>
                <w:rFonts w:ascii="Times New Roman" w:eastAsia="標楷體" w:hAnsi="Times New Roman"/>
                <w:sz w:val="27"/>
                <w:szCs w:val="27"/>
              </w:rPr>
              <w:t xml:space="preserve"> </w:t>
            </w:r>
          </w:p>
          <w:p w:rsidR="007451F5" w:rsidRPr="007F0F9A" w:rsidRDefault="007451F5" w:rsidP="00364155">
            <w:pPr>
              <w:pStyle w:val="a4"/>
              <w:ind w:leftChars="0" w:left="0"/>
              <w:rPr>
                <w:rFonts w:ascii="Times New Roman" w:eastAsia="標楷體" w:hAnsi="Times New Roman"/>
                <w:sz w:val="27"/>
                <w:szCs w:val="27"/>
              </w:rPr>
            </w:pP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牙線</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牙籤</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牙刷</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在一般狀況下，我們應多久做一次定期口腔檢查</w:t>
            </w:r>
            <w:r w:rsidRPr="007F0F9A">
              <w:rPr>
                <w:rFonts w:ascii="Times New Roman" w:eastAsia="標楷體" w:hAnsi="Times New Roman"/>
                <w:sz w:val="27"/>
                <w:szCs w:val="27"/>
              </w:rPr>
              <w:t xml:space="preserve">? </w:t>
            </w:r>
          </w:p>
          <w:p w:rsidR="007451F5" w:rsidRPr="007F0F9A" w:rsidRDefault="007451F5" w:rsidP="00364155">
            <w:pPr>
              <w:pStyle w:val="a4"/>
              <w:ind w:leftChars="0" w:left="0"/>
              <w:rPr>
                <w:rFonts w:ascii="Times New Roman" w:eastAsia="標楷體" w:hAnsi="Times New Roman"/>
                <w:sz w:val="27"/>
                <w:szCs w:val="27"/>
              </w:rPr>
            </w:pP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半年</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一年</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二年或以上</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r w:rsidR="007451F5" w:rsidRPr="007F0F9A">
        <w:tc>
          <w:tcPr>
            <w:tcW w:w="5000" w:type="pct"/>
          </w:tcPr>
          <w:p w:rsidR="007451F5" w:rsidRPr="007F0F9A" w:rsidRDefault="007451F5" w:rsidP="00364155">
            <w:pPr>
              <w:pStyle w:val="a4"/>
              <w:numPr>
                <w:ilvl w:val="0"/>
                <w:numId w:val="24"/>
              </w:numPr>
              <w:ind w:leftChars="0"/>
              <w:rPr>
                <w:rFonts w:ascii="Times New Roman" w:eastAsia="標楷體" w:hAnsi="Times New Roman"/>
                <w:sz w:val="27"/>
                <w:szCs w:val="27"/>
              </w:rPr>
            </w:pPr>
            <w:r w:rsidRPr="007F0F9A">
              <w:rPr>
                <w:rFonts w:ascii="Times New Roman" w:eastAsia="標楷體" w:hAnsi="Times New Roman" w:hint="eastAsia"/>
                <w:sz w:val="27"/>
                <w:szCs w:val="27"/>
              </w:rPr>
              <w:t>牙齦發炎的主要原因是什麼？</w:t>
            </w:r>
            <w:r w:rsidRPr="007F0F9A">
              <w:rPr>
                <w:rFonts w:ascii="Times New Roman" w:eastAsia="標楷體" w:hAnsi="Times New Roman"/>
                <w:sz w:val="27"/>
                <w:szCs w:val="27"/>
              </w:rPr>
              <w:t xml:space="preserve">  </w:t>
            </w:r>
          </w:p>
          <w:p w:rsidR="007451F5" w:rsidRPr="007F0F9A" w:rsidRDefault="007451F5" w:rsidP="00364155">
            <w:pPr>
              <w:pStyle w:val="a4"/>
              <w:ind w:leftChars="0" w:left="0"/>
              <w:rPr>
                <w:rFonts w:ascii="Times New Roman" w:eastAsia="標楷體" w:hAnsi="Times New Roman"/>
                <w:sz w:val="27"/>
                <w:szCs w:val="27"/>
              </w:rPr>
            </w:pPr>
            <w:r w:rsidRPr="007F0F9A">
              <w:rPr>
                <w:rFonts w:ascii="Times New Roman" w:eastAsia="標楷體" w:hAnsi="Times New Roman"/>
                <w:sz w:val="27"/>
                <w:szCs w:val="27"/>
              </w:rPr>
              <w:t xml:space="preserve">    ■1.</w:t>
            </w:r>
            <w:r w:rsidRPr="007F0F9A">
              <w:rPr>
                <w:rFonts w:ascii="Times New Roman" w:eastAsia="標楷體" w:hAnsi="Times New Roman" w:hint="eastAsia"/>
                <w:sz w:val="27"/>
                <w:szCs w:val="27"/>
              </w:rPr>
              <w:t>口腔清潔不徹底</w:t>
            </w:r>
            <w:r w:rsidRPr="007F0F9A">
              <w:rPr>
                <w:rFonts w:ascii="Times New Roman" w:eastAsia="標楷體" w:hAnsi="Times New Roman"/>
                <w:sz w:val="27"/>
                <w:szCs w:val="27"/>
              </w:rPr>
              <w:t xml:space="preserve">  □2.</w:t>
            </w:r>
            <w:r w:rsidRPr="007F0F9A">
              <w:rPr>
                <w:rFonts w:ascii="Times New Roman" w:eastAsia="標楷體" w:hAnsi="Times New Roman" w:hint="eastAsia"/>
                <w:sz w:val="27"/>
                <w:szCs w:val="27"/>
              </w:rPr>
              <w:t>火氣大</w:t>
            </w:r>
            <w:r w:rsidRPr="007F0F9A">
              <w:rPr>
                <w:rFonts w:ascii="Times New Roman" w:eastAsia="標楷體" w:hAnsi="Times New Roman"/>
                <w:sz w:val="27"/>
                <w:szCs w:val="27"/>
              </w:rPr>
              <w:t xml:space="preserve">  □3.</w:t>
            </w:r>
            <w:r w:rsidRPr="007F0F9A">
              <w:rPr>
                <w:rFonts w:ascii="Times New Roman" w:eastAsia="標楷體" w:hAnsi="Times New Roman" w:hint="eastAsia"/>
                <w:sz w:val="27"/>
                <w:szCs w:val="27"/>
              </w:rPr>
              <w:t>吃太多麻辣食物</w:t>
            </w:r>
            <w:r w:rsidRPr="007F0F9A">
              <w:rPr>
                <w:rFonts w:ascii="Times New Roman" w:eastAsia="標楷體" w:hAnsi="Times New Roman"/>
                <w:sz w:val="27"/>
                <w:szCs w:val="27"/>
              </w:rPr>
              <w:t xml:space="preserve">  □4.</w:t>
            </w:r>
            <w:r w:rsidRPr="007F0F9A">
              <w:rPr>
                <w:rFonts w:ascii="Times New Roman" w:eastAsia="標楷體" w:hAnsi="Times New Roman" w:hint="eastAsia"/>
                <w:sz w:val="27"/>
                <w:szCs w:val="27"/>
              </w:rPr>
              <w:t>不知道</w:t>
            </w:r>
          </w:p>
        </w:tc>
      </w:tr>
    </w:tbl>
    <w:p w:rsidR="007451F5" w:rsidRPr="007F0F9A" w:rsidRDefault="007451F5" w:rsidP="00D5386A">
      <w:pPr>
        <w:rPr>
          <w:rFonts w:eastAsia="標楷體"/>
          <w:sz w:val="27"/>
          <w:szCs w:val="27"/>
        </w:rPr>
      </w:pPr>
    </w:p>
    <w:p w:rsidR="007451F5" w:rsidRPr="007F0F9A" w:rsidRDefault="007451F5" w:rsidP="00D5386A">
      <w:pPr>
        <w:rPr>
          <w:rFonts w:eastAsia="標楷體"/>
          <w:b/>
          <w:sz w:val="27"/>
          <w:szCs w:val="27"/>
        </w:rPr>
      </w:pPr>
      <w:r w:rsidRPr="007F0F9A">
        <w:rPr>
          <w:rFonts w:eastAsia="標楷體" w:hint="eastAsia"/>
          <w:b/>
          <w:sz w:val="28"/>
          <w:szCs w:val="28"/>
        </w:rPr>
        <w:t>四</w:t>
      </w:r>
      <w:r w:rsidRPr="007F0F9A">
        <w:rPr>
          <w:rFonts w:eastAsia="標楷體" w:hint="eastAsia"/>
          <w:b/>
          <w:sz w:val="27"/>
          <w:szCs w:val="27"/>
        </w:rPr>
        <w:t>、個人基本資料</w:t>
      </w:r>
    </w:p>
    <w:p w:rsidR="007451F5" w:rsidRPr="007F0F9A" w:rsidRDefault="007451F5" w:rsidP="00D5386A">
      <w:pPr>
        <w:rPr>
          <w:rFonts w:eastAsia="標楷體"/>
          <w:sz w:val="27"/>
          <w:szCs w:val="27"/>
        </w:rPr>
      </w:pPr>
      <w:r w:rsidRPr="007F0F9A">
        <w:rPr>
          <w:rFonts w:eastAsia="標楷體"/>
          <w:sz w:val="27"/>
          <w:szCs w:val="27"/>
        </w:rPr>
        <w:t xml:space="preserve">1. </w:t>
      </w:r>
      <w:r w:rsidRPr="007F0F9A">
        <w:rPr>
          <w:rFonts w:eastAsia="標楷體" w:hint="eastAsia"/>
          <w:sz w:val="27"/>
          <w:szCs w:val="27"/>
        </w:rPr>
        <w:t>性別：</w:t>
      </w:r>
      <w:r w:rsidRPr="007F0F9A">
        <w:rPr>
          <w:rFonts w:eastAsia="標楷體"/>
          <w:sz w:val="27"/>
          <w:szCs w:val="27"/>
        </w:rPr>
        <w:t>□</w:t>
      </w:r>
      <w:r w:rsidRPr="007F0F9A">
        <w:rPr>
          <w:rFonts w:eastAsia="標楷體" w:hint="eastAsia"/>
          <w:sz w:val="27"/>
          <w:szCs w:val="27"/>
        </w:rPr>
        <w:t>男</w:t>
      </w:r>
      <w:r w:rsidRPr="007F0F9A">
        <w:rPr>
          <w:rFonts w:eastAsia="標楷體"/>
          <w:sz w:val="27"/>
          <w:szCs w:val="27"/>
        </w:rPr>
        <w:t xml:space="preserve">    □</w:t>
      </w:r>
      <w:r w:rsidRPr="007F0F9A">
        <w:rPr>
          <w:rFonts w:eastAsia="標楷體" w:hint="eastAsia"/>
          <w:sz w:val="27"/>
          <w:szCs w:val="27"/>
        </w:rPr>
        <w:t>女</w:t>
      </w:r>
    </w:p>
    <w:p w:rsidR="007451F5" w:rsidRPr="007F0F9A" w:rsidRDefault="007451F5" w:rsidP="00D5386A">
      <w:pPr>
        <w:rPr>
          <w:rFonts w:eastAsia="標楷體"/>
          <w:sz w:val="27"/>
          <w:szCs w:val="27"/>
        </w:rPr>
      </w:pPr>
      <w:r w:rsidRPr="007F0F9A">
        <w:rPr>
          <w:rFonts w:eastAsia="標楷體"/>
          <w:sz w:val="27"/>
          <w:szCs w:val="27"/>
        </w:rPr>
        <w:t>2.</w:t>
      </w:r>
      <w:r w:rsidRPr="007F0F9A">
        <w:rPr>
          <w:rFonts w:eastAsia="標楷體" w:hint="eastAsia"/>
          <w:sz w:val="27"/>
          <w:szCs w:val="27"/>
          <w:u w:val="single"/>
        </w:rPr>
        <w:t>父親</w:t>
      </w:r>
      <w:r w:rsidRPr="007F0F9A">
        <w:rPr>
          <w:rFonts w:eastAsia="標楷體" w:hint="eastAsia"/>
          <w:sz w:val="27"/>
          <w:szCs w:val="27"/>
        </w:rPr>
        <w:t>教育程度：</w:t>
      </w:r>
    </w:p>
    <w:p w:rsidR="007451F5" w:rsidRPr="007F0F9A" w:rsidRDefault="007451F5" w:rsidP="00D5386A">
      <w:pPr>
        <w:rPr>
          <w:rFonts w:eastAsia="標楷體"/>
          <w:sz w:val="27"/>
          <w:szCs w:val="27"/>
        </w:rPr>
      </w:pPr>
      <w:r w:rsidRPr="007F0F9A">
        <w:rPr>
          <w:rFonts w:eastAsia="標楷體"/>
          <w:sz w:val="27"/>
          <w:szCs w:val="27"/>
        </w:rPr>
        <w:t xml:space="preserve">  □</w:t>
      </w:r>
      <w:r w:rsidRPr="007F0F9A">
        <w:rPr>
          <w:rFonts w:eastAsia="標楷體" w:hint="eastAsia"/>
          <w:sz w:val="27"/>
          <w:szCs w:val="27"/>
        </w:rPr>
        <w:t>國小或以下</w:t>
      </w:r>
      <w:r w:rsidRPr="007F0F9A">
        <w:rPr>
          <w:rFonts w:eastAsia="標楷體"/>
          <w:sz w:val="27"/>
          <w:szCs w:val="27"/>
        </w:rPr>
        <w:t xml:space="preserve">  □</w:t>
      </w:r>
      <w:r w:rsidRPr="007F0F9A">
        <w:rPr>
          <w:rFonts w:eastAsia="標楷體" w:hint="eastAsia"/>
          <w:sz w:val="27"/>
          <w:szCs w:val="27"/>
        </w:rPr>
        <w:t>國中</w:t>
      </w:r>
      <w:r w:rsidRPr="007F0F9A">
        <w:rPr>
          <w:rFonts w:eastAsia="標楷體"/>
          <w:sz w:val="27"/>
          <w:szCs w:val="27"/>
        </w:rPr>
        <w:t xml:space="preserve">  □</w:t>
      </w:r>
      <w:r w:rsidRPr="007F0F9A">
        <w:rPr>
          <w:rFonts w:eastAsia="標楷體" w:hint="eastAsia"/>
          <w:sz w:val="27"/>
          <w:szCs w:val="27"/>
        </w:rPr>
        <w:t>高中職</w:t>
      </w:r>
      <w:r w:rsidRPr="007F0F9A">
        <w:rPr>
          <w:rFonts w:eastAsia="標楷體"/>
          <w:sz w:val="27"/>
          <w:szCs w:val="27"/>
        </w:rPr>
        <w:t xml:space="preserve">  </w:t>
      </w:r>
    </w:p>
    <w:p w:rsidR="007451F5" w:rsidRPr="007F0F9A" w:rsidRDefault="007451F5" w:rsidP="00D5386A">
      <w:pPr>
        <w:rPr>
          <w:rFonts w:eastAsia="標楷體"/>
          <w:sz w:val="27"/>
          <w:szCs w:val="27"/>
        </w:rPr>
      </w:pPr>
      <w:r w:rsidRPr="007F0F9A">
        <w:rPr>
          <w:rFonts w:eastAsia="標楷體"/>
          <w:sz w:val="27"/>
          <w:szCs w:val="27"/>
        </w:rPr>
        <w:t xml:space="preserve">  □</w:t>
      </w:r>
      <w:r w:rsidRPr="007F0F9A">
        <w:rPr>
          <w:rFonts w:eastAsia="標楷體" w:hint="eastAsia"/>
          <w:sz w:val="27"/>
          <w:szCs w:val="27"/>
        </w:rPr>
        <w:t>專科或大學</w:t>
      </w:r>
      <w:r w:rsidRPr="007F0F9A">
        <w:rPr>
          <w:rFonts w:eastAsia="標楷體"/>
          <w:sz w:val="27"/>
          <w:szCs w:val="27"/>
        </w:rPr>
        <w:t xml:space="preserve">  □</w:t>
      </w:r>
      <w:r w:rsidRPr="007F0F9A">
        <w:rPr>
          <w:rFonts w:eastAsia="標楷體" w:hint="eastAsia"/>
          <w:sz w:val="27"/>
          <w:szCs w:val="27"/>
        </w:rPr>
        <w:t>碩士或以上</w:t>
      </w:r>
      <w:r w:rsidRPr="007F0F9A">
        <w:rPr>
          <w:rFonts w:eastAsia="標楷體"/>
          <w:sz w:val="27"/>
          <w:szCs w:val="27"/>
        </w:rPr>
        <w:t xml:space="preserve">  □</w:t>
      </w:r>
      <w:r w:rsidRPr="007F0F9A">
        <w:rPr>
          <w:rFonts w:eastAsia="標楷體" w:hint="eastAsia"/>
          <w:sz w:val="27"/>
          <w:szCs w:val="27"/>
        </w:rPr>
        <w:t>不知道</w:t>
      </w:r>
    </w:p>
    <w:p w:rsidR="007451F5" w:rsidRPr="007F0F9A" w:rsidRDefault="007451F5" w:rsidP="00D5386A">
      <w:pPr>
        <w:rPr>
          <w:rFonts w:eastAsia="標楷體"/>
          <w:sz w:val="27"/>
          <w:szCs w:val="27"/>
        </w:rPr>
      </w:pPr>
      <w:r w:rsidRPr="007F0F9A">
        <w:rPr>
          <w:rFonts w:eastAsia="標楷體"/>
          <w:sz w:val="27"/>
          <w:szCs w:val="27"/>
        </w:rPr>
        <w:t>3.</w:t>
      </w:r>
      <w:r w:rsidRPr="007F0F9A">
        <w:rPr>
          <w:rFonts w:eastAsia="標楷體" w:hint="eastAsia"/>
          <w:sz w:val="27"/>
          <w:szCs w:val="27"/>
          <w:u w:val="single"/>
        </w:rPr>
        <w:t>母親</w:t>
      </w:r>
      <w:r w:rsidRPr="007F0F9A">
        <w:rPr>
          <w:rFonts w:eastAsia="標楷體" w:hint="eastAsia"/>
          <w:sz w:val="27"/>
          <w:szCs w:val="27"/>
        </w:rPr>
        <w:t>教育程度：</w:t>
      </w:r>
    </w:p>
    <w:p w:rsidR="007451F5" w:rsidRPr="007F0F9A" w:rsidRDefault="007451F5" w:rsidP="00D5386A">
      <w:pPr>
        <w:rPr>
          <w:rFonts w:eastAsia="標楷體"/>
          <w:sz w:val="27"/>
          <w:szCs w:val="27"/>
        </w:rPr>
      </w:pPr>
      <w:r w:rsidRPr="007F0F9A">
        <w:rPr>
          <w:rFonts w:eastAsia="標楷體"/>
          <w:sz w:val="27"/>
          <w:szCs w:val="27"/>
        </w:rPr>
        <w:t xml:space="preserve">  □</w:t>
      </w:r>
      <w:r w:rsidRPr="007F0F9A">
        <w:rPr>
          <w:rFonts w:eastAsia="標楷體" w:hint="eastAsia"/>
          <w:sz w:val="27"/>
          <w:szCs w:val="27"/>
        </w:rPr>
        <w:t>國小或以下</w:t>
      </w:r>
      <w:r w:rsidRPr="007F0F9A">
        <w:rPr>
          <w:rFonts w:eastAsia="標楷體"/>
          <w:sz w:val="27"/>
          <w:szCs w:val="27"/>
        </w:rPr>
        <w:t xml:space="preserve">  □</w:t>
      </w:r>
      <w:r w:rsidRPr="007F0F9A">
        <w:rPr>
          <w:rFonts w:eastAsia="標楷體" w:hint="eastAsia"/>
          <w:sz w:val="27"/>
          <w:szCs w:val="27"/>
        </w:rPr>
        <w:t>國中</w:t>
      </w:r>
      <w:r w:rsidRPr="007F0F9A">
        <w:rPr>
          <w:rFonts w:eastAsia="標楷體"/>
          <w:sz w:val="27"/>
          <w:szCs w:val="27"/>
        </w:rPr>
        <w:t xml:space="preserve">  □</w:t>
      </w:r>
      <w:r w:rsidRPr="007F0F9A">
        <w:rPr>
          <w:rFonts w:eastAsia="標楷體" w:hint="eastAsia"/>
          <w:sz w:val="27"/>
          <w:szCs w:val="27"/>
        </w:rPr>
        <w:t>高中職</w:t>
      </w:r>
      <w:r w:rsidRPr="007F0F9A">
        <w:rPr>
          <w:rFonts w:eastAsia="標楷體"/>
          <w:sz w:val="27"/>
          <w:szCs w:val="27"/>
        </w:rPr>
        <w:t xml:space="preserve">  </w:t>
      </w:r>
    </w:p>
    <w:p w:rsidR="007451F5" w:rsidRPr="007F0F9A" w:rsidRDefault="007451F5" w:rsidP="00D5386A">
      <w:r w:rsidRPr="007F0F9A">
        <w:rPr>
          <w:rFonts w:eastAsia="標楷體"/>
          <w:sz w:val="27"/>
          <w:szCs w:val="27"/>
        </w:rPr>
        <w:t xml:space="preserve">  □</w:t>
      </w:r>
      <w:r w:rsidRPr="007F0F9A">
        <w:rPr>
          <w:rFonts w:eastAsia="標楷體" w:hint="eastAsia"/>
          <w:sz w:val="27"/>
          <w:szCs w:val="27"/>
        </w:rPr>
        <w:t>專科或大學</w:t>
      </w:r>
      <w:r w:rsidRPr="007F0F9A">
        <w:rPr>
          <w:rFonts w:eastAsia="標楷體"/>
          <w:sz w:val="27"/>
          <w:szCs w:val="27"/>
        </w:rPr>
        <w:t xml:space="preserve">  □</w:t>
      </w:r>
      <w:r w:rsidRPr="007F0F9A">
        <w:rPr>
          <w:rFonts w:eastAsia="標楷體" w:hint="eastAsia"/>
          <w:sz w:val="27"/>
          <w:szCs w:val="27"/>
        </w:rPr>
        <w:t>碩士或以上</w:t>
      </w:r>
      <w:r w:rsidRPr="007F0F9A">
        <w:rPr>
          <w:rFonts w:eastAsia="標楷體"/>
          <w:sz w:val="27"/>
          <w:szCs w:val="27"/>
        </w:rPr>
        <w:t xml:space="preserve">  □</w:t>
      </w:r>
      <w:r w:rsidRPr="007F0F9A">
        <w:rPr>
          <w:rFonts w:eastAsia="標楷體" w:hint="eastAsia"/>
          <w:sz w:val="27"/>
          <w:szCs w:val="27"/>
        </w:rPr>
        <w:t>不知道</w:t>
      </w:r>
    </w:p>
    <w:p w:rsidR="007451F5" w:rsidRPr="007F0F9A" w:rsidRDefault="007451F5" w:rsidP="00D15205">
      <w:pPr>
        <w:rPr>
          <w:rFonts w:eastAsia="標楷體"/>
          <w:sz w:val="27"/>
          <w:szCs w:val="27"/>
        </w:rPr>
      </w:pPr>
    </w:p>
    <w:p w:rsidR="007451F5" w:rsidRPr="007F0F9A" w:rsidRDefault="007451F5" w:rsidP="00D15205">
      <w:pPr>
        <w:spacing w:line="360" w:lineRule="exact"/>
        <w:rPr>
          <w:rFonts w:eastAsia="標楷體"/>
        </w:rPr>
      </w:pPr>
    </w:p>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D15205"/>
    <w:p w:rsidR="007451F5" w:rsidRPr="007F0F9A" w:rsidRDefault="007451F5" w:rsidP="00926454">
      <w:pPr>
        <w:pStyle w:val="a4"/>
        <w:spacing w:line="276" w:lineRule="auto"/>
        <w:ind w:leftChars="0" w:left="0"/>
        <w:rPr>
          <w:rFonts w:ascii="Times New Roman" w:eastAsia="標楷體" w:hAnsi="Times New Roman"/>
        </w:rPr>
      </w:pPr>
    </w:p>
    <w:sectPr w:rsidR="007451F5" w:rsidRPr="007F0F9A" w:rsidSect="00D5386A">
      <w:pgSz w:w="11906" w:h="16838"/>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0C" w:rsidRDefault="000C0F0C">
      <w:r>
        <w:separator/>
      </w:r>
    </w:p>
  </w:endnote>
  <w:endnote w:type="continuationSeparator" w:id="0">
    <w:p w:rsidR="000C0F0C" w:rsidRDefault="000C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粗行楷">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F5" w:rsidRDefault="007451F5" w:rsidP="008D40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51F5" w:rsidRDefault="007451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F5" w:rsidRDefault="007451F5" w:rsidP="00E001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2ADE">
      <w:rPr>
        <w:rStyle w:val="a7"/>
        <w:noProof/>
      </w:rPr>
      <w:t>2</w:t>
    </w:r>
    <w:r>
      <w:rPr>
        <w:rStyle w:val="a7"/>
      </w:rPr>
      <w:fldChar w:fldCharType="end"/>
    </w:r>
  </w:p>
  <w:p w:rsidR="007451F5" w:rsidRDefault="007451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F5" w:rsidRDefault="007451F5" w:rsidP="008D40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51F5" w:rsidRDefault="007451F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F5" w:rsidRDefault="007451F5" w:rsidP="00E001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2ADE">
      <w:rPr>
        <w:rStyle w:val="a7"/>
        <w:noProof/>
      </w:rPr>
      <w:t>3</w:t>
    </w:r>
    <w:r>
      <w:rPr>
        <w:rStyle w:val="a7"/>
      </w:rPr>
      <w:fldChar w:fldCharType="end"/>
    </w:r>
  </w:p>
  <w:p w:rsidR="007451F5" w:rsidRDefault="007451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0C" w:rsidRDefault="000C0F0C">
      <w:r>
        <w:separator/>
      </w:r>
    </w:p>
  </w:footnote>
  <w:footnote w:type="continuationSeparator" w:id="0">
    <w:p w:rsidR="000C0F0C" w:rsidRDefault="000C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B731E3"/>
    <w:multiLevelType w:val="hybridMultilevel"/>
    <w:tmpl w:val="8D677F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32383D"/>
    <w:multiLevelType w:val="hybridMultilevel"/>
    <w:tmpl w:val="40F45768"/>
    <w:lvl w:ilvl="0" w:tplc="8408891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7E5143B"/>
    <w:multiLevelType w:val="hybridMultilevel"/>
    <w:tmpl w:val="8054A7FC"/>
    <w:lvl w:ilvl="0" w:tplc="6F0A7042">
      <w:start w:val="1"/>
      <w:numFmt w:val="decimal"/>
      <w:lvlText w:val="(%1)"/>
      <w:lvlJc w:val="left"/>
      <w:pPr>
        <w:ind w:left="1473"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EA5B7A"/>
    <w:multiLevelType w:val="hybridMultilevel"/>
    <w:tmpl w:val="E676F0E6"/>
    <w:lvl w:ilvl="0" w:tplc="48C4F1C6">
      <w:start w:val="1"/>
      <w:numFmt w:val="taiwaneseCountingThousand"/>
      <w:lvlText w:val="(%1)"/>
      <w:lvlJc w:val="left"/>
      <w:pPr>
        <w:tabs>
          <w:tab w:val="num" w:pos="1005"/>
        </w:tabs>
        <w:ind w:left="1005" w:hanging="435"/>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E37F2E"/>
    <w:multiLevelType w:val="hybridMultilevel"/>
    <w:tmpl w:val="CD9A1BC4"/>
    <w:lvl w:ilvl="0" w:tplc="9924856E">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AEB6AAE"/>
    <w:multiLevelType w:val="hybridMultilevel"/>
    <w:tmpl w:val="83C22668"/>
    <w:lvl w:ilvl="0" w:tplc="8ED88206">
      <w:start w:val="1"/>
      <w:numFmt w:val="taiwaneseCountingThousand"/>
      <w:lvlText w:val="(%1)"/>
      <w:lvlJc w:val="left"/>
      <w:pPr>
        <w:tabs>
          <w:tab w:val="num" w:pos="1005"/>
        </w:tabs>
        <w:ind w:left="1005" w:hanging="435"/>
      </w:pPr>
      <w:rPr>
        <w:rFonts w:ascii="Times New Roman" w:hAnsi="Times New Roman"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7" w15:restartNumberingAfterBreak="0">
    <w:nsid w:val="1F135682"/>
    <w:multiLevelType w:val="multilevel"/>
    <w:tmpl w:val="B5A8671C"/>
    <w:lvl w:ilvl="0">
      <w:start w:val="1"/>
      <w:numFmt w:val="taiwaneseCountingThousand"/>
      <w:lvlText w:val="(%1)"/>
      <w:lvlJc w:val="left"/>
      <w:pPr>
        <w:tabs>
          <w:tab w:val="num" w:pos="870"/>
        </w:tabs>
        <w:ind w:left="870" w:hanging="390"/>
      </w:pPr>
      <w:rPr>
        <w:rFonts w:ascii="Times New Roman" w:hAnsi="Times New Roman"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29B4828"/>
    <w:multiLevelType w:val="hybridMultilevel"/>
    <w:tmpl w:val="0D2471E4"/>
    <w:lvl w:ilvl="0" w:tplc="E33868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7994A5F"/>
    <w:multiLevelType w:val="hybridMultilevel"/>
    <w:tmpl w:val="EC1CB3EA"/>
    <w:lvl w:ilvl="0" w:tplc="7C809DF6">
      <w:start w:val="1"/>
      <w:numFmt w:val="decimal"/>
      <w:lvlText w:val="(%1)"/>
      <w:lvlJc w:val="left"/>
      <w:pPr>
        <w:ind w:left="1473"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91956F6"/>
    <w:multiLevelType w:val="hybridMultilevel"/>
    <w:tmpl w:val="143A4B16"/>
    <w:lvl w:ilvl="0" w:tplc="8802406C">
      <w:start w:val="1"/>
      <w:numFmt w:val="decimal"/>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2" w15:restartNumberingAfterBreak="0">
    <w:nsid w:val="307C53DE"/>
    <w:multiLevelType w:val="hybridMultilevel"/>
    <w:tmpl w:val="BABC49F4"/>
    <w:lvl w:ilvl="0" w:tplc="78C491A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cs="Times New Roman" w:hint="default"/>
        <w:b w:val="0"/>
      </w:rPr>
    </w:lvl>
    <w:lvl w:ilvl="1" w:tplc="90745B24">
      <w:start w:val="1"/>
      <w:numFmt w:val="decimal"/>
      <w:lvlText w:val="(%2)"/>
      <w:lvlJc w:val="left"/>
      <w:pPr>
        <w:tabs>
          <w:tab w:val="num" w:pos="1110"/>
        </w:tabs>
        <w:ind w:left="1110" w:hanging="390"/>
      </w:pPr>
      <w:rPr>
        <w:rFonts w:cs="Times New Roman" w:hint="default"/>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37EB7C48"/>
    <w:multiLevelType w:val="hybridMultilevel"/>
    <w:tmpl w:val="32AA3186"/>
    <w:lvl w:ilvl="0" w:tplc="DF069630">
      <w:start w:val="1"/>
      <w:numFmt w:val="lowerLetter"/>
      <w:lvlText w:val="%1."/>
      <w:lvlJc w:val="left"/>
      <w:pPr>
        <w:ind w:left="1800" w:hanging="48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5" w15:restartNumberingAfterBreak="0">
    <w:nsid w:val="385C5947"/>
    <w:multiLevelType w:val="hybridMultilevel"/>
    <w:tmpl w:val="7BB2EA82"/>
    <w:lvl w:ilvl="0" w:tplc="4BA68574">
      <w:start w:val="1"/>
      <w:numFmt w:val="ideographLegalTraditional"/>
      <w:lvlText w:val="%1、"/>
      <w:lvlJc w:val="left"/>
      <w:pPr>
        <w:tabs>
          <w:tab w:val="num" w:pos="480"/>
        </w:tabs>
        <w:ind w:left="480" w:hanging="480"/>
      </w:pPr>
      <w:rPr>
        <w:rFonts w:cs="Times New Roman" w:hint="eastAsia"/>
      </w:rPr>
    </w:lvl>
    <w:lvl w:ilvl="1" w:tplc="309E8A3E">
      <w:start w:val="1"/>
      <w:numFmt w:val="taiwaneseCountingThousand"/>
      <w:lvlText w:val="%2、"/>
      <w:lvlJc w:val="left"/>
      <w:pPr>
        <w:tabs>
          <w:tab w:val="num" w:pos="1200"/>
        </w:tabs>
        <w:ind w:left="1200" w:hanging="720"/>
      </w:pPr>
      <w:rPr>
        <w:rFonts w:cs="Times New Roman" w:hint="eastAsia"/>
      </w:rPr>
    </w:lvl>
    <w:lvl w:ilvl="2" w:tplc="A67EA886">
      <w:start w:val="1"/>
      <w:numFmt w:val="taiwaneseCountingThousand"/>
      <w:lvlText w:val="(%3)"/>
      <w:lvlJc w:val="left"/>
      <w:pPr>
        <w:tabs>
          <w:tab w:val="num" w:pos="1560"/>
        </w:tabs>
        <w:ind w:left="1560" w:hanging="600"/>
      </w:pPr>
      <w:rPr>
        <w:rFonts w:ascii="Times New Roman" w:hAnsi="Times New Roman" w:cs="Times New Roman" w:hint="eastAsia"/>
      </w:rPr>
    </w:lvl>
    <w:lvl w:ilvl="3" w:tplc="89621F8E">
      <w:start w:val="1"/>
      <w:numFmt w:val="decimal"/>
      <w:lvlText w:val="%4."/>
      <w:lvlJc w:val="left"/>
      <w:pPr>
        <w:tabs>
          <w:tab w:val="num" w:pos="1800"/>
        </w:tabs>
        <w:ind w:left="1800" w:hanging="360"/>
      </w:pPr>
      <w:rPr>
        <w:rFonts w:ascii="Times New Roman" w:hAnsi="Times New Roman" w:cs="Times New Roman" w:hint="eastAsia"/>
        <w:color w:val="auto"/>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AA33BF3"/>
    <w:multiLevelType w:val="hybridMultilevel"/>
    <w:tmpl w:val="7D94015E"/>
    <w:lvl w:ilvl="0" w:tplc="6BD42FEA">
      <w:start w:val="1"/>
      <w:numFmt w:val="taiwaneseCountingThousand"/>
      <w:lvlText w:val="(%1)"/>
      <w:lvlJc w:val="left"/>
      <w:pPr>
        <w:tabs>
          <w:tab w:val="num" w:pos="495"/>
        </w:tabs>
        <w:ind w:left="495" w:hanging="49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C98426F"/>
    <w:multiLevelType w:val="hybridMultilevel"/>
    <w:tmpl w:val="9740D772"/>
    <w:lvl w:ilvl="0" w:tplc="EF3A4A6C">
      <w:start w:val="1"/>
      <w:numFmt w:val="taiwaneseCountingThousand"/>
      <w:lvlText w:val="(%1)"/>
      <w:lvlJc w:val="left"/>
      <w:pPr>
        <w:tabs>
          <w:tab w:val="num" w:pos="870"/>
        </w:tabs>
        <w:ind w:left="870" w:hanging="39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50801AE"/>
    <w:multiLevelType w:val="hybridMultilevel"/>
    <w:tmpl w:val="7BFC0A94"/>
    <w:lvl w:ilvl="0" w:tplc="EF3A4A6C">
      <w:start w:val="1"/>
      <w:numFmt w:val="taiwaneseCountingThousand"/>
      <w:lvlText w:val="(%1)"/>
      <w:lvlJc w:val="left"/>
      <w:pPr>
        <w:tabs>
          <w:tab w:val="num" w:pos="870"/>
        </w:tabs>
        <w:ind w:left="870" w:hanging="39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8860375"/>
    <w:multiLevelType w:val="hybridMultilevel"/>
    <w:tmpl w:val="F17606E0"/>
    <w:lvl w:ilvl="0" w:tplc="D4EE4FCE">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EC63E4B"/>
    <w:multiLevelType w:val="hybridMultilevel"/>
    <w:tmpl w:val="143A4B16"/>
    <w:lvl w:ilvl="0" w:tplc="8802406C">
      <w:start w:val="1"/>
      <w:numFmt w:val="decimal"/>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1" w15:restartNumberingAfterBreak="0">
    <w:nsid w:val="55F55D14"/>
    <w:multiLevelType w:val="hybridMultilevel"/>
    <w:tmpl w:val="0CCAF3A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CEE6250"/>
    <w:multiLevelType w:val="hybridMultilevel"/>
    <w:tmpl w:val="DA6CE1B4"/>
    <w:lvl w:ilvl="0" w:tplc="428AFF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E2A4AEE"/>
    <w:multiLevelType w:val="hybridMultilevel"/>
    <w:tmpl w:val="B5A8671C"/>
    <w:lvl w:ilvl="0" w:tplc="EF3A4A6C">
      <w:start w:val="1"/>
      <w:numFmt w:val="taiwaneseCountingThousand"/>
      <w:lvlText w:val="(%1)"/>
      <w:lvlJc w:val="left"/>
      <w:pPr>
        <w:tabs>
          <w:tab w:val="num" w:pos="870"/>
        </w:tabs>
        <w:ind w:left="870" w:hanging="39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02359D0"/>
    <w:multiLevelType w:val="hybridMultilevel"/>
    <w:tmpl w:val="84A67CF4"/>
    <w:lvl w:ilvl="0" w:tplc="73761822">
      <w:start w:val="1"/>
      <w:numFmt w:val="decimal"/>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5" w15:restartNumberingAfterBreak="0">
    <w:nsid w:val="6E88335B"/>
    <w:multiLevelType w:val="hybridMultilevel"/>
    <w:tmpl w:val="AD785CA2"/>
    <w:lvl w:ilvl="0" w:tplc="10E8E53E">
      <w:start w:val="1"/>
      <w:numFmt w:val="decimal"/>
      <w:lvlText w:val="%1."/>
      <w:lvlJc w:val="left"/>
      <w:pPr>
        <w:tabs>
          <w:tab w:val="num" w:pos="600"/>
        </w:tabs>
        <w:ind w:left="60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20"/>
  </w:num>
  <w:num w:numId="3">
    <w:abstractNumId w:val="11"/>
  </w:num>
  <w:num w:numId="4">
    <w:abstractNumId w:val="5"/>
  </w:num>
  <w:num w:numId="5">
    <w:abstractNumId w:val="25"/>
  </w:num>
  <w:num w:numId="6">
    <w:abstractNumId w:val="2"/>
  </w:num>
  <w:num w:numId="7">
    <w:abstractNumId w:val="14"/>
  </w:num>
  <w:num w:numId="8">
    <w:abstractNumId w:val="9"/>
  </w:num>
  <w:num w:numId="9">
    <w:abstractNumId w:val="4"/>
  </w:num>
  <w:num w:numId="10">
    <w:abstractNumId w:val="10"/>
  </w:num>
  <w:num w:numId="11">
    <w:abstractNumId w:val="12"/>
  </w:num>
  <w:num w:numId="12">
    <w:abstractNumId w:val="16"/>
  </w:num>
  <w:num w:numId="13">
    <w:abstractNumId w:val="15"/>
  </w:num>
  <w:num w:numId="14">
    <w:abstractNumId w:val="18"/>
  </w:num>
  <w:num w:numId="15">
    <w:abstractNumId w:val="17"/>
  </w:num>
  <w:num w:numId="16">
    <w:abstractNumId w:val="23"/>
  </w:num>
  <w:num w:numId="17">
    <w:abstractNumId w:val="7"/>
  </w:num>
  <w:num w:numId="18">
    <w:abstractNumId w:val="3"/>
  </w:num>
  <w:num w:numId="19">
    <w:abstractNumId w:val="6"/>
  </w:num>
  <w:num w:numId="20">
    <w:abstractNumId w:val="19"/>
  </w:num>
  <w:num w:numId="21">
    <w:abstractNumId w:val="0"/>
  </w:num>
  <w:num w:numId="22">
    <w:abstractNumId w:val="21"/>
  </w:num>
  <w:num w:numId="23">
    <w:abstractNumId w:val="8"/>
  </w:num>
  <w:num w:numId="24">
    <w:abstractNumId w:val="22"/>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54"/>
    <w:rsid w:val="00001713"/>
    <w:rsid w:val="00002A26"/>
    <w:rsid w:val="0000394F"/>
    <w:rsid w:val="000106C1"/>
    <w:rsid w:val="0001193A"/>
    <w:rsid w:val="00013B9F"/>
    <w:rsid w:val="000201B5"/>
    <w:rsid w:val="00024FB5"/>
    <w:rsid w:val="0002542C"/>
    <w:rsid w:val="00027CF1"/>
    <w:rsid w:val="00031C5A"/>
    <w:rsid w:val="00031DFF"/>
    <w:rsid w:val="0003346B"/>
    <w:rsid w:val="00033DF2"/>
    <w:rsid w:val="00034DF7"/>
    <w:rsid w:val="00035764"/>
    <w:rsid w:val="0003657E"/>
    <w:rsid w:val="00036C8B"/>
    <w:rsid w:val="000409D4"/>
    <w:rsid w:val="00047C59"/>
    <w:rsid w:val="0005333A"/>
    <w:rsid w:val="00053503"/>
    <w:rsid w:val="00054659"/>
    <w:rsid w:val="00056F2A"/>
    <w:rsid w:val="00061624"/>
    <w:rsid w:val="000623D2"/>
    <w:rsid w:val="00063226"/>
    <w:rsid w:val="0006355E"/>
    <w:rsid w:val="00066EFE"/>
    <w:rsid w:val="00066F73"/>
    <w:rsid w:val="00070A77"/>
    <w:rsid w:val="00071E7C"/>
    <w:rsid w:val="0007380B"/>
    <w:rsid w:val="00073F95"/>
    <w:rsid w:val="000740F5"/>
    <w:rsid w:val="00076BBF"/>
    <w:rsid w:val="00077653"/>
    <w:rsid w:val="00082635"/>
    <w:rsid w:val="0008341F"/>
    <w:rsid w:val="00094FE1"/>
    <w:rsid w:val="000954B8"/>
    <w:rsid w:val="000A19FA"/>
    <w:rsid w:val="000A2DD5"/>
    <w:rsid w:val="000A6481"/>
    <w:rsid w:val="000B1C2E"/>
    <w:rsid w:val="000B1E4E"/>
    <w:rsid w:val="000B2D48"/>
    <w:rsid w:val="000B791A"/>
    <w:rsid w:val="000C0F0C"/>
    <w:rsid w:val="000C1C1C"/>
    <w:rsid w:val="000C3042"/>
    <w:rsid w:val="000C3361"/>
    <w:rsid w:val="000C35C2"/>
    <w:rsid w:val="000C3B5E"/>
    <w:rsid w:val="000C568C"/>
    <w:rsid w:val="000C6DBB"/>
    <w:rsid w:val="000D0453"/>
    <w:rsid w:val="000D2EEB"/>
    <w:rsid w:val="000D6881"/>
    <w:rsid w:val="000D72A2"/>
    <w:rsid w:val="000D732C"/>
    <w:rsid w:val="000D7482"/>
    <w:rsid w:val="000E0717"/>
    <w:rsid w:val="000E3576"/>
    <w:rsid w:val="000E4063"/>
    <w:rsid w:val="000E4224"/>
    <w:rsid w:val="000E5DC6"/>
    <w:rsid w:val="000E6DAD"/>
    <w:rsid w:val="000F1B97"/>
    <w:rsid w:val="000F2811"/>
    <w:rsid w:val="000F3674"/>
    <w:rsid w:val="000F3CA3"/>
    <w:rsid w:val="000F52C3"/>
    <w:rsid w:val="000F6325"/>
    <w:rsid w:val="000F7678"/>
    <w:rsid w:val="001003B8"/>
    <w:rsid w:val="00102919"/>
    <w:rsid w:val="001034DA"/>
    <w:rsid w:val="00105BD0"/>
    <w:rsid w:val="001061AD"/>
    <w:rsid w:val="00107119"/>
    <w:rsid w:val="00110ED1"/>
    <w:rsid w:val="00113115"/>
    <w:rsid w:val="00113607"/>
    <w:rsid w:val="0011419C"/>
    <w:rsid w:val="00114EA7"/>
    <w:rsid w:val="001151F3"/>
    <w:rsid w:val="00115570"/>
    <w:rsid w:val="00117210"/>
    <w:rsid w:val="00120BB8"/>
    <w:rsid w:val="001250E1"/>
    <w:rsid w:val="00126B33"/>
    <w:rsid w:val="00131C19"/>
    <w:rsid w:val="00134481"/>
    <w:rsid w:val="00135782"/>
    <w:rsid w:val="001374D2"/>
    <w:rsid w:val="001377C9"/>
    <w:rsid w:val="00140EF7"/>
    <w:rsid w:val="00143850"/>
    <w:rsid w:val="00143D34"/>
    <w:rsid w:val="00145195"/>
    <w:rsid w:val="00145E74"/>
    <w:rsid w:val="00152D71"/>
    <w:rsid w:val="00156131"/>
    <w:rsid w:val="0015700B"/>
    <w:rsid w:val="001608D0"/>
    <w:rsid w:val="00160F2F"/>
    <w:rsid w:val="00164845"/>
    <w:rsid w:val="00164B8D"/>
    <w:rsid w:val="001655C8"/>
    <w:rsid w:val="00165AA4"/>
    <w:rsid w:val="00167399"/>
    <w:rsid w:val="0017030C"/>
    <w:rsid w:val="00170541"/>
    <w:rsid w:val="001712BD"/>
    <w:rsid w:val="0017417E"/>
    <w:rsid w:val="00175564"/>
    <w:rsid w:val="00175899"/>
    <w:rsid w:val="001764CB"/>
    <w:rsid w:val="001818CE"/>
    <w:rsid w:val="0018799A"/>
    <w:rsid w:val="001879D6"/>
    <w:rsid w:val="00190586"/>
    <w:rsid w:val="001916B9"/>
    <w:rsid w:val="0019502E"/>
    <w:rsid w:val="00197257"/>
    <w:rsid w:val="001A1029"/>
    <w:rsid w:val="001A1441"/>
    <w:rsid w:val="001A2351"/>
    <w:rsid w:val="001A2A33"/>
    <w:rsid w:val="001A411D"/>
    <w:rsid w:val="001A7BFA"/>
    <w:rsid w:val="001B4C79"/>
    <w:rsid w:val="001B6B2F"/>
    <w:rsid w:val="001C1059"/>
    <w:rsid w:val="001C1C48"/>
    <w:rsid w:val="001C1FBE"/>
    <w:rsid w:val="001C51C7"/>
    <w:rsid w:val="001C6F0B"/>
    <w:rsid w:val="001C73EC"/>
    <w:rsid w:val="001D0FE3"/>
    <w:rsid w:val="001E3067"/>
    <w:rsid w:val="001E3091"/>
    <w:rsid w:val="001E3100"/>
    <w:rsid w:val="001E3A69"/>
    <w:rsid w:val="001E5B5E"/>
    <w:rsid w:val="001F1C03"/>
    <w:rsid w:val="001F2124"/>
    <w:rsid w:val="001F2DA8"/>
    <w:rsid w:val="001F31CA"/>
    <w:rsid w:val="002031CF"/>
    <w:rsid w:val="00203A92"/>
    <w:rsid w:val="00204451"/>
    <w:rsid w:val="0020510A"/>
    <w:rsid w:val="00205716"/>
    <w:rsid w:val="00205FDE"/>
    <w:rsid w:val="00210ECE"/>
    <w:rsid w:val="0021168D"/>
    <w:rsid w:val="00215426"/>
    <w:rsid w:val="002159EF"/>
    <w:rsid w:val="00215F6F"/>
    <w:rsid w:val="00216E7E"/>
    <w:rsid w:val="0021797E"/>
    <w:rsid w:val="0022163C"/>
    <w:rsid w:val="00221AB8"/>
    <w:rsid w:val="002235E7"/>
    <w:rsid w:val="002260C6"/>
    <w:rsid w:val="00226153"/>
    <w:rsid w:val="002266E5"/>
    <w:rsid w:val="002342F0"/>
    <w:rsid w:val="00236043"/>
    <w:rsid w:val="00236CAC"/>
    <w:rsid w:val="0024016A"/>
    <w:rsid w:val="00244874"/>
    <w:rsid w:val="0024690F"/>
    <w:rsid w:val="00247EEC"/>
    <w:rsid w:val="002504CE"/>
    <w:rsid w:val="0025789C"/>
    <w:rsid w:val="00260214"/>
    <w:rsid w:val="00260779"/>
    <w:rsid w:val="00261B73"/>
    <w:rsid w:val="00262ADE"/>
    <w:rsid w:val="00263E33"/>
    <w:rsid w:val="00263F85"/>
    <w:rsid w:val="002662D4"/>
    <w:rsid w:val="00267114"/>
    <w:rsid w:val="00267838"/>
    <w:rsid w:val="002679FD"/>
    <w:rsid w:val="00272904"/>
    <w:rsid w:val="002739F1"/>
    <w:rsid w:val="00274033"/>
    <w:rsid w:val="0028209B"/>
    <w:rsid w:val="002835DF"/>
    <w:rsid w:val="00283AA4"/>
    <w:rsid w:val="00286DB4"/>
    <w:rsid w:val="00287187"/>
    <w:rsid w:val="00291B5F"/>
    <w:rsid w:val="00293040"/>
    <w:rsid w:val="0029663C"/>
    <w:rsid w:val="002A130A"/>
    <w:rsid w:val="002A302C"/>
    <w:rsid w:val="002A45BA"/>
    <w:rsid w:val="002B1571"/>
    <w:rsid w:val="002B26AF"/>
    <w:rsid w:val="002B2C3A"/>
    <w:rsid w:val="002B5212"/>
    <w:rsid w:val="002B5340"/>
    <w:rsid w:val="002B5E6D"/>
    <w:rsid w:val="002B715F"/>
    <w:rsid w:val="002B7437"/>
    <w:rsid w:val="002C0BAB"/>
    <w:rsid w:val="002C5E66"/>
    <w:rsid w:val="002C6594"/>
    <w:rsid w:val="002D0574"/>
    <w:rsid w:val="002D0F54"/>
    <w:rsid w:val="002D229C"/>
    <w:rsid w:val="002D4366"/>
    <w:rsid w:val="002D4DE2"/>
    <w:rsid w:val="002E0B2E"/>
    <w:rsid w:val="002E0F5B"/>
    <w:rsid w:val="002E14C7"/>
    <w:rsid w:val="002E3E23"/>
    <w:rsid w:val="002E3E76"/>
    <w:rsid w:val="002E72CD"/>
    <w:rsid w:val="002F054B"/>
    <w:rsid w:val="002F1EC8"/>
    <w:rsid w:val="002F4CEE"/>
    <w:rsid w:val="002F6463"/>
    <w:rsid w:val="0030609B"/>
    <w:rsid w:val="0030702A"/>
    <w:rsid w:val="003130CB"/>
    <w:rsid w:val="00313479"/>
    <w:rsid w:val="003136B7"/>
    <w:rsid w:val="00315ADF"/>
    <w:rsid w:val="00316602"/>
    <w:rsid w:val="0031711D"/>
    <w:rsid w:val="00317D71"/>
    <w:rsid w:val="00317E6A"/>
    <w:rsid w:val="00317FB5"/>
    <w:rsid w:val="00320382"/>
    <w:rsid w:val="00322A4E"/>
    <w:rsid w:val="00323C66"/>
    <w:rsid w:val="00324B6B"/>
    <w:rsid w:val="003274BE"/>
    <w:rsid w:val="0033075D"/>
    <w:rsid w:val="0033192D"/>
    <w:rsid w:val="00334E3B"/>
    <w:rsid w:val="00337748"/>
    <w:rsid w:val="0034354F"/>
    <w:rsid w:val="00345FB7"/>
    <w:rsid w:val="00346E52"/>
    <w:rsid w:val="0034797D"/>
    <w:rsid w:val="003527E0"/>
    <w:rsid w:val="003535A9"/>
    <w:rsid w:val="00354E0E"/>
    <w:rsid w:val="00364155"/>
    <w:rsid w:val="00366F43"/>
    <w:rsid w:val="0036728A"/>
    <w:rsid w:val="00370F87"/>
    <w:rsid w:val="0037394A"/>
    <w:rsid w:val="00373EF5"/>
    <w:rsid w:val="00374E57"/>
    <w:rsid w:val="0037689A"/>
    <w:rsid w:val="003772DD"/>
    <w:rsid w:val="00380ED9"/>
    <w:rsid w:val="00383187"/>
    <w:rsid w:val="0038395F"/>
    <w:rsid w:val="00383C4B"/>
    <w:rsid w:val="003850BA"/>
    <w:rsid w:val="00391075"/>
    <w:rsid w:val="00396E32"/>
    <w:rsid w:val="0039751C"/>
    <w:rsid w:val="003A4A38"/>
    <w:rsid w:val="003A590A"/>
    <w:rsid w:val="003A74D6"/>
    <w:rsid w:val="003B2E1D"/>
    <w:rsid w:val="003B4E41"/>
    <w:rsid w:val="003B6201"/>
    <w:rsid w:val="003C2158"/>
    <w:rsid w:val="003C2391"/>
    <w:rsid w:val="003C30D2"/>
    <w:rsid w:val="003C4AEB"/>
    <w:rsid w:val="003C5764"/>
    <w:rsid w:val="003C6A89"/>
    <w:rsid w:val="003C6D5B"/>
    <w:rsid w:val="003D0DA9"/>
    <w:rsid w:val="003D1A00"/>
    <w:rsid w:val="003D3FFF"/>
    <w:rsid w:val="003D474B"/>
    <w:rsid w:val="003D483D"/>
    <w:rsid w:val="003D5AC3"/>
    <w:rsid w:val="003D5EED"/>
    <w:rsid w:val="003D6547"/>
    <w:rsid w:val="003E0D04"/>
    <w:rsid w:val="003E1B19"/>
    <w:rsid w:val="003E1D7B"/>
    <w:rsid w:val="003F08F3"/>
    <w:rsid w:val="003F13E4"/>
    <w:rsid w:val="003F1C18"/>
    <w:rsid w:val="003F1EA8"/>
    <w:rsid w:val="003F21A9"/>
    <w:rsid w:val="003F36B1"/>
    <w:rsid w:val="003F3947"/>
    <w:rsid w:val="003F49B4"/>
    <w:rsid w:val="003F61FB"/>
    <w:rsid w:val="003F66FE"/>
    <w:rsid w:val="003F7AC6"/>
    <w:rsid w:val="0040139B"/>
    <w:rsid w:val="00401F48"/>
    <w:rsid w:val="00402B02"/>
    <w:rsid w:val="004035C4"/>
    <w:rsid w:val="00404F84"/>
    <w:rsid w:val="00410181"/>
    <w:rsid w:val="00412E5F"/>
    <w:rsid w:val="00413BDB"/>
    <w:rsid w:val="00413CE6"/>
    <w:rsid w:val="004143B3"/>
    <w:rsid w:val="004155D4"/>
    <w:rsid w:val="0042030E"/>
    <w:rsid w:val="00420A90"/>
    <w:rsid w:val="00421A47"/>
    <w:rsid w:val="004230EA"/>
    <w:rsid w:val="00425D1A"/>
    <w:rsid w:val="004305AF"/>
    <w:rsid w:val="00433603"/>
    <w:rsid w:val="004338B8"/>
    <w:rsid w:val="004345BA"/>
    <w:rsid w:val="004417A9"/>
    <w:rsid w:val="00447319"/>
    <w:rsid w:val="00447C83"/>
    <w:rsid w:val="00447E27"/>
    <w:rsid w:val="00447F30"/>
    <w:rsid w:val="00453CA8"/>
    <w:rsid w:val="00456173"/>
    <w:rsid w:val="004569AC"/>
    <w:rsid w:val="004570B7"/>
    <w:rsid w:val="00457745"/>
    <w:rsid w:val="00463863"/>
    <w:rsid w:val="0046486C"/>
    <w:rsid w:val="00472232"/>
    <w:rsid w:val="00473EDA"/>
    <w:rsid w:val="00481547"/>
    <w:rsid w:val="00481D28"/>
    <w:rsid w:val="00482F8B"/>
    <w:rsid w:val="004831A1"/>
    <w:rsid w:val="0048727C"/>
    <w:rsid w:val="00493331"/>
    <w:rsid w:val="0049402F"/>
    <w:rsid w:val="00494AA2"/>
    <w:rsid w:val="004952C4"/>
    <w:rsid w:val="0049572D"/>
    <w:rsid w:val="004A5F23"/>
    <w:rsid w:val="004B03C9"/>
    <w:rsid w:val="004B2818"/>
    <w:rsid w:val="004B41E1"/>
    <w:rsid w:val="004B42AA"/>
    <w:rsid w:val="004B5C26"/>
    <w:rsid w:val="004B7967"/>
    <w:rsid w:val="004C2E8F"/>
    <w:rsid w:val="004D05C5"/>
    <w:rsid w:val="004D501F"/>
    <w:rsid w:val="004D5876"/>
    <w:rsid w:val="004D791C"/>
    <w:rsid w:val="004E0328"/>
    <w:rsid w:val="004E075A"/>
    <w:rsid w:val="004E0C28"/>
    <w:rsid w:val="004E17B4"/>
    <w:rsid w:val="004E1813"/>
    <w:rsid w:val="004E1B5A"/>
    <w:rsid w:val="004E34D2"/>
    <w:rsid w:val="004E5441"/>
    <w:rsid w:val="004F6227"/>
    <w:rsid w:val="004F6F91"/>
    <w:rsid w:val="00500A58"/>
    <w:rsid w:val="00501D43"/>
    <w:rsid w:val="00503020"/>
    <w:rsid w:val="005030BD"/>
    <w:rsid w:val="005104EE"/>
    <w:rsid w:val="005106D9"/>
    <w:rsid w:val="00514577"/>
    <w:rsid w:val="005145F6"/>
    <w:rsid w:val="00514B17"/>
    <w:rsid w:val="00514B61"/>
    <w:rsid w:val="0051550C"/>
    <w:rsid w:val="005201F0"/>
    <w:rsid w:val="00520217"/>
    <w:rsid w:val="00524566"/>
    <w:rsid w:val="00530296"/>
    <w:rsid w:val="00530CEB"/>
    <w:rsid w:val="0053731B"/>
    <w:rsid w:val="00540A8E"/>
    <w:rsid w:val="00540D96"/>
    <w:rsid w:val="0054181B"/>
    <w:rsid w:val="00542BC1"/>
    <w:rsid w:val="00544039"/>
    <w:rsid w:val="00544C74"/>
    <w:rsid w:val="00546307"/>
    <w:rsid w:val="00550E5D"/>
    <w:rsid w:val="0055391E"/>
    <w:rsid w:val="00561BC4"/>
    <w:rsid w:val="00562C51"/>
    <w:rsid w:val="00563679"/>
    <w:rsid w:val="00564CED"/>
    <w:rsid w:val="00566C46"/>
    <w:rsid w:val="00570A2D"/>
    <w:rsid w:val="005739A1"/>
    <w:rsid w:val="005746E0"/>
    <w:rsid w:val="00574E81"/>
    <w:rsid w:val="005765D6"/>
    <w:rsid w:val="00577F82"/>
    <w:rsid w:val="00581F50"/>
    <w:rsid w:val="0058271A"/>
    <w:rsid w:val="0058434A"/>
    <w:rsid w:val="00585236"/>
    <w:rsid w:val="00586E9E"/>
    <w:rsid w:val="00587D27"/>
    <w:rsid w:val="005925C9"/>
    <w:rsid w:val="00593685"/>
    <w:rsid w:val="005A1F73"/>
    <w:rsid w:val="005A3036"/>
    <w:rsid w:val="005A7243"/>
    <w:rsid w:val="005A7E91"/>
    <w:rsid w:val="005B02B9"/>
    <w:rsid w:val="005B1EDC"/>
    <w:rsid w:val="005B7142"/>
    <w:rsid w:val="005C2B08"/>
    <w:rsid w:val="005C495D"/>
    <w:rsid w:val="005D2C10"/>
    <w:rsid w:val="005E23F4"/>
    <w:rsid w:val="005E2E57"/>
    <w:rsid w:val="005E48B8"/>
    <w:rsid w:val="005E6951"/>
    <w:rsid w:val="005F5D3B"/>
    <w:rsid w:val="006003C6"/>
    <w:rsid w:val="00600675"/>
    <w:rsid w:val="00601DE6"/>
    <w:rsid w:val="00603B22"/>
    <w:rsid w:val="0060471D"/>
    <w:rsid w:val="00607A80"/>
    <w:rsid w:val="0061106E"/>
    <w:rsid w:val="00611758"/>
    <w:rsid w:val="00611B43"/>
    <w:rsid w:val="00612CA2"/>
    <w:rsid w:val="00616496"/>
    <w:rsid w:val="00616D5C"/>
    <w:rsid w:val="00616FBF"/>
    <w:rsid w:val="00617097"/>
    <w:rsid w:val="00617547"/>
    <w:rsid w:val="00621DCA"/>
    <w:rsid w:val="006301B4"/>
    <w:rsid w:val="0063118A"/>
    <w:rsid w:val="00636BF6"/>
    <w:rsid w:val="0063793D"/>
    <w:rsid w:val="00640E92"/>
    <w:rsid w:val="0064282A"/>
    <w:rsid w:val="00643F0A"/>
    <w:rsid w:val="006500D5"/>
    <w:rsid w:val="006510F0"/>
    <w:rsid w:val="006512C3"/>
    <w:rsid w:val="006518D0"/>
    <w:rsid w:val="00651A89"/>
    <w:rsid w:val="00652047"/>
    <w:rsid w:val="006568C7"/>
    <w:rsid w:val="00657B17"/>
    <w:rsid w:val="00661C47"/>
    <w:rsid w:val="00661E05"/>
    <w:rsid w:val="00662448"/>
    <w:rsid w:val="0066675D"/>
    <w:rsid w:val="00666C74"/>
    <w:rsid w:val="0067050A"/>
    <w:rsid w:val="00672C54"/>
    <w:rsid w:val="006742E4"/>
    <w:rsid w:val="0067552A"/>
    <w:rsid w:val="00676AC5"/>
    <w:rsid w:val="00677524"/>
    <w:rsid w:val="00677B62"/>
    <w:rsid w:val="0068048B"/>
    <w:rsid w:val="00687B02"/>
    <w:rsid w:val="006906E1"/>
    <w:rsid w:val="0069114D"/>
    <w:rsid w:val="00691E3A"/>
    <w:rsid w:val="00694C5F"/>
    <w:rsid w:val="00694D40"/>
    <w:rsid w:val="0069696D"/>
    <w:rsid w:val="006A1A03"/>
    <w:rsid w:val="006A46D6"/>
    <w:rsid w:val="006A5EFE"/>
    <w:rsid w:val="006A6119"/>
    <w:rsid w:val="006A7559"/>
    <w:rsid w:val="006A79A2"/>
    <w:rsid w:val="006B1387"/>
    <w:rsid w:val="006B450D"/>
    <w:rsid w:val="006B4695"/>
    <w:rsid w:val="006B563A"/>
    <w:rsid w:val="006B5D85"/>
    <w:rsid w:val="006B68B0"/>
    <w:rsid w:val="006B6A71"/>
    <w:rsid w:val="006B6CD2"/>
    <w:rsid w:val="006C16B2"/>
    <w:rsid w:val="006C1991"/>
    <w:rsid w:val="006C1A03"/>
    <w:rsid w:val="006C1E7E"/>
    <w:rsid w:val="006C3933"/>
    <w:rsid w:val="006C438E"/>
    <w:rsid w:val="006C4744"/>
    <w:rsid w:val="006C5D4B"/>
    <w:rsid w:val="006C70F1"/>
    <w:rsid w:val="006C76A3"/>
    <w:rsid w:val="006D02A5"/>
    <w:rsid w:val="006D3303"/>
    <w:rsid w:val="006D3CBF"/>
    <w:rsid w:val="006D4651"/>
    <w:rsid w:val="006D4870"/>
    <w:rsid w:val="006D76EA"/>
    <w:rsid w:val="006E04DF"/>
    <w:rsid w:val="006E6659"/>
    <w:rsid w:val="006F6490"/>
    <w:rsid w:val="006F7619"/>
    <w:rsid w:val="00701E5B"/>
    <w:rsid w:val="00703C92"/>
    <w:rsid w:val="00703D5F"/>
    <w:rsid w:val="00704FD7"/>
    <w:rsid w:val="007107EB"/>
    <w:rsid w:val="0071269F"/>
    <w:rsid w:val="007170ED"/>
    <w:rsid w:val="00721496"/>
    <w:rsid w:val="00721EA2"/>
    <w:rsid w:val="00723D5A"/>
    <w:rsid w:val="00724D92"/>
    <w:rsid w:val="00726305"/>
    <w:rsid w:val="00726355"/>
    <w:rsid w:val="00730B7D"/>
    <w:rsid w:val="00732451"/>
    <w:rsid w:val="00732563"/>
    <w:rsid w:val="00734E73"/>
    <w:rsid w:val="0074170C"/>
    <w:rsid w:val="007417CC"/>
    <w:rsid w:val="0074475A"/>
    <w:rsid w:val="007451F5"/>
    <w:rsid w:val="0074690C"/>
    <w:rsid w:val="0075010A"/>
    <w:rsid w:val="00754DC2"/>
    <w:rsid w:val="007551CF"/>
    <w:rsid w:val="007564AE"/>
    <w:rsid w:val="00756664"/>
    <w:rsid w:val="00757CBF"/>
    <w:rsid w:val="00757FC2"/>
    <w:rsid w:val="00760633"/>
    <w:rsid w:val="007614A3"/>
    <w:rsid w:val="007619C0"/>
    <w:rsid w:val="007629F9"/>
    <w:rsid w:val="00762D6D"/>
    <w:rsid w:val="00763216"/>
    <w:rsid w:val="007634C2"/>
    <w:rsid w:val="007637BA"/>
    <w:rsid w:val="007646E3"/>
    <w:rsid w:val="007655F0"/>
    <w:rsid w:val="00772C8C"/>
    <w:rsid w:val="00772F3B"/>
    <w:rsid w:val="00780287"/>
    <w:rsid w:val="00780E8A"/>
    <w:rsid w:val="00782336"/>
    <w:rsid w:val="00782492"/>
    <w:rsid w:val="007834CE"/>
    <w:rsid w:val="007842A6"/>
    <w:rsid w:val="00787A01"/>
    <w:rsid w:val="0079488E"/>
    <w:rsid w:val="007963A0"/>
    <w:rsid w:val="007977CA"/>
    <w:rsid w:val="007A0359"/>
    <w:rsid w:val="007A269C"/>
    <w:rsid w:val="007A477D"/>
    <w:rsid w:val="007A69DE"/>
    <w:rsid w:val="007A6BA1"/>
    <w:rsid w:val="007A7B07"/>
    <w:rsid w:val="007B2C53"/>
    <w:rsid w:val="007B346C"/>
    <w:rsid w:val="007B374D"/>
    <w:rsid w:val="007C2D84"/>
    <w:rsid w:val="007C2F93"/>
    <w:rsid w:val="007C423C"/>
    <w:rsid w:val="007C4FEC"/>
    <w:rsid w:val="007C6454"/>
    <w:rsid w:val="007C7E89"/>
    <w:rsid w:val="007D0039"/>
    <w:rsid w:val="007D278B"/>
    <w:rsid w:val="007D4190"/>
    <w:rsid w:val="007D7866"/>
    <w:rsid w:val="007E3013"/>
    <w:rsid w:val="007E428A"/>
    <w:rsid w:val="007E6406"/>
    <w:rsid w:val="007E7534"/>
    <w:rsid w:val="007F02A1"/>
    <w:rsid w:val="007F0F9A"/>
    <w:rsid w:val="007F158D"/>
    <w:rsid w:val="007F2EDD"/>
    <w:rsid w:val="007F4378"/>
    <w:rsid w:val="007F607F"/>
    <w:rsid w:val="007F6BA1"/>
    <w:rsid w:val="00800C3B"/>
    <w:rsid w:val="008018BD"/>
    <w:rsid w:val="00806C58"/>
    <w:rsid w:val="008158AE"/>
    <w:rsid w:val="00816FA3"/>
    <w:rsid w:val="00820ACB"/>
    <w:rsid w:val="00821EC0"/>
    <w:rsid w:val="00823245"/>
    <w:rsid w:val="00825008"/>
    <w:rsid w:val="00825490"/>
    <w:rsid w:val="00827619"/>
    <w:rsid w:val="00834354"/>
    <w:rsid w:val="00834F1A"/>
    <w:rsid w:val="0083662B"/>
    <w:rsid w:val="00837914"/>
    <w:rsid w:val="008379CD"/>
    <w:rsid w:val="008426E4"/>
    <w:rsid w:val="00843BC0"/>
    <w:rsid w:val="0084644E"/>
    <w:rsid w:val="00852376"/>
    <w:rsid w:val="00853B29"/>
    <w:rsid w:val="008562BB"/>
    <w:rsid w:val="00861047"/>
    <w:rsid w:val="008611C2"/>
    <w:rsid w:val="00865290"/>
    <w:rsid w:val="008656AF"/>
    <w:rsid w:val="00865A2A"/>
    <w:rsid w:val="00865B4E"/>
    <w:rsid w:val="008674EA"/>
    <w:rsid w:val="00870F9F"/>
    <w:rsid w:val="008716E6"/>
    <w:rsid w:val="008729DD"/>
    <w:rsid w:val="008729ED"/>
    <w:rsid w:val="00874FB7"/>
    <w:rsid w:val="00876613"/>
    <w:rsid w:val="00877150"/>
    <w:rsid w:val="00877BBD"/>
    <w:rsid w:val="008802C5"/>
    <w:rsid w:val="00881E08"/>
    <w:rsid w:val="008871D9"/>
    <w:rsid w:val="00890318"/>
    <w:rsid w:val="00891B17"/>
    <w:rsid w:val="008930F3"/>
    <w:rsid w:val="008937F1"/>
    <w:rsid w:val="00894989"/>
    <w:rsid w:val="00895560"/>
    <w:rsid w:val="00896845"/>
    <w:rsid w:val="00897171"/>
    <w:rsid w:val="008A2FFD"/>
    <w:rsid w:val="008A4862"/>
    <w:rsid w:val="008A54F7"/>
    <w:rsid w:val="008B0ED2"/>
    <w:rsid w:val="008B63B7"/>
    <w:rsid w:val="008C1A42"/>
    <w:rsid w:val="008C22BB"/>
    <w:rsid w:val="008C2813"/>
    <w:rsid w:val="008C301F"/>
    <w:rsid w:val="008C3373"/>
    <w:rsid w:val="008C3F70"/>
    <w:rsid w:val="008C6F5A"/>
    <w:rsid w:val="008D2582"/>
    <w:rsid w:val="008D3B7F"/>
    <w:rsid w:val="008D4076"/>
    <w:rsid w:val="008D4FB6"/>
    <w:rsid w:val="008D5093"/>
    <w:rsid w:val="008D65DF"/>
    <w:rsid w:val="008E056F"/>
    <w:rsid w:val="008E3000"/>
    <w:rsid w:val="008E4315"/>
    <w:rsid w:val="008E73CB"/>
    <w:rsid w:val="008F12D6"/>
    <w:rsid w:val="008F37E2"/>
    <w:rsid w:val="008F397F"/>
    <w:rsid w:val="008F637C"/>
    <w:rsid w:val="008F6F2E"/>
    <w:rsid w:val="008F7E6B"/>
    <w:rsid w:val="009031EC"/>
    <w:rsid w:val="0090518A"/>
    <w:rsid w:val="00905ADB"/>
    <w:rsid w:val="00906E31"/>
    <w:rsid w:val="00906E7F"/>
    <w:rsid w:val="009074D5"/>
    <w:rsid w:val="00907D89"/>
    <w:rsid w:val="00911671"/>
    <w:rsid w:val="00911968"/>
    <w:rsid w:val="00914B69"/>
    <w:rsid w:val="009168EB"/>
    <w:rsid w:val="009247C9"/>
    <w:rsid w:val="00926454"/>
    <w:rsid w:val="00926A61"/>
    <w:rsid w:val="00931E19"/>
    <w:rsid w:val="009324EA"/>
    <w:rsid w:val="00932BF0"/>
    <w:rsid w:val="00932C23"/>
    <w:rsid w:val="009334A9"/>
    <w:rsid w:val="009345D2"/>
    <w:rsid w:val="00936984"/>
    <w:rsid w:val="00944C64"/>
    <w:rsid w:val="00946043"/>
    <w:rsid w:val="009522A5"/>
    <w:rsid w:val="00953608"/>
    <w:rsid w:val="009539E7"/>
    <w:rsid w:val="00956643"/>
    <w:rsid w:val="0095709B"/>
    <w:rsid w:val="00957145"/>
    <w:rsid w:val="009571D5"/>
    <w:rsid w:val="0096042C"/>
    <w:rsid w:val="00961BC1"/>
    <w:rsid w:val="00962C7C"/>
    <w:rsid w:val="0096523B"/>
    <w:rsid w:val="00965307"/>
    <w:rsid w:val="009665CB"/>
    <w:rsid w:val="00970206"/>
    <w:rsid w:val="00971133"/>
    <w:rsid w:val="00972EBC"/>
    <w:rsid w:val="00974B26"/>
    <w:rsid w:val="00975720"/>
    <w:rsid w:val="009800BF"/>
    <w:rsid w:val="009822A6"/>
    <w:rsid w:val="00983C35"/>
    <w:rsid w:val="009851CB"/>
    <w:rsid w:val="00986447"/>
    <w:rsid w:val="00992D36"/>
    <w:rsid w:val="009934EF"/>
    <w:rsid w:val="00996F83"/>
    <w:rsid w:val="009A04C3"/>
    <w:rsid w:val="009A3C33"/>
    <w:rsid w:val="009A4BBE"/>
    <w:rsid w:val="009A52DE"/>
    <w:rsid w:val="009A593F"/>
    <w:rsid w:val="009A7226"/>
    <w:rsid w:val="009B0A7A"/>
    <w:rsid w:val="009B39CD"/>
    <w:rsid w:val="009B4D13"/>
    <w:rsid w:val="009B524A"/>
    <w:rsid w:val="009C0B28"/>
    <w:rsid w:val="009C3743"/>
    <w:rsid w:val="009C415A"/>
    <w:rsid w:val="009D0C22"/>
    <w:rsid w:val="009D0C76"/>
    <w:rsid w:val="009D1C7E"/>
    <w:rsid w:val="009D3DBA"/>
    <w:rsid w:val="009D5CAF"/>
    <w:rsid w:val="009D5CC9"/>
    <w:rsid w:val="009D6211"/>
    <w:rsid w:val="009D64EF"/>
    <w:rsid w:val="009E0018"/>
    <w:rsid w:val="009E1C6A"/>
    <w:rsid w:val="009E2818"/>
    <w:rsid w:val="009E3055"/>
    <w:rsid w:val="009F1E59"/>
    <w:rsid w:val="009F2147"/>
    <w:rsid w:val="009F3977"/>
    <w:rsid w:val="009F5053"/>
    <w:rsid w:val="009F615F"/>
    <w:rsid w:val="00A034EF"/>
    <w:rsid w:val="00A04E53"/>
    <w:rsid w:val="00A056B9"/>
    <w:rsid w:val="00A12A48"/>
    <w:rsid w:val="00A12AF1"/>
    <w:rsid w:val="00A14975"/>
    <w:rsid w:val="00A1636B"/>
    <w:rsid w:val="00A1704D"/>
    <w:rsid w:val="00A17370"/>
    <w:rsid w:val="00A206DF"/>
    <w:rsid w:val="00A22216"/>
    <w:rsid w:val="00A255A8"/>
    <w:rsid w:val="00A31F45"/>
    <w:rsid w:val="00A33AA2"/>
    <w:rsid w:val="00A346D7"/>
    <w:rsid w:val="00A36174"/>
    <w:rsid w:val="00A36E7C"/>
    <w:rsid w:val="00A41377"/>
    <w:rsid w:val="00A430A7"/>
    <w:rsid w:val="00A4322B"/>
    <w:rsid w:val="00A438A8"/>
    <w:rsid w:val="00A504CE"/>
    <w:rsid w:val="00A516AF"/>
    <w:rsid w:val="00A51EFC"/>
    <w:rsid w:val="00A55141"/>
    <w:rsid w:val="00A56C9C"/>
    <w:rsid w:val="00A57415"/>
    <w:rsid w:val="00A619EF"/>
    <w:rsid w:val="00A61A4A"/>
    <w:rsid w:val="00A61ACC"/>
    <w:rsid w:val="00A65069"/>
    <w:rsid w:val="00A67666"/>
    <w:rsid w:val="00A737FF"/>
    <w:rsid w:val="00A7400D"/>
    <w:rsid w:val="00A75A0C"/>
    <w:rsid w:val="00A772FE"/>
    <w:rsid w:val="00A84010"/>
    <w:rsid w:val="00A84EB1"/>
    <w:rsid w:val="00A85082"/>
    <w:rsid w:val="00A86A24"/>
    <w:rsid w:val="00A877B7"/>
    <w:rsid w:val="00A91CA1"/>
    <w:rsid w:val="00A92155"/>
    <w:rsid w:val="00A938FA"/>
    <w:rsid w:val="00A945B0"/>
    <w:rsid w:val="00A957D8"/>
    <w:rsid w:val="00A95E33"/>
    <w:rsid w:val="00A96633"/>
    <w:rsid w:val="00A96795"/>
    <w:rsid w:val="00A975CD"/>
    <w:rsid w:val="00AA0660"/>
    <w:rsid w:val="00AA1ADB"/>
    <w:rsid w:val="00AA2F58"/>
    <w:rsid w:val="00AA5FF3"/>
    <w:rsid w:val="00AB0178"/>
    <w:rsid w:val="00AB1765"/>
    <w:rsid w:val="00AB29D7"/>
    <w:rsid w:val="00AB4B52"/>
    <w:rsid w:val="00AB6E95"/>
    <w:rsid w:val="00AB7368"/>
    <w:rsid w:val="00AC0E5F"/>
    <w:rsid w:val="00AC37B0"/>
    <w:rsid w:val="00AC3810"/>
    <w:rsid w:val="00AC3896"/>
    <w:rsid w:val="00AC3D92"/>
    <w:rsid w:val="00AC476E"/>
    <w:rsid w:val="00AC4C0D"/>
    <w:rsid w:val="00AC722B"/>
    <w:rsid w:val="00AD04B7"/>
    <w:rsid w:val="00AD0CD7"/>
    <w:rsid w:val="00AD1AE9"/>
    <w:rsid w:val="00AD2DFA"/>
    <w:rsid w:val="00AD2E4F"/>
    <w:rsid w:val="00AD31F2"/>
    <w:rsid w:val="00AD4BAF"/>
    <w:rsid w:val="00AD4C5F"/>
    <w:rsid w:val="00AD76E6"/>
    <w:rsid w:val="00AE0D07"/>
    <w:rsid w:val="00AE31D7"/>
    <w:rsid w:val="00AE58A6"/>
    <w:rsid w:val="00AE5AB9"/>
    <w:rsid w:val="00AE5CC8"/>
    <w:rsid w:val="00AE640F"/>
    <w:rsid w:val="00AE77E5"/>
    <w:rsid w:val="00AE7F60"/>
    <w:rsid w:val="00AF3044"/>
    <w:rsid w:val="00B002F2"/>
    <w:rsid w:val="00B0094F"/>
    <w:rsid w:val="00B01114"/>
    <w:rsid w:val="00B02CD2"/>
    <w:rsid w:val="00B03D1D"/>
    <w:rsid w:val="00B04160"/>
    <w:rsid w:val="00B07195"/>
    <w:rsid w:val="00B105D4"/>
    <w:rsid w:val="00B12558"/>
    <w:rsid w:val="00B13DF5"/>
    <w:rsid w:val="00B142E8"/>
    <w:rsid w:val="00B14B91"/>
    <w:rsid w:val="00B14DB8"/>
    <w:rsid w:val="00B16654"/>
    <w:rsid w:val="00B2028E"/>
    <w:rsid w:val="00B203C4"/>
    <w:rsid w:val="00B21D04"/>
    <w:rsid w:val="00B22206"/>
    <w:rsid w:val="00B26F8B"/>
    <w:rsid w:val="00B323FC"/>
    <w:rsid w:val="00B3255C"/>
    <w:rsid w:val="00B35DF9"/>
    <w:rsid w:val="00B377D8"/>
    <w:rsid w:val="00B41737"/>
    <w:rsid w:val="00B41ED9"/>
    <w:rsid w:val="00B46E00"/>
    <w:rsid w:val="00B47E49"/>
    <w:rsid w:val="00B501BE"/>
    <w:rsid w:val="00B50295"/>
    <w:rsid w:val="00B53B35"/>
    <w:rsid w:val="00B553A3"/>
    <w:rsid w:val="00B566E1"/>
    <w:rsid w:val="00B56C5A"/>
    <w:rsid w:val="00B63D85"/>
    <w:rsid w:val="00B6598B"/>
    <w:rsid w:val="00B65E13"/>
    <w:rsid w:val="00B66124"/>
    <w:rsid w:val="00B66D41"/>
    <w:rsid w:val="00B74778"/>
    <w:rsid w:val="00B75999"/>
    <w:rsid w:val="00B75B02"/>
    <w:rsid w:val="00B76B4D"/>
    <w:rsid w:val="00B824FD"/>
    <w:rsid w:val="00B83C9E"/>
    <w:rsid w:val="00B8491C"/>
    <w:rsid w:val="00B859E9"/>
    <w:rsid w:val="00B87EC2"/>
    <w:rsid w:val="00B90D0D"/>
    <w:rsid w:val="00B90E44"/>
    <w:rsid w:val="00B93433"/>
    <w:rsid w:val="00B94727"/>
    <w:rsid w:val="00B95403"/>
    <w:rsid w:val="00B95BE9"/>
    <w:rsid w:val="00B95C07"/>
    <w:rsid w:val="00B96E3F"/>
    <w:rsid w:val="00B9723B"/>
    <w:rsid w:val="00BA1924"/>
    <w:rsid w:val="00BA7B65"/>
    <w:rsid w:val="00BB2996"/>
    <w:rsid w:val="00BB39C0"/>
    <w:rsid w:val="00BB5F0F"/>
    <w:rsid w:val="00BB6FEB"/>
    <w:rsid w:val="00BB7177"/>
    <w:rsid w:val="00BC19E7"/>
    <w:rsid w:val="00BC307F"/>
    <w:rsid w:val="00BC3AE8"/>
    <w:rsid w:val="00BC47DE"/>
    <w:rsid w:val="00BC6505"/>
    <w:rsid w:val="00BC770B"/>
    <w:rsid w:val="00BD679D"/>
    <w:rsid w:val="00BE42CE"/>
    <w:rsid w:val="00BE4DD8"/>
    <w:rsid w:val="00BE4ED4"/>
    <w:rsid w:val="00BE6950"/>
    <w:rsid w:val="00BE7F94"/>
    <w:rsid w:val="00BF28C0"/>
    <w:rsid w:val="00BF3197"/>
    <w:rsid w:val="00BF5867"/>
    <w:rsid w:val="00BF7E19"/>
    <w:rsid w:val="00C02B65"/>
    <w:rsid w:val="00C02EE4"/>
    <w:rsid w:val="00C04358"/>
    <w:rsid w:val="00C0563D"/>
    <w:rsid w:val="00C109E1"/>
    <w:rsid w:val="00C122B0"/>
    <w:rsid w:val="00C13AF8"/>
    <w:rsid w:val="00C13EC2"/>
    <w:rsid w:val="00C204AF"/>
    <w:rsid w:val="00C212E5"/>
    <w:rsid w:val="00C21A39"/>
    <w:rsid w:val="00C223CA"/>
    <w:rsid w:val="00C22FF8"/>
    <w:rsid w:val="00C34DA4"/>
    <w:rsid w:val="00C405CC"/>
    <w:rsid w:val="00C40759"/>
    <w:rsid w:val="00C40EAC"/>
    <w:rsid w:val="00C41679"/>
    <w:rsid w:val="00C43BF6"/>
    <w:rsid w:val="00C44790"/>
    <w:rsid w:val="00C46533"/>
    <w:rsid w:val="00C46B6A"/>
    <w:rsid w:val="00C47D87"/>
    <w:rsid w:val="00C5065C"/>
    <w:rsid w:val="00C507A2"/>
    <w:rsid w:val="00C5219D"/>
    <w:rsid w:val="00C53409"/>
    <w:rsid w:val="00C54713"/>
    <w:rsid w:val="00C61F09"/>
    <w:rsid w:val="00C6210D"/>
    <w:rsid w:val="00C62C13"/>
    <w:rsid w:val="00C66925"/>
    <w:rsid w:val="00C70BD2"/>
    <w:rsid w:val="00C71000"/>
    <w:rsid w:val="00C71298"/>
    <w:rsid w:val="00C72B5C"/>
    <w:rsid w:val="00C72D21"/>
    <w:rsid w:val="00C750DE"/>
    <w:rsid w:val="00C755CB"/>
    <w:rsid w:val="00C75780"/>
    <w:rsid w:val="00C75F3E"/>
    <w:rsid w:val="00C77DFD"/>
    <w:rsid w:val="00C836E2"/>
    <w:rsid w:val="00C90A3B"/>
    <w:rsid w:val="00C91D8A"/>
    <w:rsid w:val="00C92B5E"/>
    <w:rsid w:val="00C947E1"/>
    <w:rsid w:val="00C95134"/>
    <w:rsid w:val="00C955EB"/>
    <w:rsid w:val="00C96D00"/>
    <w:rsid w:val="00CA10C8"/>
    <w:rsid w:val="00CA1F44"/>
    <w:rsid w:val="00CA25AB"/>
    <w:rsid w:val="00CA46EE"/>
    <w:rsid w:val="00CA5452"/>
    <w:rsid w:val="00CA7E13"/>
    <w:rsid w:val="00CB2886"/>
    <w:rsid w:val="00CB42EF"/>
    <w:rsid w:val="00CB449B"/>
    <w:rsid w:val="00CB75F8"/>
    <w:rsid w:val="00CC217F"/>
    <w:rsid w:val="00CC2A77"/>
    <w:rsid w:val="00CC30D0"/>
    <w:rsid w:val="00CC3C63"/>
    <w:rsid w:val="00CC7364"/>
    <w:rsid w:val="00CC7504"/>
    <w:rsid w:val="00CD27B0"/>
    <w:rsid w:val="00CD4C5D"/>
    <w:rsid w:val="00CE09A1"/>
    <w:rsid w:val="00CE46BD"/>
    <w:rsid w:val="00CE588E"/>
    <w:rsid w:val="00CE5C61"/>
    <w:rsid w:val="00CE60C4"/>
    <w:rsid w:val="00CE6DCE"/>
    <w:rsid w:val="00CE76C7"/>
    <w:rsid w:val="00CE7A5A"/>
    <w:rsid w:val="00CF02D9"/>
    <w:rsid w:val="00CF0D80"/>
    <w:rsid w:val="00CF0F69"/>
    <w:rsid w:val="00CF3098"/>
    <w:rsid w:val="00CF3B37"/>
    <w:rsid w:val="00CF4D43"/>
    <w:rsid w:val="00CF6A95"/>
    <w:rsid w:val="00CF6CE3"/>
    <w:rsid w:val="00D0146F"/>
    <w:rsid w:val="00D01F29"/>
    <w:rsid w:val="00D03726"/>
    <w:rsid w:val="00D04B5C"/>
    <w:rsid w:val="00D05AE6"/>
    <w:rsid w:val="00D07842"/>
    <w:rsid w:val="00D15205"/>
    <w:rsid w:val="00D15F77"/>
    <w:rsid w:val="00D17BBD"/>
    <w:rsid w:val="00D2009A"/>
    <w:rsid w:val="00D27B94"/>
    <w:rsid w:val="00D30706"/>
    <w:rsid w:val="00D31732"/>
    <w:rsid w:val="00D33608"/>
    <w:rsid w:val="00D353C4"/>
    <w:rsid w:val="00D35F8F"/>
    <w:rsid w:val="00D36CE7"/>
    <w:rsid w:val="00D41D13"/>
    <w:rsid w:val="00D453C6"/>
    <w:rsid w:val="00D5386A"/>
    <w:rsid w:val="00D538AB"/>
    <w:rsid w:val="00D543CB"/>
    <w:rsid w:val="00D5652D"/>
    <w:rsid w:val="00D56CF2"/>
    <w:rsid w:val="00D57242"/>
    <w:rsid w:val="00D575A6"/>
    <w:rsid w:val="00D63B81"/>
    <w:rsid w:val="00D65914"/>
    <w:rsid w:val="00D70BF1"/>
    <w:rsid w:val="00D723AD"/>
    <w:rsid w:val="00D72B4A"/>
    <w:rsid w:val="00D731AE"/>
    <w:rsid w:val="00D7552C"/>
    <w:rsid w:val="00D80162"/>
    <w:rsid w:val="00D803FC"/>
    <w:rsid w:val="00D80422"/>
    <w:rsid w:val="00D81931"/>
    <w:rsid w:val="00D82259"/>
    <w:rsid w:val="00D831EA"/>
    <w:rsid w:val="00D838DE"/>
    <w:rsid w:val="00D85CAF"/>
    <w:rsid w:val="00D877D9"/>
    <w:rsid w:val="00D87C39"/>
    <w:rsid w:val="00D900B1"/>
    <w:rsid w:val="00D90754"/>
    <w:rsid w:val="00D93169"/>
    <w:rsid w:val="00D95122"/>
    <w:rsid w:val="00D96243"/>
    <w:rsid w:val="00D96A14"/>
    <w:rsid w:val="00D97A18"/>
    <w:rsid w:val="00DA0833"/>
    <w:rsid w:val="00DA5B58"/>
    <w:rsid w:val="00DA6803"/>
    <w:rsid w:val="00DB07DC"/>
    <w:rsid w:val="00DC011B"/>
    <w:rsid w:val="00DC025F"/>
    <w:rsid w:val="00DC08E7"/>
    <w:rsid w:val="00DC30FE"/>
    <w:rsid w:val="00DC5561"/>
    <w:rsid w:val="00DC6E9A"/>
    <w:rsid w:val="00DC7058"/>
    <w:rsid w:val="00DC7AF9"/>
    <w:rsid w:val="00DC7F17"/>
    <w:rsid w:val="00DD090F"/>
    <w:rsid w:val="00DD1FC3"/>
    <w:rsid w:val="00DD2807"/>
    <w:rsid w:val="00DD3554"/>
    <w:rsid w:val="00DD514E"/>
    <w:rsid w:val="00DE4BD7"/>
    <w:rsid w:val="00DF090F"/>
    <w:rsid w:val="00DF61DF"/>
    <w:rsid w:val="00E00152"/>
    <w:rsid w:val="00E02605"/>
    <w:rsid w:val="00E038BB"/>
    <w:rsid w:val="00E1024B"/>
    <w:rsid w:val="00E105CD"/>
    <w:rsid w:val="00E11308"/>
    <w:rsid w:val="00E124D8"/>
    <w:rsid w:val="00E130FD"/>
    <w:rsid w:val="00E13EBD"/>
    <w:rsid w:val="00E143E7"/>
    <w:rsid w:val="00E15A83"/>
    <w:rsid w:val="00E17EE9"/>
    <w:rsid w:val="00E2031E"/>
    <w:rsid w:val="00E217C5"/>
    <w:rsid w:val="00E22A94"/>
    <w:rsid w:val="00E22F66"/>
    <w:rsid w:val="00E230EF"/>
    <w:rsid w:val="00E23406"/>
    <w:rsid w:val="00E2773A"/>
    <w:rsid w:val="00E30914"/>
    <w:rsid w:val="00E312BA"/>
    <w:rsid w:val="00E31E2C"/>
    <w:rsid w:val="00E3289B"/>
    <w:rsid w:val="00E37AB7"/>
    <w:rsid w:val="00E40587"/>
    <w:rsid w:val="00E40641"/>
    <w:rsid w:val="00E41CC9"/>
    <w:rsid w:val="00E41D16"/>
    <w:rsid w:val="00E427F4"/>
    <w:rsid w:val="00E43CFC"/>
    <w:rsid w:val="00E44811"/>
    <w:rsid w:val="00E44EFE"/>
    <w:rsid w:val="00E47140"/>
    <w:rsid w:val="00E52E2F"/>
    <w:rsid w:val="00E5342E"/>
    <w:rsid w:val="00E559C0"/>
    <w:rsid w:val="00E57B92"/>
    <w:rsid w:val="00E61D9D"/>
    <w:rsid w:val="00E6277D"/>
    <w:rsid w:val="00E63ADB"/>
    <w:rsid w:val="00E64885"/>
    <w:rsid w:val="00E66DDE"/>
    <w:rsid w:val="00E67DAA"/>
    <w:rsid w:val="00E7016F"/>
    <w:rsid w:val="00E718DF"/>
    <w:rsid w:val="00E72625"/>
    <w:rsid w:val="00E74BE2"/>
    <w:rsid w:val="00E756DD"/>
    <w:rsid w:val="00E84F9C"/>
    <w:rsid w:val="00E85117"/>
    <w:rsid w:val="00E8526A"/>
    <w:rsid w:val="00E91400"/>
    <w:rsid w:val="00E91EE0"/>
    <w:rsid w:val="00E93E79"/>
    <w:rsid w:val="00E95C2B"/>
    <w:rsid w:val="00EA1ABC"/>
    <w:rsid w:val="00EA1BDE"/>
    <w:rsid w:val="00EA2094"/>
    <w:rsid w:val="00EA38CA"/>
    <w:rsid w:val="00EA53F5"/>
    <w:rsid w:val="00EA6DE8"/>
    <w:rsid w:val="00EA7660"/>
    <w:rsid w:val="00EB1821"/>
    <w:rsid w:val="00EB48DB"/>
    <w:rsid w:val="00EB5DE8"/>
    <w:rsid w:val="00EB6568"/>
    <w:rsid w:val="00EB7E8A"/>
    <w:rsid w:val="00EC00E5"/>
    <w:rsid w:val="00EC128F"/>
    <w:rsid w:val="00EC2086"/>
    <w:rsid w:val="00EC43F9"/>
    <w:rsid w:val="00EC4C12"/>
    <w:rsid w:val="00ED0645"/>
    <w:rsid w:val="00ED07AF"/>
    <w:rsid w:val="00ED128B"/>
    <w:rsid w:val="00ED6EE1"/>
    <w:rsid w:val="00EE7465"/>
    <w:rsid w:val="00EE7D42"/>
    <w:rsid w:val="00EF60D7"/>
    <w:rsid w:val="00F001D0"/>
    <w:rsid w:val="00F00450"/>
    <w:rsid w:val="00F00B57"/>
    <w:rsid w:val="00F04A4B"/>
    <w:rsid w:val="00F05F4E"/>
    <w:rsid w:val="00F060C9"/>
    <w:rsid w:val="00F06155"/>
    <w:rsid w:val="00F06E95"/>
    <w:rsid w:val="00F06FEB"/>
    <w:rsid w:val="00F109DC"/>
    <w:rsid w:val="00F11990"/>
    <w:rsid w:val="00F12380"/>
    <w:rsid w:val="00F13004"/>
    <w:rsid w:val="00F1456C"/>
    <w:rsid w:val="00F1529E"/>
    <w:rsid w:val="00F15A2D"/>
    <w:rsid w:val="00F161A3"/>
    <w:rsid w:val="00F202D0"/>
    <w:rsid w:val="00F218F9"/>
    <w:rsid w:val="00F23801"/>
    <w:rsid w:val="00F24D78"/>
    <w:rsid w:val="00F30507"/>
    <w:rsid w:val="00F34236"/>
    <w:rsid w:val="00F34525"/>
    <w:rsid w:val="00F349C5"/>
    <w:rsid w:val="00F35E2E"/>
    <w:rsid w:val="00F36959"/>
    <w:rsid w:val="00F421BB"/>
    <w:rsid w:val="00F43999"/>
    <w:rsid w:val="00F44D0E"/>
    <w:rsid w:val="00F450BF"/>
    <w:rsid w:val="00F47270"/>
    <w:rsid w:val="00F479D5"/>
    <w:rsid w:val="00F5050E"/>
    <w:rsid w:val="00F505EE"/>
    <w:rsid w:val="00F563C2"/>
    <w:rsid w:val="00F57361"/>
    <w:rsid w:val="00F5744E"/>
    <w:rsid w:val="00F63164"/>
    <w:rsid w:val="00F63883"/>
    <w:rsid w:val="00F647E0"/>
    <w:rsid w:val="00F64E31"/>
    <w:rsid w:val="00F70695"/>
    <w:rsid w:val="00F7191C"/>
    <w:rsid w:val="00F72E41"/>
    <w:rsid w:val="00F73899"/>
    <w:rsid w:val="00F75761"/>
    <w:rsid w:val="00F80A9A"/>
    <w:rsid w:val="00F80F80"/>
    <w:rsid w:val="00F8186E"/>
    <w:rsid w:val="00F8246F"/>
    <w:rsid w:val="00F82830"/>
    <w:rsid w:val="00F830D5"/>
    <w:rsid w:val="00F833D9"/>
    <w:rsid w:val="00F933DB"/>
    <w:rsid w:val="00F94488"/>
    <w:rsid w:val="00F967A0"/>
    <w:rsid w:val="00F969C5"/>
    <w:rsid w:val="00F97087"/>
    <w:rsid w:val="00FA17A9"/>
    <w:rsid w:val="00FA4337"/>
    <w:rsid w:val="00FA76DF"/>
    <w:rsid w:val="00FB1931"/>
    <w:rsid w:val="00FB2067"/>
    <w:rsid w:val="00FB2D04"/>
    <w:rsid w:val="00FB2D9B"/>
    <w:rsid w:val="00FB4302"/>
    <w:rsid w:val="00FC1FAE"/>
    <w:rsid w:val="00FC2CB0"/>
    <w:rsid w:val="00FC3B97"/>
    <w:rsid w:val="00FC3F18"/>
    <w:rsid w:val="00FC7676"/>
    <w:rsid w:val="00FD14D2"/>
    <w:rsid w:val="00FD169A"/>
    <w:rsid w:val="00FD2EEC"/>
    <w:rsid w:val="00FD4B4A"/>
    <w:rsid w:val="00FD5BE2"/>
    <w:rsid w:val="00FE1137"/>
    <w:rsid w:val="00FE12C1"/>
    <w:rsid w:val="00FE3195"/>
    <w:rsid w:val="00FE40BE"/>
    <w:rsid w:val="00FE4E40"/>
    <w:rsid w:val="00FE5D88"/>
    <w:rsid w:val="00FE5E9E"/>
    <w:rsid w:val="00FE73AF"/>
    <w:rsid w:val="00FE7B7B"/>
    <w:rsid w:val="00FF2414"/>
    <w:rsid w:val="00FF3493"/>
    <w:rsid w:val="00FF3C2B"/>
    <w:rsid w:val="00FF4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5A9F26ED-73CA-4C72-80FF-6F68570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5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6454"/>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26454"/>
    <w:pPr>
      <w:ind w:leftChars="200" w:left="480"/>
    </w:pPr>
    <w:rPr>
      <w:rFonts w:ascii="Calibri" w:hAnsi="Calibri"/>
      <w:szCs w:val="22"/>
    </w:rPr>
  </w:style>
  <w:style w:type="paragraph" w:styleId="a5">
    <w:name w:val="footer"/>
    <w:basedOn w:val="a"/>
    <w:link w:val="a6"/>
    <w:uiPriority w:val="99"/>
    <w:rsid w:val="00926454"/>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sz w:val="20"/>
      <w:szCs w:val="20"/>
    </w:rPr>
  </w:style>
  <w:style w:type="character" w:styleId="a7">
    <w:name w:val="page number"/>
    <w:basedOn w:val="a0"/>
    <w:uiPriority w:val="99"/>
    <w:rsid w:val="00926454"/>
    <w:rPr>
      <w:rFonts w:cs="Times New Roman"/>
    </w:rPr>
  </w:style>
  <w:style w:type="paragraph" w:styleId="a8">
    <w:name w:val="header"/>
    <w:basedOn w:val="a"/>
    <w:link w:val="a9"/>
    <w:uiPriority w:val="99"/>
    <w:rsid w:val="00CA1F44"/>
    <w:pPr>
      <w:tabs>
        <w:tab w:val="center" w:pos="4153"/>
        <w:tab w:val="right" w:pos="8306"/>
      </w:tabs>
      <w:snapToGrid w:val="0"/>
    </w:pPr>
    <w:rPr>
      <w:sz w:val="20"/>
      <w:szCs w:val="20"/>
    </w:rPr>
  </w:style>
  <w:style w:type="character" w:customStyle="1" w:styleId="a9">
    <w:name w:val="頁首 字元"/>
    <w:basedOn w:val="a0"/>
    <w:link w:val="a8"/>
    <w:uiPriority w:val="99"/>
    <w:locked/>
    <w:rsid w:val="00CA1F44"/>
    <w:rPr>
      <w:rFonts w:cs="Times New Roman"/>
      <w:kern w:val="2"/>
    </w:rPr>
  </w:style>
  <w:style w:type="paragraph" w:styleId="aa">
    <w:name w:val="Balloon Text"/>
    <w:basedOn w:val="a"/>
    <w:link w:val="ab"/>
    <w:uiPriority w:val="99"/>
    <w:rsid w:val="00CA5452"/>
    <w:rPr>
      <w:rFonts w:ascii="Cambria" w:hAnsi="Cambria"/>
      <w:sz w:val="18"/>
      <w:szCs w:val="18"/>
    </w:rPr>
  </w:style>
  <w:style w:type="character" w:customStyle="1" w:styleId="ab">
    <w:name w:val="註解方塊文字 字元"/>
    <w:basedOn w:val="a0"/>
    <w:link w:val="aa"/>
    <w:uiPriority w:val="99"/>
    <w:locked/>
    <w:rsid w:val="00CA5452"/>
    <w:rPr>
      <w:rFonts w:ascii="Cambria" w:eastAsia="新細明體" w:hAnsi="Cambria" w:cs="Times New Roman"/>
      <w:kern w:val="2"/>
      <w:sz w:val="18"/>
    </w:rPr>
  </w:style>
  <w:style w:type="character" w:styleId="ac">
    <w:name w:val="annotation reference"/>
    <w:basedOn w:val="a0"/>
    <w:uiPriority w:val="99"/>
    <w:semiHidden/>
    <w:rsid w:val="000A6481"/>
    <w:rPr>
      <w:rFonts w:cs="Times New Roman"/>
      <w:sz w:val="18"/>
    </w:rPr>
  </w:style>
  <w:style w:type="paragraph" w:styleId="ad">
    <w:name w:val="annotation text"/>
    <w:basedOn w:val="a"/>
    <w:link w:val="ae"/>
    <w:uiPriority w:val="99"/>
    <w:semiHidden/>
    <w:rsid w:val="000A6481"/>
  </w:style>
  <w:style w:type="character" w:customStyle="1" w:styleId="ae">
    <w:name w:val="註解文字 字元"/>
    <w:basedOn w:val="a0"/>
    <w:link w:val="ad"/>
    <w:uiPriority w:val="99"/>
    <w:semiHidden/>
    <w:locked/>
    <w:rPr>
      <w:rFonts w:cs="Times New Roman"/>
      <w:sz w:val="24"/>
      <w:szCs w:val="24"/>
    </w:rPr>
  </w:style>
  <w:style w:type="paragraph" w:styleId="af">
    <w:name w:val="annotation subject"/>
    <w:basedOn w:val="ad"/>
    <w:next w:val="ad"/>
    <w:link w:val="af0"/>
    <w:uiPriority w:val="99"/>
    <w:semiHidden/>
    <w:rsid w:val="000A6481"/>
    <w:rPr>
      <w:b/>
      <w:bCs/>
    </w:rPr>
  </w:style>
  <w:style w:type="character" w:customStyle="1" w:styleId="af0">
    <w:name w:val="註解主旨 字元"/>
    <w:basedOn w:val="ae"/>
    <w:link w:val="af"/>
    <w:uiPriority w:val="99"/>
    <w:semiHidden/>
    <w:locked/>
    <w:rPr>
      <w:rFonts w:cs="Times New Roman"/>
      <w:b/>
      <w:bCs/>
      <w:sz w:val="24"/>
      <w:szCs w:val="24"/>
    </w:rPr>
  </w:style>
  <w:style w:type="character" w:styleId="af1">
    <w:name w:val="Hyperlink"/>
    <w:basedOn w:val="a0"/>
    <w:uiPriority w:val="99"/>
    <w:semiHidden/>
    <w:rsid w:val="00F11990"/>
    <w:rPr>
      <w:rFonts w:cs="Times New Roman"/>
      <w:color w:val="5E636C"/>
      <w:u w:val="single"/>
    </w:rPr>
  </w:style>
  <w:style w:type="paragraph" w:styleId="Web">
    <w:name w:val="Normal (Web)"/>
    <w:basedOn w:val="a"/>
    <w:uiPriority w:val="99"/>
    <w:rsid w:val="00F11990"/>
    <w:pPr>
      <w:widowControl/>
      <w:spacing w:before="100" w:beforeAutospacing="1" w:after="100" w:afterAutospacing="1"/>
    </w:pPr>
    <w:rPr>
      <w:rFonts w:ascii="新細明體" w:hAnsi="新細明體" w:cs="新細明體"/>
      <w:kern w:val="0"/>
    </w:rPr>
  </w:style>
  <w:style w:type="character" w:customStyle="1" w:styleId="grame">
    <w:name w:val="grame"/>
    <w:basedOn w:val="a0"/>
    <w:uiPriority w:val="99"/>
    <w:rsid w:val="00F11990"/>
    <w:rPr>
      <w:rFonts w:cs="Times New Roman"/>
    </w:rPr>
  </w:style>
  <w:style w:type="character" w:styleId="af2">
    <w:name w:val="Strong"/>
    <w:basedOn w:val="a0"/>
    <w:uiPriority w:val="99"/>
    <w:qFormat/>
    <w:rsid w:val="00F11990"/>
    <w:rPr>
      <w:rFonts w:cs="Times New Roman"/>
      <w:b/>
    </w:rPr>
  </w:style>
  <w:style w:type="paragraph" w:customStyle="1" w:styleId="Default">
    <w:name w:val="Default"/>
    <w:uiPriority w:val="99"/>
    <w:rsid w:val="00F11990"/>
    <w:pPr>
      <w:widowControl w:val="0"/>
      <w:autoSpaceDE w:val="0"/>
      <w:autoSpaceDN w:val="0"/>
      <w:adjustRightInd w:val="0"/>
    </w:pPr>
    <w:rPr>
      <w:rFonts w:ascii="新細明體" w:cs="新細明體"/>
      <w:color w:val="000000"/>
      <w:kern w:val="0"/>
      <w:szCs w:val="24"/>
    </w:rPr>
  </w:style>
  <w:style w:type="paragraph" w:styleId="af3">
    <w:name w:val="Date"/>
    <w:basedOn w:val="a"/>
    <w:next w:val="a"/>
    <w:link w:val="af4"/>
    <w:uiPriority w:val="99"/>
    <w:rsid w:val="009031EC"/>
    <w:pPr>
      <w:jc w:val="right"/>
    </w:pPr>
  </w:style>
  <w:style w:type="character" w:customStyle="1" w:styleId="af4">
    <w:name w:val="日期 字元"/>
    <w:basedOn w:val="a0"/>
    <w:link w:val="af3"/>
    <w:uiPriority w:val="99"/>
    <w:semiHidden/>
    <w:locked/>
    <w:rPr>
      <w:rFonts w:cs="Times New Roman"/>
      <w:sz w:val="24"/>
      <w:szCs w:val="24"/>
    </w:rPr>
  </w:style>
  <w:style w:type="character" w:customStyle="1" w:styleId="Mention">
    <w:name w:val="Mention"/>
    <w:uiPriority w:val="99"/>
    <w:semiHidden/>
    <w:rsid w:val="00AB73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7913">
      <w:marLeft w:val="0"/>
      <w:marRight w:val="0"/>
      <w:marTop w:val="0"/>
      <w:marBottom w:val="0"/>
      <w:divBdr>
        <w:top w:val="none" w:sz="0" w:space="0" w:color="auto"/>
        <w:left w:val="none" w:sz="0" w:space="0" w:color="auto"/>
        <w:bottom w:val="none" w:sz="0" w:space="0" w:color="auto"/>
        <w:right w:val="none" w:sz="0" w:space="0" w:color="auto"/>
      </w:divBdr>
    </w:div>
    <w:div w:id="212467915">
      <w:marLeft w:val="0"/>
      <w:marRight w:val="0"/>
      <w:marTop w:val="0"/>
      <w:marBottom w:val="0"/>
      <w:divBdr>
        <w:top w:val="none" w:sz="0" w:space="0" w:color="auto"/>
        <w:left w:val="none" w:sz="0" w:space="0" w:color="auto"/>
        <w:bottom w:val="none" w:sz="0" w:space="0" w:color="auto"/>
        <w:right w:val="none" w:sz="0" w:space="0" w:color="auto"/>
      </w:divBdr>
    </w:div>
    <w:div w:id="212467916">
      <w:marLeft w:val="0"/>
      <w:marRight w:val="0"/>
      <w:marTop w:val="0"/>
      <w:marBottom w:val="0"/>
      <w:divBdr>
        <w:top w:val="none" w:sz="0" w:space="0" w:color="auto"/>
        <w:left w:val="none" w:sz="0" w:space="0" w:color="auto"/>
        <w:bottom w:val="none" w:sz="0" w:space="0" w:color="auto"/>
        <w:right w:val="none" w:sz="0" w:space="0" w:color="auto"/>
      </w:divBdr>
    </w:div>
    <w:div w:id="212467917">
      <w:marLeft w:val="0"/>
      <w:marRight w:val="0"/>
      <w:marTop w:val="0"/>
      <w:marBottom w:val="0"/>
      <w:divBdr>
        <w:top w:val="none" w:sz="0" w:space="0" w:color="auto"/>
        <w:left w:val="none" w:sz="0" w:space="0" w:color="auto"/>
        <w:bottom w:val="none" w:sz="0" w:space="0" w:color="auto"/>
        <w:right w:val="none" w:sz="0" w:space="0" w:color="auto"/>
      </w:divBdr>
    </w:div>
    <w:div w:id="212467919">
      <w:marLeft w:val="0"/>
      <w:marRight w:val="0"/>
      <w:marTop w:val="0"/>
      <w:marBottom w:val="0"/>
      <w:divBdr>
        <w:top w:val="none" w:sz="0" w:space="0" w:color="auto"/>
        <w:left w:val="none" w:sz="0" w:space="0" w:color="auto"/>
        <w:bottom w:val="none" w:sz="0" w:space="0" w:color="auto"/>
        <w:right w:val="none" w:sz="0" w:space="0" w:color="auto"/>
      </w:divBdr>
    </w:div>
    <w:div w:id="212467920">
      <w:marLeft w:val="0"/>
      <w:marRight w:val="0"/>
      <w:marTop w:val="0"/>
      <w:marBottom w:val="0"/>
      <w:divBdr>
        <w:top w:val="none" w:sz="0" w:space="0" w:color="auto"/>
        <w:left w:val="none" w:sz="0" w:space="0" w:color="auto"/>
        <w:bottom w:val="none" w:sz="0" w:space="0" w:color="auto"/>
        <w:right w:val="none" w:sz="0" w:space="0" w:color="auto"/>
      </w:divBdr>
    </w:div>
    <w:div w:id="212467921">
      <w:marLeft w:val="0"/>
      <w:marRight w:val="0"/>
      <w:marTop w:val="0"/>
      <w:marBottom w:val="0"/>
      <w:divBdr>
        <w:top w:val="none" w:sz="0" w:space="0" w:color="auto"/>
        <w:left w:val="none" w:sz="0" w:space="0" w:color="auto"/>
        <w:bottom w:val="none" w:sz="0" w:space="0" w:color="auto"/>
        <w:right w:val="none" w:sz="0" w:space="0" w:color="auto"/>
      </w:divBdr>
    </w:div>
    <w:div w:id="212467922">
      <w:marLeft w:val="0"/>
      <w:marRight w:val="0"/>
      <w:marTop w:val="0"/>
      <w:marBottom w:val="0"/>
      <w:divBdr>
        <w:top w:val="none" w:sz="0" w:space="0" w:color="auto"/>
        <w:left w:val="none" w:sz="0" w:space="0" w:color="auto"/>
        <w:bottom w:val="none" w:sz="0" w:space="0" w:color="auto"/>
        <w:right w:val="none" w:sz="0" w:space="0" w:color="auto"/>
      </w:divBdr>
    </w:div>
    <w:div w:id="212467923">
      <w:marLeft w:val="0"/>
      <w:marRight w:val="0"/>
      <w:marTop w:val="0"/>
      <w:marBottom w:val="0"/>
      <w:divBdr>
        <w:top w:val="none" w:sz="0" w:space="0" w:color="auto"/>
        <w:left w:val="none" w:sz="0" w:space="0" w:color="auto"/>
        <w:bottom w:val="none" w:sz="0" w:space="0" w:color="auto"/>
        <w:right w:val="none" w:sz="0" w:space="0" w:color="auto"/>
      </w:divBdr>
    </w:div>
    <w:div w:id="212467925">
      <w:marLeft w:val="0"/>
      <w:marRight w:val="0"/>
      <w:marTop w:val="0"/>
      <w:marBottom w:val="0"/>
      <w:divBdr>
        <w:top w:val="none" w:sz="0" w:space="0" w:color="auto"/>
        <w:left w:val="none" w:sz="0" w:space="0" w:color="auto"/>
        <w:bottom w:val="none" w:sz="0" w:space="0" w:color="auto"/>
        <w:right w:val="none" w:sz="0" w:space="0" w:color="auto"/>
      </w:divBdr>
    </w:div>
    <w:div w:id="212467927">
      <w:marLeft w:val="0"/>
      <w:marRight w:val="0"/>
      <w:marTop w:val="0"/>
      <w:marBottom w:val="0"/>
      <w:divBdr>
        <w:top w:val="none" w:sz="0" w:space="0" w:color="auto"/>
        <w:left w:val="none" w:sz="0" w:space="0" w:color="auto"/>
        <w:bottom w:val="none" w:sz="0" w:space="0" w:color="auto"/>
        <w:right w:val="none" w:sz="0" w:space="0" w:color="auto"/>
      </w:divBdr>
    </w:div>
    <w:div w:id="212467928">
      <w:marLeft w:val="0"/>
      <w:marRight w:val="0"/>
      <w:marTop w:val="0"/>
      <w:marBottom w:val="0"/>
      <w:divBdr>
        <w:top w:val="none" w:sz="0" w:space="0" w:color="auto"/>
        <w:left w:val="none" w:sz="0" w:space="0" w:color="auto"/>
        <w:bottom w:val="none" w:sz="0" w:space="0" w:color="auto"/>
        <w:right w:val="none" w:sz="0" w:space="0" w:color="auto"/>
      </w:divBdr>
    </w:div>
    <w:div w:id="212467929">
      <w:marLeft w:val="0"/>
      <w:marRight w:val="0"/>
      <w:marTop w:val="0"/>
      <w:marBottom w:val="0"/>
      <w:divBdr>
        <w:top w:val="none" w:sz="0" w:space="0" w:color="auto"/>
        <w:left w:val="none" w:sz="0" w:space="0" w:color="auto"/>
        <w:bottom w:val="none" w:sz="0" w:space="0" w:color="auto"/>
        <w:right w:val="none" w:sz="0" w:space="0" w:color="auto"/>
      </w:divBdr>
    </w:div>
    <w:div w:id="212467930">
      <w:marLeft w:val="0"/>
      <w:marRight w:val="0"/>
      <w:marTop w:val="0"/>
      <w:marBottom w:val="0"/>
      <w:divBdr>
        <w:top w:val="none" w:sz="0" w:space="0" w:color="auto"/>
        <w:left w:val="none" w:sz="0" w:space="0" w:color="auto"/>
        <w:bottom w:val="none" w:sz="0" w:space="0" w:color="auto"/>
        <w:right w:val="none" w:sz="0" w:space="0" w:color="auto"/>
      </w:divBdr>
    </w:div>
    <w:div w:id="212467932">
      <w:marLeft w:val="0"/>
      <w:marRight w:val="0"/>
      <w:marTop w:val="0"/>
      <w:marBottom w:val="0"/>
      <w:divBdr>
        <w:top w:val="none" w:sz="0" w:space="0" w:color="auto"/>
        <w:left w:val="none" w:sz="0" w:space="0" w:color="auto"/>
        <w:bottom w:val="none" w:sz="0" w:space="0" w:color="auto"/>
        <w:right w:val="none" w:sz="0" w:space="0" w:color="auto"/>
      </w:divBdr>
    </w:div>
    <w:div w:id="212467933">
      <w:marLeft w:val="0"/>
      <w:marRight w:val="0"/>
      <w:marTop w:val="0"/>
      <w:marBottom w:val="0"/>
      <w:divBdr>
        <w:top w:val="none" w:sz="0" w:space="0" w:color="auto"/>
        <w:left w:val="none" w:sz="0" w:space="0" w:color="auto"/>
        <w:bottom w:val="none" w:sz="0" w:space="0" w:color="auto"/>
        <w:right w:val="none" w:sz="0" w:space="0" w:color="auto"/>
      </w:divBdr>
    </w:div>
    <w:div w:id="212467934">
      <w:marLeft w:val="0"/>
      <w:marRight w:val="0"/>
      <w:marTop w:val="0"/>
      <w:marBottom w:val="0"/>
      <w:divBdr>
        <w:top w:val="none" w:sz="0" w:space="0" w:color="auto"/>
        <w:left w:val="none" w:sz="0" w:space="0" w:color="auto"/>
        <w:bottom w:val="none" w:sz="0" w:space="0" w:color="auto"/>
        <w:right w:val="none" w:sz="0" w:space="0" w:color="auto"/>
      </w:divBdr>
    </w:div>
    <w:div w:id="212467936">
      <w:marLeft w:val="0"/>
      <w:marRight w:val="0"/>
      <w:marTop w:val="0"/>
      <w:marBottom w:val="0"/>
      <w:divBdr>
        <w:top w:val="none" w:sz="0" w:space="0" w:color="auto"/>
        <w:left w:val="none" w:sz="0" w:space="0" w:color="auto"/>
        <w:bottom w:val="none" w:sz="0" w:space="0" w:color="auto"/>
        <w:right w:val="none" w:sz="0" w:space="0" w:color="auto"/>
      </w:divBdr>
    </w:div>
    <w:div w:id="212467937">
      <w:marLeft w:val="0"/>
      <w:marRight w:val="0"/>
      <w:marTop w:val="0"/>
      <w:marBottom w:val="0"/>
      <w:divBdr>
        <w:top w:val="none" w:sz="0" w:space="0" w:color="auto"/>
        <w:left w:val="none" w:sz="0" w:space="0" w:color="auto"/>
        <w:bottom w:val="none" w:sz="0" w:space="0" w:color="auto"/>
        <w:right w:val="none" w:sz="0" w:space="0" w:color="auto"/>
      </w:divBdr>
    </w:div>
    <w:div w:id="212467938">
      <w:marLeft w:val="0"/>
      <w:marRight w:val="0"/>
      <w:marTop w:val="0"/>
      <w:marBottom w:val="0"/>
      <w:divBdr>
        <w:top w:val="none" w:sz="0" w:space="0" w:color="auto"/>
        <w:left w:val="none" w:sz="0" w:space="0" w:color="auto"/>
        <w:bottom w:val="none" w:sz="0" w:space="0" w:color="auto"/>
        <w:right w:val="none" w:sz="0" w:space="0" w:color="auto"/>
      </w:divBdr>
    </w:div>
    <w:div w:id="212467939">
      <w:marLeft w:val="0"/>
      <w:marRight w:val="0"/>
      <w:marTop w:val="0"/>
      <w:marBottom w:val="0"/>
      <w:divBdr>
        <w:top w:val="none" w:sz="0" w:space="0" w:color="auto"/>
        <w:left w:val="none" w:sz="0" w:space="0" w:color="auto"/>
        <w:bottom w:val="none" w:sz="0" w:space="0" w:color="auto"/>
        <w:right w:val="none" w:sz="0" w:space="0" w:color="auto"/>
      </w:divBdr>
    </w:div>
    <w:div w:id="212467940">
      <w:marLeft w:val="0"/>
      <w:marRight w:val="0"/>
      <w:marTop w:val="0"/>
      <w:marBottom w:val="0"/>
      <w:divBdr>
        <w:top w:val="none" w:sz="0" w:space="0" w:color="auto"/>
        <w:left w:val="none" w:sz="0" w:space="0" w:color="auto"/>
        <w:bottom w:val="none" w:sz="0" w:space="0" w:color="auto"/>
        <w:right w:val="none" w:sz="0" w:space="0" w:color="auto"/>
      </w:divBdr>
    </w:div>
    <w:div w:id="212467941">
      <w:marLeft w:val="0"/>
      <w:marRight w:val="0"/>
      <w:marTop w:val="0"/>
      <w:marBottom w:val="0"/>
      <w:divBdr>
        <w:top w:val="none" w:sz="0" w:space="0" w:color="auto"/>
        <w:left w:val="none" w:sz="0" w:space="0" w:color="auto"/>
        <w:bottom w:val="none" w:sz="0" w:space="0" w:color="auto"/>
        <w:right w:val="none" w:sz="0" w:space="0" w:color="auto"/>
      </w:divBdr>
    </w:div>
    <w:div w:id="212467942">
      <w:marLeft w:val="0"/>
      <w:marRight w:val="0"/>
      <w:marTop w:val="0"/>
      <w:marBottom w:val="0"/>
      <w:divBdr>
        <w:top w:val="none" w:sz="0" w:space="0" w:color="auto"/>
        <w:left w:val="none" w:sz="0" w:space="0" w:color="auto"/>
        <w:bottom w:val="none" w:sz="0" w:space="0" w:color="auto"/>
        <w:right w:val="none" w:sz="0" w:space="0" w:color="auto"/>
      </w:divBdr>
    </w:div>
    <w:div w:id="212467943">
      <w:marLeft w:val="0"/>
      <w:marRight w:val="0"/>
      <w:marTop w:val="0"/>
      <w:marBottom w:val="0"/>
      <w:divBdr>
        <w:top w:val="none" w:sz="0" w:space="0" w:color="auto"/>
        <w:left w:val="none" w:sz="0" w:space="0" w:color="auto"/>
        <w:bottom w:val="none" w:sz="0" w:space="0" w:color="auto"/>
        <w:right w:val="none" w:sz="0" w:space="0" w:color="auto"/>
      </w:divBdr>
    </w:div>
    <w:div w:id="212467944">
      <w:marLeft w:val="0"/>
      <w:marRight w:val="0"/>
      <w:marTop w:val="0"/>
      <w:marBottom w:val="0"/>
      <w:divBdr>
        <w:top w:val="none" w:sz="0" w:space="0" w:color="auto"/>
        <w:left w:val="none" w:sz="0" w:space="0" w:color="auto"/>
        <w:bottom w:val="none" w:sz="0" w:space="0" w:color="auto"/>
        <w:right w:val="none" w:sz="0" w:space="0" w:color="auto"/>
      </w:divBdr>
    </w:div>
    <w:div w:id="212467945">
      <w:marLeft w:val="0"/>
      <w:marRight w:val="0"/>
      <w:marTop w:val="0"/>
      <w:marBottom w:val="0"/>
      <w:divBdr>
        <w:top w:val="none" w:sz="0" w:space="0" w:color="auto"/>
        <w:left w:val="none" w:sz="0" w:space="0" w:color="auto"/>
        <w:bottom w:val="none" w:sz="0" w:space="0" w:color="auto"/>
        <w:right w:val="none" w:sz="0" w:space="0" w:color="auto"/>
      </w:divBdr>
    </w:div>
    <w:div w:id="212467946">
      <w:marLeft w:val="0"/>
      <w:marRight w:val="0"/>
      <w:marTop w:val="0"/>
      <w:marBottom w:val="0"/>
      <w:divBdr>
        <w:top w:val="none" w:sz="0" w:space="0" w:color="auto"/>
        <w:left w:val="none" w:sz="0" w:space="0" w:color="auto"/>
        <w:bottom w:val="none" w:sz="0" w:space="0" w:color="auto"/>
        <w:right w:val="none" w:sz="0" w:space="0" w:color="auto"/>
      </w:divBdr>
    </w:div>
    <w:div w:id="212467947">
      <w:marLeft w:val="0"/>
      <w:marRight w:val="0"/>
      <w:marTop w:val="0"/>
      <w:marBottom w:val="0"/>
      <w:divBdr>
        <w:top w:val="none" w:sz="0" w:space="0" w:color="auto"/>
        <w:left w:val="none" w:sz="0" w:space="0" w:color="auto"/>
        <w:bottom w:val="none" w:sz="0" w:space="0" w:color="auto"/>
        <w:right w:val="none" w:sz="0" w:space="0" w:color="auto"/>
      </w:divBdr>
    </w:div>
    <w:div w:id="212467948">
      <w:marLeft w:val="0"/>
      <w:marRight w:val="0"/>
      <w:marTop w:val="0"/>
      <w:marBottom w:val="0"/>
      <w:divBdr>
        <w:top w:val="none" w:sz="0" w:space="0" w:color="auto"/>
        <w:left w:val="none" w:sz="0" w:space="0" w:color="auto"/>
        <w:bottom w:val="none" w:sz="0" w:space="0" w:color="auto"/>
        <w:right w:val="none" w:sz="0" w:space="0" w:color="auto"/>
      </w:divBdr>
    </w:div>
    <w:div w:id="212467950">
      <w:marLeft w:val="0"/>
      <w:marRight w:val="0"/>
      <w:marTop w:val="0"/>
      <w:marBottom w:val="0"/>
      <w:divBdr>
        <w:top w:val="none" w:sz="0" w:space="0" w:color="auto"/>
        <w:left w:val="none" w:sz="0" w:space="0" w:color="auto"/>
        <w:bottom w:val="none" w:sz="0" w:space="0" w:color="auto"/>
        <w:right w:val="none" w:sz="0" w:space="0" w:color="auto"/>
      </w:divBdr>
    </w:div>
    <w:div w:id="212467951">
      <w:marLeft w:val="0"/>
      <w:marRight w:val="0"/>
      <w:marTop w:val="0"/>
      <w:marBottom w:val="0"/>
      <w:divBdr>
        <w:top w:val="none" w:sz="0" w:space="0" w:color="auto"/>
        <w:left w:val="none" w:sz="0" w:space="0" w:color="auto"/>
        <w:bottom w:val="none" w:sz="0" w:space="0" w:color="auto"/>
        <w:right w:val="none" w:sz="0" w:space="0" w:color="auto"/>
      </w:divBdr>
    </w:div>
    <w:div w:id="212467952">
      <w:marLeft w:val="0"/>
      <w:marRight w:val="0"/>
      <w:marTop w:val="0"/>
      <w:marBottom w:val="0"/>
      <w:divBdr>
        <w:top w:val="none" w:sz="0" w:space="0" w:color="auto"/>
        <w:left w:val="none" w:sz="0" w:space="0" w:color="auto"/>
        <w:bottom w:val="none" w:sz="0" w:space="0" w:color="auto"/>
        <w:right w:val="none" w:sz="0" w:space="0" w:color="auto"/>
      </w:divBdr>
    </w:div>
    <w:div w:id="212467953">
      <w:marLeft w:val="0"/>
      <w:marRight w:val="0"/>
      <w:marTop w:val="0"/>
      <w:marBottom w:val="0"/>
      <w:divBdr>
        <w:top w:val="none" w:sz="0" w:space="0" w:color="auto"/>
        <w:left w:val="none" w:sz="0" w:space="0" w:color="auto"/>
        <w:bottom w:val="none" w:sz="0" w:space="0" w:color="auto"/>
        <w:right w:val="none" w:sz="0" w:space="0" w:color="auto"/>
      </w:divBdr>
    </w:div>
    <w:div w:id="212467955">
      <w:marLeft w:val="0"/>
      <w:marRight w:val="0"/>
      <w:marTop w:val="0"/>
      <w:marBottom w:val="0"/>
      <w:divBdr>
        <w:top w:val="none" w:sz="0" w:space="0" w:color="auto"/>
        <w:left w:val="none" w:sz="0" w:space="0" w:color="auto"/>
        <w:bottom w:val="none" w:sz="0" w:space="0" w:color="auto"/>
        <w:right w:val="none" w:sz="0" w:space="0" w:color="auto"/>
      </w:divBdr>
    </w:div>
    <w:div w:id="212467957">
      <w:marLeft w:val="0"/>
      <w:marRight w:val="0"/>
      <w:marTop w:val="0"/>
      <w:marBottom w:val="0"/>
      <w:divBdr>
        <w:top w:val="none" w:sz="0" w:space="0" w:color="auto"/>
        <w:left w:val="none" w:sz="0" w:space="0" w:color="auto"/>
        <w:bottom w:val="none" w:sz="0" w:space="0" w:color="auto"/>
        <w:right w:val="none" w:sz="0" w:space="0" w:color="auto"/>
      </w:divBdr>
      <w:divsChild>
        <w:div w:id="212467949">
          <w:marLeft w:val="0"/>
          <w:marRight w:val="0"/>
          <w:marTop w:val="0"/>
          <w:marBottom w:val="0"/>
          <w:divBdr>
            <w:top w:val="none" w:sz="0" w:space="0" w:color="auto"/>
            <w:left w:val="none" w:sz="0" w:space="0" w:color="auto"/>
            <w:bottom w:val="none" w:sz="0" w:space="0" w:color="auto"/>
            <w:right w:val="none" w:sz="0" w:space="0" w:color="auto"/>
          </w:divBdr>
          <w:divsChild>
            <w:div w:id="2124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958">
      <w:marLeft w:val="0"/>
      <w:marRight w:val="0"/>
      <w:marTop w:val="0"/>
      <w:marBottom w:val="0"/>
      <w:divBdr>
        <w:top w:val="none" w:sz="0" w:space="0" w:color="auto"/>
        <w:left w:val="none" w:sz="0" w:space="0" w:color="auto"/>
        <w:bottom w:val="none" w:sz="0" w:space="0" w:color="auto"/>
        <w:right w:val="none" w:sz="0" w:space="0" w:color="auto"/>
      </w:divBdr>
    </w:div>
    <w:div w:id="212467959">
      <w:marLeft w:val="0"/>
      <w:marRight w:val="0"/>
      <w:marTop w:val="0"/>
      <w:marBottom w:val="0"/>
      <w:divBdr>
        <w:top w:val="none" w:sz="0" w:space="0" w:color="auto"/>
        <w:left w:val="none" w:sz="0" w:space="0" w:color="auto"/>
        <w:bottom w:val="none" w:sz="0" w:space="0" w:color="auto"/>
        <w:right w:val="none" w:sz="0" w:space="0" w:color="auto"/>
      </w:divBdr>
    </w:div>
    <w:div w:id="212467960">
      <w:marLeft w:val="0"/>
      <w:marRight w:val="0"/>
      <w:marTop w:val="0"/>
      <w:marBottom w:val="0"/>
      <w:divBdr>
        <w:top w:val="none" w:sz="0" w:space="0" w:color="auto"/>
        <w:left w:val="none" w:sz="0" w:space="0" w:color="auto"/>
        <w:bottom w:val="none" w:sz="0" w:space="0" w:color="auto"/>
        <w:right w:val="none" w:sz="0" w:space="0" w:color="auto"/>
      </w:divBdr>
    </w:div>
    <w:div w:id="212467961">
      <w:marLeft w:val="0"/>
      <w:marRight w:val="0"/>
      <w:marTop w:val="0"/>
      <w:marBottom w:val="0"/>
      <w:divBdr>
        <w:top w:val="none" w:sz="0" w:space="0" w:color="auto"/>
        <w:left w:val="none" w:sz="0" w:space="0" w:color="auto"/>
        <w:bottom w:val="none" w:sz="0" w:space="0" w:color="auto"/>
        <w:right w:val="none" w:sz="0" w:space="0" w:color="auto"/>
      </w:divBdr>
    </w:div>
    <w:div w:id="212467962">
      <w:marLeft w:val="0"/>
      <w:marRight w:val="0"/>
      <w:marTop w:val="0"/>
      <w:marBottom w:val="0"/>
      <w:divBdr>
        <w:top w:val="none" w:sz="0" w:space="0" w:color="auto"/>
        <w:left w:val="none" w:sz="0" w:space="0" w:color="auto"/>
        <w:bottom w:val="none" w:sz="0" w:space="0" w:color="auto"/>
        <w:right w:val="none" w:sz="0" w:space="0" w:color="auto"/>
      </w:divBdr>
    </w:div>
    <w:div w:id="212467963">
      <w:marLeft w:val="0"/>
      <w:marRight w:val="0"/>
      <w:marTop w:val="0"/>
      <w:marBottom w:val="0"/>
      <w:divBdr>
        <w:top w:val="none" w:sz="0" w:space="0" w:color="auto"/>
        <w:left w:val="none" w:sz="0" w:space="0" w:color="auto"/>
        <w:bottom w:val="none" w:sz="0" w:space="0" w:color="auto"/>
        <w:right w:val="none" w:sz="0" w:space="0" w:color="auto"/>
      </w:divBdr>
    </w:div>
    <w:div w:id="212467964">
      <w:marLeft w:val="0"/>
      <w:marRight w:val="0"/>
      <w:marTop w:val="0"/>
      <w:marBottom w:val="0"/>
      <w:divBdr>
        <w:top w:val="none" w:sz="0" w:space="0" w:color="auto"/>
        <w:left w:val="none" w:sz="0" w:space="0" w:color="auto"/>
        <w:bottom w:val="none" w:sz="0" w:space="0" w:color="auto"/>
        <w:right w:val="none" w:sz="0" w:space="0" w:color="auto"/>
      </w:divBdr>
    </w:div>
    <w:div w:id="212467965">
      <w:marLeft w:val="0"/>
      <w:marRight w:val="0"/>
      <w:marTop w:val="0"/>
      <w:marBottom w:val="0"/>
      <w:divBdr>
        <w:top w:val="none" w:sz="0" w:space="0" w:color="auto"/>
        <w:left w:val="none" w:sz="0" w:space="0" w:color="auto"/>
        <w:bottom w:val="none" w:sz="0" w:space="0" w:color="auto"/>
        <w:right w:val="none" w:sz="0" w:space="0" w:color="auto"/>
      </w:divBdr>
    </w:div>
    <w:div w:id="212467966">
      <w:marLeft w:val="0"/>
      <w:marRight w:val="0"/>
      <w:marTop w:val="0"/>
      <w:marBottom w:val="0"/>
      <w:divBdr>
        <w:top w:val="none" w:sz="0" w:space="0" w:color="auto"/>
        <w:left w:val="none" w:sz="0" w:space="0" w:color="auto"/>
        <w:bottom w:val="none" w:sz="0" w:space="0" w:color="auto"/>
        <w:right w:val="none" w:sz="0" w:space="0" w:color="auto"/>
      </w:divBdr>
    </w:div>
    <w:div w:id="212467967">
      <w:marLeft w:val="0"/>
      <w:marRight w:val="0"/>
      <w:marTop w:val="0"/>
      <w:marBottom w:val="0"/>
      <w:divBdr>
        <w:top w:val="none" w:sz="0" w:space="0" w:color="auto"/>
        <w:left w:val="none" w:sz="0" w:space="0" w:color="auto"/>
        <w:bottom w:val="none" w:sz="0" w:space="0" w:color="auto"/>
        <w:right w:val="none" w:sz="0" w:space="0" w:color="auto"/>
      </w:divBdr>
    </w:div>
    <w:div w:id="212467968">
      <w:marLeft w:val="0"/>
      <w:marRight w:val="0"/>
      <w:marTop w:val="0"/>
      <w:marBottom w:val="0"/>
      <w:divBdr>
        <w:top w:val="none" w:sz="0" w:space="0" w:color="auto"/>
        <w:left w:val="none" w:sz="0" w:space="0" w:color="auto"/>
        <w:bottom w:val="none" w:sz="0" w:space="0" w:color="auto"/>
        <w:right w:val="none" w:sz="0" w:space="0" w:color="auto"/>
      </w:divBdr>
    </w:div>
    <w:div w:id="212467969">
      <w:marLeft w:val="0"/>
      <w:marRight w:val="0"/>
      <w:marTop w:val="0"/>
      <w:marBottom w:val="0"/>
      <w:divBdr>
        <w:top w:val="none" w:sz="0" w:space="0" w:color="auto"/>
        <w:left w:val="none" w:sz="0" w:space="0" w:color="auto"/>
        <w:bottom w:val="none" w:sz="0" w:space="0" w:color="auto"/>
        <w:right w:val="none" w:sz="0" w:space="0" w:color="auto"/>
      </w:divBdr>
    </w:div>
    <w:div w:id="212467970">
      <w:marLeft w:val="0"/>
      <w:marRight w:val="0"/>
      <w:marTop w:val="0"/>
      <w:marBottom w:val="0"/>
      <w:divBdr>
        <w:top w:val="none" w:sz="0" w:space="0" w:color="auto"/>
        <w:left w:val="none" w:sz="0" w:space="0" w:color="auto"/>
        <w:bottom w:val="none" w:sz="0" w:space="0" w:color="auto"/>
        <w:right w:val="none" w:sz="0" w:space="0" w:color="auto"/>
      </w:divBdr>
    </w:div>
    <w:div w:id="212467971">
      <w:marLeft w:val="180"/>
      <w:marRight w:val="180"/>
      <w:marTop w:val="180"/>
      <w:marBottom w:val="0"/>
      <w:divBdr>
        <w:top w:val="none" w:sz="0" w:space="0" w:color="auto"/>
        <w:left w:val="none" w:sz="0" w:space="0" w:color="auto"/>
        <w:bottom w:val="none" w:sz="0" w:space="0" w:color="auto"/>
        <w:right w:val="none" w:sz="0" w:space="0" w:color="auto"/>
      </w:divBdr>
      <w:divsChild>
        <w:div w:id="212467918">
          <w:marLeft w:val="0"/>
          <w:marRight w:val="0"/>
          <w:marTop w:val="0"/>
          <w:marBottom w:val="0"/>
          <w:divBdr>
            <w:top w:val="none" w:sz="0" w:space="0" w:color="auto"/>
            <w:left w:val="none" w:sz="0" w:space="0" w:color="auto"/>
            <w:bottom w:val="none" w:sz="0" w:space="0" w:color="auto"/>
            <w:right w:val="none" w:sz="0" w:space="0" w:color="auto"/>
          </w:divBdr>
          <w:divsChild>
            <w:div w:id="212467912">
              <w:marLeft w:val="0"/>
              <w:marRight w:val="0"/>
              <w:marTop w:val="0"/>
              <w:marBottom w:val="0"/>
              <w:divBdr>
                <w:top w:val="none" w:sz="0" w:space="0" w:color="auto"/>
                <w:left w:val="none" w:sz="0" w:space="0" w:color="auto"/>
                <w:bottom w:val="none" w:sz="0" w:space="0" w:color="auto"/>
                <w:right w:val="none" w:sz="0" w:space="0" w:color="auto"/>
              </w:divBdr>
            </w:div>
            <w:div w:id="212467914">
              <w:marLeft w:val="0"/>
              <w:marRight w:val="0"/>
              <w:marTop w:val="0"/>
              <w:marBottom w:val="0"/>
              <w:divBdr>
                <w:top w:val="none" w:sz="0" w:space="0" w:color="auto"/>
                <w:left w:val="none" w:sz="0" w:space="0" w:color="auto"/>
                <w:bottom w:val="none" w:sz="0" w:space="0" w:color="auto"/>
                <w:right w:val="none" w:sz="0" w:space="0" w:color="auto"/>
              </w:divBdr>
            </w:div>
            <w:div w:id="212467926">
              <w:marLeft w:val="0"/>
              <w:marRight w:val="0"/>
              <w:marTop w:val="0"/>
              <w:marBottom w:val="0"/>
              <w:divBdr>
                <w:top w:val="none" w:sz="0" w:space="0" w:color="auto"/>
                <w:left w:val="none" w:sz="0" w:space="0" w:color="auto"/>
                <w:bottom w:val="none" w:sz="0" w:space="0" w:color="auto"/>
                <w:right w:val="none" w:sz="0" w:space="0" w:color="auto"/>
              </w:divBdr>
            </w:div>
            <w:div w:id="212467931">
              <w:marLeft w:val="0"/>
              <w:marRight w:val="0"/>
              <w:marTop w:val="0"/>
              <w:marBottom w:val="0"/>
              <w:divBdr>
                <w:top w:val="none" w:sz="0" w:space="0" w:color="auto"/>
                <w:left w:val="none" w:sz="0" w:space="0" w:color="auto"/>
                <w:bottom w:val="none" w:sz="0" w:space="0" w:color="auto"/>
                <w:right w:val="none" w:sz="0" w:space="0" w:color="auto"/>
              </w:divBdr>
            </w:div>
            <w:div w:id="212467935">
              <w:marLeft w:val="0"/>
              <w:marRight w:val="0"/>
              <w:marTop w:val="0"/>
              <w:marBottom w:val="0"/>
              <w:divBdr>
                <w:top w:val="none" w:sz="0" w:space="0" w:color="auto"/>
                <w:left w:val="none" w:sz="0" w:space="0" w:color="auto"/>
                <w:bottom w:val="none" w:sz="0" w:space="0" w:color="auto"/>
                <w:right w:val="none" w:sz="0" w:space="0" w:color="auto"/>
              </w:divBdr>
            </w:div>
            <w:div w:id="212467954">
              <w:marLeft w:val="0"/>
              <w:marRight w:val="0"/>
              <w:marTop w:val="0"/>
              <w:marBottom w:val="0"/>
              <w:divBdr>
                <w:top w:val="none" w:sz="0" w:space="0" w:color="auto"/>
                <w:left w:val="none" w:sz="0" w:space="0" w:color="auto"/>
                <w:bottom w:val="none" w:sz="0" w:space="0" w:color="auto"/>
                <w:right w:val="none" w:sz="0" w:space="0" w:color="auto"/>
              </w:divBdr>
            </w:div>
            <w:div w:id="212467956">
              <w:marLeft w:val="0"/>
              <w:marRight w:val="0"/>
              <w:marTop w:val="0"/>
              <w:marBottom w:val="0"/>
              <w:divBdr>
                <w:top w:val="none" w:sz="0" w:space="0" w:color="auto"/>
                <w:left w:val="none" w:sz="0" w:space="0" w:color="auto"/>
                <w:bottom w:val="none" w:sz="0" w:space="0" w:color="auto"/>
                <w:right w:val="none" w:sz="0" w:space="0" w:color="auto"/>
              </w:divBdr>
            </w:div>
            <w:div w:id="212467974">
              <w:marLeft w:val="0"/>
              <w:marRight w:val="0"/>
              <w:marTop w:val="0"/>
              <w:marBottom w:val="0"/>
              <w:divBdr>
                <w:top w:val="none" w:sz="0" w:space="0" w:color="auto"/>
                <w:left w:val="none" w:sz="0" w:space="0" w:color="auto"/>
                <w:bottom w:val="none" w:sz="0" w:space="0" w:color="auto"/>
                <w:right w:val="none" w:sz="0" w:space="0" w:color="auto"/>
              </w:divBdr>
            </w:div>
            <w:div w:id="212467975">
              <w:marLeft w:val="0"/>
              <w:marRight w:val="0"/>
              <w:marTop w:val="0"/>
              <w:marBottom w:val="0"/>
              <w:divBdr>
                <w:top w:val="none" w:sz="0" w:space="0" w:color="auto"/>
                <w:left w:val="none" w:sz="0" w:space="0" w:color="auto"/>
                <w:bottom w:val="none" w:sz="0" w:space="0" w:color="auto"/>
                <w:right w:val="none" w:sz="0" w:space="0" w:color="auto"/>
              </w:divBdr>
            </w:div>
            <w:div w:id="2124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972">
      <w:marLeft w:val="0"/>
      <w:marRight w:val="0"/>
      <w:marTop w:val="0"/>
      <w:marBottom w:val="0"/>
      <w:divBdr>
        <w:top w:val="none" w:sz="0" w:space="0" w:color="auto"/>
        <w:left w:val="none" w:sz="0" w:space="0" w:color="auto"/>
        <w:bottom w:val="none" w:sz="0" w:space="0" w:color="auto"/>
        <w:right w:val="none" w:sz="0" w:space="0" w:color="auto"/>
      </w:divBdr>
    </w:div>
    <w:div w:id="212467973">
      <w:marLeft w:val="0"/>
      <w:marRight w:val="0"/>
      <w:marTop w:val="0"/>
      <w:marBottom w:val="0"/>
      <w:divBdr>
        <w:top w:val="none" w:sz="0" w:space="0" w:color="auto"/>
        <w:left w:val="none" w:sz="0" w:space="0" w:color="auto"/>
        <w:bottom w:val="none" w:sz="0" w:space="0" w:color="auto"/>
        <w:right w:val="none" w:sz="0" w:space="0" w:color="auto"/>
      </w:divBdr>
    </w:div>
    <w:div w:id="212467976">
      <w:marLeft w:val="0"/>
      <w:marRight w:val="0"/>
      <w:marTop w:val="0"/>
      <w:marBottom w:val="0"/>
      <w:divBdr>
        <w:top w:val="none" w:sz="0" w:space="0" w:color="auto"/>
        <w:left w:val="none" w:sz="0" w:space="0" w:color="auto"/>
        <w:bottom w:val="none" w:sz="0" w:space="0" w:color="auto"/>
        <w:right w:val="none" w:sz="0" w:space="0" w:color="auto"/>
      </w:divBdr>
    </w:div>
    <w:div w:id="212467977">
      <w:marLeft w:val="0"/>
      <w:marRight w:val="0"/>
      <w:marTop w:val="0"/>
      <w:marBottom w:val="0"/>
      <w:divBdr>
        <w:top w:val="none" w:sz="0" w:space="0" w:color="auto"/>
        <w:left w:val="none" w:sz="0" w:space="0" w:color="auto"/>
        <w:bottom w:val="none" w:sz="0" w:space="0" w:color="auto"/>
        <w:right w:val="none" w:sz="0" w:space="0" w:color="auto"/>
      </w:divBdr>
    </w:div>
    <w:div w:id="212467978">
      <w:marLeft w:val="0"/>
      <w:marRight w:val="0"/>
      <w:marTop w:val="0"/>
      <w:marBottom w:val="0"/>
      <w:divBdr>
        <w:top w:val="none" w:sz="0" w:space="0" w:color="auto"/>
        <w:left w:val="none" w:sz="0" w:space="0" w:color="auto"/>
        <w:bottom w:val="none" w:sz="0" w:space="0" w:color="auto"/>
        <w:right w:val="none" w:sz="0" w:space="0" w:color="auto"/>
      </w:divBdr>
    </w:div>
    <w:div w:id="212467979">
      <w:marLeft w:val="0"/>
      <w:marRight w:val="0"/>
      <w:marTop w:val="0"/>
      <w:marBottom w:val="0"/>
      <w:divBdr>
        <w:top w:val="none" w:sz="0" w:space="0" w:color="auto"/>
        <w:left w:val="none" w:sz="0" w:space="0" w:color="auto"/>
        <w:bottom w:val="none" w:sz="0" w:space="0" w:color="auto"/>
        <w:right w:val="none" w:sz="0" w:space="0" w:color="auto"/>
      </w:divBdr>
    </w:div>
    <w:div w:id="212467980">
      <w:marLeft w:val="0"/>
      <w:marRight w:val="0"/>
      <w:marTop w:val="0"/>
      <w:marBottom w:val="0"/>
      <w:divBdr>
        <w:top w:val="none" w:sz="0" w:space="0" w:color="auto"/>
        <w:left w:val="none" w:sz="0" w:space="0" w:color="auto"/>
        <w:bottom w:val="none" w:sz="0" w:space="0" w:color="auto"/>
        <w:right w:val="none" w:sz="0" w:space="0" w:color="auto"/>
      </w:divBdr>
    </w:div>
    <w:div w:id="212467981">
      <w:marLeft w:val="0"/>
      <w:marRight w:val="0"/>
      <w:marTop w:val="0"/>
      <w:marBottom w:val="0"/>
      <w:divBdr>
        <w:top w:val="none" w:sz="0" w:space="0" w:color="auto"/>
        <w:left w:val="none" w:sz="0" w:space="0" w:color="auto"/>
        <w:bottom w:val="none" w:sz="0" w:space="0" w:color="auto"/>
        <w:right w:val="none" w:sz="0" w:space="0" w:color="auto"/>
      </w:divBdr>
    </w:div>
    <w:div w:id="212467982">
      <w:marLeft w:val="0"/>
      <w:marRight w:val="0"/>
      <w:marTop w:val="0"/>
      <w:marBottom w:val="0"/>
      <w:divBdr>
        <w:top w:val="none" w:sz="0" w:space="0" w:color="auto"/>
        <w:left w:val="none" w:sz="0" w:space="0" w:color="auto"/>
        <w:bottom w:val="none" w:sz="0" w:space="0" w:color="auto"/>
        <w:right w:val="none" w:sz="0" w:space="0" w:color="auto"/>
      </w:divBdr>
    </w:div>
    <w:div w:id="212467983">
      <w:marLeft w:val="0"/>
      <w:marRight w:val="0"/>
      <w:marTop w:val="0"/>
      <w:marBottom w:val="0"/>
      <w:divBdr>
        <w:top w:val="none" w:sz="0" w:space="0" w:color="auto"/>
        <w:left w:val="none" w:sz="0" w:space="0" w:color="auto"/>
        <w:bottom w:val="none" w:sz="0" w:space="0" w:color="auto"/>
        <w:right w:val="none" w:sz="0" w:space="0" w:color="auto"/>
      </w:divBdr>
    </w:div>
    <w:div w:id="212467984">
      <w:marLeft w:val="0"/>
      <w:marRight w:val="0"/>
      <w:marTop w:val="0"/>
      <w:marBottom w:val="0"/>
      <w:divBdr>
        <w:top w:val="none" w:sz="0" w:space="0" w:color="auto"/>
        <w:left w:val="none" w:sz="0" w:space="0" w:color="auto"/>
        <w:bottom w:val="none" w:sz="0" w:space="0" w:color="auto"/>
        <w:right w:val="none" w:sz="0" w:space="0" w:color="auto"/>
      </w:divBdr>
    </w:div>
    <w:div w:id="212467985">
      <w:marLeft w:val="0"/>
      <w:marRight w:val="0"/>
      <w:marTop w:val="0"/>
      <w:marBottom w:val="0"/>
      <w:divBdr>
        <w:top w:val="none" w:sz="0" w:space="0" w:color="auto"/>
        <w:left w:val="none" w:sz="0" w:space="0" w:color="auto"/>
        <w:bottom w:val="none" w:sz="0" w:space="0" w:color="auto"/>
        <w:right w:val="none" w:sz="0" w:space="0" w:color="auto"/>
      </w:divBdr>
    </w:div>
    <w:div w:id="21246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99.hpa.gov.tw/media/public/pdf/21770.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big5.wiki8.com/kongzhi_1194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101學年度教育部健康促進學校</dc:title>
  <dc:subject/>
  <dc:creator>fujen</dc:creator>
  <cp:keywords/>
  <dc:description/>
  <cp:lastModifiedBy>user</cp:lastModifiedBy>
  <cp:revision>2</cp:revision>
  <cp:lastPrinted>2016-03-21T01:30:00Z</cp:lastPrinted>
  <dcterms:created xsi:type="dcterms:W3CDTF">2017-04-06T00:24:00Z</dcterms:created>
  <dcterms:modified xsi:type="dcterms:W3CDTF">2017-04-06T00:24:00Z</dcterms:modified>
</cp:coreProperties>
</file>